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5117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ED4307" w:rsidRDefault="00ED4307" w:rsidP="00ED4307">
      <w:pPr>
        <w:pStyle w:val="Cabealho"/>
        <w:jc w:val="both"/>
        <w:rPr>
          <w:sz w:val="24"/>
          <w:szCs w:val="24"/>
        </w:rPr>
      </w:pPr>
    </w:p>
    <w:p w:rsidR="003E4D19" w:rsidRPr="00D81409" w:rsidRDefault="003E4D19" w:rsidP="00D81409">
      <w:pPr>
        <w:pStyle w:val="Cabealho"/>
        <w:jc w:val="center"/>
        <w:rPr>
          <w:b/>
          <w:sz w:val="28"/>
          <w:szCs w:val="28"/>
        </w:rPr>
      </w:pPr>
      <w:r w:rsidRPr="00D81409">
        <w:rPr>
          <w:b/>
          <w:sz w:val="28"/>
          <w:szCs w:val="28"/>
        </w:rPr>
        <w:t>PORTARIA Nº 53, DE 16/03/2022</w:t>
      </w:r>
    </w:p>
    <w:p w:rsidR="003E4D19" w:rsidRDefault="003E4D19" w:rsidP="00ED4307">
      <w:pPr>
        <w:pStyle w:val="Cabealho"/>
        <w:jc w:val="both"/>
        <w:rPr>
          <w:sz w:val="24"/>
          <w:szCs w:val="24"/>
        </w:rPr>
      </w:pPr>
    </w:p>
    <w:p w:rsidR="003E4D19" w:rsidRDefault="003E4D19" w:rsidP="00ED4307">
      <w:pPr>
        <w:pStyle w:val="Cabealho"/>
        <w:jc w:val="both"/>
        <w:rPr>
          <w:sz w:val="24"/>
          <w:szCs w:val="24"/>
        </w:rPr>
      </w:pPr>
    </w:p>
    <w:p w:rsidR="003E4D19" w:rsidRDefault="003E4D19" w:rsidP="00D81409">
      <w:pPr>
        <w:pStyle w:val="Cabealho"/>
        <w:ind w:left="4536"/>
        <w:jc w:val="both"/>
        <w:rPr>
          <w:sz w:val="24"/>
          <w:szCs w:val="24"/>
        </w:rPr>
      </w:pPr>
      <w:r w:rsidRPr="003E4D19">
        <w:rPr>
          <w:sz w:val="24"/>
          <w:szCs w:val="24"/>
        </w:rPr>
        <w:t>Regulamenta o Programa de Resultados, previsto pelo Ato da Mesa nº 24, de 2015, no âmbito da Câmara dos Deputados.</w:t>
      </w:r>
    </w:p>
    <w:p w:rsidR="003E4D19" w:rsidRDefault="003E4D19" w:rsidP="00ED4307">
      <w:pPr>
        <w:pStyle w:val="Cabealho"/>
        <w:jc w:val="both"/>
        <w:rPr>
          <w:sz w:val="24"/>
          <w:szCs w:val="24"/>
        </w:rPr>
      </w:pPr>
    </w:p>
    <w:p w:rsidR="003E4D19" w:rsidRDefault="003E4D19" w:rsidP="00ED4307">
      <w:pPr>
        <w:pStyle w:val="Cabealho"/>
        <w:jc w:val="both"/>
        <w:rPr>
          <w:sz w:val="24"/>
          <w:szCs w:val="24"/>
        </w:rPr>
      </w:pP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D81409">
        <w:rPr>
          <w:b/>
          <w:sz w:val="24"/>
          <w:szCs w:val="24"/>
        </w:rPr>
        <w:t>O DIRETOR-GERAL DA CÂMARA DOS DEPUTADOS</w:t>
      </w:r>
      <w:r w:rsidRPr="003E4D19">
        <w:rPr>
          <w:sz w:val="24"/>
          <w:szCs w:val="24"/>
        </w:rPr>
        <w:t xml:space="preserve">, no uso das atribuições que lhe confere o art. 147, incisos I e XL, da Resolução da Câmara dos Deputados nº 20, de 30 de novembro de 1971, e, em atendimento ao Ato da Mesa nº 24, de 6 de maio de 2015, e ao Ato da Mesa nº 207, de 21 de outubro de 2021, resolve: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3E4D19" w:rsidRDefault="003E4D19" w:rsidP="00D81409">
      <w:pPr>
        <w:pStyle w:val="Cabealho"/>
        <w:jc w:val="center"/>
        <w:rPr>
          <w:sz w:val="24"/>
          <w:szCs w:val="24"/>
        </w:rPr>
      </w:pPr>
      <w:r w:rsidRPr="003E4D19">
        <w:rPr>
          <w:sz w:val="24"/>
          <w:szCs w:val="24"/>
        </w:rPr>
        <w:t>CAPÍTULO I</w:t>
      </w:r>
    </w:p>
    <w:p w:rsidR="003E4D19" w:rsidRPr="003E4D19" w:rsidRDefault="003E4D19" w:rsidP="00D81409">
      <w:pPr>
        <w:pStyle w:val="Cabealho"/>
        <w:jc w:val="center"/>
        <w:rPr>
          <w:sz w:val="24"/>
          <w:szCs w:val="24"/>
        </w:rPr>
      </w:pPr>
      <w:r w:rsidRPr="003E4D19">
        <w:rPr>
          <w:sz w:val="24"/>
          <w:szCs w:val="24"/>
        </w:rPr>
        <w:t>DISPOSIÇÕES INICIAIS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Art. 1º Esta Portaria regulamenta o Programa de Resultados no âmbito da Câmara dos Deputados, nos termos do art. 8º-A do Ato da Mesa nº 24, de 2015, incluído pelo Ato da Mesa nº 207, de 2021.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Art. 2º O Programa de Resultados constitui instrumento de gestão, aplicável às unidades administrativas a fim de mensurar objetivamente o desempenho de atividades ou projetos e a produtividade dos servidores, para promover a inovação e a cultura orientada a resultados, bem como aperfeiçoar a gestão da produtividade e a alocação de recursos.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Art. 3º Para os fins deste Ato, considera-se: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 - atividade: conjunto de tarefas realizadas de forma individual e mediante supervisão, destinadas a produzir resultados no âmbito de um processo de trabalho ou projeto;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>II - processo de trabalho: conjunto de atividades organizadas para a produção de um objetivo ou resultado estabelecido previamente e destinado a contribuir para uma função organizacional definida;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III - projeto: esforço temporário com um objetivo claro pré-estabelecido, para criar ou aperfeiçoar um produto, serviço ou processo, com início, meio e fim definidos, e duração e recursos limitados, empreendido em uma sequência de atividades relacionadas;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IV - cliente: pessoa ou unidade administrativa a quem se destina o resultado das atividades;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V - indicador: medida usada para mensurar o desempenho das atividades ou dos projetos e a produtividade dos servidores;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lastRenderedPageBreak/>
        <w:t xml:space="preserve">VI - meta: expressão quantitativa ou qualitativa de um objetivo ou resultado esperados, relativa ao desempenho de atividades ou projetos ou à produtividade de servidores, em um determinado período;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VII - plano de trabalho: conjunto de atividades ou projetos a serem desenvolvidos no âmbito do Programa de Resultados, nos termos e nas condições definidas pela Administração.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3E4D19" w:rsidRDefault="003E4D19" w:rsidP="008C6726">
      <w:pPr>
        <w:pStyle w:val="Cabealho"/>
        <w:jc w:val="center"/>
        <w:rPr>
          <w:sz w:val="24"/>
          <w:szCs w:val="24"/>
        </w:rPr>
      </w:pPr>
      <w:r w:rsidRPr="003E4D19">
        <w:rPr>
          <w:sz w:val="24"/>
          <w:szCs w:val="24"/>
        </w:rPr>
        <w:t>CAPÍTULO II</w:t>
      </w:r>
    </w:p>
    <w:p w:rsidR="003E4D19" w:rsidRPr="003E4D19" w:rsidRDefault="003E4D19" w:rsidP="008C6726">
      <w:pPr>
        <w:pStyle w:val="Cabealho"/>
        <w:jc w:val="center"/>
        <w:rPr>
          <w:sz w:val="24"/>
          <w:szCs w:val="24"/>
        </w:rPr>
      </w:pPr>
      <w:r w:rsidRPr="003E4D19">
        <w:rPr>
          <w:sz w:val="24"/>
          <w:szCs w:val="24"/>
        </w:rPr>
        <w:t>DA IMPLEMENTAÇÃO DO PROGRAMA DE RESULTADOS</w:t>
      </w:r>
    </w:p>
    <w:p w:rsidR="003E4D19" w:rsidRPr="003E4D19" w:rsidRDefault="003E4D19" w:rsidP="008C6726">
      <w:pPr>
        <w:pStyle w:val="Cabealho"/>
        <w:ind w:firstLine="1134"/>
        <w:jc w:val="center"/>
        <w:rPr>
          <w:sz w:val="24"/>
          <w:szCs w:val="24"/>
        </w:rPr>
      </w:pPr>
    </w:p>
    <w:p w:rsidR="003E4D19" w:rsidRPr="008C6726" w:rsidRDefault="003E4D19" w:rsidP="008C6726">
      <w:pPr>
        <w:pStyle w:val="Cabealho"/>
        <w:jc w:val="center"/>
        <w:rPr>
          <w:b/>
          <w:sz w:val="24"/>
          <w:szCs w:val="24"/>
        </w:rPr>
      </w:pPr>
      <w:r w:rsidRPr="008C6726">
        <w:rPr>
          <w:b/>
          <w:sz w:val="24"/>
          <w:szCs w:val="24"/>
        </w:rPr>
        <w:t>Seção I</w:t>
      </w:r>
    </w:p>
    <w:p w:rsidR="003E4D19" w:rsidRPr="008C6726" w:rsidRDefault="003E4D19" w:rsidP="008C6726">
      <w:pPr>
        <w:pStyle w:val="Cabealho"/>
        <w:jc w:val="center"/>
        <w:rPr>
          <w:b/>
          <w:sz w:val="24"/>
          <w:szCs w:val="24"/>
        </w:rPr>
      </w:pPr>
      <w:r w:rsidRPr="008C6726">
        <w:rPr>
          <w:b/>
          <w:sz w:val="24"/>
          <w:szCs w:val="24"/>
        </w:rPr>
        <w:t>Dos Requisitos à Adesão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Art. 4º O titular da unidade administrativa encaminhará à Diretoria-Geral pedido de adesão da respectiva unidade ao Programa de Resultados, acompanhado de Plano de Trabalho, com vigência de até um ano e com indicação de uma ou mais subunidades participantes.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Art. 5º A adesão da unidade administrativa ao Programa de Resultados condiciona-se à prévia aprovação pela Diretoria-Geral de Plano de Trabalho, que conterá, no mínimo, as seguintes informações: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 - as subunidades participantes, com a respectiva quantidade de servidores submetidos a cada regime de trabalho, nos termos do art. 10 desta Portaria;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II - a vigência pretendida para o Plano de Trabalho apresentado; </w:t>
      </w:r>
    </w:p>
    <w:p w:rsidR="00D61D1D" w:rsidRPr="003E4D19" w:rsidRDefault="003E4D19" w:rsidP="00D61D1D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>III -</w:t>
      </w:r>
      <w:r w:rsidR="005E0D5E">
        <w:rPr>
          <w:sz w:val="24"/>
          <w:szCs w:val="24"/>
        </w:rPr>
        <w:t xml:space="preserve"> </w:t>
      </w:r>
      <w:r w:rsidR="00D61D1D" w:rsidRPr="00D61D1D">
        <w:rPr>
          <w:sz w:val="24"/>
          <w:szCs w:val="24"/>
        </w:rPr>
        <w:t>a identificação e a descrição dos processos de</w:t>
      </w:r>
      <w:r w:rsidR="00D61D1D">
        <w:rPr>
          <w:sz w:val="24"/>
          <w:szCs w:val="24"/>
        </w:rPr>
        <w:t xml:space="preserve"> </w:t>
      </w:r>
      <w:r w:rsidR="00D61D1D" w:rsidRPr="00D61D1D">
        <w:rPr>
          <w:sz w:val="24"/>
          <w:szCs w:val="24"/>
        </w:rPr>
        <w:t>trabalho ou dos projetos passíveis de mensuração a serem</w:t>
      </w:r>
      <w:r w:rsidR="00D61D1D">
        <w:rPr>
          <w:sz w:val="24"/>
          <w:szCs w:val="24"/>
        </w:rPr>
        <w:t xml:space="preserve"> </w:t>
      </w:r>
      <w:r w:rsidR="00D61D1D" w:rsidRPr="00D61D1D">
        <w:rPr>
          <w:sz w:val="24"/>
          <w:szCs w:val="24"/>
        </w:rPr>
        <w:t>desenvolvidos para o alcance dos resultados esperados</w:t>
      </w:r>
      <w:r w:rsidR="005E0D5E">
        <w:rPr>
          <w:sz w:val="24"/>
          <w:szCs w:val="24"/>
        </w:rPr>
        <w:t xml:space="preserve">; </w:t>
      </w:r>
      <w:hyperlink r:id="rId7" w:history="1">
        <w:r w:rsidR="005E0D5E" w:rsidRPr="005E0D5E">
          <w:rPr>
            <w:rStyle w:val="Hyperlink"/>
            <w:i/>
            <w:sz w:val="24"/>
            <w:szCs w:val="24"/>
          </w:rPr>
          <w:t>(Inciso com redação dada pela Portaria nº 164, de 18/9/2025)</w:t>
        </w:r>
      </w:hyperlink>
    </w:p>
    <w:p w:rsidR="003E4D19" w:rsidRPr="003E4D19" w:rsidRDefault="003E4D19" w:rsidP="009026E5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IV - </w:t>
      </w:r>
      <w:r w:rsidR="009026E5" w:rsidRPr="009026E5">
        <w:rPr>
          <w:sz w:val="24"/>
          <w:szCs w:val="24"/>
        </w:rPr>
        <w:t>a quantidade de servidores envolvidos em cada</w:t>
      </w:r>
      <w:r w:rsidR="009026E5">
        <w:rPr>
          <w:sz w:val="24"/>
          <w:szCs w:val="24"/>
        </w:rPr>
        <w:t xml:space="preserve"> </w:t>
      </w:r>
      <w:r w:rsidR="009026E5" w:rsidRPr="009026E5">
        <w:rPr>
          <w:sz w:val="24"/>
          <w:szCs w:val="24"/>
        </w:rPr>
        <w:t>processo de trabalho ou projeto incluído no Plano de</w:t>
      </w:r>
      <w:r w:rsidR="009026E5">
        <w:rPr>
          <w:sz w:val="24"/>
          <w:szCs w:val="24"/>
        </w:rPr>
        <w:t xml:space="preserve"> </w:t>
      </w:r>
      <w:r w:rsidR="009026E5" w:rsidRPr="009026E5">
        <w:rPr>
          <w:sz w:val="24"/>
          <w:szCs w:val="24"/>
        </w:rPr>
        <w:t>Trabalho;</w:t>
      </w:r>
      <w:r w:rsidR="00075D7B">
        <w:rPr>
          <w:sz w:val="24"/>
          <w:szCs w:val="24"/>
        </w:rPr>
        <w:t xml:space="preserve"> </w:t>
      </w:r>
      <w:hyperlink r:id="rId8" w:history="1">
        <w:r w:rsidR="00075D7B" w:rsidRPr="005E0D5E">
          <w:rPr>
            <w:rStyle w:val="Hyperlink"/>
            <w:i/>
            <w:sz w:val="24"/>
            <w:szCs w:val="24"/>
          </w:rPr>
          <w:t>(Inciso com redação dada pela Portaria nº 164, de 18/9/2025)</w:t>
        </w:r>
      </w:hyperlink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V - os indicadores e as formas de aferição da produtividade relativos às atividades ou aos projetos incluídos no Plano de Trabalho; </w:t>
      </w:r>
    </w:p>
    <w:p w:rsidR="003E4D19" w:rsidRPr="003E4D19" w:rsidRDefault="003E4D19" w:rsidP="00075D7B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VI - </w:t>
      </w:r>
      <w:r w:rsidR="00075D7B" w:rsidRPr="00075D7B">
        <w:rPr>
          <w:sz w:val="24"/>
          <w:szCs w:val="24"/>
        </w:rPr>
        <w:t>os resultados esperados e as metas individuais e</w:t>
      </w:r>
      <w:r w:rsidR="00075D7B">
        <w:rPr>
          <w:sz w:val="24"/>
          <w:szCs w:val="24"/>
        </w:rPr>
        <w:t xml:space="preserve"> </w:t>
      </w:r>
      <w:r w:rsidR="00075D7B" w:rsidRPr="00075D7B">
        <w:rPr>
          <w:sz w:val="24"/>
          <w:szCs w:val="24"/>
        </w:rPr>
        <w:t>institucionais</w:t>
      </w:r>
      <w:r w:rsidRPr="003E4D19">
        <w:rPr>
          <w:sz w:val="24"/>
          <w:szCs w:val="24"/>
        </w:rPr>
        <w:t xml:space="preserve">; </w:t>
      </w:r>
      <w:hyperlink r:id="rId9" w:history="1">
        <w:r w:rsidR="00075D7B" w:rsidRPr="005E0D5E">
          <w:rPr>
            <w:rStyle w:val="Hyperlink"/>
            <w:i/>
            <w:sz w:val="24"/>
            <w:szCs w:val="24"/>
          </w:rPr>
          <w:t>(Inciso com redação dada pela Portaria nº 164, de 18/9/2025)</w:t>
        </w:r>
      </w:hyperlink>
    </w:p>
    <w:p w:rsidR="00075D7B" w:rsidRPr="003E4D19" w:rsidRDefault="003E4D19" w:rsidP="00075D7B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>VII -</w:t>
      </w:r>
      <w:r w:rsidR="00075D7B">
        <w:rPr>
          <w:sz w:val="24"/>
          <w:szCs w:val="24"/>
        </w:rPr>
        <w:t xml:space="preserve"> </w:t>
      </w:r>
      <w:r w:rsidR="00075D7B" w:rsidRPr="00075D7B">
        <w:rPr>
          <w:sz w:val="24"/>
          <w:szCs w:val="24"/>
        </w:rPr>
        <w:t>os principais clientes e, quando couber, as formas</w:t>
      </w:r>
      <w:r w:rsidR="00075D7B">
        <w:rPr>
          <w:sz w:val="24"/>
          <w:szCs w:val="24"/>
        </w:rPr>
        <w:t xml:space="preserve"> </w:t>
      </w:r>
      <w:r w:rsidR="00075D7B" w:rsidRPr="00075D7B">
        <w:rPr>
          <w:sz w:val="24"/>
          <w:szCs w:val="24"/>
        </w:rPr>
        <w:t>de avaliação da qualidade das entregas;</w:t>
      </w:r>
      <w:r w:rsidR="00075D7B">
        <w:rPr>
          <w:sz w:val="24"/>
          <w:szCs w:val="24"/>
        </w:rPr>
        <w:t xml:space="preserve"> </w:t>
      </w:r>
      <w:hyperlink r:id="rId10" w:history="1">
        <w:r w:rsidR="00075D7B" w:rsidRPr="005E0D5E">
          <w:rPr>
            <w:rStyle w:val="Hyperlink"/>
            <w:i/>
            <w:sz w:val="24"/>
            <w:szCs w:val="24"/>
          </w:rPr>
          <w:t>(Inciso com redação dada pela Portaria nº 164, de 18/9/2025)</w:t>
        </w:r>
      </w:hyperlink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VIII - os benefícios esperados para a Câmara dos Deputados, especialmente quanto à qualidade, à tempestividade, à produtividade, à economicidade, à utilização do espaço físico, no desenvolvimento das atividades ou dos projetos incluídos no Plano de Trabalho.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§ 1º Todos os servidores lotados na subunidade participante serão incluídos no Programa de Resultados, independentemente do regime de trabalho a que estiverem submetidos.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§ 2º As metas individuais a que se refere o inciso VI deverão ser compatíveis com a jornada de trabalho do servidor e com a complexidade das atividades ou dos projetos por ele desenvolvidos, não podendo ser inferiores para os servidores no regime de trabalho a que se refere o art. 10, § 1º, inciso II, às metas daqueles que executam atividades ou projetos semelhantes no regime de trabalho presencial.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§ 3º O Plano de Trabalho deverá comprovar: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>I - o suporte às sessões plenárias e às reuniões das comissões;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II - o integral cumprimento das obrigações inerentes aos cargos ou funções comissionadas ocupados pelos servidores das subunidades participantes;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lastRenderedPageBreak/>
        <w:t xml:space="preserve">III - o adequado funcionamento da subunidade administrativa indicada ao Programa de Resultados;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IV - a manutenção da capacidade de atendimento ao público, externo e interno, durante o horário de funcionamento da Câmara dos Deputados. </w:t>
      </w:r>
    </w:p>
    <w:p w:rsidR="005552AD" w:rsidRPr="003E4D19" w:rsidRDefault="003E4D19" w:rsidP="005552AD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>§ 4º</w:t>
      </w:r>
      <w:r w:rsidR="005552AD">
        <w:rPr>
          <w:sz w:val="24"/>
          <w:szCs w:val="24"/>
        </w:rPr>
        <w:t xml:space="preserve"> </w:t>
      </w:r>
      <w:r w:rsidR="005552AD" w:rsidRPr="005552AD">
        <w:rPr>
          <w:sz w:val="24"/>
          <w:szCs w:val="24"/>
        </w:rPr>
        <w:t>A unidade administrativa incluirá, ainda, no Plano de</w:t>
      </w:r>
      <w:r w:rsidR="005552AD">
        <w:rPr>
          <w:sz w:val="24"/>
          <w:szCs w:val="24"/>
        </w:rPr>
        <w:t xml:space="preserve"> </w:t>
      </w:r>
      <w:r w:rsidR="005552AD" w:rsidRPr="005552AD">
        <w:rPr>
          <w:sz w:val="24"/>
          <w:szCs w:val="24"/>
        </w:rPr>
        <w:t>Trabalho informações sobre o histórico da produtividade</w:t>
      </w:r>
      <w:r w:rsidR="005552AD">
        <w:rPr>
          <w:sz w:val="24"/>
          <w:szCs w:val="24"/>
        </w:rPr>
        <w:t xml:space="preserve"> </w:t>
      </w:r>
      <w:r w:rsidR="005552AD" w:rsidRPr="005552AD">
        <w:rPr>
          <w:sz w:val="24"/>
          <w:szCs w:val="24"/>
        </w:rPr>
        <w:t>da subunidade participante</w:t>
      </w:r>
      <w:r w:rsidR="00E41E88">
        <w:rPr>
          <w:sz w:val="24"/>
          <w:szCs w:val="24"/>
        </w:rPr>
        <w:t xml:space="preserve">. </w:t>
      </w:r>
      <w:hyperlink r:id="rId11" w:history="1">
        <w:r w:rsidR="00E41E88" w:rsidRPr="005E0D5E">
          <w:rPr>
            <w:rStyle w:val="Hyperlink"/>
            <w:i/>
            <w:sz w:val="24"/>
            <w:szCs w:val="24"/>
          </w:rPr>
          <w:t>(</w:t>
        </w:r>
        <w:r w:rsidR="00E41E88">
          <w:rPr>
            <w:rStyle w:val="Hyperlink"/>
            <w:i/>
            <w:sz w:val="24"/>
            <w:szCs w:val="24"/>
          </w:rPr>
          <w:t xml:space="preserve">Parágrafo </w:t>
        </w:r>
        <w:r w:rsidR="00E41E88" w:rsidRPr="005E0D5E">
          <w:rPr>
            <w:rStyle w:val="Hyperlink"/>
            <w:i/>
            <w:sz w:val="24"/>
            <w:szCs w:val="24"/>
          </w:rPr>
          <w:t>com redação dada pela Portaria nº 164, de 18/9/2025)</w:t>
        </w:r>
      </w:hyperlink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§ 5º O Plano de Trabalho poderá considerar a sazonalidade das demandas para o desenvolvimento das atividades e dos projetos.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8C6726" w:rsidRDefault="003E4D19" w:rsidP="008C6726">
      <w:pPr>
        <w:pStyle w:val="Cabealho"/>
        <w:jc w:val="center"/>
        <w:rPr>
          <w:b/>
          <w:sz w:val="24"/>
          <w:szCs w:val="24"/>
        </w:rPr>
      </w:pPr>
      <w:r w:rsidRPr="008C6726">
        <w:rPr>
          <w:b/>
          <w:sz w:val="24"/>
          <w:szCs w:val="24"/>
        </w:rPr>
        <w:t>Seção II</w:t>
      </w:r>
    </w:p>
    <w:p w:rsidR="003E4D19" w:rsidRPr="008C6726" w:rsidRDefault="003E4D19" w:rsidP="008C6726">
      <w:pPr>
        <w:pStyle w:val="Cabealho"/>
        <w:jc w:val="center"/>
        <w:rPr>
          <w:b/>
          <w:sz w:val="24"/>
          <w:szCs w:val="24"/>
        </w:rPr>
      </w:pPr>
      <w:r w:rsidRPr="008C6726">
        <w:rPr>
          <w:b/>
          <w:sz w:val="24"/>
          <w:szCs w:val="24"/>
        </w:rPr>
        <w:t>Da Avaliação do Plano de Trabalho e dos Efeitos de sua Aprovação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Art. 6º O Plano de Trabalho encaminhado pelo titular da unidade administrativa à Diretoria-Geral será submetido à Diretoria de Recursos Humanos para manifestação sobre sua conveniência e oportunidade.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Art. 7º A Diretoria de Recursos Humanos avaliará a adequação do Plano de Trabalho apresentado, podendo solicitar alterações com vistas ao aprimoramento da proposta, inclusive quanto à indicação de subunidades, atividades, projetos, quantitativo de servidores submetidos a cada regime de trabalho, indicadores, metas individuais, forma de aferição da produtividade e benefícios esperados para a Câmara dos Deputados.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§ 1º A avaliação da Diretoria de Recursos Humanos considerará a compatibilidade do Plano de Trabalho com a política de recursos humanos da Câmara dos Deputados, o histórico funcional e de desempenho da subunidade participante, bem como os benefícios e os riscos advindos de sua aprovação.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§ 2º Na hipótese de a Diretoria de Recursos Humanos solicitar alterações no Plano de Trabalho, é facultado à unidade administrativa submeter nova proposta para a vigência pretendida.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Art. 8º A Diretoria-Geral decidirá discricionariamente sobre a adesão ao Programa de Resultados, após parecer da Diretoria de Recursos Humanos sobre o Plano de Trabalho apresentado pela unidade administrativa, conforme juízo de conveniência, oportunidade e interesse da Administração.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Art. 9º Após a aprovação do Plano de Trabalho, o titular da unidade administrativa deverá indicar o regime de trabalho de cada servidor da subunidade participante.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Art. 10. O servidor da subunidade participante poderá desenvolver atividades e projetos no regime de trabalho presencial ou com dispensa integral ou parcial do registro a que se refere o art. 2º do Ato da Mesa nº 24, de 2015, considerados a sua capacidade de trabalho, as características da atividade ou do projeto e o interesse do serviço, entre outros aspectos.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§ 1º Considera-se regime de trabalho: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 - presencial, aquele em que a jornada deverá ser cumprida nas dependências físicas da Câmara dos Deputados, nos termos do art. 2º do Ato da Mesa nº 24, de 2015;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II - com dispensa integral ou parcial do registro a que se refere o art. 2º do Ato da Mesa nº 24, de 2015, aquele em que, respectivamente, a totalidade ou parcela da jornada poderá ser cumprida fora das dependências físicas da Câmara dos Deputados, devendo o servidor manter-se em condições de atender às convocações de comparecimento à Casa, nos termos e nos prazos definidos no Plano de Trabalho.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>§ 2º O servidor submetido ao regime de trabalho a que se refere o § 1º, inciso II: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 - deverá desenvolver necessariamente atividades ou projetos cuja meta individual seja quantitativa;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II - deverá registrar em coletor biométrico integrado a sistema eletrônico o período em que estiver na Câmara dos Deputados; </w:t>
      </w:r>
    </w:p>
    <w:p w:rsidR="003E4D19" w:rsidRPr="003E4D19" w:rsidRDefault="003E4D19" w:rsidP="00872B4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III - </w:t>
      </w:r>
      <w:r w:rsidR="00872B49" w:rsidRPr="00872B49">
        <w:rPr>
          <w:sz w:val="24"/>
          <w:szCs w:val="24"/>
        </w:rPr>
        <w:t>não poderá usufruir ou formar banco de horas, sendo</w:t>
      </w:r>
      <w:r w:rsidR="00872B49">
        <w:rPr>
          <w:sz w:val="24"/>
          <w:szCs w:val="24"/>
        </w:rPr>
        <w:t xml:space="preserve"> </w:t>
      </w:r>
      <w:r w:rsidR="00872B49" w:rsidRPr="00872B49">
        <w:rPr>
          <w:sz w:val="24"/>
          <w:szCs w:val="24"/>
        </w:rPr>
        <w:t>inadmitida a realização dos serviços a que aludem os</w:t>
      </w:r>
      <w:r w:rsidR="00872B49">
        <w:rPr>
          <w:sz w:val="24"/>
          <w:szCs w:val="24"/>
        </w:rPr>
        <w:t xml:space="preserve"> </w:t>
      </w:r>
      <w:proofErr w:type="spellStart"/>
      <w:r w:rsidR="00872B49" w:rsidRPr="00872B49">
        <w:rPr>
          <w:sz w:val="24"/>
          <w:szCs w:val="24"/>
        </w:rPr>
        <w:t>arts</w:t>
      </w:r>
      <w:proofErr w:type="spellEnd"/>
      <w:r w:rsidR="00872B49" w:rsidRPr="00872B49">
        <w:rPr>
          <w:sz w:val="24"/>
          <w:szCs w:val="24"/>
        </w:rPr>
        <w:t>. 5º e 6º do Ato da Mesa nº 24, de 2015, ainda que</w:t>
      </w:r>
      <w:r w:rsidR="00872B49">
        <w:rPr>
          <w:sz w:val="24"/>
          <w:szCs w:val="24"/>
        </w:rPr>
        <w:t xml:space="preserve"> </w:t>
      </w:r>
      <w:r w:rsidR="00872B49" w:rsidRPr="00872B49">
        <w:rPr>
          <w:sz w:val="24"/>
          <w:szCs w:val="24"/>
        </w:rPr>
        <w:t>cumpra metas superiores às previamente estabelecidas;</w:t>
      </w:r>
      <w:r w:rsidRPr="003E4D19">
        <w:rPr>
          <w:sz w:val="24"/>
          <w:szCs w:val="24"/>
        </w:rPr>
        <w:t xml:space="preserve"> </w:t>
      </w:r>
      <w:hyperlink r:id="rId12" w:history="1">
        <w:r w:rsidR="00872B49" w:rsidRPr="005E0D5E">
          <w:rPr>
            <w:rStyle w:val="Hyperlink"/>
            <w:i/>
            <w:sz w:val="24"/>
            <w:szCs w:val="24"/>
          </w:rPr>
          <w:t>(Inciso com redação dada pela Portaria nº 164, de 18/9/2025)</w:t>
        </w:r>
      </w:hyperlink>
    </w:p>
    <w:p w:rsidR="00FA1B57" w:rsidRDefault="00FA1B57" w:rsidP="00FA1B57">
      <w:pPr>
        <w:pStyle w:val="Cabealho"/>
        <w:ind w:firstLine="1134"/>
        <w:jc w:val="both"/>
        <w:rPr>
          <w:sz w:val="24"/>
          <w:szCs w:val="24"/>
        </w:rPr>
      </w:pPr>
      <w:r w:rsidRPr="00FA1B57">
        <w:rPr>
          <w:sz w:val="24"/>
          <w:szCs w:val="24"/>
        </w:rPr>
        <w:t>IV- deverá utilizar ou renunciar a eventual saldo de</w:t>
      </w:r>
      <w:r>
        <w:rPr>
          <w:sz w:val="24"/>
          <w:szCs w:val="24"/>
        </w:rPr>
        <w:t xml:space="preserve"> </w:t>
      </w:r>
      <w:r w:rsidRPr="00FA1B57">
        <w:rPr>
          <w:sz w:val="24"/>
          <w:szCs w:val="24"/>
        </w:rPr>
        <w:t>banco de horas existente no sistema eletrônico de</w:t>
      </w:r>
      <w:r>
        <w:rPr>
          <w:sz w:val="24"/>
          <w:szCs w:val="24"/>
        </w:rPr>
        <w:t xml:space="preserve"> </w:t>
      </w:r>
      <w:r w:rsidRPr="00FA1B57">
        <w:rPr>
          <w:sz w:val="24"/>
          <w:szCs w:val="24"/>
        </w:rPr>
        <w:t>registro de frequência antes de ingressar no referido</w:t>
      </w:r>
      <w:r>
        <w:rPr>
          <w:sz w:val="24"/>
          <w:szCs w:val="24"/>
        </w:rPr>
        <w:t xml:space="preserve"> </w:t>
      </w:r>
      <w:r w:rsidRPr="00FA1B57">
        <w:rPr>
          <w:sz w:val="24"/>
          <w:szCs w:val="24"/>
        </w:rPr>
        <w:t>regime.</w:t>
      </w:r>
      <w:r>
        <w:rPr>
          <w:sz w:val="24"/>
          <w:szCs w:val="24"/>
        </w:rPr>
        <w:t xml:space="preserve"> </w:t>
      </w:r>
      <w:hyperlink r:id="rId13" w:history="1">
        <w:r w:rsidRPr="005E0D5E">
          <w:rPr>
            <w:rStyle w:val="Hyperlink"/>
            <w:i/>
            <w:sz w:val="24"/>
            <w:szCs w:val="24"/>
          </w:rPr>
          <w:t xml:space="preserve">(Inciso </w:t>
        </w:r>
        <w:r>
          <w:rPr>
            <w:rStyle w:val="Hyperlink"/>
            <w:i/>
            <w:sz w:val="24"/>
            <w:szCs w:val="24"/>
          </w:rPr>
          <w:t xml:space="preserve">acrescido </w:t>
        </w:r>
        <w:r w:rsidRPr="005E0D5E">
          <w:rPr>
            <w:rStyle w:val="Hyperlink"/>
            <w:i/>
            <w:sz w:val="24"/>
            <w:szCs w:val="24"/>
          </w:rPr>
          <w:t>pela Portaria nº 164, de 18/9/2025)</w:t>
        </w:r>
      </w:hyperlink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§ 3º É vedada a concessão do regime de trabalho a que se refere o art. 10, § 1º, inciso II, para o servidor que: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 - </w:t>
      </w:r>
      <w:r w:rsidR="00044EF5" w:rsidRPr="00044EF5">
        <w:rPr>
          <w:sz w:val="24"/>
          <w:szCs w:val="24"/>
        </w:rPr>
        <w:t>esteja no primeiro ano do estágio probatório;</w:t>
      </w:r>
      <w:r w:rsidR="00044EF5">
        <w:rPr>
          <w:sz w:val="24"/>
          <w:szCs w:val="24"/>
        </w:rPr>
        <w:t xml:space="preserve"> </w:t>
      </w:r>
      <w:hyperlink r:id="rId14" w:history="1">
        <w:r w:rsidR="00044EF5" w:rsidRPr="005E0D5E">
          <w:rPr>
            <w:rStyle w:val="Hyperlink"/>
            <w:i/>
            <w:sz w:val="24"/>
            <w:szCs w:val="24"/>
          </w:rPr>
          <w:t>(Inciso com redação dada pela Portaria nº 164, de 18/9/2025)</w:t>
        </w:r>
      </w:hyperlink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II - apresente contraindicações por motivo de saúde, constatadas por junta médica oficial;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III - tenha sofrido penalidade disciplinar prevista no art. 127 da Lei nº 8.112, de 11 de dezembro de 1990, nos 2 (dois) anos anteriores à indicação.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Art. 11. Durante a vigência do Plano de Trabalho: </w:t>
      </w:r>
    </w:p>
    <w:p w:rsidR="003E4D19" w:rsidRPr="003E4D19" w:rsidRDefault="003E4D19" w:rsidP="00044EF5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 - </w:t>
      </w:r>
      <w:r w:rsidR="00044EF5" w:rsidRPr="00044EF5">
        <w:rPr>
          <w:sz w:val="24"/>
          <w:szCs w:val="24"/>
        </w:rPr>
        <w:t>o titular da unidade administrativa poderá solicitar</w:t>
      </w:r>
      <w:r w:rsidR="00044EF5">
        <w:rPr>
          <w:sz w:val="24"/>
          <w:szCs w:val="24"/>
        </w:rPr>
        <w:t xml:space="preserve"> </w:t>
      </w:r>
      <w:r w:rsidR="00044EF5" w:rsidRPr="00044EF5">
        <w:rPr>
          <w:sz w:val="24"/>
          <w:szCs w:val="24"/>
        </w:rPr>
        <w:t>à Administração alteração no regime de trabalho do</w:t>
      </w:r>
      <w:r w:rsidR="00044EF5">
        <w:rPr>
          <w:sz w:val="24"/>
          <w:szCs w:val="24"/>
        </w:rPr>
        <w:t xml:space="preserve"> </w:t>
      </w:r>
      <w:r w:rsidR="00044EF5" w:rsidRPr="00044EF5">
        <w:rPr>
          <w:sz w:val="24"/>
          <w:szCs w:val="24"/>
        </w:rPr>
        <w:t>servidor da subunidade participante conforme a</w:t>
      </w:r>
      <w:r w:rsidR="00044EF5">
        <w:rPr>
          <w:sz w:val="24"/>
          <w:szCs w:val="24"/>
        </w:rPr>
        <w:t xml:space="preserve"> </w:t>
      </w:r>
      <w:r w:rsidR="00044EF5" w:rsidRPr="00044EF5">
        <w:rPr>
          <w:sz w:val="24"/>
          <w:szCs w:val="24"/>
        </w:rPr>
        <w:t>conveniência ou a necessidade do serviço</w:t>
      </w:r>
      <w:r w:rsidRPr="003E4D19">
        <w:rPr>
          <w:sz w:val="24"/>
          <w:szCs w:val="24"/>
        </w:rPr>
        <w:t xml:space="preserve">; </w:t>
      </w:r>
      <w:hyperlink r:id="rId15" w:history="1">
        <w:r w:rsidR="00044EF5" w:rsidRPr="005E0D5E">
          <w:rPr>
            <w:rStyle w:val="Hyperlink"/>
            <w:i/>
            <w:sz w:val="24"/>
            <w:szCs w:val="24"/>
          </w:rPr>
          <w:t>(Inciso com redação dada pela Portaria nº 164, de 18/9/2025)</w:t>
        </w:r>
      </w:hyperlink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II - a Administração poderá discricionariamente suspender, alterar ou revogar, a qualquer tempo, Plano de Trabalho, conforme juízo de conveniência, oportunidade e interesse. </w:t>
      </w:r>
    </w:p>
    <w:p w:rsidR="003E4D19" w:rsidRPr="003E4D19" w:rsidRDefault="003E4D19" w:rsidP="004B08B5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>Parágrafo único.</w:t>
      </w:r>
      <w:r w:rsidR="004B08B5">
        <w:rPr>
          <w:sz w:val="24"/>
          <w:szCs w:val="24"/>
        </w:rPr>
        <w:t xml:space="preserve"> </w:t>
      </w:r>
      <w:r w:rsidR="004B08B5" w:rsidRPr="004B08B5">
        <w:rPr>
          <w:sz w:val="24"/>
          <w:szCs w:val="24"/>
        </w:rPr>
        <w:t>A solicitação de que trata o inciso I</w:t>
      </w:r>
      <w:r w:rsidR="004B08B5">
        <w:rPr>
          <w:sz w:val="24"/>
          <w:szCs w:val="24"/>
        </w:rPr>
        <w:t xml:space="preserve"> </w:t>
      </w:r>
      <w:r w:rsidR="004B08B5" w:rsidRPr="004B08B5">
        <w:rPr>
          <w:sz w:val="24"/>
          <w:szCs w:val="24"/>
        </w:rPr>
        <w:t>abrangerá o período mínimo de três meses e vigorará a</w:t>
      </w:r>
      <w:r w:rsidR="004B08B5">
        <w:rPr>
          <w:sz w:val="24"/>
          <w:szCs w:val="24"/>
        </w:rPr>
        <w:t xml:space="preserve"> </w:t>
      </w:r>
      <w:r w:rsidR="004B08B5" w:rsidRPr="004B08B5">
        <w:rPr>
          <w:sz w:val="24"/>
          <w:szCs w:val="24"/>
        </w:rPr>
        <w:t>partir do primeiro dia do mês subsequente à comunicação</w:t>
      </w:r>
      <w:r w:rsidR="004B08B5">
        <w:rPr>
          <w:sz w:val="24"/>
          <w:szCs w:val="24"/>
        </w:rPr>
        <w:t>.</w:t>
      </w:r>
      <w:r w:rsidRPr="003E4D19">
        <w:rPr>
          <w:sz w:val="24"/>
          <w:szCs w:val="24"/>
        </w:rPr>
        <w:t xml:space="preserve"> </w:t>
      </w:r>
      <w:hyperlink r:id="rId16" w:history="1">
        <w:r w:rsidR="004B08B5" w:rsidRPr="005E0D5E">
          <w:rPr>
            <w:rStyle w:val="Hyperlink"/>
            <w:i/>
            <w:sz w:val="24"/>
            <w:szCs w:val="24"/>
          </w:rPr>
          <w:t>(</w:t>
        </w:r>
        <w:r w:rsidR="004B08B5">
          <w:rPr>
            <w:rStyle w:val="Hyperlink"/>
            <w:i/>
            <w:sz w:val="24"/>
            <w:szCs w:val="24"/>
          </w:rPr>
          <w:t xml:space="preserve">Parágrafo único </w:t>
        </w:r>
        <w:r w:rsidR="004B08B5" w:rsidRPr="005E0D5E">
          <w:rPr>
            <w:rStyle w:val="Hyperlink"/>
            <w:i/>
            <w:sz w:val="24"/>
            <w:szCs w:val="24"/>
          </w:rPr>
          <w:t>com redação dada pela Portaria nº 164, de 18/9/2025)</w:t>
        </w:r>
      </w:hyperlink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Art. 12. Antes do término da vigência do Plano de Trabalho, a unidade administrativa poderá solicitar sua prorrogação ou submeter novo Plano de Trabalho para permanência no Programa de Resultados.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3E4D19" w:rsidRDefault="003E4D19" w:rsidP="008C6726">
      <w:pPr>
        <w:pStyle w:val="Cabealho"/>
        <w:jc w:val="center"/>
        <w:rPr>
          <w:sz w:val="24"/>
          <w:szCs w:val="24"/>
        </w:rPr>
      </w:pPr>
      <w:r w:rsidRPr="003E4D19">
        <w:rPr>
          <w:sz w:val="24"/>
          <w:szCs w:val="24"/>
        </w:rPr>
        <w:t>CAPÍTULO III</w:t>
      </w:r>
    </w:p>
    <w:p w:rsidR="003E4D19" w:rsidRPr="003E4D19" w:rsidRDefault="003E4D19" w:rsidP="008C6726">
      <w:pPr>
        <w:pStyle w:val="Cabealho"/>
        <w:jc w:val="center"/>
        <w:rPr>
          <w:sz w:val="24"/>
          <w:szCs w:val="24"/>
        </w:rPr>
      </w:pPr>
      <w:r w:rsidRPr="003E4D19">
        <w:rPr>
          <w:sz w:val="24"/>
          <w:szCs w:val="24"/>
        </w:rPr>
        <w:t>DO MONITORAMENTO DO PROGRAMA DE RESULTADOS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Art. 13. A unidade administrativa encaminhará à Diretoria de Recursos Humanos relatório periódico das atividades e dos projetos desenvolvidos, que conterá, no mínimo, as seguintes informações: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 - as atividades e os projetos realizados pelos servidores da subunidade participante no período estipulado;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II - as metas individuais alcançadas por meio dos indicadores estabelecidos no Plano de Trabalho;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III - eventuais fatos com impacto nas metas individuais, na produtividade e nos resultados esperados, constantes do Plano de Trabalho, indicando as medidas adotadas e as providências ainda necessárias.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§ 1º A Diretoria de Recursos Humanos definirá a periodicidade do relatório a que se refere o </w:t>
      </w:r>
      <w:r w:rsidR="00905606" w:rsidRPr="00905606">
        <w:rPr>
          <w:i/>
          <w:sz w:val="24"/>
          <w:szCs w:val="24"/>
        </w:rPr>
        <w:t>caput</w:t>
      </w:r>
      <w:r w:rsidRPr="003E4D19">
        <w:rPr>
          <w:sz w:val="24"/>
          <w:szCs w:val="24"/>
        </w:rPr>
        <w:t xml:space="preserve">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§ 2º As licenças e os afastamentos devidamente registrados no período poderão acarretar redução proporcional nas metas individuais.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§ 3º A qualquer tempo, a Administração poderá solicitar informações adicionais às unidades administrativas abrangidas pelo Programa de Resultados.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>Art. 14. A subunidade participante que não alcançar as metas, a produtividade ou os resultados esperados constantes do Plano de Trabalho será acompanhada pelas áreas de gestão de pessoas e de processos da Câmara dos Deputados, com a finalidade de identificar e implementar ações de melhoria para corrigir eventuais falhas ou disfunções na execução do Plano de Trabalho, observado o disposto no art. 11, inciso II.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Art. 15. Ao término da vigência do Plano de Trabalho, a unidade administrativa encaminhará à Diretoria de Recursos Humanos relatório final das atividades e dos projetos desenvolvidos, que conterá, além do disposto no art. 13: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 - demonstração dos resultados alcançados pela subunidade participantes e pelos respectivos servidores; </w:t>
      </w:r>
    </w:p>
    <w:p w:rsidR="003E4D19" w:rsidRPr="003E4D19" w:rsidRDefault="003E4D19" w:rsidP="00321563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II - </w:t>
      </w:r>
      <w:r w:rsidR="00321563" w:rsidRPr="00321563">
        <w:rPr>
          <w:sz w:val="24"/>
          <w:szCs w:val="24"/>
        </w:rPr>
        <w:t>avaliação dos clientes sobre a qualidade das</w:t>
      </w:r>
      <w:r w:rsidR="00321563">
        <w:rPr>
          <w:sz w:val="24"/>
          <w:szCs w:val="24"/>
        </w:rPr>
        <w:t xml:space="preserve"> </w:t>
      </w:r>
      <w:r w:rsidR="00321563" w:rsidRPr="00321563">
        <w:rPr>
          <w:sz w:val="24"/>
          <w:szCs w:val="24"/>
        </w:rPr>
        <w:t>entregas, quando couber</w:t>
      </w:r>
      <w:r w:rsidRPr="003E4D19">
        <w:rPr>
          <w:sz w:val="24"/>
          <w:szCs w:val="24"/>
        </w:rPr>
        <w:t xml:space="preserve">; </w:t>
      </w:r>
      <w:hyperlink r:id="rId17" w:history="1">
        <w:r w:rsidR="00321563" w:rsidRPr="005E0D5E">
          <w:rPr>
            <w:rStyle w:val="Hyperlink"/>
            <w:i/>
            <w:sz w:val="24"/>
            <w:szCs w:val="24"/>
          </w:rPr>
          <w:t>(Inciso com redação dada pela Portaria nº 164, de 18/9/2025)</w:t>
        </w:r>
      </w:hyperlink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III - benefícios advindos da participação no Programa de Resultados;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IV - eventuais problemas ou dificuldades enfrentados pela equipe para a efetividade dos trabalhos;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V - descrição de boas práticas passíveis de serem aplicadas a outras unidades administrativas;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VI - sugestões de melhorias no Programa de Resultados.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§1º O relatório final a que se refere o </w:t>
      </w:r>
      <w:r w:rsidR="00905606" w:rsidRPr="00905606">
        <w:rPr>
          <w:i/>
          <w:sz w:val="24"/>
          <w:szCs w:val="24"/>
        </w:rPr>
        <w:t>caput</w:t>
      </w:r>
      <w:r w:rsidRPr="003E4D19">
        <w:rPr>
          <w:sz w:val="24"/>
          <w:szCs w:val="24"/>
        </w:rPr>
        <w:t xml:space="preserve"> deverá ser encaminhado à Diretoria de Recursos Humanos inclusive pelas unidades administrativas que solicitarem a prorrogação da vigência do Plano de Trabalho, nos termos do art. 12.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§ 2º Após manifestação da Diretoria de Recursos Humanos, o relatório final a que se refere o </w:t>
      </w:r>
      <w:r w:rsidR="00905606" w:rsidRPr="00905606">
        <w:rPr>
          <w:i/>
          <w:sz w:val="24"/>
          <w:szCs w:val="24"/>
        </w:rPr>
        <w:t>caput</w:t>
      </w:r>
      <w:r w:rsidRPr="003E4D19">
        <w:rPr>
          <w:sz w:val="24"/>
          <w:szCs w:val="24"/>
        </w:rPr>
        <w:t xml:space="preserve"> será encaminhado à Diretoria-Geral para avaliação.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3E4D19" w:rsidRDefault="003E4D19" w:rsidP="008C6726">
      <w:pPr>
        <w:pStyle w:val="Cabealho"/>
        <w:jc w:val="center"/>
        <w:rPr>
          <w:sz w:val="24"/>
          <w:szCs w:val="24"/>
        </w:rPr>
      </w:pPr>
      <w:r w:rsidRPr="003E4D19">
        <w:rPr>
          <w:sz w:val="24"/>
          <w:szCs w:val="24"/>
        </w:rPr>
        <w:t>CAPÍTULO IV</w:t>
      </w:r>
    </w:p>
    <w:p w:rsidR="003E4D19" w:rsidRPr="003E4D19" w:rsidRDefault="003E4D19" w:rsidP="008C6726">
      <w:pPr>
        <w:pStyle w:val="Cabealho"/>
        <w:jc w:val="center"/>
        <w:rPr>
          <w:sz w:val="24"/>
          <w:szCs w:val="24"/>
        </w:rPr>
      </w:pPr>
      <w:r w:rsidRPr="003E4D19">
        <w:rPr>
          <w:sz w:val="24"/>
          <w:szCs w:val="24"/>
        </w:rPr>
        <w:t>DOS DEVERES E DAS COMPETÊNCIAS</w:t>
      </w:r>
    </w:p>
    <w:p w:rsidR="003E4D19" w:rsidRPr="003E4D19" w:rsidRDefault="003E4D19" w:rsidP="008C6726">
      <w:pPr>
        <w:pStyle w:val="Cabealho"/>
        <w:ind w:firstLine="1134"/>
        <w:jc w:val="center"/>
        <w:rPr>
          <w:sz w:val="24"/>
          <w:szCs w:val="24"/>
        </w:rPr>
      </w:pPr>
    </w:p>
    <w:p w:rsidR="003E4D19" w:rsidRPr="008C6726" w:rsidRDefault="003E4D19" w:rsidP="008C6726">
      <w:pPr>
        <w:pStyle w:val="Cabealho"/>
        <w:jc w:val="center"/>
        <w:rPr>
          <w:b/>
          <w:sz w:val="24"/>
          <w:szCs w:val="24"/>
        </w:rPr>
      </w:pPr>
      <w:r w:rsidRPr="008C6726">
        <w:rPr>
          <w:b/>
          <w:sz w:val="24"/>
          <w:szCs w:val="24"/>
        </w:rPr>
        <w:t>Seção I</w:t>
      </w:r>
    </w:p>
    <w:p w:rsidR="003E4D19" w:rsidRPr="008C6726" w:rsidRDefault="003E4D19" w:rsidP="008C6726">
      <w:pPr>
        <w:pStyle w:val="Cabealho"/>
        <w:jc w:val="center"/>
        <w:rPr>
          <w:b/>
          <w:sz w:val="24"/>
          <w:szCs w:val="24"/>
        </w:rPr>
      </w:pPr>
      <w:r w:rsidRPr="008C6726">
        <w:rPr>
          <w:b/>
          <w:sz w:val="24"/>
          <w:szCs w:val="24"/>
        </w:rPr>
        <w:t>Dos Deveres do Servidor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Art. 16. As atividades e os projetos incluídos no Plano de Trabalho deverão ser desenvolvidos diretamente pelo servidor, sendo vedada a delegação total ou parcial a terceiros, servidores ou não.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Art. 17. São deveres do servidor que desenvolver atividades ou projetos fora das dependências físicas da Câmara dos Deputados, além dos previstos na Lei nº 8.112, de 11 de dezembro de 1990: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 - providenciar, às suas expensas, as estruturas físicas e tecnológicas necessárias e compatíveis com as atividades ou os projetos a serem desenvolvidos;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II - consultar diariamente o e-mail funcional e a ferramenta de distribuição e acompanhamento de atividades ou projetos adotada pela unidade administrativa;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III - informar o andamento das atividades ou dos projetos, sempre que solicitado;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IV - dar ciência à chefia imediata, de forma tempestiva, de eventual dificuldade, dúvida ou informação que possa prejudicar o andamento das atividades ou dos projetos;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V - preservar, sob pena de responsabilização, nos termos da legislação em vigor, o sigilo dos dados, dos documentos e dos processos acessados de forma remota ou presencial, com observância do Ato da Mesa nº 45, 16 de julho de 2012, e do Ato da Mesa nº 152, de 16 de dezembro de 2020, bem como das normas correlatas;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VI - cumprir os prazos e metas constantes do Plano de Trabalho, salvo excepcional e fundamentada dilação de prazo deferida pela chefia imediata;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VII - manter telefones e demais meios de comunicação atualizados e informá-los aos demandantes dos serviços, sempre que necessário ao desenvolvimento das atividades ou dos projetos;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>VIII - manter-se acessível durante o horário de funcionamento da Câmara dos Deputados, observado o disposto no art. 5º, § 3º;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IX - atender às convocações de comparecimento à Câmara dos Deputados e de participação, de forma presencial ou remota, em reuniões e em atividades de capacitação, nos termos e nos prazos definidos no Plano de Trabalho, sempre que houver necessidade da unidade administrativa ou interesse da Administração, salvo se estiver em gozo de afastamento ou licenciamento devidamente registrado;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X - informar previamente à chefia imediata sobre a ocorrência de afastamentos, licenças ou outros impedimentos que prejudiquem o atendimento ao disposto nos incisos VIII e IX;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XI - desenvolver suas atividades ou projetos no Distrito Federal, ou nos municípios limítrofes ao seu território, e manter-se em condições de atender às convocações mencionadas no inciso IX;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XII - assinar termo de recebimento e responsabilidade quando da retirada de processos e demais documentos das dependências físicas da Câmara dos Deputados, observadas as normas aplicáveis sobre acesso à informação.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Parágrafo único. A inobservância injustificada do disposto neste artigo sujeitará o servidor às sanções disciplinares cabíveis, nos termos da Lei nº 8.112, de 11 de dezembro de 1990, sem prejuízo do contraditório e da ampla defesa.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8C6726" w:rsidRDefault="003E4D19" w:rsidP="008C6726">
      <w:pPr>
        <w:pStyle w:val="Cabealho"/>
        <w:jc w:val="center"/>
        <w:rPr>
          <w:b/>
          <w:sz w:val="24"/>
          <w:szCs w:val="24"/>
        </w:rPr>
      </w:pPr>
      <w:r w:rsidRPr="008C6726">
        <w:rPr>
          <w:b/>
          <w:sz w:val="24"/>
          <w:szCs w:val="24"/>
        </w:rPr>
        <w:t>Seção II</w:t>
      </w:r>
    </w:p>
    <w:p w:rsidR="003E4D19" w:rsidRPr="008C6726" w:rsidRDefault="003E4D19" w:rsidP="008C6726">
      <w:pPr>
        <w:pStyle w:val="Cabealho"/>
        <w:jc w:val="center"/>
        <w:rPr>
          <w:b/>
          <w:sz w:val="24"/>
          <w:szCs w:val="24"/>
        </w:rPr>
      </w:pPr>
      <w:r w:rsidRPr="008C6726">
        <w:rPr>
          <w:b/>
          <w:sz w:val="24"/>
          <w:szCs w:val="24"/>
        </w:rPr>
        <w:t>Dos Deveres dos Titulares das Unidades Administrativas e das Subunidades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Art. 18. São deveres dos titulares das unidades administrativas e das subunidades participantes: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 - definir, em conjunto com o servidor, as atividades e os projetos que serão desenvolvidos, e os respectivos prazos para conclusão;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II - gerir a execução do Plano de Trabalho;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III - realizar reuniões periódicas para discutir o andamento das atividades e dos projetos, aumentar a integração da equipe e manter o alinhamento com a cultura organizacional;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IV - acompanhar, de forma sistemática e periódica, a qualidade do trabalho, a adaptação e o desempenho dos servidores;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V - aferir e fazer cumprir as metas estabelecidas;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VI - orientar o servidor no desenvolvimento das atividades e dos projetos e fazer considerações sobre a sua atuação e a qualidade das entregas;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VII - avaliar os resultados obtidos com base nas metas estabelecidas, propor melhorias para o desenvolvimento das atividades e dos projetos e aperfeiçoamentos nos processos de trabalho, quando couberem, bem como disseminar boas práticas adotadas pelas respectivas subunidades participantes;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VIII - encaminhar os relatórios de atividades e projetos a que se referem os </w:t>
      </w:r>
      <w:proofErr w:type="spellStart"/>
      <w:r w:rsidRPr="003E4D19">
        <w:rPr>
          <w:sz w:val="24"/>
          <w:szCs w:val="24"/>
        </w:rPr>
        <w:t>arts</w:t>
      </w:r>
      <w:proofErr w:type="spellEnd"/>
      <w:r w:rsidRPr="003E4D19">
        <w:rPr>
          <w:sz w:val="24"/>
          <w:szCs w:val="24"/>
        </w:rPr>
        <w:t xml:space="preserve">. 13 e 15;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IX - registrar, no relatório do período considerado, o descumprimento injustificado das metas, as medidas adotadas e as providências ainda necessárias;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X - comunicar à Diretoria de Recursos Humanos o não comparecimento injustificado às atividades presenciais, para as devidas providências;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XI - colaborar com as áreas de gestão de pessoas e de processos para identificar e implementar ações de melhoria na execução do Plano de Trabalho;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XII - participar das capacitações indicadas pela Diretoria de Recursos Humanos;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XIII - contatar os servidores, preferencialmente, em dias úteis e no horário de funcionamento da Câmara dos Deputados.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Parágrafo único. A inobservância injustificada do disposto neste artigo sujeitará o titular a que se refere o </w:t>
      </w:r>
      <w:r w:rsidR="00905606" w:rsidRPr="00905606">
        <w:rPr>
          <w:i/>
          <w:sz w:val="24"/>
          <w:szCs w:val="24"/>
        </w:rPr>
        <w:t>caput</w:t>
      </w:r>
      <w:r w:rsidRPr="003E4D19">
        <w:rPr>
          <w:sz w:val="24"/>
          <w:szCs w:val="24"/>
        </w:rPr>
        <w:t xml:space="preserve"> às sanções disciplinares cabíveis, nos termos da Lei nº 8.112, de 11 de dezembro de 1990, sem prejuízo do contraditório e da ampla defesa.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8C6726" w:rsidRDefault="003E4D19" w:rsidP="008C6726">
      <w:pPr>
        <w:pStyle w:val="Cabealho"/>
        <w:jc w:val="center"/>
        <w:rPr>
          <w:b/>
          <w:sz w:val="24"/>
          <w:szCs w:val="24"/>
        </w:rPr>
      </w:pPr>
      <w:r w:rsidRPr="008C6726">
        <w:rPr>
          <w:b/>
          <w:sz w:val="24"/>
          <w:szCs w:val="24"/>
        </w:rPr>
        <w:t>Seção III</w:t>
      </w:r>
    </w:p>
    <w:p w:rsidR="003E4D19" w:rsidRPr="008C6726" w:rsidRDefault="003E4D19" w:rsidP="008C6726">
      <w:pPr>
        <w:pStyle w:val="Cabealho"/>
        <w:jc w:val="center"/>
        <w:rPr>
          <w:b/>
          <w:sz w:val="24"/>
          <w:szCs w:val="24"/>
        </w:rPr>
      </w:pPr>
      <w:r w:rsidRPr="008C6726">
        <w:rPr>
          <w:b/>
          <w:sz w:val="24"/>
          <w:szCs w:val="24"/>
        </w:rPr>
        <w:t>Das Competências da Diretoria de Recursos Humanos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Art. 19. Compete à Diretoria de Recursos Humanos, no âmbito do Programa de Resultados: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 - manifestar-se sobre a adequação do Plano de Trabalho apresentado, bem como sobre a conveniência, a oportunidade e o interesse da Administração em sua implementação;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II - propor alterações no Plano de Trabalho, com vistas ao seu aprimoramento;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III - supervisionar a gestão do Plano de Trabalho;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IV - analisar os relatórios apresentados pelas unidades administrativas e encaminhar manifestação à Diretoria-Geral, nos termos dos </w:t>
      </w:r>
      <w:proofErr w:type="spellStart"/>
      <w:r w:rsidRPr="003E4D19">
        <w:rPr>
          <w:sz w:val="24"/>
          <w:szCs w:val="24"/>
        </w:rPr>
        <w:t>arts</w:t>
      </w:r>
      <w:proofErr w:type="spellEnd"/>
      <w:r w:rsidRPr="003E4D19">
        <w:rPr>
          <w:sz w:val="24"/>
          <w:szCs w:val="24"/>
        </w:rPr>
        <w:t xml:space="preserve">. 13 e 15;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V - monitorar e avaliar periodicamente os resultados dos servidores e das unidades administrativas abrangidas pelo Programa de Resultados, bem como o cumprimento dos respectivos Planos de Trabalho;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VI - comunicar à Diretoria-Geral quaisquer fatos relevantes detectados no âmbito do Programa de Resultados e adotar as providências necessárias, na área de sua competência;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VII - acompanhar, em conjunto com as demais unidades técnicas, as unidades administrativas que não alcançarem as metas constantes do Plano de Trabalho, nos termos do art. 14;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VIII - prestar orientações para as unidades administrativas abrangidas pelo Programa de Resultados;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IX - utilizar as informações obtidas e as práticas observadas no âmbito do Programa de Resultados para subsidiar ações de gestão de pessoas;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X - disponibilizar capacitações orientadas para o modelo de gestão de equipes híbridas e de gestão com foco em resultados.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3E4D19" w:rsidRDefault="003E4D19" w:rsidP="008C6726">
      <w:pPr>
        <w:pStyle w:val="Cabealho"/>
        <w:jc w:val="center"/>
        <w:rPr>
          <w:sz w:val="24"/>
          <w:szCs w:val="24"/>
        </w:rPr>
      </w:pPr>
      <w:r w:rsidRPr="003E4D19">
        <w:rPr>
          <w:sz w:val="24"/>
          <w:szCs w:val="24"/>
        </w:rPr>
        <w:t>CAPÍTULO VI</w:t>
      </w:r>
    </w:p>
    <w:p w:rsidR="003E4D19" w:rsidRPr="003E4D19" w:rsidRDefault="003E4D19" w:rsidP="008C6726">
      <w:pPr>
        <w:pStyle w:val="Cabealho"/>
        <w:jc w:val="center"/>
        <w:rPr>
          <w:sz w:val="24"/>
          <w:szCs w:val="24"/>
        </w:rPr>
      </w:pPr>
      <w:r w:rsidRPr="003E4D19">
        <w:rPr>
          <w:sz w:val="24"/>
          <w:szCs w:val="24"/>
        </w:rPr>
        <w:t>DISPOSIÇÕES FINAIS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Art. 20. O titular da unidade administrativa e da subunidade participante e os respectivos servidores deverão assinar termo de ciência e responsabilidade, e ficarão submetidos às regras desta Portaria, constituindo-se dever funcional o seu cumprimento.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Art. 21. É vedada, para os servidores participantes do Programa de Resultados com dispensa integral do registro a que se refere o art. 2º do Ato da Mesa nº 24, de 2015, a percepção de adicionais ocupacionais de insalubridade, periculosidade, irradiação ionizante e gratificação por atividades de raios-X ou substâncias radioativas, ou de quaisquer outras gratificações relacionadas à atividade presencial.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Art. 22. A Diretoria-Geral decidirá acerca dos casos omissos.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Art. 23. Esta Portaria entra em vigor da data de sua publicação.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CELSO DE BARROS CORREIA NETO </w:t>
      </w:r>
    </w:p>
    <w:p w:rsidR="003E4D19" w:rsidRP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  <w:r w:rsidRPr="003E4D19">
        <w:rPr>
          <w:sz w:val="24"/>
          <w:szCs w:val="24"/>
        </w:rPr>
        <w:t xml:space="preserve">Diretor-Geral </w:t>
      </w:r>
    </w:p>
    <w:p w:rsidR="003E4D19" w:rsidRDefault="003E4D19" w:rsidP="003E4D19">
      <w:pPr>
        <w:pStyle w:val="Cabealho"/>
        <w:ind w:firstLine="1134"/>
        <w:jc w:val="both"/>
        <w:rPr>
          <w:sz w:val="24"/>
          <w:szCs w:val="24"/>
        </w:rPr>
      </w:pPr>
    </w:p>
    <w:sectPr w:rsidR="003E4D19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0AAD"/>
    <w:rsid w:val="00031082"/>
    <w:rsid w:val="00044EF5"/>
    <w:rsid w:val="00051D50"/>
    <w:rsid w:val="00062499"/>
    <w:rsid w:val="00067CCE"/>
    <w:rsid w:val="000732D9"/>
    <w:rsid w:val="00075D7B"/>
    <w:rsid w:val="00090D5C"/>
    <w:rsid w:val="000B15B1"/>
    <w:rsid w:val="000B41DB"/>
    <w:rsid w:val="000B53F7"/>
    <w:rsid w:val="000C6F5F"/>
    <w:rsid w:val="00135BE8"/>
    <w:rsid w:val="001520DA"/>
    <w:rsid w:val="00163775"/>
    <w:rsid w:val="00175214"/>
    <w:rsid w:val="001874F8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61397"/>
    <w:rsid w:val="0026340E"/>
    <w:rsid w:val="00263A93"/>
    <w:rsid w:val="00263EDC"/>
    <w:rsid w:val="00271313"/>
    <w:rsid w:val="0027187A"/>
    <w:rsid w:val="002751F9"/>
    <w:rsid w:val="002B0AB7"/>
    <w:rsid w:val="002B3BBA"/>
    <w:rsid w:val="002D3071"/>
    <w:rsid w:val="002E4728"/>
    <w:rsid w:val="002E70DF"/>
    <w:rsid w:val="00314125"/>
    <w:rsid w:val="00321563"/>
    <w:rsid w:val="003223A1"/>
    <w:rsid w:val="003614FD"/>
    <w:rsid w:val="0036719F"/>
    <w:rsid w:val="003674AE"/>
    <w:rsid w:val="00371520"/>
    <w:rsid w:val="00382451"/>
    <w:rsid w:val="003A5450"/>
    <w:rsid w:val="003A65BE"/>
    <w:rsid w:val="003B058B"/>
    <w:rsid w:val="003B49E8"/>
    <w:rsid w:val="003D35BC"/>
    <w:rsid w:val="003E4D19"/>
    <w:rsid w:val="003F3F69"/>
    <w:rsid w:val="0040208F"/>
    <w:rsid w:val="00435FBD"/>
    <w:rsid w:val="00440636"/>
    <w:rsid w:val="004460E4"/>
    <w:rsid w:val="004548EA"/>
    <w:rsid w:val="00465FB3"/>
    <w:rsid w:val="00470F5F"/>
    <w:rsid w:val="00475BE4"/>
    <w:rsid w:val="004762C7"/>
    <w:rsid w:val="004856EA"/>
    <w:rsid w:val="004A09BB"/>
    <w:rsid w:val="004A1EB1"/>
    <w:rsid w:val="004B08B5"/>
    <w:rsid w:val="004B4292"/>
    <w:rsid w:val="004C37B8"/>
    <w:rsid w:val="004D55FA"/>
    <w:rsid w:val="004E2F52"/>
    <w:rsid w:val="004E79A8"/>
    <w:rsid w:val="00506F9A"/>
    <w:rsid w:val="005166E5"/>
    <w:rsid w:val="00542216"/>
    <w:rsid w:val="00551B96"/>
    <w:rsid w:val="005552AD"/>
    <w:rsid w:val="00577DFB"/>
    <w:rsid w:val="005D2392"/>
    <w:rsid w:val="005E0D5E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4415D"/>
    <w:rsid w:val="00751906"/>
    <w:rsid w:val="007604D4"/>
    <w:rsid w:val="0076324D"/>
    <w:rsid w:val="007709A6"/>
    <w:rsid w:val="007817DF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66CA1"/>
    <w:rsid w:val="00872B49"/>
    <w:rsid w:val="008732AA"/>
    <w:rsid w:val="00875CFE"/>
    <w:rsid w:val="00876610"/>
    <w:rsid w:val="00876841"/>
    <w:rsid w:val="00883AFE"/>
    <w:rsid w:val="008C5F6B"/>
    <w:rsid w:val="008C6726"/>
    <w:rsid w:val="008D039C"/>
    <w:rsid w:val="008E37A9"/>
    <w:rsid w:val="008E4285"/>
    <w:rsid w:val="008F51DC"/>
    <w:rsid w:val="009026E5"/>
    <w:rsid w:val="00905606"/>
    <w:rsid w:val="00951C6A"/>
    <w:rsid w:val="00967956"/>
    <w:rsid w:val="009728BF"/>
    <w:rsid w:val="009949A2"/>
    <w:rsid w:val="00997852"/>
    <w:rsid w:val="009D26E2"/>
    <w:rsid w:val="009D344F"/>
    <w:rsid w:val="009E2F21"/>
    <w:rsid w:val="009F1493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B087D"/>
    <w:rsid w:val="00AB3F40"/>
    <w:rsid w:val="00AC6BCE"/>
    <w:rsid w:val="00AF529C"/>
    <w:rsid w:val="00AF6801"/>
    <w:rsid w:val="00B2523D"/>
    <w:rsid w:val="00B26368"/>
    <w:rsid w:val="00B40BA8"/>
    <w:rsid w:val="00B42C5E"/>
    <w:rsid w:val="00B435AF"/>
    <w:rsid w:val="00B52DF8"/>
    <w:rsid w:val="00B56F21"/>
    <w:rsid w:val="00B72706"/>
    <w:rsid w:val="00B821AF"/>
    <w:rsid w:val="00B84B6F"/>
    <w:rsid w:val="00B9616D"/>
    <w:rsid w:val="00BB66B4"/>
    <w:rsid w:val="00BC3D74"/>
    <w:rsid w:val="00BC59BB"/>
    <w:rsid w:val="00BD136A"/>
    <w:rsid w:val="00BD6ADA"/>
    <w:rsid w:val="00BE1A48"/>
    <w:rsid w:val="00BF2A3D"/>
    <w:rsid w:val="00BF2B45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83F14"/>
    <w:rsid w:val="00CB7ABD"/>
    <w:rsid w:val="00CC0A60"/>
    <w:rsid w:val="00CD6B7A"/>
    <w:rsid w:val="00CF67BB"/>
    <w:rsid w:val="00CF7403"/>
    <w:rsid w:val="00CF7858"/>
    <w:rsid w:val="00D22EF6"/>
    <w:rsid w:val="00D34C5C"/>
    <w:rsid w:val="00D61D1D"/>
    <w:rsid w:val="00D72970"/>
    <w:rsid w:val="00D81409"/>
    <w:rsid w:val="00DA2508"/>
    <w:rsid w:val="00DB447A"/>
    <w:rsid w:val="00DD48D5"/>
    <w:rsid w:val="00DE6C2C"/>
    <w:rsid w:val="00DF7619"/>
    <w:rsid w:val="00E0062E"/>
    <w:rsid w:val="00E1527E"/>
    <w:rsid w:val="00E23F8E"/>
    <w:rsid w:val="00E25EA6"/>
    <w:rsid w:val="00E41E88"/>
    <w:rsid w:val="00E44486"/>
    <w:rsid w:val="00E471DE"/>
    <w:rsid w:val="00E8077F"/>
    <w:rsid w:val="00E874A7"/>
    <w:rsid w:val="00EB24A6"/>
    <w:rsid w:val="00EB4B02"/>
    <w:rsid w:val="00EC048A"/>
    <w:rsid w:val="00ED4307"/>
    <w:rsid w:val="00EE19B8"/>
    <w:rsid w:val="00F13A54"/>
    <w:rsid w:val="00F2130B"/>
    <w:rsid w:val="00F27DA1"/>
    <w:rsid w:val="00F372DB"/>
    <w:rsid w:val="00F44E2D"/>
    <w:rsid w:val="00F65D9F"/>
    <w:rsid w:val="00F830DA"/>
    <w:rsid w:val="00FA1B57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CB67333-8817-483A-B79C-D7AD12CF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portar/2025/portaria-164-18-setembro-2025-798011-publicacaooriginal-176515-cd-dg.html" TargetMode="External"/><Relationship Id="rId13" Type="http://schemas.openxmlformats.org/officeDocument/2006/relationships/hyperlink" Target="https://www2.camara.leg.br/legin/int/portar/2025/portaria-164-18-setembro-2025-798011-publicacaooriginal-176515-cd-dg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portar/2025/portaria-164-18-setembro-2025-798011-publicacaooriginal-176515-cd-dg.html" TargetMode="External"/><Relationship Id="rId12" Type="http://schemas.openxmlformats.org/officeDocument/2006/relationships/hyperlink" Target="https://www2.camara.leg.br/legin/int/portar/2025/portaria-164-18-setembro-2025-798011-publicacaooriginal-176515-cd-dg.html" TargetMode="External"/><Relationship Id="rId17" Type="http://schemas.openxmlformats.org/officeDocument/2006/relationships/hyperlink" Target="https://www2.camara.leg.br/legin/int/portar/2025/portaria-164-18-setembro-2025-798011-publicacaooriginal-176515-cd-dg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int/portar/2025/portaria-164-18-setembro-2025-798011-publicacaooriginal-176515-cd-dg.html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2.camara.leg.br/legin/int/portar/2025/portaria-164-18-setembro-2025-798011-publicacaooriginal-176515-cd-dg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2.camara.leg.br/legin/int/portar/2025/portaria-164-18-setembro-2025-798011-publicacaooriginal-176515-cd-dg.html" TargetMode="External"/><Relationship Id="rId10" Type="http://schemas.openxmlformats.org/officeDocument/2006/relationships/hyperlink" Target="https://www2.camara.leg.br/legin/int/portar/2025/portaria-164-18-setembro-2025-798011-publicacaooriginal-176515-cd-dg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int/portar/2025/portaria-164-18-setembro-2025-798011-publicacaooriginal-176515-cd-dg.html" TargetMode="External"/><Relationship Id="rId14" Type="http://schemas.openxmlformats.org/officeDocument/2006/relationships/hyperlink" Target="https://www2.camara.leg.br/legin/int/portar/2025/portaria-164-18-setembro-2025-798011-publicacaooriginal-176515-cd-dg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3453</Words>
  <Characters>18652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22061</CharactersWithSpaces>
  <SharedDoc>false</SharedDoc>
  <HLinks>
    <vt:vector size="66" baseType="variant">
      <vt:variant>
        <vt:i4>6619175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https://www2.camara.leg.br/legin/int/portar/2025/portaria-164-18-setembro-2025-798011-publicacaooriginal-176515-cd-dg.html</vt:lpwstr>
      </vt:variant>
      <vt:variant>
        <vt:lpwstr/>
      </vt:variant>
      <vt:variant>
        <vt:i4>6619175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https://www2.camara.leg.br/legin/int/portar/2025/portaria-164-18-setembro-2025-798011-publicacaooriginal-176515-cd-dg.html</vt:lpwstr>
      </vt:variant>
      <vt:variant>
        <vt:lpwstr/>
      </vt:variant>
      <vt:variant>
        <vt:i4>6619175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https://www2.camara.leg.br/legin/int/portar/2025/portaria-164-18-setembro-2025-798011-publicacaooriginal-176515-cd-dg.html</vt:lpwstr>
      </vt:variant>
      <vt:variant>
        <vt:lpwstr/>
      </vt:variant>
      <vt:variant>
        <vt:i4>6619175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https://www2.camara.leg.br/legin/int/portar/2025/portaria-164-18-setembro-2025-798011-publicacaooriginal-176515-cd-dg.html</vt:lpwstr>
      </vt:variant>
      <vt:variant>
        <vt:lpwstr/>
      </vt:variant>
      <vt:variant>
        <vt:i4>6619175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https://www2.camara.leg.br/legin/int/portar/2025/portaria-164-18-setembro-2025-798011-publicacaooriginal-176515-cd-dg.html</vt:lpwstr>
      </vt:variant>
      <vt:variant>
        <vt:lpwstr/>
      </vt:variant>
      <vt:variant>
        <vt:i4>6619175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https://www2.camara.leg.br/legin/int/portar/2025/portaria-164-18-setembro-2025-798011-publicacaooriginal-176515-cd-dg.html</vt:lpwstr>
      </vt:variant>
      <vt:variant>
        <vt:lpwstr/>
      </vt:variant>
      <vt:variant>
        <vt:i4>6619175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https://www2.camara.leg.br/legin/int/portar/2025/portaria-164-18-setembro-2025-798011-publicacaooriginal-176515-cd-dg.html</vt:lpwstr>
      </vt:variant>
      <vt:variant>
        <vt:lpwstr/>
      </vt:variant>
      <vt:variant>
        <vt:i4>6619175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https://www2.camara.leg.br/legin/int/portar/2025/portaria-164-18-setembro-2025-798011-publicacaooriginal-176515-cd-dg.html</vt:lpwstr>
      </vt:variant>
      <vt:variant>
        <vt:lpwstr/>
      </vt:variant>
      <vt:variant>
        <vt:i4>6619175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https://www2.camara.leg.br/legin/int/portar/2025/portaria-164-18-setembro-2025-798011-publicacaooriginal-176515-cd-dg.html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https://www2.camara.leg.br/legin/int/portar/2025/portaria-164-18-setembro-2025-798011-publicacaooriginal-176515-cd-dg.html</vt:lpwstr>
      </vt:variant>
      <vt:variant>
        <vt:lpwstr/>
      </vt:variant>
      <vt:variant>
        <vt:i4>6619175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https://www2.camara.leg.br/legin/int/portar/2025/portaria-164-18-setembro-2025-798011-publicacaooriginal-176515-cd-dg.html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2025-11-20T17:46:00Z</dcterms:created>
  <dcterms:modified xsi:type="dcterms:W3CDTF">2025-11-20T17:46:00Z</dcterms:modified>
</cp:coreProperties>
</file>