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072" r:id="rId5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51582" w:rsidRDefault="00651582">
      <w:pPr>
        <w:pStyle w:val="Cabealho"/>
        <w:jc w:val="center"/>
      </w:pPr>
    </w:p>
    <w:p w:rsidR="00E71595" w:rsidRPr="00116F53" w:rsidRDefault="00167BED" w:rsidP="00E71595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36, DE 16/</w:t>
      </w:r>
      <w:r w:rsidR="00116F53" w:rsidRPr="00116F53">
        <w:rPr>
          <w:b/>
          <w:sz w:val="28"/>
          <w:szCs w:val="28"/>
        </w:rPr>
        <w:t>1/1984</w:t>
      </w:r>
    </w:p>
    <w:p w:rsidR="00E71595" w:rsidRDefault="00E71595" w:rsidP="00E71595">
      <w:pPr>
        <w:pStyle w:val="Cabealho"/>
        <w:jc w:val="center"/>
        <w:rPr>
          <w:sz w:val="24"/>
          <w:szCs w:val="24"/>
        </w:rPr>
      </w:pPr>
    </w:p>
    <w:p w:rsidR="00167BED" w:rsidRPr="00E71595" w:rsidRDefault="00167BED" w:rsidP="00E71595">
      <w:pPr>
        <w:pStyle w:val="Cabealho"/>
        <w:jc w:val="center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left="4536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Delega e subdelega competências administrativas. </w:t>
      </w:r>
    </w:p>
    <w:p w:rsidR="00E71595" w:rsidRDefault="00E71595" w:rsidP="00E71595">
      <w:pPr>
        <w:pStyle w:val="Cabealho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 </w:t>
      </w:r>
    </w:p>
    <w:p w:rsidR="00167BED" w:rsidRPr="00E71595" w:rsidRDefault="00167BED" w:rsidP="00E71595">
      <w:pPr>
        <w:pStyle w:val="Cabealho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O DIRETOR-GERAL DA SECRETARIA DA CÂMARA DOS DEPUTADOS, no uso das faculdades que lhe conferem o item XV do art. 147 da Resolução nº 20, de 30 de novembro de 1971, os §§ 1º e 2º do art. 286 do Regimento Interno, o parágrafo único do art. 1º do Ato da Mesa nº 17, de 15 de outubro de 1975, e o Ato da Mesa nº 51, de 24 de abril de 1980, 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RESOLVE: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9D68D8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Art. 1º Delegar ao Diretor Administr</w:t>
      </w:r>
      <w:r w:rsidR="009D68D8">
        <w:rPr>
          <w:sz w:val="24"/>
          <w:szCs w:val="24"/>
        </w:rPr>
        <w:t>ativo as seguintes atribuições:</w:t>
      </w:r>
    </w:p>
    <w:p w:rsidR="009D68D8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a) autorizar registro de títulos, bem como providências decorrentes de alteração de estado civil e de nome;</w:t>
      </w:r>
    </w:p>
    <w:p w:rsidR="009D68D8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b) conceder a vantagem pessoal de que trata a Resolução</w:t>
      </w:r>
      <w:r w:rsidR="009D68D8">
        <w:rPr>
          <w:sz w:val="24"/>
          <w:szCs w:val="24"/>
        </w:rPr>
        <w:t xml:space="preserve"> nº 1, de 7 de março de 1980;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c) lotar servidores no âmbito de Diretoria Administrativa.  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Art. 2º Delegar ao Diretor Legislativo atribuição para lotar servidores no âmbito de sua Diretoria.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9D68D8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Art. 3º Delegar, em virtude do proposto pelo Diretor Administrativo, ao Diretor do Departamento de Pessoal, as seguintes atribuições:</w:t>
      </w:r>
    </w:p>
    <w:p w:rsidR="009D68D8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a) justificar faltas, até três por mês, quando motivadas por doença comprovada em inspeção médica (art. 145, alínea a,</w:t>
      </w:r>
      <w:r w:rsidR="00BE13AC">
        <w:rPr>
          <w:sz w:val="24"/>
          <w:szCs w:val="24"/>
        </w:rPr>
        <w:t xml:space="preserve"> da Resolução nº 67</w:t>
      </w:r>
      <w:r w:rsidR="009D68D8">
        <w:rPr>
          <w:sz w:val="24"/>
          <w:szCs w:val="24"/>
        </w:rPr>
        <w:t>, de 1962);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b) cancelar faltas de servidor estudante nos dias de prova ou de exam</w:t>
      </w:r>
      <w:r w:rsidR="00BE13AC">
        <w:rPr>
          <w:sz w:val="24"/>
          <w:szCs w:val="24"/>
        </w:rPr>
        <w:t>es (art. 146 da Resolução nº 67</w:t>
      </w:r>
      <w:r w:rsidRPr="00E71595">
        <w:rPr>
          <w:sz w:val="24"/>
          <w:szCs w:val="24"/>
        </w:rPr>
        <w:t xml:space="preserve">, de 1962).  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Art. 4º Delegar, em virtude do proposto pelos Diretores Administrativo e Legislativo, aos Diretores de Departamento, do Centro de Documentação e Informação ou órgão equivalente, competência para apreciar, quanto ao pessoal subordinado, expedientes relativos à falta de avaliação funcional. 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Art. 5º Subdelegar ao Diretor Administrativo competência para autorizar averbação por tempo de serviço. </w:t>
      </w:r>
    </w:p>
    <w:p w:rsid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167BED" w:rsidRDefault="00167BED" w:rsidP="009D68D8">
      <w:pPr>
        <w:pStyle w:val="Cabealho"/>
        <w:ind w:firstLine="1134"/>
        <w:jc w:val="both"/>
        <w:rPr>
          <w:sz w:val="24"/>
          <w:szCs w:val="24"/>
        </w:rPr>
      </w:pPr>
    </w:p>
    <w:p w:rsidR="00167BED" w:rsidRDefault="00167BED" w:rsidP="009D68D8">
      <w:pPr>
        <w:pStyle w:val="Cabealho"/>
        <w:ind w:firstLine="1134"/>
        <w:jc w:val="both"/>
        <w:rPr>
          <w:sz w:val="24"/>
          <w:szCs w:val="24"/>
        </w:rPr>
      </w:pPr>
    </w:p>
    <w:p w:rsidR="00167BED" w:rsidRPr="00E71595" w:rsidRDefault="00167BED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9D68D8" w:rsidP="00EF207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Art. 6º </w:t>
      </w:r>
      <w:hyperlink r:id="rId6" w:history="1">
        <w:r w:rsidR="00EF207B" w:rsidRPr="0064020E">
          <w:rPr>
            <w:rStyle w:val="Hyperlink"/>
            <w:i/>
            <w:sz w:val="24"/>
            <w:szCs w:val="24"/>
          </w:rPr>
          <w:t>(Revogado pela Portaria nº 570, de 31/12/2012)</w:t>
        </w:r>
      </w:hyperlink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Art. 7º Ficam revogadas as Portarias nºs 111, de 16 de junho de 1976, e 219, de 11 de outubro de 1976, bem como as disposições em contrário. 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Art. 8º Esta portaria entra em vigor na data de sua publicação. 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 xml:space="preserve">Diretoria-Geral, em 16 de janeiro de 1984. </w:t>
      </w: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</w:p>
    <w:p w:rsidR="00E71595" w:rsidRPr="00E71595" w:rsidRDefault="00E71595" w:rsidP="009D68D8">
      <w:pPr>
        <w:pStyle w:val="Cabealho"/>
        <w:ind w:firstLine="1134"/>
        <w:jc w:val="both"/>
        <w:rPr>
          <w:sz w:val="24"/>
          <w:szCs w:val="24"/>
        </w:rPr>
      </w:pPr>
      <w:r w:rsidRPr="00E71595">
        <w:rPr>
          <w:sz w:val="24"/>
          <w:szCs w:val="24"/>
        </w:rPr>
        <w:t>ADELMAR SILVEIRA SABINO,</w:t>
      </w:r>
    </w:p>
    <w:p w:rsidR="008E4285" w:rsidRPr="008E4285" w:rsidRDefault="00EF207B" w:rsidP="009D68D8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Diretor-Geral.</w:t>
      </w:r>
    </w:p>
    <w:sectPr w:rsidR="008E4285" w:rsidRPr="008E428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116F53"/>
    <w:rsid w:val="00167BED"/>
    <w:rsid w:val="00175214"/>
    <w:rsid w:val="001A4BC9"/>
    <w:rsid w:val="001B2C33"/>
    <w:rsid w:val="00202D1E"/>
    <w:rsid w:val="00232766"/>
    <w:rsid w:val="00271313"/>
    <w:rsid w:val="002B0AB7"/>
    <w:rsid w:val="002B3BBA"/>
    <w:rsid w:val="002E70DF"/>
    <w:rsid w:val="00371520"/>
    <w:rsid w:val="003A65BE"/>
    <w:rsid w:val="003F3F69"/>
    <w:rsid w:val="0040208F"/>
    <w:rsid w:val="00435FBD"/>
    <w:rsid w:val="00475BE4"/>
    <w:rsid w:val="004856EA"/>
    <w:rsid w:val="004A09BB"/>
    <w:rsid w:val="00602398"/>
    <w:rsid w:val="0064020E"/>
    <w:rsid w:val="00644E1F"/>
    <w:rsid w:val="00651582"/>
    <w:rsid w:val="0074415D"/>
    <w:rsid w:val="00762775"/>
    <w:rsid w:val="007D7D15"/>
    <w:rsid w:val="008119B6"/>
    <w:rsid w:val="00833698"/>
    <w:rsid w:val="008E4285"/>
    <w:rsid w:val="008F51DC"/>
    <w:rsid w:val="009D68D8"/>
    <w:rsid w:val="00A270C0"/>
    <w:rsid w:val="00A43F13"/>
    <w:rsid w:val="00B435AF"/>
    <w:rsid w:val="00B821AF"/>
    <w:rsid w:val="00BE13AC"/>
    <w:rsid w:val="00BE1A48"/>
    <w:rsid w:val="00C04505"/>
    <w:rsid w:val="00C20425"/>
    <w:rsid w:val="00C428CC"/>
    <w:rsid w:val="00C72B05"/>
    <w:rsid w:val="00CF7403"/>
    <w:rsid w:val="00CF7858"/>
    <w:rsid w:val="00DA2508"/>
    <w:rsid w:val="00E23F8E"/>
    <w:rsid w:val="00E25EA6"/>
    <w:rsid w:val="00E471DE"/>
    <w:rsid w:val="00E71595"/>
    <w:rsid w:val="00E8077F"/>
    <w:rsid w:val="00E874A7"/>
    <w:rsid w:val="00EF207B"/>
    <w:rsid w:val="00F13A54"/>
    <w:rsid w:val="00F2545D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B281B3-C3A5-42FD-87B0-44EC25AE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2/portaria-570-31-dezembro-2012-775077-publicacaooriginal-138768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2203</CharactersWithSpaces>
  <SharedDoc>false</SharedDoc>
  <HLinks>
    <vt:vector size="6" baseType="variant">
      <vt:variant>
        <vt:i4>5046274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http://www2.camara.leg.br/legin/int/portar/2012/portaria-570-31-dezembro-2012-775077-publicacaooriginal-138768-cd-dg.html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