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Pr="00E9099E" w:rsidRDefault="00C20425" w:rsidP="003C185D">
      <w:pPr>
        <w:pStyle w:val="Cabealho"/>
      </w:pPr>
      <w:bookmarkStart w:id="0" w:name="_GoBack"/>
      <w:bookmarkEnd w:id="0"/>
      <w:r w:rsidRPr="00E9099E">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05pt;margin-top:8.35pt;width:50.4pt;height:47.85pt;z-index:251657728" o:allowincell="f">
            <v:imagedata r:id="rId7" o:title=""/>
            <w10:wrap type="square"/>
          </v:shape>
          <o:OLEObject Type="Embed" ProgID="PBrush" ShapeID="_x0000_s1026" DrawAspect="Content" ObjectID="_1825154258" r:id="rId8"/>
        </w:object>
      </w:r>
    </w:p>
    <w:p w:rsidR="00C20425" w:rsidRPr="00E9099E" w:rsidRDefault="00C20425">
      <w:pPr>
        <w:pStyle w:val="Cabealho"/>
        <w:jc w:val="center"/>
      </w:pPr>
    </w:p>
    <w:p w:rsidR="00C20425" w:rsidRPr="00E9099E" w:rsidRDefault="00C20425">
      <w:pPr>
        <w:pStyle w:val="Cabealho"/>
        <w:jc w:val="center"/>
      </w:pPr>
    </w:p>
    <w:p w:rsidR="00C20425" w:rsidRPr="00E9099E" w:rsidRDefault="00C20425">
      <w:pPr>
        <w:pStyle w:val="Cabealho"/>
        <w:jc w:val="center"/>
      </w:pPr>
    </w:p>
    <w:p w:rsidR="00C20425" w:rsidRPr="00E9099E" w:rsidRDefault="00C20425">
      <w:pPr>
        <w:pStyle w:val="Cabealho"/>
        <w:jc w:val="center"/>
      </w:pPr>
    </w:p>
    <w:p w:rsidR="00C20425" w:rsidRPr="00E9099E" w:rsidRDefault="00C20425">
      <w:pPr>
        <w:pStyle w:val="Cabealho"/>
        <w:jc w:val="center"/>
        <w:rPr>
          <w:b/>
        </w:rPr>
      </w:pPr>
      <w:r w:rsidRPr="00E9099E">
        <w:rPr>
          <w:b/>
        </w:rPr>
        <w:t>CÂMARA DOS DEPUTADOS</w:t>
      </w:r>
    </w:p>
    <w:p w:rsidR="00C20425" w:rsidRPr="00E9099E" w:rsidRDefault="00C20425">
      <w:pPr>
        <w:pStyle w:val="Cabealho"/>
        <w:jc w:val="center"/>
      </w:pPr>
      <w:r w:rsidRPr="00E9099E">
        <w:t>Centro de Documentação e Informação</w:t>
      </w:r>
    </w:p>
    <w:p w:rsidR="00641CE8" w:rsidRPr="00E9099E" w:rsidRDefault="00641CE8" w:rsidP="00641CE8">
      <w:pPr>
        <w:pStyle w:val="Cabealho"/>
        <w:jc w:val="both"/>
        <w:rPr>
          <w:sz w:val="24"/>
          <w:szCs w:val="24"/>
        </w:rPr>
      </w:pPr>
    </w:p>
    <w:p w:rsidR="001346A8" w:rsidRPr="00E9099E" w:rsidRDefault="001346A8" w:rsidP="00405A27">
      <w:pPr>
        <w:pStyle w:val="Cabealho"/>
        <w:jc w:val="center"/>
        <w:rPr>
          <w:b/>
          <w:sz w:val="28"/>
          <w:szCs w:val="28"/>
        </w:rPr>
      </w:pPr>
      <w:r w:rsidRPr="00E9099E">
        <w:rPr>
          <w:b/>
          <w:sz w:val="28"/>
          <w:szCs w:val="28"/>
        </w:rPr>
        <w:t>ATO DA MESA Nº 123, DE 20/3/2020</w:t>
      </w:r>
    </w:p>
    <w:p w:rsidR="001346A8" w:rsidRPr="00E9099E" w:rsidRDefault="001346A8" w:rsidP="001346A8">
      <w:pPr>
        <w:pStyle w:val="Cabealho"/>
        <w:jc w:val="both"/>
        <w:rPr>
          <w:sz w:val="24"/>
          <w:szCs w:val="24"/>
        </w:rPr>
      </w:pPr>
    </w:p>
    <w:p w:rsidR="001346A8" w:rsidRPr="00E9099E" w:rsidRDefault="001346A8" w:rsidP="001346A8">
      <w:pPr>
        <w:pStyle w:val="Cabealho"/>
        <w:jc w:val="both"/>
        <w:rPr>
          <w:sz w:val="24"/>
          <w:szCs w:val="24"/>
        </w:rPr>
      </w:pPr>
    </w:p>
    <w:p w:rsidR="001346A8" w:rsidRPr="00E9099E" w:rsidRDefault="004458D1" w:rsidP="005645E2">
      <w:pPr>
        <w:pStyle w:val="Cabealho"/>
        <w:ind w:left="4536"/>
        <w:jc w:val="both"/>
        <w:rPr>
          <w:sz w:val="24"/>
          <w:szCs w:val="24"/>
        </w:rPr>
      </w:pPr>
      <w:r w:rsidRPr="00E9099E">
        <w:rPr>
          <w:sz w:val="24"/>
          <w:szCs w:val="24"/>
        </w:rPr>
        <w:t xml:space="preserve">Regulamenta a Resolução da Câmara dos Deputados nº 14, de 2020, a fim disciplinar o funcionamento das sessões plenárias e das reuniões de comissões e do Conselho de Ética e Decoro Parlamentar. </w:t>
      </w:r>
      <w:hyperlink r:id="rId9" w:history="1">
        <w:r w:rsidRPr="00E9099E">
          <w:rPr>
            <w:rStyle w:val="Hyperlink"/>
            <w:i/>
            <w:sz w:val="24"/>
            <w:szCs w:val="24"/>
          </w:rPr>
          <w:t>(Ementa com redação dada pelo Ato da Mesa nº 154, de 10/2/2025)</w:t>
        </w:r>
      </w:hyperlink>
    </w:p>
    <w:p w:rsidR="001346A8" w:rsidRPr="00E9099E" w:rsidRDefault="001346A8" w:rsidP="001346A8">
      <w:pPr>
        <w:pStyle w:val="Cabealho"/>
        <w:jc w:val="both"/>
        <w:rPr>
          <w:sz w:val="24"/>
          <w:szCs w:val="24"/>
        </w:rPr>
      </w:pPr>
    </w:p>
    <w:p w:rsidR="005645E2" w:rsidRPr="00E9099E" w:rsidRDefault="005645E2" w:rsidP="001346A8">
      <w:pPr>
        <w:pStyle w:val="Cabealho"/>
        <w:jc w:val="both"/>
        <w:rPr>
          <w:sz w:val="24"/>
          <w:szCs w:val="24"/>
        </w:rPr>
      </w:pPr>
    </w:p>
    <w:p w:rsidR="001346A8" w:rsidRPr="00E9099E" w:rsidRDefault="001346A8" w:rsidP="00352075">
      <w:pPr>
        <w:pStyle w:val="Cabealho"/>
        <w:ind w:firstLine="1134"/>
        <w:jc w:val="both"/>
        <w:rPr>
          <w:sz w:val="24"/>
          <w:szCs w:val="24"/>
        </w:rPr>
      </w:pPr>
      <w:r w:rsidRPr="00E9099E">
        <w:rPr>
          <w:b/>
          <w:sz w:val="24"/>
          <w:szCs w:val="24"/>
        </w:rPr>
        <w:t>A MESA DA CÂMARA DOS DEPUTADOS</w:t>
      </w:r>
      <w:r w:rsidRPr="00E9099E">
        <w:rPr>
          <w:sz w:val="24"/>
          <w:szCs w:val="24"/>
        </w:rPr>
        <w:t xml:space="preserve">, no uso das atribuições regimentais, resolve: </w:t>
      </w:r>
    </w:p>
    <w:p w:rsidR="001346A8" w:rsidRPr="00E9099E" w:rsidRDefault="001346A8" w:rsidP="00352075">
      <w:pPr>
        <w:pStyle w:val="Cabealho"/>
        <w:ind w:firstLine="1134"/>
        <w:jc w:val="both"/>
        <w:rPr>
          <w:sz w:val="24"/>
          <w:szCs w:val="24"/>
        </w:rPr>
      </w:pPr>
    </w:p>
    <w:p w:rsidR="001346A8" w:rsidRPr="00E9099E" w:rsidRDefault="005645E2" w:rsidP="00D814A5">
      <w:pPr>
        <w:pStyle w:val="Cabealho"/>
        <w:ind w:firstLine="1134"/>
        <w:jc w:val="both"/>
        <w:rPr>
          <w:sz w:val="24"/>
          <w:szCs w:val="24"/>
        </w:rPr>
      </w:pPr>
      <w:r w:rsidRPr="00E9099E">
        <w:rPr>
          <w:sz w:val="24"/>
          <w:szCs w:val="24"/>
        </w:rPr>
        <w:t xml:space="preserve">Art. 1° Este Ato regulamenta a Resolução da Câmara dos Deputados nº 14, de 2020, a fim disciplinar o funcionamento das sessões e das reuniões de comissões e do Conselho de Ética e Decoro Parlamentar. </w:t>
      </w:r>
      <w:hyperlink r:id="rId10" w:history="1">
        <w:r w:rsidRPr="00E9099E">
          <w:rPr>
            <w:rStyle w:val="Hyperlink"/>
            <w:i/>
            <w:sz w:val="24"/>
            <w:szCs w:val="24"/>
          </w:rPr>
          <w:t>(Artigo com redação dada pelo Ato da Mesa nº 154, de 10/2/2025)</w:t>
        </w:r>
      </w:hyperlink>
    </w:p>
    <w:p w:rsidR="001346A8" w:rsidRPr="00E9099E" w:rsidRDefault="001346A8" w:rsidP="00352075">
      <w:pPr>
        <w:pStyle w:val="Cabealho"/>
        <w:ind w:firstLine="1134"/>
        <w:jc w:val="both"/>
        <w:rPr>
          <w:sz w:val="24"/>
          <w:szCs w:val="24"/>
        </w:rPr>
      </w:pPr>
    </w:p>
    <w:p w:rsidR="001346A8" w:rsidRPr="00E9099E" w:rsidRDefault="005645E2" w:rsidP="00C470FD">
      <w:pPr>
        <w:pStyle w:val="Cabealho"/>
        <w:ind w:firstLine="1134"/>
        <w:jc w:val="both"/>
        <w:rPr>
          <w:sz w:val="24"/>
          <w:szCs w:val="24"/>
        </w:rPr>
      </w:pPr>
      <w:r w:rsidRPr="00E9099E">
        <w:rPr>
          <w:sz w:val="24"/>
          <w:szCs w:val="24"/>
        </w:rPr>
        <w:t>Art. 2° As sessões e reuniões da Câmara dos Deputados, na vigência da Resolução da Câmara dos Deputados n</w:t>
      </w:r>
      <w:r w:rsidR="00C524EA" w:rsidRPr="00E9099E">
        <w:rPr>
          <w:sz w:val="24"/>
          <w:szCs w:val="24"/>
        </w:rPr>
        <w:t>º</w:t>
      </w:r>
      <w:r w:rsidRPr="00E9099E">
        <w:rPr>
          <w:sz w:val="24"/>
          <w:szCs w:val="24"/>
        </w:rPr>
        <w:t xml:space="preserve"> 14/2020, terão o seguinte regime de funcionamento:</w:t>
      </w:r>
      <w:r w:rsidR="00C524EA" w:rsidRPr="00E9099E">
        <w:rPr>
          <w:sz w:val="24"/>
          <w:szCs w:val="24"/>
        </w:rPr>
        <w:t xml:space="preserve"> </w:t>
      </w:r>
      <w:hyperlink r:id="rId11" w:history="1">
        <w:r w:rsidR="00C524EA" w:rsidRPr="00E9099E">
          <w:rPr>
            <w:rStyle w:val="Hyperlink"/>
            <w:i/>
            <w:sz w:val="24"/>
            <w:szCs w:val="24"/>
          </w:rPr>
          <w:t>(“</w:t>
        </w:r>
        <w:r w:rsidR="00915444" w:rsidRPr="00E9099E">
          <w:rPr>
            <w:rStyle w:val="Hyperlink"/>
            <w:i/>
            <w:sz w:val="24"/>
            <w:szCs w:val="24"/>
          </w:rPr>
          <w:t>Caput</w:t>
        </w:r>
        <w:r w:rsidR="00C524EA" w:rsidRPr="00E9099E">
          <w:rPr>
            <w:rStyle w:val="Hyperlink"/>
            <w:i/>
            <w:sz w:val="24"/>
            <w:szCs w:val="24"/>
          </w:rPr>
          <w:t>” do artigo com redação dada pelo Ato da Mesa nº 154, de 10/2/2025)</w:t>
        </w:r>
      </w:hyperlink>
    </w:p>
    <w:p w:rsidR="00C524EA" w:rsidRPr="00E9099E" w:rsidRDefault="00C524EA" w:rsidP="00352075">
      <w:pPr>
        <w:pStyle w:val="Cabealho"/>
        <w:ind w:firstLine="1134"/>
        <w:jc w:val="both"/>
        <w:rPr>
          <w:sz w:val="24"/>
          <w:szCs w:val="24"/>
        </w:rPr>
      </w:pPr>
      <w:r w:rsidRPr="00E9099E">
        <w:rPr>
          <w:sz w:val="24"/>
          <w:szCs w:val="24"/>
        </w:rPr>
        <w:t xml:space="preserve">I - presencial, em que o registro de presença deverá ser efetuado exclusivamente de forma presencial nos postos de registro biométrico instalados nos plenários; </w:t>
      </w:r>
      <w:hyperlink r:id="rId12" w:history="1">
        <w:r w:rsidRPr="00E9099E">
          <w:rPr>
            <w:rStyle w:val="Hyperlink"/>
            <w:i/>
            <w:sz w:val="24"/>
            <w:szCs w:val="24"/>
          </w:rPr>
          <w:t>(Inciso acrescido pelo Ato da Mesa nº 154, de 10/2/2025)</w:t>
        </w:r>
      </w:hyperlink>
    </w:p>
    <w:p w:rsidR="00C524EA" w:rsidRPr="00E9099E" w:rsidRDefault="00C524EA" w:rsidP="00352075">
      <w:pPr>
        <w:pStyle w:val="Cabealho"/>
        <w:ind w:firstLine="1134"/>
        <w:jc w:val="both"/>
        <w:rPr>
          <w:i/>
          <w:sz w:val="24"/>
          <w:szCs w:val="24"/>
        </w:rPr>
      </w:pPr>
      <w:r w:rsidRPr="00E9099E">
        <w:rPr>
          <w:sz w:val="24"/>
          <w:szCs w:val="24"/>
        </w:rPr>
        <w:t xml:space="preserve">II - semipresencial, em que o registro de presença poderá ser efetuado nos termos do regime presencial ou por meio do aplicativo </w:t>
      </w:r>
      <w:r w:rsidR="007F39BB" w:rsidRPr="00E9099E">
        <w:rPr>
          <w:sz w:val="24"/>
          <w:szCs w:val="24"/>
        </w:rPr>
        <w:t>I</w:t>
      </w:r>
      <w:r w:rsidRPr="00E9099E">
        <w:rPr>
          <w:sz w:val="24"/>
          <w:szCs w:val="24"/>
        </w:rPr>
        <w:t>nfoleg.</w:t>
      </w:r>
      <w:r w:rsidR="00D2712C" w:rsidRPr="00E9099E">
        <w:rPr>
          <w:sz w:val="24"/>
          <w:szCs w:val="24"/>
        </w:rPr>
        <w:t xml:space="preserve"> </w:t>
      </w:r>
      <w:hyperlink r:id="rId13" w:history="1">
        <w:r w:rsidR="00D2712C" w:rsidRPr="00E9099E">
          <w:rPr>
            <w:rStyle w:val="Hyperlink"/>
            <w:i/>
            <w:sz w:val="24"/>
            <w:szCs w:val="24"/>
          </w:rPr>
          <w:t>(Inciso acrescido pelo Ato da Mesa nº 154, de 10/2/2025)</w:t>
        </w:r>
      </w:hyperlink>
    </w:p>
    <w:p w:rsidR="00D2712C" w:rsidRPr="00E9099E" w:rsidRDefault="00D2712C" w:rsidP="00352075">
      <w:pPr>
        <w:pStyle w:val="Cabealho"/>
        <w:ind w:firstLine="1134"/>
        <w:jc w:val="both"/>
        <w:rPr>
          <w:sz w:val="24"/>
          <w:szCs w:val="24"/>
        </w:rPr>
      </w:pPr>
      <w:r w:rsidRPr="00E9099E">
        <w:rPr>
          <w:sz w:val="24"/>
          <w:szCs w:val="24"/>
        </w:rPr>
        <w:t xml:space="preserve">§ 1° O regime presencial será adotado nas sessões e reuniões de terças, quartas e quintas-feiras. </w:t>
      </w:r>
      <w:hyperlink r:id="rId14" w:history="1">
        <w:r w:rsidRPr="00E9099E">
          <w:rPr>
            <w:rStyle w:val="Hyperlink"/>
            <w:i/>
            <w:sz w:val="24"/>
            <w:szCs w:val="24"/>
          </w:rPr>
          <w:t>(Parágrafo único transformado em §1º e com redação dada pelo Ato da Mesa nº 154, de 10/2/2025)</w:t>
        </w:r>
      </w:hyperlink>
    </w:p>
    <w:p w:rsidR="00D2712C" w:rsidRPr="00E9099E" w:rsidRDefault="00D2712C" w:rsidP="00352075">
      <w:pPr>
        <w:pStyle w:val="Cabealho"/>
        <w:ind w:firstLine="1134"/>
        <w:jc w:val="both"/>
        <w:rPr>
          <w:sz w:val="24"/>
          <w:szCs w:val="24"/>
        </w:rPr>
      </w:pPr>
      <w:r w:rsidRPr="00E9099E">
        <w:rPr>
          <w:sz w:val="24"/>
          <w:szCs w:val="24"/>
        </w:rPr>
        <w:t xml:space="preserve">§ 2° O regime semipresencial será adotado nas sessões e reuniões de segundas e sextas-feiras. </w:t>
      </w:r>
      <w:hyperlink r:id="rId15" w:history="1">
        <w:r w:rsidR="00E46960" w:rsidRPr="00E9099E">
          <w:rPr>
            <w:rStyle w:val="Hyperlink"/>
            <w:i/>
            <w:sz w:val="24"/>
            <w:szCs w:val="24"/>
          </w:rPr>
          <w:t>(Parágrafo acrescido pelo Ato da Mesa nº 154, de 10/2/2025)</w:t>
        </w:r>
      </w:hyperlink>
    </w:p>
    <w:p w:rsidR="00D2712C" w:rsidRPr="00E9099E" w:rsidRDefault="00D2712C" w:rsidP="00352075">
      <w:pPr>
        <w:pStyle w:val="Cabealho"/>
        <w:ind w:firstLine="1134"/>
        <w:jc w:val="both"/>
        <w:rPr>
          <w:sz w:val="24"/>
          <w:szCs w:val="24"/>
        </w:rPr>
      </w:pPr>
      <w:r w:rsidRPr="00E9099E">
        <w:rPr>
          <w:sz w:val="24"/>
          <w:szCs w:val="24"/>
        </w:rPr>
        <w:t xml:space="preserve">§ 3° O Presidente da Câmara dos Deputados poderá determinar regime de funcionamento diverso do previsto nos §§ 1 º e 2° no ato de convocação da sessão, que deverá ser publicado com antecedência mínima de vinte e quatro horas. </w:t>
      </w:r>
      <w:hyperlink r:id="rId16" w:history="1">
        <w:r w:rsidR="00E46960" w:rsidRPr="00E9099E">
          <w:rPr>
            <w:rStyle w:val="Hyperlink"/>
            <w:i/>
            <w:sz w:val="24"/>
            <w:szCs w:val="24"/>
          </w:rPr>
          <w:t>(Parágrafo acrescido pelo Ato da Mesa nº 154, de 10/2/2025)</w:t>
        </w:r>
      </w:hyperlink>
    </w:p>
    <w:p w:rsidR="00D2712C" w:rsidRPr="00E9099E" w:rsidRDefault="00D2712C" w:rsidP="00352075">
      <w:pPr>
        <w:pStyle w:val="Cabealho"/>
        <w:ind w:firstLine="1134"/>
        <w:jc w:val="both"/>
        <w:rPr>
          <w:sz w:val="24"/>
          <w:szCs w:val="24"/>
        </w:rPr>
      </w:pPr>
      <w:r w:rsidRPr="00E9099E">
        <w:rPr>
          <w:sz w:val="24"/>
          <w:szCs w:val="24"/>
        </w:rPr>
        <w:t xml:space="preserve">§ 4° As audiências públicas, sessões solenes e demais eventos de caráter não deliberativo poderão ser realizadas sob o regime semipresencial, independentemente do dia da semana em que se realizem. </w:t>
      </w:r>
      <w:hyperlink r:id="rId17" w:history="1">
        <w:r w:rsidR="00E46960" w:rsidRPr="00E9099E">
          <w:rPr>
            <w:rStyle w:val="Hyperlink"/>
            <w:i/>
            <w:sz w:val="24"/>
            <w:szCs w:val="24"/>
          </w:rPr>
          <w:t>(Parágrafo acrescido pelo Ato da Mesa nº 154, de 10/2/2025)</w:t>
        </w:r>
      </w:hyperlink>
    </w:p>
    <w:p w:rsidR="001346A8" w:rsidRPr="00E9099E" w:rsidRDefault="00D2712C" w:rsidP="00352075">
      <w:pPr>
        <w:pStyle w:val="Cabealho"/>
        <w:ind w:firstLine="1134"/>
        <w:jc w:val="both"/>
        <w:rPr>
          <w:sz w:val="24"/>
          <w:szCs w:val="24"/>
        </w:rPr>
      </w:pPr>
      <w:r w:rsidRPr="00E9099E">
        <w:rPr>
          <w:sz w:val="24"/>
          <w:szCs w:val="24"/>
        </w:rPr>
        <w:lastRenderedPageBreak/>
        <w:t>§ 5° A participação de parlamentares por áudio e vídeo e a utilização de plataformas de videoconferência somente poderão ocorrer nas sessões e reuniões não deliberativas e nas audiências públicas, exceto no caso do disposto no art. 227-A do Regimento Interno da Câmara dos Deputados.</w:t>
      </w:r>
      <w:r w:rsidR="00E46960" w:rsidRPr="00E9099E">
        <w:rPr>
          <w:sz w:val="24"/>
          <w:szCs w:val="24"/>
        </w:rPr>
        <w:t xml:space="preserve"> </w:t>
      </w:r>
      <w:hyperlink r:id="rId18" w:history="1">
        <w:r w:rsidR="00E46960" w:rsidRPr="00E9099E">
          <w:rPr>
            <w:rStyle w:val="Hyperlink"/>
            <w:i/>
            <w:sz w:val="24"/>
            <w:szCs w:val="24"/>
          </w:rPr>
          <w:t>(Parágrafo acrescido pelo Ato da Mesa nº 154, de 10/2/2025)</w:t>
        </w:r>
      </w:hyperlink>
    </w:p>
    <w:p w:rsidR="001346A8" w:rsidRPr="00E9099E" w:rsidRDefault="001346A8"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Art. 3º</w:t>
      </w:r>
      <w:r w:rsidR="00352075" w:rsidRPr="00E9099E">
        <w:rPr>
          <w:sz w:val="24"/>
          <w:szCs w:val="24"/>
        </w:rPr>
        <w:t xml:space="preserve"> </w:t>
      </w:r>
      <w:hyperlink r:id="rId19" w:history="1">
        <w:r w:rsidR="001934E0" w:rsidRPr="00E9099E">
          <w:rPr>
            <w:rStyle w:val="Hyperlink"/>
            <w:i/>
            <w:sz w:val="24"/>
            <w:szCs w:val="24"/>
          </w:rPr>
          <w:t>(Revogado pelo Ato da Mesa nº 161, de 17/2/2021)</w:t>
        </w:r>
      </w:hyperlink>
      <w:r w:rsidRPr="00E9099E">
        <w:rPr>
          <w:sz w:val="24"/>
          <w:szCs w:val="24"/>
        </w:rPr>
        <w:t xml:space="preserve"> </w:t>
      </w:r>
    </w:p>
    <w:p w:rsidR="001346A8" w:rsidRPr="00E9099E" w:rsidRDefault="001346A8" w:rsidP="00352075">
      <w:pPr>
        <w:pStyle w:val="Cabealho"/>
        <w:ind w:firstLine="1134"/>
        <w:jc w:val="both"/>
        <w:rPr>
          <w:i/>
          <w:sz w:val="24"/>
          <w:szCs w:val="24"/>
        </w:rPr>
      </w:pPr>
      <w:r w:rsidRPr="00E9099E">
        <w:rPr>
          <w:sz w:val="24"/>
          <w:szCs w:val="24"/>
        </w:rPr>
        <w:t xml:space="preserve">Parágrafo único. </w:t>
      </w:r>
      <w:hyperlink r:id="rId20" w:history="1">
        <w:r w:rsidR="005C3BBD" w:rsidRPr="00E9099E">
          <w:rPr>
            <w:rStyle w:val="Hyperlink"/>
            <w:i/>
            <w:sz w:val="24"/>
            <w:szCs w:val="24"/>
          </w:rPr>
          <w:t>(Revogado pelo Ato da Mesa nº 126, de 13/4/2020)</w:t>
        </w:r>
      </w:hyperlink>
    </w:p>
    <w:p w:rsidR="001346A8" w:rsidRPr="00E9099E" w:rsidRDefault="001346A8" w:rsidP="00352075">
      <w:pPr>
        <w:pStyle w:val="Cabealho"/>
        <w:ind w:firstLine="1134"/>
        <w:jc w:val="both"/>
        <w:rPr>
          <w:sz w:val="24"/>
          <w:szCs w:val="24"/>
        </w:rPr>
      </w:pPr>
    </w:p>
    <w:p w:rsidR="001346A8" w:rsidRPr="00E9099E" w:rsidRDefault="001346A8" w:rsidP="00F21593">
      <w:pPr>
        <w:pStyle w:val="Cabealho"/>
        <w:ind w:firstLine="1134"/>
        <w:jc w:val="both"/>
        <w:rPr>
          <w:sz w:val="24"/>
          <w:szCs w:val="24"/>
        </w:rPr>
      </w:pPr>
      <w:r w:rsidRPr="00E9099E">
        <w:rPr>
          <w:sz w:val="24"/>
          <w:szCs w:val="24"/>
        </w:rPr>
        <w:t>Art. 4º</w:t>
      </w:r>
      <w:r w:rsidR="00352075" w:rsidRPr="00E9099E">
        <w:rPr>
          <w:sz w:val="24"/>
          <w:szCs w:val="24"/>
        </w:rPr>
        <w:t xml:space="preserve"> </w:t>
      </w:r>
      <w:r w:rsidR="003767F9" w:rsidRPr="00E9099E">
        <w:rPr>
          <w:sz w:val="24"/>
          <w:szCs w:val="24"/>
        </w:rPr>
        <w:t>Os deputados interessados poderão</w:t>
      </w:r>
      <w:r w:rsidR="00F21593" w:rsidRPr="00E9099E">
        <w:rPr>
          <w:sz w:val="24"/>
          <w:szCs w:val="24"/>
        </w:rPr>
        <w:t xml:space="preserve">: </w:t>
      </w:r>
      <w:hyperlink r:id="rId21" w:history="1">
        <w:r w:rsidR="00F21593" w:rsidRPr="00E9099E">
          <w:rPr>
            <w:rStyle w:val="Hyperlink"/>
            <w:i/>
            <w:sz w:val="24"/>
            <w:szCs w:val="24"/>
          </w:rPr>
          <w:t>(“</w:t>
        </w:r>
        <w:r w:rsidR="00915444" w:rsidRPr="00E9099E">
          <w:rPr>
            <w:rStyle w:val="Hyperlink"/>
            <w:i/>
            <w:sz w:val="24"/>
            <w:szCs w:val="24"/>
          </w:rPr>
          <w:t>Caput</w:t>
        </w:r>
        <w:r w:rsidR="00F21593" w:rsidRPr="00E9099E">
          <w:rPr>
            <w:rStyle w:val="Hyperlink"/>
            <w:i/>
            <w:sz w:val="24"/>
            <w:szCs w:val="24"/>
          </w:rPr>
          <w:t>” do artigo com redação dada pelo Ato da Mesa nº 12</w:t>
        </w:r>
        <w:r w:rsidR="003767F9" w:rsidRPr="00E9099E">
          <w:rPr>
            <w:rStyle w:val="Hyperlink"/>
            <w:i/>
            <w:sz w:val="24"/>
            <w:szCs w:val="24"/>
          </w:rPr>
          <w:t xml:space="preserve">9, de </w:t>
        </w:r>
        <w:r w:rsidR="00F21593" w:rsidRPr="00E9099E">
          <w:rPr>
            <w:rStyle w:val="Hyperlink"/>
            <w:i/>
            <w:sz w:val="24"/>
            <w:szCs w:val="24"/>
          </w:rPr>
          <w:t>3/</w:t>
        </w:r>
        <w:r w:rsidR="003767F9" w:rsidRPr="00E9099E">
          <w:rPr>
            <w:rStyle w:val="Hyperlink"/>
            <w:i/>
            <w:sz w:val="24"/>
            <w:szCs w:val="24"/>
          </w:rPr>
          <w:t>6</w:t>
        </w:r>
        <w:r w:rsidR="00F21593" w:rsidRPr="00E9099E">
          <w:rPr>
            <w:rStyle w:val="Hyperlink"/>
            <w:i/>
            <w:sz w:val="24"/>
            <w:szCs w:val="24"/>
          </w:rPr>
          <w:t>/2020)</w:t>
        </w:r>
      </w:hyperlink>
    </w:p>
    <w:p w:rsidR="003C2DDF" w:rsidRPr="00E9099E" w:rsidRDefault="003C2DDF" w:rsidP="003C2DDF">
      <w:pPr>
        <w:pStyle w:val="Cabealho"/>
        <w:ind w:firstLine="1134"/>
        <w:jc w:val="both"/>
        <w:rPr>
          <w:sz w:val="24"/>
          <w:szCs w:val="24"/>
        </w:rPr>
      </w:pPr>
      <w:r w:rsidRPr="00E9099E">
        <w:rPr>
          <w:sz w:val="24"/>
          <w:szCs w:val="24"/>
        </w:rPr>
        <w:t xml:space="preserve">I - a partir de duas horas antes do início da sessão, inscrever-se para a discussão e encaminhamento, indicando seu posicionamento contrário ou favorável à matéria; </w:t>
      </w:r>
      <w:hyperlink r:id="rId22" w:history="1">
        <w:r w:rsidRPr="00E9099E">
          <w:rPr>
            <w:rStyle w:val="Hyperlink"/>
            <w:i/>
            <w:sz w:val="24"/>
            <w:szCs w:val="24"/>
          </w:rPr>
          <w:t>(Inciso com redação dada pelo Ato da Mesa nº 129, de 3/6/2020)</w:t>
        </w:r>
      </w:hyperlink>
    </w:p>
    <w:p w:rsidR="003C2DDF" w:rsidRPr="00E9099E" w:rsidRDefault="003C2DDF" w:rsidP="003C2DDF">
      <w:pPr>
        <w:pStyle w:val="Cabealho"/>
        <w:ind w:firstLine="1134"/>
        <w:jc w:val="both"/>
        <w:rPr>
          <w:sz w:val="24"/>
          <w:szCs w:val="24"/>
        </w:rPr>
      </w:pPr>
      <w:r w:rsidRPr="00E9099E">
        <w:rPr>
          <w:sz w:val="24"/>
          <w:szCs w:val="24"/>
        </w:rPr>
        <w:t xml:space="preserve">II - a partir do horário a ser determinado pelo Presidente da Câmara, apresentar proposições acessórias às constantes da ordem do dia, bem como requerimentos de índole procedimental; </w:t>
      </w:r>
      <w:hyperlink r:id="rId23" w:history="1">
        <w:r w:rsidRPr="00E9099E">
          <w:rPr>
            <w:rStyle w:val="Hyperlink"/>
            <w:i/>
            <w:sz w:val="24"/>
            <w:szCs w:val="24"/>
          </w:rPr>
          <w:t>(Inciso com redação dada pelo Ato da Mesa nº 129, de 3/6/2020)</w:t>
        </w:r>
      </w:hyperlink>
    </w:p>
    <w:p w:rsidR="001346A8" w:rsidRPr="00E9099E" w:rsidRDefault="003C2DDF" w:rsidP="003C2DDF">
      <w:pPr>
        <w:pStyle w:val="Cabealho"/>
        <w:ind w:firstLine="1134"/>
        <w:jc w:val="both"/>
        <w:rPr>
          <w:sz w:val="24"/>
          <w:szCs w:val="24"/>
        </w:rPr>
      </w:pPr>
      <w:r w:rsidRPr="00E9099E">
        <w:rPr>
          <w:sz w:val="24"/>
          <w:szCs w:val="24"/>
        </w:rPr>
        <w:t xml:space="preserve">III - até o momento da apresentação, subscrever proposições de iniciativa coletiva necessária ou requerimentos que exijam apoiamento. </w:t>
      </w:r>
      <w:hyperlink r:id="rId24" w:history="1">
        <w:r w:rsidRPr="00E9099E">
          <w:rPr>
            <w:rStyle w:val="Hyperlink"/>
            <w:i/>
            <w:sz w:val="24"/>
            <w:szCs w:val="24"/>
          </w:rPr>
          <w:t>(Inciso com redação dada pelo Ato da Mesa nº 129, de 3/6/2020)</w:t>
        </w:r>
      </w:hyperlink>
    </w:p>
    <w:p w:rsidR="00DA0FC2" w:rsidRPr="00E9099E" w:rsidRDefault="00DA0FC2" w:rsidP="00DA0FC2">
      <w:pPr>
        <w:pStyle w:val="Cabealho"/>
        <w:ind w:firstLine="1134"/>
        <w:jc w:val="both"/>
        <w:rPr>
          <w:sz w:val="24"/>
          <w:szCs w:val="24"/>
        </w:rPr>
      </w:pPr>
      <w:r w:rsidRPr="00E9099E">
        <w:rPr>
          <w:sz w:val="24"/>
          <w:szCs w:val="24"/>
        </w:rPr>
        <w:t>§ 1</w:t>
      </w:r>
      <w:r w:rsidR="004973A5" w:rsidRPr="00E9099E">
        <w:rPr>
          <w:sz w:val="24"/>
          <w:szCs w:val="24"/>
        </w:rPr>
        <w:t>º</w:t>
      </w:r>
      <w:r w:rsidRPr="00E9099E">
        <w:rPr>
          <w:sz w:val="24"/>
          <w:szCs w:val="24"/>
        </w:rPr>
        <w:t xml:space="preserve"> </w:t>
      </w:r>
      <w:hyperlink r:id="rId25" w:history="1">
        <w:r w:rsidRPr="00E9099E">
          <w:rPr>
            <w:rStyle w:val="Hyperlink"/>
            <w:i/>
            <w:sz w:val="24"/>
            <w:szCs w:val="24"/>
          </w:rPr>
          <w:t>(Parágrafo único transformado em § 1º pelo Ato da Mesa nº 126, de 13/4/2020</w:t>
        </w:r>
        <w:r w:rsidR="001934E0" w:rsidRPr="00E9099E">
          <w:rPr>
            <w:rStyle w:val="Hyperlink"/>
            <w:i/>
            <w:sz w:val="24"/>
            <w:szCs w:val="24"/>
          </w:rPr>
          <w:t>,</w:t>
        </w:r>
      </w:hyperlink>
      <w:r w:rsidR="001934E0" w:rsidRPr="00E9099E">
        <w:rPr>
          <w:i/>
          <w:sz w:val="24"/>
          <w:szCs w:val="24"/>
        </w:rPr>
        <w:t xml:space="preserve"> </w:t>
      </w:r>
      <w:r w:rsidR="001934E0" w:rsidRPr="00E9099E">
        <w:rPr>
          <w:i/>
          <w:color w:val="0000FF"/>
          <w:sz w:val="24"/>
          <w:szCs w:val="24"/>
        </w:rPr>
        <w:t>e</w:t>
      </w:r>
      <w:r w:rsidR="001934E0" w:rsidRPr="00E9099E">
        <w:rPr>
          <w:i/>
          <w:sz w:val="24"/>
          <w:szCs w:val="24"/>
        </w:rPr>
        <w:t xml:space="preserve"> </w:t>
      </w:r>
      <w:hyperlink r:id="rId26" w:history="1">
        <w:r w:rsidR="001934E0" w:rsidRPr="00E9099E">
          <w:rPr>
            <w:rStyle w:val="Hyperlink"/>
            <w:i/>
            <w:sz w:val="24"/>
            <w:szCs w:val="24"/>
          </w:rPr>
          <w:t>revogado pelo Ato da Mesa nº 161, de 17/2/2021)</w:t>
        </w:r>
      </w:hyperlink>
      <w:r w:rsidR="001934E0" w:rsidRPr="00E9099E">
        <w:rPr>
          <w:i/>
          <w:sz w:val="24"/>
          <w:szCs w:val="24"/>
        </w:rPr>
        <w:t xml:space="preserve"> </w:t>
      </w:r>
    </w:p>
    <w:p w:rsidR="001346A8" w:rsidRPr="00E9099E" w:rsidRDefault="00DA0FC2" w:rsidP="00DA0FC2">
      <w:pPr>
        <w:pStyle w:val="Cabealho"/>
        <w:ind w:firstLine="1134"/>
        <w:jc w:val="both"/>
        <w:rPr>
          <w:sz w:val="24"/>
          <w:szCs w:val="24"/>
        </w:rPr>
      </w:pPr>
      <w:r w:rsidRPr="00E9099E">
        <w:rPr>
          <w:sz w:val="24"/>
          <w:szCs w:val="24"/>
        </w:rPr>
        <w:t>§ 2</w:t>
      </w:r>
      <w:r w:rsidR="004973A5" w:rsidRPr="00E9099E">
        <w:rPr>
          <w:sz w:val="24"/>
          <w:szCs w:val="24"/>
        </w:rPr>
        <w:t>º</w:t>
      </w:r>
      <w:r w:rsidRPr="00E9099E">
        <w:rPr>
          <w:sz w:val="24"/>
          <w:szCs w:val="24"/>
        </w:rPr>
        <w:t xml:space="preserve"> </w:t>
      </w:r>
      <w:r w:rsidR="0028784E" w:rsidRPr="00E9099E">
        <w:rPr>
          <w:sz w:val="24"/>
          <w:szCs w:val="24"/>
        </w:rPr>
        <w:t>Ressalvada a comunicação de líder, que poderá ser solicitada verbalmente ou por e-mail específico, a inscrição para o uso da palavra em</w:t>
      </w:r>
      <w:r w:rsidR="00C4743C" w:rsidRPr="00E9099E">
        <w:rPr>
          <w:sz w:val="24"/>
          <w:szCs w:val="24"/>
        </w:rPr>
        <w:t xml:space="preserve"> sessão será feita por meio do I</w:t>
      </w:r>
      <w:r w:rsidR="0028784E" w:rsidRPr="00E9099E">
        <w:rPr>
          <w:sz w:val="24"/>
          <w:szCs w:val="24"/>
        </w:rPr>
        <w:t>nfoleg.</w:t>
      </w:r>
      <w:r w:rsidRPr="00E9099E">
        <w:rPr>
          <w:sz w:val="24"/>
          <w:szCs w:val="24"/>
        </w:rPr>
        <w:t xml:space="preserve"> </w:t>
      </w:r>
      <w:hyperlink r:id="rId27" w:history="1">
        <w:r w:rsidRPr="00E9099E">
          <w:rPr>
            <w:rStyle w:val="Hyperlink"/>
            <w:i/>
            <w:sz w:val="24"/>
            <w:szCs w:val="24"/>
          </w:rPr>
          <w:t>(Parágrafo acrescido pelo Ato da Mesa nº 126, de 13/4/2020</w:t>
        </w:r>
        <w:r w:rsidR="003C2DDF" w:rsidRPr="00E9099E">
          <w:rPr>
            <w:rStyle w:val="Hyperlink"/>
            <w:i/>
            <w:sz w:val="24"/>
            <w:szCs w:val="24"/>
          </w:rPr>
          <w:t>,</w:t>
        </w:r>
      </w:hyperlink>
      <w:r w:rsidR="003C2DDF" w:rsidRPr="00E9099E">
        <w:rPr>
          <w:i/>
          <w:sz w:val="24"/>
          <w:szCs w:val="24"/>
        </w:rPr>
        <w:t xml:space="preserve"> </w:t>
      </w:r>
      <w:r w:rsidR="003C2DDF" w:rsidRPr="00E9099E">
        <w:rPr>
          <w:i/>
          <w:color w:val="0000FF"/>
          <w:sz w:val="24"/>
          <w:szCs w:val="24"/>
        </w:rPr>
        <w:t>e</w:t>
      </w:r>
      <w:r w:rsidR="003C2DDF" w:rsidRPr="00E9099E">
        <w:rPr>
          <w:i/>
          <w:sz w:val="24"/>
          <w:szCs w:val="24"/>
        </w:rPr>
        <w:t xml:space="preserve"> </w:t>
      </w:r>
      <w:hyperlink r:id="rId28" w:history="1">
        <w:r w:rsidR="00801BAF" w:rsidRPr="00E9099E">
          <w:rPr>
            <w:rStyle w:val="Hyperlink"/>
            <w:i/>
            <w:sz w:val="24"/>
            <w:szCs w:val="24"/>
          </w:rPr>
          <w:t>com nova redação dada pelo Ato da Mesa nº 208, de 21/10/2021, em vigor em 25/10/2021)</w:t>
        </w:r>
      </w:hyperlink>
    </w:p>
    <w:p w:rsidR="00DA0FC2" w:rsidRPr="00E9099E" w:rsidRDefault="00D867DD" w:rsidP="00352075">
      <w:pPr>
        <w:pStyle w:val="Cabealho"/>
        <w:ind w:firstLine="1134"/>
        <w:jc w:val="both"/>
        <w:rPr>
          <w:sz w:val="24"/>
          <w:szCs w:val="24"/>
        </w:rPr>
      </w:pPr>
      <w:r w:rsidRPr="00E9099E">
        <w:rPr>
          <w:sz w:val="24"/>
          <w:szCs w:val="24"/>
        </w:rPr>
        <w:t>§ 3</w:t>
      </w:r>
      <w:r w:rsidR="00564AE8" w:rsidRPr="00E9099E">
        <w:rPr>
          <w:sz w:val="24"/>
          <w:szCs w:val="24"/>
        </w:rPr>
        <w:t>º</w:t>
      </w:r>
      <w:r w:rsidRPr="00E9099E">
        <w:rPr>
          <w:sz w:val="24"/>
          <w:szCs w:val="24"/>
        </w:rPr>
        <w:t xml:space="preserve"> Nos casos de delegação de tempo de l</w:t>
      </w:r>
      <w:r w:rsidR="003C185D" w:rsidRPr="00E9099E">
        <w:rPr>
          <w:sz w:val="24"/>
          <w:szCs w:val="24"/>
        </w:rPr>
        <w:t>íder a vice-líder e de pane no I</w:t>
      </w:r>
      <w:r w:rsidRPr="00E9099E">
        <w:rPr>
          <w:sz w:val="24"/>
          <w:szCs w:val="24"/>
        </w:rPr>
        <w:t xml:space="preserve">nfoleg, a inscrição para o uso da palavra será feita por meio de e-mail específico. </w:t>
      </w:r>
      <w:hyperlink r:id="rId29" w:history="1">
        <w:r w:rsidRPr="00E9099E">
          <w:rPr>
            <w:rStyle w:val="Hyperlink"/>
            <w:i/>
            <w:sz w:val="24"/>
            <w:szCs w:val="24"/>
          </w:rPr>
          <w:t>(Parágrafo acrescido pelo Ato da Mesa nº 129, de 3/6/2020)</w:t>
        </w:r>
      </w:hyperlink>
    </w:p>
    <w:p w:rsidR="00D867DD" w:rsidRPr="00E9099E" w:rsidRDefault="00D867DD" w:rsidP="00352075">
      <w:pPr>
        <w:pStyle w:val="Cabealho"/>
        <w:ind w:firstLine="1134"/>
        <w:jc w:val="both"/>
        <w:rPr>
          <w:sz w:val="24"/>
          <w:szCs w:val="24"/>
        </w:rPr>
      </w:pPr>
    </w:p>
    <w:p w:rsidR="00E46960" w:rsidRPr="00E9099E" w:rsidRDefault="00E46960" w:rsidP="00352075">
      <w:pPr>
        <w:pStyle w:val="Cabealho"/>
        <w:ind w:firstLine="1134"/>
        <w:jc w:val="both"/>
        <w:rPr>
          <w:i/>
          <w:sz w:val="24"/>
          <w:szCs w:val="24"/>
        </w:rPr>
      </w:pPr>
      <w:r w:rsidRPr="00E9099E">
        <w:rPr>
          <w:sz w:val="24"/>
          <w:szCs w:val="24"/>
        </w:rPr>
        <w:t xml:space="preserve">Art. 5° Havendo quórum, nos termos do art. 79, § 2°, do Regimento Interno da Câmara dos Deputados, a sessão será aberta, ficando dispensada a leitura da ata da sessão anterior, que será publicada no sítio eletrônico da Câmara dos Deputados antes do início da Ordem do Dia da sessão seguinte. </w:t>
      </w:r>
      <w:hyperlink r:id="rId30" w:history="1">
        <w:r w:rsidRPr="00E9099E">
          <w:rPr>
            <w:rStyle w:val="Hyperlink"/>
            <w:i/>
            <w:sz w:val="24"/>
            <w:szCs w:val="24"/>
          </w:rPr>
          <w:t>(“</w:t>
        </w:r>
        <w:r w:rsidR="00915444" w:rsidRPr="00E9099E">
          <w:rPr>
            <w:rStyle w:val="Hyperlink"/>
            <w:i/>
            <w:sz w:val="24"/>
            <w:szCs w:val="24"/>
          </w:rPr>
          <w:t>Caput</w:t>
        </w:r>
        <w:r w:rsidRPr="00E9099E">
          <w:rPr>
            <w:rStyle w:val="Hyperlink"/>
            <w:i/>
            <w:sz w:val="24"/>
            <w:szCs w:val="24"/>
          </w:rPr>
          <w:t>” do artigo com redação dada pelo Ato da Mesa nº 154, de 10/2/2025)</w:t>
        </w:r>
      </w:hyperlink>
    </w:p>
    <w:p w:rsidR="004E3161" w:rsidRPr="00E9099E" w:rsidRDefault="004E3161" w:rsidP="00352075">
      <w:pPr>
        <w:pStyle w:val="Cabealho"/>
        <w:ind w:firstLine="1134"/>
        <w:jc w:val="both"/>
        <w:rPr>
          <w:sz w:val="24"/>
          <w:szCs w:val="24"/>
        </w:rPr>
      </w:pPr>
      <w:r w:rsidRPr="00E9099E">
        <w:rPr>
          <w:sz w:val="24"/>
          <w:szCs w:val="24"/>
        </w:rPr>
        <w:t xml:space="preserve">§ 1 ° Durante os noventa minutos iniciais da sessão, os deputados inscritos poderão utilizar a palavra por três minutos, não sendo permitidos apartes. </w:t>
      </w:r>
      <w:hyperlink r:id="rId31" w:history="1">
        <w:r w:rsidRPr="00E9099E">
          <w:rPr>
            <w:rStyle w:val="Hyperlink"/>
            <w:i/>
            <w:sz w:val="24"/>
            <w:szCs w:val="24"/>
          </w:rPr>
          <w:t>(Parágrafo único transformado em §1º e com redação dada pelo Ato da Mesa nº 154, de 10/2/2025)</w:t>
        </w:r>
      </w:hyperlink>
    </w:p>
    <w:p w:rsidR="004E3161" w:rsidRPr="00E9099E" w:rsidRDefault="004E3161" w:rsidP="00352075">
      <w:pPr>
        <w:pStyle w:val="Cabealho"/>
        <w:ind w:firstLine="1134"/>
        <w:jc w:val="both"/>
        <w:rPr>
          <w:sz w:val="24"/>
          <w:szCs w:val="24"/>
        </w:rPr>
      </w:pPr>
      <w:r w:rsidRPr="00E9099E">
        <w:rPr>
          <w:sz w:val="24"/>
          <w:szCs w:val="24"/>
        </w:rPr>
        <w:t>§ 2° Os deputados interessados em fazer uso da palavra na fase referida no</w:t>
      </w:r>
      <w:r w:rsidR="00CD5209" w:rsidRPr="00E9099E">
        <w:rPr>
          <w:sz w:val="24"/>
          <w:szCs w:val="24"/>
        </w:rPr>
        <w:t xml:space="preserve"> </w:t>
      </w:r>
      <w:r w:rsidRPr="00E9099E">
        <w:rPr>
          <w:sz w:val="24"/>
          <w:szCs w:val="24"/>
        </w:rPr>
        <w:t>§</w:t>
      </w:r>
      <w:r w:rsidR="00CD5209" w:rsidRPr="00E9099E">
        <w:rPr>
          <w:sz w:val="24"/>
          <w:szCs w:val="24"/>
        </w:rPr>
        <w:t xml:space="preserve"> </w:t>
      </w:r>
      <w:r w:rsidRPr="00E9099E">
        <w:rPr>
          <w:sz w:val="24"/>
          <w:szCs w:val="24"/>
        </w:rPr>
        <w:t xml:space="preserve">1° poderão se inscrever pelo aplicativo Infoleg a partir do momento de abertura do registro de presença. </w:t>
      </w:r>
      <w:hyperlink r:id="rId32" w:history="1">
        <w:r w:rsidR="00CD5209" w:rsidRPr="00E9099E">
          <w:rPr>
            <w:rStyle w:val="Hyperlink"/>
            <w:i/>
            <w:sz w:val="24"/>
            <w:szCs w:val="24"/>
          </w:rPr>
          <w:t>(Parágrafo acrescido pelo Ato da Mesa nº 154, de 10/2/2025)</w:t>
        </w:r>
      </w:hyperlink>
    </w:p>
    <w:p w:rsidR="004E3161" w:rsidRPr="00E9099E" w:rsidRDefault="004E3161" w:rsidP="00352075">
      <w:pPr>
        <w:pStyle w:val="Cabealho"/>
        <w:ind w:firstLine="1134"/>
        <w:jc w:val="both"/>
        <w:rPr>
          <w:sz w:val="24"/>
          <w:szCs w:val="24"/>
        </w:rPr>
      </w:pPr>
      <w:r w:rsidRPr="00E9099E">
        <w:rPr>
          <w:sz w:val="24"/>
          <w:szCs w:val="24"/>
        </w:rPr>
        <w:t xml:space="preserve">§ 3° Nos trinta minutos que se seguirem ao fim do período previsto no § 1°, será concedida a palavra a dois deputados pelo prazo de quinze minutos improrrogáveis, sendo vedada a acumulação desse tempo com quaisquer outros tempos regimentais. </w:t>
      </w:r>
      <w:hyperlink r:id="rId33" w:history="1">
        <w:r w:rsidR="00CD5209" w:rsidRPr="00E9099E">
          <w:rPr>
            <w:rStyle w:val="Hyperlink"/>
            <w:i/>
            <w:sz w:val="24"/>
            <w:szCs w:val="24"/>
          </w:rPr>
          <w:t>(Parágrafo acrescido pelo Ato da Mesa nº 154, de 10/2/2025)</w:t>
        </w:r>
      </w:hyperlink>
    </w:p>
    <w:p w:rsidR="004E3161" w:rsidRPr="00E9099E" w:rsidRDefault="004E3161" w:rsidP="00352075">
      <w:pPr>
        <w:pStyle w:val="Cabealho"/>
        <w:ind w:firstLine="1134"/>
        <w:jc w:val="both"/>
        <w:rPr>
          <w:sz w:val="24"/>
          <w:szCs w:val="24"/>
        </w:rPr>
      </w:pPr>
      <w:r w:rsidRPr="00E9099E">
        <w:rPr>
          <w:sz w:val="24"/>
          <w:szCs w:val="24"/>
        </w:rPr>
        <w:t>§ 4° A lista de oradores interessados em fazer uso da palavra na fase referida no§ 3° será organizada mediante sorteio eletrônico, aplicando-se, no que couber, o Ato da Mesa n</w:t>
      </w:r>
      <w:r w:rsidR="00CD5209" w:rsidRPr="00E9099E">
        <w:rPr>
          <w:sz w:val="24"/>
          <w:szCs w:val="24"/>
        </w:rPr>
        <w:t>º</w:t>
      </w:r>
      <w:r w:rsidRPr="00E9099E">
        <w:rPr>
          <w:sz w:val="24"/>
          <w:szCs w:val="24"/>
        </w:rPr>
        <w:t xml:space="preserve"> 83/2006. </w:t>
      </w:r>
      <w:hyperlink r:id="rId34" w:history="1">
        <w:r w:rsidR="00CD5209" w:rsidRPr="00E9099E">
          <w:rPr>
            <w:rStyle w:val="Hyperlink"/>
            <w:i/>
            <w:sz w:val="24"/>
            <w:szCs w:val="24"/>
          </w:rPr>
          <w:t>(Parágrafo acrescido pelo Ato da Mesa nº 154, de 10/2/2025)</w:t>
        </w:r>
      </w:hyperlink>
    </w:p>
    <w:p w:rsidR="004E3161" w:rsidRPr="00E9099E" w:rsidRDefault="004E3161" w:rsidP="00352075">
      <w:pPr>
        <w:pStyle w:val="Cabealho"/>
        <w:ind w:firstLine="1134"/>
        <w:jc w:val="both"/>
        <w:rPr>
          <w:sz w:val="24"/>
          <w:szCs w:val="24"/>
        </w:rPr>
      </w:pPr>
      <w:r w:rsidRPr="00E9099E">
        <w:rPr>
          <w:sz w:val="24"/>
          <w:szCs w:val="24"/>
        </w:rPr>
        <w:lastRenderedPageBreak/>
        <w:t xml:space="preserve">§ 5° O Presidente poderá, a qualquer momento, iniciar a Ordem do Dia da sessão, independentemente do transcurso dos prazos dispostos nos §§ 1 ° e 3° deste artigo. </w:t>
      </w:r>
      <w:hyperlink r:id="rId35" w:history="1">
        <w:r w:rsidR="00CD5209" w:rsidRPr="00E9099E">
          <w:rPr>
            <w:rStyle w:val="Hyperlink"/>
            <w:i/>
            <w:sz w:val="24"/>
            <w:szCs w:val="24"/>
          </w:rPr>
          <w:t>(Parágrafo acrescido pelo Ato da Mesa nº 154, de 10/2/2025)</w:t>
        </w:r>
      </w:hyperlink>
    </w:p>
    <w:p w:rsidR="001346A8" w:rsidRPr="00E9099E" w:rsidRDefault="004E3161" w:rsidP="00352075">
      <w:pPr>
        <w:pStyle w:val="Cabealho"/>
        <w:ind w:firstLine="1134"/>
        <w:jc w:val="both"/>
        <w:rPr>
          <w:sz w:val="24"/>
          <w:szCs w:val="24"/>
        </w:rPr>
      </w:pPr>
      <w:r w:rsidRPr="00E9099E">
        <w:rPr>
          <w:sz w:val="24"/>
          <w:szCs w:val="24"/>
        </w:rPr>
        <w:t>§ 6° Caso a Ordem do Dia não tenha sido iniciada até o término das fases previstas nos§§ 1° e 3°, o Presidente retornará à lista de oradores inscritos</w:t>
      </w:r>
      <w:r w:rsidR="001346A8" w:rsidRPr="00E9099E">
        <w:rPr>
          <w:sz w:val="24"/>
          <w:szCs w:val="24"/>
        </w:rPr>
        <w:t>.</w:t>
      </w:r>
      <w:r w:rsidR="00CD5209" w:rsidRPr="00E9099E">
        <w:rPr>
          <w:sz w:val="24"/>
          <w:szCs w:val="24"/>
        </w:rPr>
        <w:t xml:space="preserve"> </w:t>
      </w:r>
      <w:hyperlink r:id="rId36" w:history="1">
        <w:r w:rsidR="00CD5209" w:rsidRPr="00E9099E">
          <w:rPr>
            <w:rStyle w:val="Hyperlink"/>
            <w:i/>
            <w:sz w:val="24"/>
            <w:szCs w:val="24"/>
          </w:rPr>
          <w:t>(Parágrafo acrescido pelo Ato da Mesa nº 154, de 10/2/2025)</w:t>
        </w:r>
      </w:hyperlink>
      <w:r w:rsidR="001346A8" w:rsidRPr="00E9099E">
        <w:rPr>
          <w:sz w:val="24"/>
          <w:szCs w:val="24"/>
        </w:rPr>
        <w:t xml:space="preserve"> </w:t>
      </w:r>
    </w:p>
    <w:p w:rsidR="00DF2813" w:rsidRDefault="00DF2813" w:rsidP="00352075">
      <w:pPr>
        <w:pStyle w:val="Cabealho"/>
        <w:ind w:firstLine="1134"/>
        <w:jc w:val="both"/>
        <w:rPr>
          <w:sz w:val="24"/>
          <w:szCs w:val="24"/>
        </w:rPr>
      </w:pPr>
      <w:r>
        <w:rPr>
          <w:sz w:val="24"/>
          <w:szCs w:val="24"/>
        </w:rPr>
        <w:t>§7º</w:t>
      </w:r>
      <w:r w:rsidR="00D95D0C">
        <w:rPr>
          <w:sz w:val="24"/>
          <w:szCs w:val="24"/>
        </w:rPr>
        <w:t xml:space="preserve"> </w:t>
      </w:r>
      <w:r w:rsidR="00D95D0C" w:rsidRPr="00D95D0C">
        <w:rPr>
          <w:sz w:val="24"/>
          <w:szCs w:val="24"/>
        </w:rPr>
        <w:t>Os deputados inscritos para o uso da palavra, no período de que trata o § 1º deste artigo, terão preferência sobre os demais se não houverem falado nesse mesmo período nas cinco sessões anteriores.</w:t>
      </w:r>
      <w:r w:rsidR="00D95D0C">
        <w:rPr>
          <w:sz w:val="24"/>
          <w:szCs w:val="24"/>
        </w:rPr>
        <w:t xml:space="preserve"> </w:t>
      </w:r>
      <w:hyperlink r:id="rId37" w:history="1">
        <w:r w:rsidRPr="00014C98">
          <w:rPr>
            <w:rStyle w:val="Hyperlink"/>
            <w:i/>
            <w:sz w:val="24"/>
            <w:szCs w:val="24"/>
          </w:rPr>
          <w:t>(</w:t>
        </w:r>
        <w:r w:rsidR="00D95D0C" w:rsidRPr="00014C98">
          <w:rPr>
            <w:rStyle w:val="Hyperlink"/>
            <w:i/>
            <w:sz w:val="24"/>
            <w:szCs w:val="24"/>
          </w:rPr>
          <w:t xml:space="preserve">Parágrafo acrescido pelo </w:t>
        </w:r>
        <w:r w:rsidR="00513F23" w:rsidRPr="00014C98">
          <w:rPr>
            <w:rStyle w:val="Hyperlink"/>
            <w:i/>
            <w:sz w:val="24"/>
            <w:szCs w:val="24"/>
          </w:rPr>
          <w:t>Ato da Mesa nº 169, de 7/4/2025</w:t>
        </w:r>
        <w:r w:rsidR="00D95D0C" w:rsidRPr="00014C98">
          <w:rPr>
            <w:rStyle w:val="Hyperlink"/>
            <w:i/>
            <w:sz w:val="24"/>
            <w:szCs w:val="24"/>
          </w:rPr>
          <w:t>, em vigor em 1º/</w:t>
        </w:r>
        <w:r w:rsidR="00014C98">
          <w:rPr>
            <w:rStyle w:val="Hyperlink"/>
            <w:i/>
            <w:sz w:val="24"/>
            <w:szCs w:val="24"/>
          </w:rPr>
          <w:t>5</w:t>
        </w:r>
        <w:r w:rsidR="00D95D0C" w:rsidRPr="00014C98">
          <w:rPr>
            <w:rStyle w:val="Hyperlink"/>
            <w:i/>
            <w:sz w:val="24"/>
            <w:szCs w:val="24"/>
          </w:rPr>
          <w:t>/2025</w:t>
        </w:r>
        <w:r w:rsidR="00513F23" w:rsidRPr="00014C98">
          <w:rPr>
            <w:rStyle w:val="Hyperlink"/>
            <w:i/>
            <w:sz w:val="24"/>
            <w:szCs w:val="24"/>
          </w:rPr>
          <w:t>)</w:t>
        </w:r>
      </w:hyperlink>
    </w:p>
    <w:p w:rsidR="00513F23" w:rsidRPr="00E9099E" w:rsidRDefault="00513F23" w:rsidP="00352075">
      <w:pPr>
        <w:pStyle w:val="Cabealho"/>
        <w:ind w:firstLine="1134"/>
        <w:jc w:val="both"/>
        <w:rPr>
          <w:sz w:val="24"/>
          <w:szCs w:val="24"/>
        </w:rPr>
      </w:pPr>
    </w:p>
    <w:p w:rsidR="001346A8" w:rsidRPr="00E9099E" w:rsidRDefault="001346A8" w:rsidP="001F1572">
      <w:pPr>
        <w:pStyle w:val="Cabealho"/>
        <w:ind w:firstLine="1134"/>
        <w:jc w:val="both"/>
        <w:rPr>
          <w:sz w:val="24"/>
          <w:szCs w:val="24"/>
        </w:rPr>
      </w:pPr>
      <w:r w:rsidRPr="00E9099E">
        <w:rPr>
          <w:sz w:val="24"/>
          <w:szCs w:val="24"/>
        </w:rPr>
        <w:t>Art. 6º</w:t>
      </w:r>
      <w:r w:rsidR="00352075" w:rsidRPr="00E9099E">
        <w:rPr>
          <w:sz w:val="24"/>
          <w:szCs w:val="24"/>
        </w:rPr>
        <w:t xml:space="preserve"> </w:t>
      </w:r>
      <w:hyperlink r:id="rId38" w:history="1">
        <w:r w:rsidR="001F1572" w:rsidRPr="00E9099E">
          <w:rPr>
            <w:rStyle w:val="Hyperlink"/>
            <w:i/>
            <w:sz w:val="24"/>
            <w:szCs w:val="24"/>
          </w:rPr>
          <w:t>(Revogado pelo Ato da Mesa nº 235, de 12/4/2022, em vigor em 18/4/2022)</w:t>
        </w:r>
      </w:hyperlink>
    </w:p>
    <w:p w:rsidR="0010137E" w:rsidRPr="00E9099E" w:rsidRDefault="0010137E" w:rsidP="00352075">
      <w:pPr>
        <w:pStyle w:val="Cabealho"/>
        <w:ind w:firstLine="1134"/>
        <w:jc w:val="both"/>
        <w:rPr>
          <w:sz w:val="24"/>
          <w:szCs w:val="24"/>
        </w:rPr>
      </w:pPr>
    </w:p>
    <w:p w:rsidR="00832420" w:rsidRPr="00E9099E" w:rsidRDefault="00832420" w:rsidP="00832420">
      <w:pPr>
        <w:pStyle w:val="Cabealho"/>
        <w:ind w:firstLine="1134"/>
        <w:jc w:val="both"/>
        <w:rPr>
          <w:sz w:val="24"/>
          <w:szCs w:val="24"/>
        </w:rPr>
      </w:pPr>
      <w:r w:rsidRPr="00E9099E">
        <w:rPr>
          <w:sz w:val="24"/>
          <w:szCs w:val="24"/>
        </w:rPr>
        <w:t>Art. 7</w:t>
      </w:r>
      <w:r w:rsidR="004973A5" w:rsidRPr="00E9099E">
        <w:rPr>
          <w:sz w:val="24"/>
          <w:szCs w:val="24"/>
        </w:rPr>
        <w:t>º</w:t>
      </w:r>
      <w:r w:rsidRPr="00E9099E">
        <w:rPr>
          <w:sz w:val="24"/>
          <w:szCs w:val="24"/>
        </w:rPr>
        <w:t xml:space="preserve"> Durante a sessão, a apresentação de quaisquer proposições acessórias às constantes da ordem do dia, bem como de requerimentos de índole procedimental ou relativos ao próprio funcionamento da sessão deverá sempre ocorrer por meio do módulo Autenticador do Sistema de Tramitação e Informação Legislativas - </w:t>
      </w:r>
      <w:r w:rsidR="004973A5" w:rsidRPr="00E9099E">
        <w:rPr>
          <w:sz w:val="24"/>
          <w:szCs w:val="24"/>
        </w:rPr>
        <w:t>I</w:t>
      </w:r>
      <w:r w:rsidRPr="00E9099E">
        <w:rPr>
          <w:sz w:val="24"/>
          <w:szCs w:val="24"/>
        </w:rPr>
        <w:t xml:space="preserve">nfoleg Autenticador, da Câmara dos Deputados. </w:t>
      </w:r>
      <w:hyperlink r:id="rId39" w:history="1">
        <w:r w:rsidRPr="00E9099E">
          <w:rPr>
            <w:rStyle w:val="Hyperlink"/>
            <w:i/>
            <w:sz w:val="24"/>
            <w:szCs w:val="24"/>
          </w:rPr>
          <w:t>(“</w:t>
        </w:r>
        <w:r w:rsidR="00915444" w:rsidRPr="00E9099E">
          <w:rPr>
            <w:rStyle w:val="Hyperlink"/>
            <w:i/>
            <w:sz w:val="24"/>
            <w:szCs w:val="24"/>
          </w:rPr>
          <w:t>Caput</w:t>
        </w:r>
        <w:r w:rsidRPr="00E9099E">
          <w:rPr>
            <w:rStyle w:val="Hyperlink"/>
            <w:i/>
            <w:sz w:val="24"/>
            <w:szCs w:val="24"/>
          </w:rPr>
          <w:t>” do artigo com redação dada pelo Ato da Mesa nº 126, de 13/4/2020)</w:t>
        </w:r>
      </w:hyperlink>
    </w:p>
    <w:p w:rsidR="00832420" w:rsidRPr="00E9099E" w:rsidRDefault="00832420" w:rsidP="00832420">
      <w:pPr>
        <w:pStyle w:val="Cabealho"/>
        <w:ind w:firstLine="1134"/>
        <w:jc w:val="both"/>
        <w:rPr>
          <w:sz w:val="24"/>
          <w:szCs w:val="24"/>
        </w:rPr>
      </w:pPr>
      <w:r w:rsidRPr="00E9099E">
        <w:rPr>
          <w:sz w:val="24"/>
          <w:szCs w:val="24"/>
        </w:rPr>
        <w:t>§ 1</w:t>
      </w:r>
      <w:r w:rsidR="004973A5" w:rsidRPr="00E9099E">
        <w:rPr>
          <w:sz w:val="24"/>
          <w:szCs w:val="24"/>
        </w:rPr>
        <w:t>º</w:t>
      </w:r>
      <w:r w:rsidRPr="00E9099E">
        <w:rPr>
          <w:sz w:val="24"/>
          <w:szCs w:val="24"/>
        </w:rPr>
        <w:t xml:space="preserve"> O </w:t>
      </w:r>
      <w:r w:rsidR="004973A5" w:rsidRPr="00E9099E">
        <w:rPr>
          <w:sz w:val="24"/>
          <w:szCs w:val="24"/>
        </w:rPr>
        <w:t>Infoleg</w:t>
      </w:r>
      <w:r w:rsidRPr="00E9099E">
        <w:rPr>
          <w:sz w:val="24"/>
          <w:szCs w:val="24"/>
        </w:rPr>
        <w:t xml:space="preserve"> Autenticador disporá de meios para que as proposições de iniciativa coletiva necessária ou que dependam de apoiamento sejam registradas e fiquem hospedadas no Sistema a fim de receberem subscrições até a sua efetiva apresentação por ato exclusivo do autor. </w:t>
      </w:r>
      <w:hyperlink r:id="rId40" w:history="1">
        <w:r w:rsidRPr="00E9099E">
          <w:rPr>
            <w:rStyle w:val="Hyperlink"/>
            <w:i/>
            <w:sz w:val="24"/>
            <w:szCs w:val="24"/>
          </w:rPr>
          <w:t>(Parágrafo com redação dada pelo Ato da Mesa nº 126, de 13/4/2020)</w:t>
        </w:r>
      </w:hyperlink>
    </w:p>
    <w:p w:rsidR="00832420" w:rsidRPr="00E9099E" w:rsidRDefault="00CD5209" w:rsidP="00832420">
      <w:pPr>
        <w:pStyle w:val="Cabealho"/>
        <w:ind w:firstLine="1134"/>
        <w:jc w:val="both"/>
        <w:rPr>
          <w:sz w:val="24"/>
          <w:szCs w:val="24"/>
        </w:rPr>
      </w:pPr>
      <w:r w:rsidRPr="00E9099E">
        <w:rPr>
          <w:sz w:val="24"/>
          <w:szCs w:val="24"/>
        </w:rPr>
        <w:t xml:space="preserve">§ 2° Admite-se a assinatura eletrônica de proposições e documentos por meio do código de identificação pessoal e senha, no </w:t>
      </w:r>
      <w:r w:rsidR="00334F3D" w:rsidRPr="00E9099E">
        <w:rPr>
          <w:sz w:val="24"/>
          <w:szCs w:val="24"/>
        </w:rPr>
        <w:t>I</w:t>
      </w:r>
      <w:r w:rsidRPr="00E9099E">
        <w:rPr>
          <w:sz w:val="24"/>
          <w:szCs w:val="24"/>
        </w:rPr>
        <w:t>nfoleg Autenticador, nos termos do Ato da Mesa n</w:t>
      </w:r>
      <w:r w:rsidR="00334F3D" w:rsidRPr="00E9099E">
        <w:rPr>
          <w:sz w:val="22"/>
        </w:rPr>
        <w:t>º</w:t>
      </w:r>
      <w:r w:rsidRPr="00E9099E">
        <w:rPr>
          <w:sz w:val="24"/>
          <w:szCs w:val="24"/>
        </w:rPr>
        <w:t xml:space="preserve"> 80/2016.</w:t>
      </w:r>
      <w:r w:rsidR="00334F3D" w:rsidRPr="00E9099E">
        <w:rPr>
          <w:sz w:val="24"/>
          <w:szCs w:val="24"/>
        </w:rPr>
        <w:t xml:space="preserve"> </w:t>
      </w:r>
      <w:hyperlink r:id="rId41" w:history="1">
        <w:r w:rsidR="00334F3D" w:rsidRPr="00E9099E">
          <w:rPr>
            <w:rStyle w:val="Hyperlink"/>
            <w:i/>
            <w:sz w:val="24"/>
            <w:szCs w:val="24"/>
          </w:rPr>
          <w:t>(Parágrafo com redação dada pelo Ato da Mesa nº 154, de 10/2/2025)</w:t>
        </w:r>
      </w:hyperlink>
    </w:p>
    <w:p w:rsidR="00832420" w:rsidRPr="00E9099E" w:rsidRDefault="00832420" w:rsidP="00832420">
      <w:pPr>
        <w:pStyle w:val="Cabealho"/>
        <w:ind w:firstLine="1134"/>
        <w:jc w:val="both"/>
        <w:rPr>
          <w:sz w:val="24"/>
          <w:szCs w:val="24"/>
        </w:rPr>
      </w:pPr>
      <w:r w:rsidRPr="00E9099E">
        <w:rPr>
          <w:sz w:val="24"/>
          <w:szCs w:val="24"/>
        </w:rPr>
        <w:t>§ 3</w:t>
      </w:r>
      <w:r w:rsidR="004973A5" w:rsidRPr="00E9099E">
        <w:rPr>
          <w:sz w:val="24"/>
          <w:szCs w:val="24"/>
        </w:rPr>
        <w:t>º</w:t>
      </w:r>
      <w:r w:rsidRPr="00E9099E">
        <w:rPr>
          <w:sz w:val="24"/>
          <w:szCs w:val="24"/>
        </w:rPr>
        <w:t xml:space="preserve"> Em caso de pane do </w:t>
      </w:r>
      <w:r w:rsidR="004973A5" w:rsidRPr="00E9099E">
        <w:rPr>
          <w:sz w:val="24"/>
          <w:szCs w:val="24"/>
        </w:rPr>
        <w:t>Infoleg</w:t>
      </w:r>
      <w:r w:rsidRPr="00E9099E">
        <w:rPr>
          <w:sz w:val="24"/>
          <w:szCs w:val="24"/>
        </w:rPr>
        <w:t xml:space="preserve"> Autenticador devidamente constatada, o Presidente da Câmara dos Deputados autorizará que as proposições de que trata o </w:t>
      </w:r>
      <w:r w:rsidR="00915444" w:rsidRPr="00E9099E">
        <w:rPr>
          <w:i/>
          <w:sz w:val="24"/>
          <w:szCs w:val="24"/>
        </w:rPr>
        <w:t>caput</w:t>
      </w:r>
      <w:r w:rsidRPr="00E9099E">
        <w:rPr>
          <w:sz w:val="24"/>
          <w:szCs w:val="24"/>
        </w:rPr>
        <w:t xml:space="preserve"> sejam apresentadas por e-mail institucional específico, caso em que a autoria de proposições coletivas e o apoiamento a proposições que o exijam poderão ser formalizados por via de e-mail institucional específico, cabendo à Secretaria-Geral da Mesa consolidar as manifestações de autoria e apoiamento encaminhadas na forma e no prazo regimentais. </w:t>
      </w:r>
      <w:hyperlink r:id="rId42" w:history="1">
        <w:r w:rsidRPr="00E9099E">
          <w:rPr>
            <w:rStyle w:val="Hyperlink"/>
            <w:i/>
            <w:sz w:val="24"/>
            <w:szCs w:val="24"/>
          </w:rPr>
          <w:t>(Parágrafo com redação dada pelo Ato da Mesa nº 126, de 13/4/2020)</w:t>
        </w:r>
      </w:hyperlink>
    </w:p>
    <w:p w:rsidR="00832420" w:rsidRPr="00E9099E" w:rsidRDefault="00832420" w:rsidP="00832420">
      <w:pPr>
        <w:pStyle w:val="Cabealho"/>
        <w:ind w:firstLine="1134"/>
        <w:jc w:val="both"/>
        <w:rPr>
          <w:sz w:val="24"/>
          <w:szCs w:val="24"/>
        </w:rPr>
      </w:pPr>
      <w:r w:rsidRPr="00E9099E">
        <w:rPr>
          <w:sz w:val="24"/>
          <w:szCs w:val="24"/>
        </w:rPr>
        <w:t>§ 4º Na hipótese do § 3</w:t>
      </w:r>
      <w:r w:rsidR="004973A5" w:rsidRPr="00E9099E">
        <w:rPr>
          <w:sz w:val="24"/>
          <w:szCs w:val="24"/>
        </w:rPr>
        <w:t>º</w:t>
      </w:r>
      <w:r w:rsidRPr="00E9099E">
        <w:rPr>
          <w:sz w:val="24"/>
          <w:szCs w:val="24"/>
        </w:rPr>
        <w:t>, os comunicados de apoiamento deverão fazer referência expressa à proposição apoiada, que deverá ser encaminhada em anexo ao e-mail enviado, em texto idêntico ao apoiado, sob pena de não conhecimento.</w:t>
      </w:r>
      <w:r w:rsidR="00C20F74" w:rsidRPr="00E9099E">
        <w:rPr>
          <w:sz w:val="24"/>
          <w:szCs w:val="24"/>
        </w:rPr>
        <w:t xml:space="preserve"> </w:t>
      </w:r>
      <w:hyperlink r:id="rId43" w:history="1">
        <w:r w:rsidR="00C20F74" w:rsidRPr="00E9099E">
          <w:rPr>
            <w:rStyle w:val="Hyperlink"/>
            <w:i/>
            <w:sz w:val="24"/>
            <w:szCs w:val="24"/>
          </w:rPr>
          <w:t>(Parágrafo com redação dada pelo Ato da Mesa nº 126, de 13/4/2020)</w:t>
        </w:r>
      </w:hyperlink>
    </w:p>
    <w:p w:rsidR="00832420" w:rsidRPr="00E9099E" w:rsidRDefault="00832420" w:rsidP="00832420">
      <w:pPr>
        <w:pStyle w:val="Cabealho"/>
        <w:ind w:firstLine="1134"/>
        <w:jc w:val="both"/>
        <w:rPr>
          <w:sz w:val="24"/>
          <w:szCs w:val="24"/>
        </w:rPr>
      </w:pPr>
      <w:r w:rsidRPr="00E9099E">
        <w:rPr>
          <w:sz w:val="24"/>
          <w:szCs w:val="24"/>
        </w:rPr>
        <w:t xml:space="preserve">§ 5º </w:t>
      </w:r>
      <w:hyperlink r:id="rId44" w:history="1">
        <w:r w:rsidRPr="00E9099E">
          <w:rPr>
            <w:rStyle w:val="Hyperlink"/>
            <w:i/>
            <w:sz w:val="24"/>
            <w:szCs w:val="24"/>
          </w:rPr>
          <w:t>(Primitivo § 4º renumerado pelo Ato da Mesa nº 126, de 13/4/2020</w:t>
        </w:r>
      </w:hyperlink>
      <w:r w:rsidR="00F810CA" w:rsidRPr="00E9099E">
        <w:rPr>
          <w:i/>
          <w:sz w:val="24"/>
          <w:szCs w:val="24"/>
        </w:rPr>
        <w:t xml:space="preserve">, </w:t>
      </w:r>
      <w:hyperlink r:id="rId45" w:history="1">
        <w:r w:rsidR="00F810CA" w:rsidRPr="00E9099E">
          <w:rPr>
            <w:rStyle w:val="Hyperlink"/>
            <w:i/>
            <w:sz w:val="24"/>
            <w:szCs w:val="24"/>
          </w:rPr>
          <w:t>e revogado pelo Ato da Mesa nº 154, de 10/2/2025)</w:t>
        </w:r>
      </w:hyperlink>
    </w:p>
    <w:p w:rsidR="00832420" w:rsidRPr="00E9099E" w:rsidRDefault="00832420" w:rsidP="00832420">
      <w:pPr>
        <w:pStyle w:val="Cabealho"/>
        <w:ind w:firstLine="1134"/>
        <w:jc w:val="both"/>
        <w:rPr>
          <w:sz w:val="24"/>
          <w:szCs w:val="24"/>
        </w:rPr>
      </w:pPr>
      <w:r w:rsidRPr="00E9099E">
        <w:rPr>
          <w:sz w:val="24"/>
          <w:szCs w:val="24"/>
        </w:rPr>
        <w:t>§ 6</w:t>
      </w:r>
      <w:r w:rsidR="004973A5" w:rsidRPr="00E9099E">
        <w:rPr>
          <w:sz w:val="24"/>
          <w:szCs w:val="24"/>
        </w:rPr>
        <w:t>º</w:t>
      </w:r>
      <w:r w:rsidR="00C20F74" w:rsidRPr="00E9099E">
        <w:rPr>
          <w:sz w:val="24"/>
          <w:szCs w:val="24"/>
        </w:rPr>
        <w:t xml:space="preserve"> </w:t>
      </w:r>
      <w:hyperlink r:id="rId46" w:history="1">
        <w:r w:rsidR="00C20F74" w:rsidRPr="00E9099E">
          <w:rPr>
            <w:rStyle w:val="Hyperlink"/>
            <w:i/>
            <w:sz w:val="24"/>
            <w:szCs w:val="24"/>
          </w:rPr>
          <w:t>(Parágrafo acrescido pelo Ato da Mesa nº 126, de 13/4/2020</w:t>
        </w:r>
      </w:hyperlink>
      <w:r w:rsidR="00F810CA" w:rsidRPr="00E9099E">
        <w:rPr>
          <w:i/>
          <w:sz w:val="24"/>
          <w:szCs w:val="24"/>
        </w:rPr>
        <w:t xml:space="preserve">, </w:t>
      </w:r>
      <w:hyperlink r:id="rId47" w:history="1">
        <w:r w:rsidR="00F810CA" w:rsidRPr="00E9099E">
          <w:rPr>
            <w:rStyle w:val="Hyperlink"/>
            <w:i/>
            <w:sz w:val="24"/>
            <w:szCs w:val="24"/>
          </w:rPr>
          <w:t>e revogado pelo Ato da Mesa nº 154, de 10/2/2025)</w:t>
        </w:r>
      </w:hyperlink>
    </w:p>
    <w:p w:rsidR="00832420" w:rsidRPr="00E9099E" w:rsidRDefault="00832420"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Art. 8º</w:t>
      </w:r>
      <w:r w:rsidR="00352075" w:rsidRPr="00E9099E">
        <w:rPr>
          <w:sz w:val="24"/>
          <w:szCs w:val="24"/>
        </w:rPr>
        <w:t xml:space="preserve"> </w:t>
      </w:r>
      <w:r w:rsidRPr="00E9099E">
        <w:rPr>
          <w:sz w:val="24"/>
          <w:szCs w:val="24"/>
        </w:rPr>
        <w:t xml:space="preserve">Somente o líder ou o vice-líder que o substitua poderá apresentar destaque de bancada e apoiar emenda aglutinativa. </w:t>
      </w:r>
    </w:p>
    <w:p w:rsidR="001346A8" w:rsidRPr="00E9099E" w:rsidRDefault="001346A8" w:rsidP="00352075">
      <w:pPr>
        <w:pStyle w:val="Cabealho"/>
        <w:ind w:firstLine="1134"/>
        <w:jc w:val="both"/>
        <w:rPr>
          <w:sz w:val="24"/>
          <w:szCs w:val="24"/>
        </w:rPr>
      </w:pPr>
    </w:p>
    <w:p w:rsidR="001346A8" w:rsidRPr="00E9099E" w:rsidRDefault="001346A8" w:rsidP="00736438">
      <w:pPr>
        <w:pStyle w:val="Cabealho"/>
        <w:ind w:firstLine="1134"/>
        <w:jc w:val="both"/>
        <w:rPr>
          <w:sz w:val="24"/>
          <w:szCs w:val="24"/>
        </w:rPr>
      </w:pPr>
      <w:r w:rsidRPr="00E9099E">
        <w:rPr>
          <w:sz w:val="24"/>
          <w:szCs w:val="24"/>
        </w:rPr>
        <w:t xml:space="preserve">Art. 9º </w:t>
      </w:r>
      <w:hyperlink r:id="rId48" w:history="1">
        <w:r w:rsidR="00736438" w:rsidRPr="00E9099E">
          <w:rPr>
            <w:rStyle w:val="Hyperlink"/>
            <w:i/>
            <w:sz w:val="24"/>
            <w:szCs w:val="24"/>
          </w:rPr>
          <w:t>(Revogado pelo Ato da Mesa nº 208, de 21/10/2021, em vigor em 25/10/2021)</w:t>
        </w:r>
      </w:hyperlink>
    </w:p>
    <w:p w:rsidR="001346A8" w:rsidRPr="00E9099E" w:rsidRDefault="001346A8" w:rsidP="00352075">
      <w:pPr>
        <w:pStyle w:val="Cabealho"/>
        <w:ind w:firstLine="1134"/>
        <w:jc w:val="both"/>
        <w:rPr>
          <w:sz w:val="24"/>
          <w:szCs w:val="24"/>
        </w:rPr>
      </w:pPr>
    </w:p>
    <w:p w:rsidR="001346A8" w:rsidRPr="00E9099E" w:rsidRDefault="001346A8" w:rsidP="008E2D68">
      <w:pPr>
        <w:pStyle w:val="Cabealho"/>
        <w:ind w:firstLine="1134"/>
        <w:jc w:val="both"/>
        <w:rPr>
          <w:sz w:val="24"/>
          <w:szCs w:val="24"/>
        </w:rPr>
      </w:pPr>
      <w:r w:rsidRPr="00E9099E">
        <w:rPr>
          <w:sz w:val="24"/>
          <w:szCs w:val="24"/>
        </w:rPr>
        <w:t xml:space="preserve">Art. 10. </w:t>
      </w:r>
      <w:hyperlink r:id="rId49" w:history="1">
        <w:r w:rsidR="008E2D68" w:rsidRPr="00E9099E">
          <w:rPr>
            <w:rStyle w:val="Hyperlink"/>
            <w:i/>
            <w:sz w:val="24"/>
            <w:szCs w:val="24"/>
          </w:rPr>
          <w:t>(Revogado pelo Ato da Mesa nº 208, de 21/10/2021, em vigor em 25/10/2021)</w:t>
        </w:r>
      </w:hyperlink>
    </w:p>
    <w:p w:rsidR="001346A8" w:rsidRPr="00E9099E" w:rsidRDefault="001346A8"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 xml:space="preserve">Art. 11. A votação simbólica será decidida levando em consideração a orientação ostensiva dada pelos líderes aos respectivos partidos e blocos parlamentares. </w:t>
      </w:r>
    </w:p>
    <w:p w:rsidR="001346A8" w:rsidRPr="00E9099E" w:rsidRDefault="001346A8" w:rsidP="00352075">
      <w:pPr>
        <w:pStyle w:val="Cabealho"/>
        <w:ind w:firstLine="1134"/>
        <w:jc w:val="both"/>
        <w:rPr>
          <w:sz w:val="24"/>
          <w:szCs w:val="24"/>
        </w:rPr>
      </w:pPr>
      <w:r w:rsidRPr="00E9099E">
        <w:rPr>
          <w:sz w:val="24"/>
          <w:szCs w:val="24"/>
        </w:rPr>
        <w:t>§ 1</w:t>
      </w:r>
      <w:r w:rsidR="004973A5" w:rsidRPr="00E9099E">
        <w:rPr>
          <w:sz w:val="24"/>
          <w:szCs w:val="24"/>
        </w:rPr>
        <w:t>º</w:t>
      </w:r>
      <w:r w:rsidRPr="00E9099E">
        <w:rPr>
          <w:sz w:val="24"/>
          <w:szCs w:val="24"/>
        </w:rPr>
        <w:t xml:space="preserve"> Os líderes que estiverem presentes em Plenário poderão formular oralmente o pedido de verificação, se atenderem aos requisitos regimentais. </w:t>
      </w:r>
    </w:p>
    <w:p w:rsidR="001346A8" w:rsidRPr="00E9099E" w:rsidRDefault="001346A8" w:rsidP="00352075">
      <w:pPr>
        <w:pStyle w:val="Cabealho"/>
        <w:ind w:firstLine="1134"/>
        <w:jc w:val="both"/>
        <w:rPr>
          <w:sz w:val="24"/>
          <w:szCs w:val="24"/>
        </w:rPr>
      </w:pPr>
      <w:r w:rsidRPr="00E9099E">
        <w:rPr>
          <w:sz w:val="24"/>
          <w:szCs w:val="24"/>
        </w:rPr>
        <w:t>§ 2</w:t>
      </w:r>
      <w:r w:rsidR="004973A5" w:rsidRPr="00E9099E">
        <w:rPr>
          <w:sz w:val="24"/>
          <w:szCs w:val="24"/>
        </w:rPr>
        <w:t>º</w:t>
      </w:r>
      <w:r w:rsidRPr="00E9099E">
        <w:rPr>
          <w:sz w:val="24"/>
          <w:szCs w:val="24"/>
        </w:rPr>
        <w:t xml:space="preserve"> O Presidente poderá determinar a votação nominal de ofício sempre que considerar conveniente à melhor condução dos trabalhos. </w:t>
      </w:r>
    </w:p>
    <w:p w:rsidR="003045F0" w:rsidRPr="00E9099E" w:rsidRDefault="0080369C" w:rsidP="00352075">
      <w:pPr>
        <w:pStyle w:val="Cabealho"/>
        <w:ind w:firstLine="1134"/>
        <w:jc w:val="both"/>
        <w:rPr>
          <w:sz w:val="24"/>
          <w:szCs w:val="24"/>
        </w:rPr>
      </w:pPr>
      <w:r w:rsidRPr="00E9099E">
        <w:rPr>
          <w:sz w:val="24"/>
          <w:szCs w:val="24"/>
        </w:rPr>
        <w:t>§ 3</w:t>
      </w:r>
      <w:r w:rsidR="00564AE8" w:rsidRPr="00E9099E">
        <w:rPr>
          <w:sz w:val="24"/>
          <w:szCs w:val="24"/>
        </w:rPr>
        <w:t>º</w:t>
      </w:r>
      <w:r w:rsidRPr="00E9099E">
        <w:rPr>
          <w:sz w:val="24"/>
          <w:szCs w:val="24"/>
        </w:rPr>
        <w:t xml:space="preserve"> </w:t>
      </w:r>
      <w:hyperlink r:id="rId50" w:history="1">
        <w:r w:rsidR="003045F0" w:rsidRPr="00E9099E">
          <w:rPr>
            <w:rStyle w:val="Hyperlink"/>
            <w:i/>
            <w:sz w:val="24"/>
            <w:szCs w:val="24"/>
          </w:rPr>
          <w:t>(Parágrafo acrescido pelo Ato da Mesa nº 208, de 21/10/2021,</w:t>
        </w:r>
      </w:hyperlink>
      <w:r w:rsidR="00BD32DC" w:rsidRPr="00E9099E">
        <w:rPr>
          <w:i/>
          <w:sz w:val="24"/>
          <w:szCs w:val="24"/>
        </w:rPr>
        <w:t xml:space="preserve"> </w:t>
      </w:r>
      <w:r w:rsidR="00BD32DC" w:rsidRPr="00E9099E">
        <w:rPr>
          <w:i/>
          <w:color w:val="0000FF"/>
          <w:sz w:val="24"/>
          <w:szCs w:val="24"/>
        </w:rPr>
        <w:t>e</w:t>
      </w:r>
      <w:r w:rsidR="00BD32DC" w:rsidRPr="00E9099E">
        <w:rPr>
          <w:i/>
          <w:sz w:val="24"/>
          <w:szCs w:val="24"/>
        </w:rPr>
        <w:t xml:space="preserve"> </w:t>
      </w:r>
      <w:hyperlink r:id="rId51" w:history="1">
        <w:r w:rsidR="00BD32DC" w:rsidRPr="00E9099E">
          <w:rPr>
            <w:rStyle w:val="Hyperlink"/>
            <w:i/>
            <w:sz w:val="24"/>
            <w:szCs w:val="24"/>
          </w:rPr>
          <w:t>revogado pelo Ato da Mesa nº 235, de 12/4/2022, em vigor em 18/4/2022)</w:t>
        </w:r>
      </w:hyperlink>
    </w:p>
    <w:p w:rsidR="003045F0" w:rsidRPr="00E9099E" w:rsidRDefault="003045F0" w:rsidP="00352075">
      <w:pPr>
        <w:pStyle w:val="Cabealho"/>
        <w:ind w:firstLine="1134"/>
        <w:jc w:val="both"/>
        <w:rPr>
          <w:sz w:val="24"/>
          <w:szCs w:val="24"/>
        </w:rPr>
      </w:pPr>
    </w:p>
    <w:p w:rsidR="001346A8" w:rsidRPr="00E9099E" w:rsidRDefault="001346A8" w:rsidP="00714922">
      <w:pPr>
        <w:pStyle w:val="Cabealho"/>
        <w:ind w:firstLine="1134"/>
        <w:jc w:val="both"/>
        <w:rPr>
          <w:sz w:val="24"/>
          <w:szCs w:val="24"/>
        </w:rPr>
      </w:pPr>
      <w:r w:rsidRPr="00E9099E">
        <w:rPr>
          <w:sz w:val="24"/>
          <w:szCs w:val="24"/>
        </w:rPr>
        <w:t xml:space="preserve">Art. 12. </w:t>
      </w:r>
      <w:r w:rsidR="00714922" w:rsidRPr="00E9099E">
        <w:rPr>
          <w:sz w:val="24"/>
          <w:szCs w:val="24"/>
        </w:rPr>
        <w:t xml:space="preserve">O Presidente organizará os trabalhos de maneira a permitir a consolidação e a organização das informações recebidas pela Secretaria-Geral da Mesa e a possibilitar a devida ciência dos parlamentares sobre as proposições que serão submetidas à deliberação. </w:t>
      </w:r>
      <w:hyperlink r:id="rId52" w:history="1">
        <w:r w:rsidR="00714922" w:rsidRPr="00E9099E">
          <w:rPr>
            <w:rStyle w:val="Hyperlink"/>
            <w:i/>
            <w:sz w:val="24"/>
            <w:szCs w:val="24"/>
          </w:rPr>
          <w:t>(Artigo com redação dada pelo Ato da Mesa nº 126, de 13/4/2020)</w:t>
        </w:r>
      </w:hyperlink>
    </w:p>
    <w:p w:rsidR="001346A8" w:rsidRPr="00E9099E" w:rsidRDefault="001346A8" w:rsidP="00352075">
      <w:pPr>
        <w:pStyle w:val="Cabealho"/>
        <w:ind w:firstLine="1134"/>
        <w:jc w:val="both"/>
        <w:rPr>
          <w:sz w:val="24"/>
          <w:szCs w:val="24"/>
        </w:rPr>
      </w:pPr>
    </w:p>
    <w:p w:rsidR="001346A8" w:rsidRPr="00E9099E" w:rsidRDefault="001D659D" w:rsidP="00060E2A">
      <w:pPr>
        <w:pStyle w:val="Cabealho"/>
        <w:ind w:firstLine="1134"/>
        <w:jc w:val="both"/>
        <w:rPr>
          <w:sz w:val="24"/>
          <w:szCs w:val="24"/>
        </w:rPr>
      </w:pPr>
      <w:r w:rsidRPr="00E9099E">
        <w:rPr>
          <w:sz w:val="24"/>
          <w:szCs w:val="24"/>
        </w:rPr>
        <w:t xml:space="preserve">Art. 13 </w:t>
      </w:r>
      <w:hyperlink r:id="rId53" w:history="1">
        <w:r w:rsidR="00060E2A" w:rsidRPr="00E9099E">
          <w:rPr>
            <w:rStyle w:val="Hyperlink"/>
            <w:i/>
            <w:sz w:val="24"/>
            <w:szCs w:val="24"/>
          </w:rPr>
          <w:t>(Revogado pelo Ato da Mesa nº 154, de 10/2/2025)</w:t>
        </w:r>
      </w:hyperlink>
      <w:r w:rsidR="001346A8" w:rsidRPr="00E9099E">
        <w:rPr>
          <w:sz w:val="24"/>
          <w:szCs w:val="24"/>
        </w:rPr>
        <w:t xml:space="preserve"> </w:t>
      </w:r>
    </w:p>
    <w:p w:rsidR="001346A8" w:rsidRPr="00E9099E" w:rsidRDefault="001346A8" w:rsidP="00352075">
      <w:pPr>
        <w:pStyle w:val="Cabealho"/>
        <w:ind w:firstLine="1134"/>
        <w:jc w:val="both"/>
        <w:rPr>
          <w:sz w:val="24"/>
          <w:szCs w:val="24"/>
        </w:rPr>
      </w:pPr>
    </w:p>
    <w:p w:rsidR="00FA5D59" w:rsidRPr="00E9099E" w:rsidRDefault="00FA5D59" w:rsidP="00FA5D59">
      <w:pPr>
        <w:pStyle w:val="Cabealho"/>
        <w:ind w:firstLine="1134"/>
        <w:jc w:val="both"/>
        <w:rPr>
          <w:sz w:val="24"/>
          <w:szCs w:val="24"/>
        </w:rPr>
      </w:pPr>
      <w:r w:rsidRPr="00E9099E">
        <w:rPr>
          <w:sz w:val="24"/>
          <w:szCs w:val="24"/>
        </w:rPr>
        <w:t>Art. 14</w:t>
      </w:r>
      <w:r w:rsidR="001C238F" w:rsidRPr="00E9099E">
        <w:rPr>
          <w:sz w:val="24"/>
          <w:szCs w:val="24"/>
        </w:rPr>
        <w:t>.</w:t>
      </w:r>
      <w:r w:rsidRPr="00E9099E">
        <w:rPr>
          <w:sz w:val="24"/>
          <w:szCs w:val="24"/>
        </w:rPr>
        <w:t xml:space="preserve"> É obrigatória a apresentação de proposições em geral por meio do </w:t>
      </w:r>
      <w:r w:rsidR="004973A5" w:rsidRPr="00E9099E">
        <w:rPr>
          <w:sz w:val="24"/>
          <w:szCs w:val="24"/>
        </w:rPr>
        <w:t>Infoleg</w:t>
      </w:r>
      <w:r w:rsidRPr="00E9099E">
        <w:rPr>
          <w:sz w:val="24"/>
          <w:szCs w:val="24"/>
        </w:rPr>
        <w:t xml:space="preserve"> Autenticador, ressalvados os casos de autorização expressa e pontual em sentido contrário. </w:t>
      </w:r>
      <w:hyperlink r:id="rId54" w:history="1">
        <w:r w:rsidRPr="00E9099E">
          <w:rPr>
            <w:rStyle w:val="Hyperlink"/>
            <w:i/>
            <w:sz w:val="24"/>
            <w:szCs w:val="24"/>
          </w:rPr>
          <w:t>(“</w:t>
        </w:r>
        <w:r w:rsidR="00915444" w:rsidRPr="00E9099E">
          <w:rPr>
            <w:rStyle w:val="Hyperlink"/>
            <w:i/>
            <w:sz w:val="24"/>
            <w:szCs w:val="24"/>
          </w:rPr>
          <w:t>Caput</w:t>
        </w:r>
        <w:r w:rsidRPr="00E9099E">
          <w:rPr>
            <w:rStyle w:val="Hyperlink"/>
            <w:i/>
            <w:sz w:val="24"/>
            <w:szCs w:val="24"/>
          </w:rPr>
          <w:t>” do artigo com redação dada pelo Ato da Mesa nº 126, de 13/4/2020)</w:t>
        </w:r>
      </w:hyperlink>
    </w:p>
    <w:p w:rsidR="00FA5D59" w:rsidRPr="00E9099E" w:rsidRDefault="00FA5D59" w:rsidP="00FA5D59">
      <w:pPr>
        <w:pStyle w:val="Cabealho"/>
        <w:ind w:firstLine="1134"/>
        <w:jc w:val="both"/>
        <w:rPr>
          <w:sz w:val="24"/>
          <w:szCs w:val="24"/>
        </w:rPr>
      </w:pPr>
      <w:r w:rsidRPr="00E9099E">
        <w:rPr>
          <w:sz w:val="24"/>
          <w:szCs w:val="24"/>
        </w:rPr>
        <w:t>§ 1</w:t>
      </w:r>
      <w:r w:rsidR="004973A5" w:rsidRPr="00E9099E">
        <w:rPr>
          <w:sz w:val="24"/>
          <w:szCs w:val="24"/>
        </w:rPr>
        <w:t>º</w:t>
      </w:r>
      <w:r w:rsidRPr="00E9099E">
        <w:rPr>
          <w:sz w:val="24"/>
          <w:szCs w:val="24"/>
        </w:rPr>
        <w:t xml:space="preserve"> As proposições que não atenderem aos requisitos regimentais ou não alcançarem o apoiamento necessário até o início da fase em que devam ser apreciadas serão consideradas inadmitidas, devendo o Presidente comunicar em sessão essa decisão.</w:t>
      </w:r>
      <w:r w:rsidRPr="00E9099E">
        <w:rPr>
          <w:i/>
          <w:sz w:val="24"/>
          <w:szCs w:val="24"/>
        </w:rPr>
        <w:t xml:space="preserve"> </w:t>
      </w:r>
      <w:hyperlink r:id="rId55" w:history="1">
        <w:r w:rsidRPr="00E9099E">
          <w:rPr>
            <w:rStyle w:val="Hyperlink"/>
            <w:i/>
            <w:sz w:val="24"/>
            <w:szCs w:val="24"/>
          </w:rPr>
          <w:t>(Parágrafo único transformado em § 1º pelo Ato da Mesa nº 126, de 13/4/2020)</w:t>
        </w:r>
      </w:hyperlink>
    </w:p>
    <w:p w:rsidR="00FA5D59" w:rsidRPr="00E9099E" w:rsidRDefault="00FA5D59" w:rsidP="00FA5D59">
      <w:pPr>
        <w:pStyle w:val="Cabealho"/>
        <w:ind w:firstLine="1134"/>
        <w:jc w:val="both"/>
        <w:rPr>
          <w:sz w:val="24"/>
          <w:szCs w:val="24"/>
        </w:rPr>
      </w:pPr>
      <w:r w:rsidRPr="00E9099E">
        <w:rPr>
          <w:sz w:val="24"/>
          <w:szCs w:val="24"/>
        </w:rPr>
        <w:t>§ 2</w:t>
      </w:r>
      <w:r w:rsidR="004973A5" w:rsidRPr="00E9099E">
        <w:rPr>
          <w:sz w:val="24"/>
          <w:szCs w:val="24"/>
        </w:rPr>
        <w:t>º</w:t>
      </w:r>
      <w:r w:rsidRPr="00E9099E">
        <w:rPr>
          <w:sz w:val="24"/>
          <w:szCs w:val="24"/>
        </w:rPr>
        <w:t xml:space="preserve"> Nos casos em que se admita a apresentação por e-mail, as proposições serão numeradas de acordo com o momento em que forem inseridas no </w:t>
      </w:r>
      <w:r w:rsidR="004973A5" w:rsidRPr="00E9099E">
        <w:rPr>
          <w:sz w:val="24"/>
          <w:szCs w:val="24"/>
        </w:rPr>
        <w:t>Infoleg</w:t>
      </w:r>
      <w:r w:rsidRPr="00E9099E">
        <w:rPr>
          <w:sz w:val="24"/>
          <w:szCs w:val="24"/>
        </w:rPr>
        <w:t xml:space="preserve"> Autenticador. </w:t>
      </w:r>
      <w:hyperlink r:id="rId56" w:history="1">
        <w:r w:rsidRPr="00E9099E">
          <w:rPr>
            <w:rStyle w:val="Hyperlink"/>
            <w:i/>
            <w:sz w:val="24"/>
            <w:szCs w:val="24"/>
          </w:rPr>
          <w:t>(Parágrafo acrescido pelo Ato da Mesa nº 126, de 13/4/2020)</w:t>
        </w:r>
      </w:hyperlink>
    </w:p>
    <w:p w:rsidR="00FA5D59" w:rsidRPr="00E9099E" w:rsidRDefault="00FA5D59" w:rsidP="00FA5D59">
      <w:pPr>
        <w:pStyle w:val="Cabealho"/>
        <w:ind w:firstLine="1134"/>
        <w:jc w:val="both"/>
        <w:rPr>
          <w:sz w:val="24"/>
          <w:szCs w:val="24"/>
        </w:rPr>
      </w:pPr>
      <w:r w:rsidRPr="00E9099E">
        <w:rPr>
          <w:sz w:val="24"/>
          <w:szCs w:val="24"/>
        </w:rPr>
        <w:t>§ 3</w:t>
      </w:r>
      <w:r w:rsidR="004973A5" w:rsidRPr="00E9099E">
        <w:rPr>
          <w:sz w:val="24"/>
          <w:szCs w:val="24"/>
        </w:rPr>
        <w:t>º</w:t>
      </w:r>
      <w:r w:rsidRPr="00E9099E">
        <w:rPr>
          <w:sz w:val="24"/>
          <w:szCs w:val="24"/>
        </w:rPr>
        <w:t xml:space="preserve"> A comunicação de indicação de líder de partido ou de bloco parlamentar ou relativa à constituição de bloco parlamentar será apresentada por meio do </w:t>
      </w:r>
      <w:r w:rsidR="004973A5" w:rsidRPr="00E9099E">
        <w:rPr>
          <w:sz w:val="24"/>
          <w:szCs w:val="24"/>
        </w:rPr>
        <w:t>Infoleg</w:t>
      </w:r>
      <w:r w:rsidRPr="00E9099E">
        <w:rPr>
          <w:sz w:val="24"/>
          <w:szCs w:val="24"/>
        </w:rPr>
        <w:t xml:space="preserve"> Autenticador. </w:t>
      </w:r>
      <w:hyperlink r:id="rId57" w:history="1">
        <w:r w:rsidRPr="00E9099E">
          <w:rPr>
            <w:rStyle w:val="Hyperlink"/>
            <w:i/>
            <w:sz w:val="24"/>
            <w:szCs w:val="24"/>
          </w:rPr>
          <w:t>(Parágrafo acrescido pelo Ato da Mesa nº 126, de 13/4/2020)</w:t>
        </w:r>
      </w:hyperlink>
    </w:p>
    <w:p w:rsidR="00FA5D59" w:rsidRPr="00E9099E" w:rsidRDefault="001C238F" w:rsidP="001C238F">
      <w:pPr>
        <w:pStyle w:val="Cabealho"/>
        <w:ind w:firstLine="1134"/>
        <w:jc w:val="both"/>
        <w:rPr>
          <w:sz w:val="24"/>
          <w:szCs w:val="24"/>
        </w:rPr>
      </w:pPr>
      <w:r w:rsidRPr="00E9099E">
        <w:rPr>
          <w:sz w:val="24"/>
          <w:szCs w:val="24"/>
        </w:rPr>
        <w:t>§ 4</w:t>
      </w:r>
      <w:r w:rsidR="008A1A20" w:rsidRPr="00E9099E">
        <w:rPr>
          <w:sz w:val="24"/>
          <w:szCs w:val="24"/>
        </w:rPr>
        <w:t>º</w:t>
      </w:r>
      <w:r w:rsidRPr="00E9099E">
        <w:rPr>
          <w:sz w:val="24"/>
          <w:szCs w:val="24"/>
        </w:rPr>
        <w:t xml:space="preserve"> Em situações específicas, poderá o Presidente da Câmara dos Deputados estabelecer a obrigatoriedade de que as comunicações previstas no parágrafo anterior sejam enviadas em meio físico. </w:t>
      </w:r>
      <w:hyperlink r:id="rId58" w:history="1">
        <w:r w:rsidR="002C60F6" w:rsidRPr="00E9099E">
          <w:rPr>
            <w:rStyle w:val="Hyperlink"/>
            <w:i/>
            <w:sz w:val="24"/>
            <w:szCs w:val="24"/>
          </w:rPr>
          <w:t>(Parágrafo acrescido pelo Ato da Mesa nº 263, de 6/12/2022)</w:t>
        </w:r>
      </w:hyperlink>
    </w:p>
    <w:p w:rsidR="001C238F" w:rsidRPr="00E9099E" w:rsidRDefault="001C238F" w:rsidP="00352075">
      <w:pPr>
        <w:pStyle w:val="Cabealho"/>
        <w:ind w:firstLine="1134"/>
        <w:jc w:val="both"/>
        <w:rPr>
          <w:sz w:val="24"/>
          <w:szCs w:val="24"/>
        </w:rPr>
      </w:pPr>
    </w:p>
    <w:p w:rsidR="001346A8" w:rsidRPr="00E9099E" w:rsidRDefault="001346A8" w:rsidP="00060E2A">
      <w:pPr>
        <w:pStyle w:val="Cabealho"/>
        <w:ind w:firstLine="1134"/>
        <w:jc w:val="both"/>
        <w:rPr>
          <w:sz w:val="24"/>
          <w:szCs w:val="24"/>
        </w:rPr>
      </w:pPr>
      <w:r w:rsidRPr="00E9099E">
        <w:rPr>
          <w:sz w:val="24"/>
          <w:szCs w:val="24"/>
        </w:rPr>
        <w:t xml:space="preserve">Art. 15. </w:t>
      </w:r>
      <w:hyperlink r:id="rId59" w:history="1">
        <w:r w:rsidR="00060E2A" w:rsidRPr="00E9099E">
          <w:rPr>
            <w:rStyle w:val="Hyperlink"/>
            <w:i/>
            <w:sz w:val="24"/>
            <w:szCs w:val="24"/>
          </w:rPr>
          <w:t>(Revogado pelo Ato da Mesa nº 154, de 10/2/2025)</w:t>
        </w:r>
      </w:hyperlink>
    </w:p>
    <w:p w:rsidR="001346A8" w:rsidRPr="00E9099E" w:rsidRDefault="001346A8" w:rsidP="00352075">
      <w:pPr>
        <w:pStyle w:val="Cabealho"/>
        <w:ind w:firstLine="1134"/>
        <w:jc w:val="both"/>
        <w:rPr>
          <w:sz w:val="24"/>
          <w:szCs w:val="24"/>
        </w:rPr>
      </w:pPr>
    </w:p>
    <w:p w:rsidR="001346A8" w:rsidRPr="00E9099E" w:rsidRDefault="00334F3D" w:rsidP="00352075">
      <w:pPr>
        <w:pStyle w:val="Cabealho"/>
        <w:ind w:firstLine="1134"/>
        <w:jc w:val="both"/>
        <w:rPr>
          <w:i/>
          <w:sz w:val="24"/>
          <w:szCs w:val="24"/>
        </w:rPr>
      </w:pPr>
      <w:r w:rsidRPr="00E9099E">
        <w:rPr>
          <w:sz w:val="24"/>
          <w:szCs w:val="24"/>
        </w:rPr>
        <w:t>Art. 16. É obrigatório o cadastramento prévio do telefone móvel do parlamentar, validado por verificação em duas etapas, e a instalação das soluções tecnológicas necessárias à sua participação nas sessões e reuniões, iniciativas que serão coordenadas pela Direção de Inovação e Tecnologia da Informação</w:t>
      </w:r>
      <w:r w:rsidR="001346A8" w:rsidRPr="00E9099E">
        <w:rPr>
          <w:sz w:val="24"/>
          <w:szCs w:val="24"/>
        </w:rPr>
        <w:t xml:space="preserve">. </w:t>
      </w:r>
      <w:hyperlink r:id="rId60" w:history="1">
        <w:r w:rsidRPr="00E9099E">
          <w:rPr>
            <w:rStyle w:val="Hyperlink"/>
            <w:i/>
            <w:sz w:val="24"/>
            <w:szCs w:val="24"/>
          </w:rPr>
          <w:t>(Artigo com redação dada pelo Ato da Mesa nº 154, de 10/2/2025)</w:t>
        </w:r>
      </w:hyperlink>
    </w:p>
    <w:p w:rsidR="00334F3D" w:rsidRPr="00E9099E" w:rsidRDefault="00334F3D" w:rsidP="00352075">
      <w:pPr>
        <w:pStyle w:val="Cabealho"/>
        <w:ind w:firstLine="1134"/>
        <w:jc w:val="both"/>
        <w:rPr>
          <w:sz w:val="24"/>
          <w:szCs w:val="24"/>
        </w:rPr>
      </w:pPr>
    </w:p>
    <w:p w:rsidR="001346A8" w:rsidRPr="00E9099E" w:rsidRDefault="00314DD6" w:rsidP="00352075">
      <w:pPr>
        <w:pStyle w:val="Cabealho"/>
        <w:ind w:firstLine="1134"/>
        <w:jc w:val="both"/>
        <w:rPr>
          <w:sz w:val="24"/>
          <w:szCs w:val="24"/>
        </w:rPr>
      </w:pPr>
      <w:r w:rsidRPr="00E9099E">
        <w:rPr>
          <w:sz w:val="24"/>
          <w:szCs w:val="24"/>
        </w:rPr>
        <w:t xml:space="preserve">Art. 17. Ao utilizar o aplicativo Infoleg, é dever do parlamentar providenciar conexão à Internet com capacidade suficiente para a transmissão segura e estável de áudio e vídeo, bem como aparelho smartphone com sistema operacional iOS ou Android. </w:t>
      </w:r>
      <w:hyperlink r:id="rId61" w:history="1">
        <w:r w:rsidRPr="00E9099E">
          <w:rPr>
            <w:rStyle w:val="Hyperlink"/>
            <w:i/>
            <w:sz w:val="24"/>
            <w:szCs w:val="24"/>
          </w:rPr>
          <w:t>(Artigo com redação dada pelo Ato da Mesa nº 154, de 10/2/2025)</w:t>
        </w:r>
      </w:hyperlink>
    </w:p>
    <w:p w:rsidR="001346A8" w:rsidRPr="00E9099E" w:rsidRDefault="001346A8" w:rsidP="00352075">
      <w:pPr>
        <w:pStyle w:val="Cabealho"/>
        <w:ind w:firstLine="1134"/>
        <w:jc w:val="both"/>
        <w:rPr>
          <w:sz w:val="24"/>
          <w:szCs w:val="24"/>
        </w:rPr>
      </w:pPr>
    </w:p>
    <w:p w:rsidR="001346A8" w:rsidRPr="00E9099E" w:rsidRDefault="00314DD6" w:rsidP="00352075">
      <w:pPr>
        <w:pStyle w:val="Cabealho"/>
        <w:ind w:firstLine="1134"/>
        <w:jc w:val="both"/>
        <w:rPr>
          <w:sz w:val="24"/>
          <w:szCs w:val="24"/>
        </w:rPr>
      </w:pPr>
      <w:r w:rsidRPr="00E9099E">
        <w:rPr>
          <w:sz w:val="24"/>
          <w:szCs w:val="24"/>
        </w:rPr>
        <w:t>Art. 18. Caso ocorram problemas técnicos que inviabilizem a conexão da Mesa à Internet durante votação em que esteja habilitado o registro de voto por meio do aplicativo Infoleg, só poderá ocorrer o encerramento da votação e proclamação do resultado após o restabelecimento da comunicação</w:t>
      </w:r>
      <w:r w:rsidR="001346A8" w:rsidRPr="00E9099E">
        <w:rPr>
          <w:sz w:val="24"/>
          <w:szCs w:val="24"/>
        </w:rPr>
        <w:t xml:space="preserve">. </w:t>
      </w:r>
      <w:hyperlink r:id="rId62" w:history="1">
        <w:r w:rsidR="00C10224" w:rsidRPr="00E9099E">
          <w:rPr>
            <w:rStyle w:val="Hyperlink"/>
            <w:i/>
            <w:sz w:val="24"/>
            <w:szCs w:val="24"/>
          </w:rPr>
          <w:t>(Artigo com redação dada pelo Ato da Mesa nº 154, de 10/2/2025)</w:t>
        </w:r>
      </w:hyperlink>
    </w:p>
    <w:p w:rsidR="001346A8" w:rsidRPr="00E9099E" w:rsidRDefault="001346A8"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 xml:space="preserve">Art. 19. </w:t>
      </w:r>
      <w:hyperlink r:id="rId63" w:history="1">
        <w:r w:rsidR="00060E2A" w:rsidRPr="00E9099E">
          <w:rPr>
            <w:rStyle w:val="Hyperlink"/>
            <w:i/>
            <w:sz w:val="24"/>
            <w:szCs w:val="24"/>
          </w:rPr>
          <w:t>(Revogado pelo Ato da Mesa nº 154, de 10/2/2025)</w:t>
        </w:r>
      </w:hyperlink>
    </w:p>
    <w:p w:rsidR="001346A8" w:rsidRPr="00E9099E" w:rsidRDefault="001346A8"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 xml:space="preserve">Art. 20. </w:t>
      </w:r>
      <w:hyperlink r:id="rId64" w:history="1">
        <w:r w:rsidR="00656AE2" w:rsidRPr="00E9099E">
          <w:rPr>
            <w:rStyle w:val="Hyperlink"/>
            <w:i/>
            <w:sz w:val="24"/>
            <w:szCs w:val="24"/>
          </w:rPr>
          <w:t>(Revogado pelo Ato da Mesa nº 208, de 21/10/2021, em vigor em 25/10/2021)</w:t>
        </w:r>
      </w:hyperlink>
      <w:r w:rsidRPr="00E9099E">
        <w:rPr>
          <w:sz w:val="24"/>
          <w:szCs w:val="24"/>
        </w:rPr>
        <w:t xml:space="preserve"> </w:t>
      </w:r>
    </w:p>
    <w:p w:rsidR="001346A8" w:rsidRPr="00E9099E" w:rsidRDefault="001346A8" w:rsidP="00352075">
      <w:pPr>
        <w:pStyle w:val="Cabealho"/>
        <w:ind w:firstLine="1134"/>
        <w:jc w:val="both"/>
        <w:rPr>
          <w:sz w:val="24"/>
          <w:szCs w:val="24"/>
        </w:rPr>
      </w:pPr>
    </w:p>
    <w:p w:rsidR="001346A8" w:rsidRPr="00E9099E" w:rsidRDefault="001346A8" w:rsidP="00050B0B">
      <w:pPr>
        <w:pStyle w:val="Cabealho"/>
        <w:ind w:firstLine="1134"/>
        <w:jc w:val="both"/>
        <w:rPr>
          <w:sz w:val="24"/>
          <w:szCs w:val="24"/>
        </w:rPr>
      </w:pPr>
      <w:r w:rsidRPr="00E9099E">
        <w:rPr>
          <w:sz w:val="24"/>
          <w:szCs w:val="24"/>
        </w:rPr>
        <w:t xml:space="preserve">Art. 21. </w:t>
      </w:r>
      <w:hyperlink r:id="rId65" w:history="1">
        <w:r w:rsidR="00050B0B" w:rsidRPr="00E9099E">
          <w:rPr>
            <w:rStyle w:val="Hyperlink"/>
            <w:i/>
            <w:sz w:val="24"/>
            <w:szCs w:val="24"/>
          </w:rPr>
          <w:t>(Revogado pelo Ato da Mesa nº 126, de 13/4/2020)</w:t>
        </w:r>
      </w:hyperlink>
      <w:r w:rsidRPr="00E9099E">
        <w:rPr>
          <w:sz w:val="24"/>
          <w:szCs w:val="24"/>
        </w:rPr>
        <w:t xml:space="preserve"> </w:t>
      </w:r>
    </w:p>
    <w:p w:rsidR="001346A8" w:rsidRPr="00E9099E" w:rsidRDefault="001346A8" w:rsidP="00352075">
      <w:pPr>
        <w:pStyle w:val="Cabealho"/>
        <w:ind w:firstLine="1134"/>
        <w:jc w:val="both"/>
        <w:rPr>
          <w:sz w:val="24"/>
          <w:szCs w:val="24"/>
        </w:rPr>
      </w:pPr>
    </w:p>
    <w:p w:rsidR="001346A8" w:rsidRPr="00E9099E" w:rsidRDefault="00C10224" w:rsidP="00352075">
      <w:pPr>
        <w:pStyle w:val="Cabealho"/>
        <w:ind w:firstLine="1134"/>
        <w:jc w:val="both"/>
        <w:rPr>
          <w:sz w:val="24"/>
          <w:szCs w:val="24"/>
        </w:rPr>
      </w:pPr>
      <w:r w:rsidRPr="00E9099E">
        <w:rPr>
          <w:sz w:val="24"/>
          <w:szCs w:val="24"/>
        </w:rPr>
        <w:t xml:space="preserve">Art. 22. O deputado suplente que vier a assumir o mandato durante a vigência da Resolução da Câmara dos Deputados nº 14/2020 prestará o compromisso regimental presencialmente em sessão e perante a Mesa, exceto durante o período de recesso do Congresso Nacional, quando a posse poderá ser realizada por meio de videoconferência, sendo o ato acompanhado pela Secretaria-Geral da Mesa, que lavrará o respectivo termo. </w:t>
      </w:r>
      <w:hyperlink r:id="rId66" w:history="1">
        <w:r w:rsidRPr="00E9099E">
          <w:rPr>
            <w:rStyle w:val="Hyperlink"/>
            <w:i/>
            <w:sz w:val="24"/>
            <w:szCs w:val="24"/>
          </w:rPr>
          <w:t>(“</w:t>
        </w:r>
        <w:r w:rsidR="00915444" w:rsidRPr="00E9099E">
          <w:rPr>
            <w:rStyle w:val="Hyperlink"/>
            <w:i/>
            <w:sz w:val="24"/>
            <w:szCs w:val="24"/>
          </w:rPr>
          <w:t>Caput</w:t>
        </w:r>
        <w:r w:rsidRPr="00E9099E">
          <w:rPr>
            <w:rStyle w:val="Hyperlink"/>
            <w:i/>
            <w:sz w:val="24"/>
            <w:szCs w:val="24"/>
          </w:rPr>
          <w:t>” do artigo com redação dada pelo Ato da Mesa nº 154, de 10/2/2025)</w:t>
        </w:r>
      </w:hyperlink>
    </w:p>
    <w:p w:rsidR="001D3FB5" w:rsidRPr="00E9099E" w:rsidRDefault="001D3FB5" w:rsidP="00352075">
      <w:pPr>
        <w:pStyle w:val="Cabealho"/>
        <w:ind w:firstLine="1134"/>
        <w:jc w:val="both"/>
        <w:rPr>
          <w:sz w:val="24"/>
          <w:szCs w:val="24"/>
        </w:rPr>
      </w:pPr>
      <w:r w:rsidRPr="00E9099E">
        <w:rPr>
          <w:sz w:val="24"/>
          <w:szCs w:val="24"/>
        </w:rPr>
        <w:t xml:space="preserve">§ 1 ° Excepcionalmente, o Presidente poderá permitir o compromisso de posse por meio de videoconferência perante membro da Mesa, sendo o ato acompanhado pela Secretaria-Geral da Mesa, que lavrará o respectivo termo. </w:t>
      </w:r>
      <w:hyperlink r:id="rId67" w:history="1">
        <w:r w:rsidRPr="00E9099E">
          <w:rPr>
            <w:rStyle w:val="Hyperlink"/>
            <w:i/>
            <w:sz w:val="24"/>
            <w:szCs w:val="24"/>
          </w:rPr>
          <w:t>(Parágrafo único transformado em §1º e com redação dada pelo Ato da Mesa nº 154, de 10/2/2025)</w:t>
        </w:r>
      </w:hyperlink>
    </w:p>
    <w:p w:rsidR="001346A8" w:rsidRPr="00E9099E" w:rsidRDefault="001D3FB5" w:rsidP="00352075">
      <w:pPr>
        <w:pStyle w:val="Cabealho"/>
        <w:ind w:firstLine="1134"/>
        <w:jc w:val="both"/>
        <w:rPr>
          <w:sz w:val="24"/>
          <w:szCs w:val="24"/>
        </w:rPr>
      </w:pPr>
      <w:r w:rsidRPr="00E9099E">
        <w:rPr>
          <w:sz w:val="24"/>
          <w:szCs w:val="24"/>
        </w:rPr>
        <w:t>§ 2° A documentação necessária à posse, reassunção e afastamento de parlamentares poderá ser recebida por meio de correio eletrônico institucional específico</w:t>
      </w:r>
      <w:r w:rsidR="001346A8" w:rsidRPr="00E9099E">
        <w:rPr>
          <w:sz w:val="24"/>
          <w:szCs w:val="24"/>
        </w:rPr>
        <w:t xml:space="preserve">. </w:t>
      </w:r>
      <w:hyperlink r:id="rId68" w:history="1">
        <w:r w:rsidRPr="00E9099E">
          <w:rPr>
            <w:rStyle w:val="Hyperlink"/>
            <w:i/>
            <w:sz w:val="24"/>
            <w:szCs w:val="24"/>
          </w:rPr>
          <w:t>(Parágrafo acrescido pelo Ato da Mesa nº 154, de 10/2/2025)</w:t>
        </w:r>
      </w:hyperlink>
    </w:p>
    <w:p w:rsidR="001346A8" w:rsidRPr="00E9099E" w:rsidRDefault="001346A8"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 xml:space="preserve">Art. 23. </w:t>
      </w:r>
      <w:hyperlink r:id="rId69" w:history="1">
        <w:r w:rsidR="00060E2A" w:rsidRPr="00E9099E">
          <w:rPr>
            <w:rStyle w:val="Hyperlink"/>
            <w:i/>
            <w:sz w:val="24"/>
            <w:szCs w:val="24"/>
          </w:rPr>
          <w:t>(Revogado pelo Ato da Mesa nº 154, de 10/2/2025)</w:t>
        </w:r>
      </w:hyperlink>
      <w:r w:rsidRPr="00E9099E">
        <w:rPr>
          <w:sz w:val="24"/>
          <w:szCs w:val="24"/>
        </w:rPr>
        <w:t xml:space="preserve"> </w:t>
      </w:r>
    </w:p>
    <w:p w:rsidR="001346A8" w:rsidRPr="00E9099E" w:rsidRDefault="001346A8" w:rsidP="00352075">
      <w:pPr>
        <w:pStyle w:val="Cabealho"/>
        <w:ind w:firstLine="1134"/>
        <w:jc w:val="both"/>
        <w:rPr>
          <w:sz w:val="24"/>
          <w:szCs w:val="24"/>
        </w:rPr>
      </w:pPr>
    </w:p>
    <w:p w:rsidR="001346A8" w:rsidRPr="00E9099E" w:rsidRDefault="00461F36" w:rsidP="00A273F0">
      <w:pPr>
        <w:pStyle w:val="Cabealho"/>
        <w:ind w:firstLine="1134"/>
        <w:jc w:val="both"/>
        <w:rPr>
          <w:sz w:val="24"/>
          <w:szCs w:val="24"/>
        </w:rPr>
      </w:pPr>
      <w:r w:rsidRPr="00E9099E">
        <w:rPr>
          <w:sz w:val="24"/>
          <w:szCs w:val="24"/>
        </w:rPr>
        <w:t xml:space="preserve">Art. 24. O registro de presença deverá ocorrer de acordo com as regras especificadas no art. 2° deste Ato. </w:t>
      </w:r>
      <w:hyperlink r:id="rId70" w:history="1">
        <w:r w:rsidRPr="00E9099E">
          <w:rPr>
            <w:rStyle w:val="Hyperlink"/>
            <w:i/>
            <w:sz w:val="24"/>
            <w:szCs w:val="24"/>
          </w:rPr>
          <w:t>(“</w:t>
        </w:r>
        <w:r w:rsidR="00915444" w:rsidRPr="00E9099E">
          <w:rPr>
            <w:rStyle w:val="Hyperlink"/>
            <w:i/>
            <w:sz w:val="24"/>
            <w:szCs w:val="24"/>
          </w:rPr>
          <w:t>Caput</w:t>
        </w:r>
        <w:r w:rsidRPr="00E9099E">
          <w:rPr>
            <w:rStyle w:val="Hyperlink"/>
            <w:i/>
            <w:sz w:val="24"/>
            <w:szCs w:val="24"/>
          </w:rPr>
          <w:t>” do artigo com redação dada pelo Ato da Mesa nº 154, de 10/2/2025)</w:t>
        </w:r>
      </w:hyperlink>
    </w:p>
    <w:p w:rsidR="001346A8" w:rsidRPr="00E9099E" w:rsidRDefault="001346A8" w:rsidP="00352075">
      <w:pPr>
        <w:pStyle w:val="Cabealho"/>
        <w:ind w:firstLine="1134"/>
        <w:jc w:val="both"/>
        <w:rPr>
          <w:sz w:val="24"/>
          <w:szCs w:val="24"/>
        </w:rPr>
      </w:pPr>
      <w:r w:rsidRPr="00E9099E">
        <w:rPr>
          <w:sz w:val="24"/>
          <w:szCs w:val="24"/>
        </w:rPr>
        <w:t>§ 1</w:t>
      </w:r>
      <w:r w:rsidR="004973A5" w:rsidRPr="00E9099E">
        <w:rPr>
          <w:sz w:val="24"/>
          <w:szCs w:val="24"/>
        </w:rPr>
        <w:t>º</w:t>
      </w:r>
      <w:r w:rsidRPr="00E9099E">
        <w:rPr>
          <w:sz w:val="24"/>
          <w:szCs w:val="24"/>
        </w:rPr>
        <w:t xml:space="preserve"> O aplicativo por meio do qual os parlamentares registrarão seus votos exibirá para o Deputado, antes da confirmação, a opção selecionada entre "sim", "não", "abstenção" e "obstrução".</w:t>
      </w:r>
    </w:p>
    <w:p w:rsidR="001346A8" w:rsidRPr="00E9099E" w:rsidRDefault="001346A8" w:rsidP="00352075">
      <w:pPr>
        <w:pStyle w:val="Cabealho"/>
        <w:ind w:firstLine="1134"/>
        <w:jc w:val="both"/>
        <w:rPr>
          <w:sz w:val="24"/>
          <w:szCs w:val="24"/>
        </w:rPr>
      </w:pPr>
      <w:r w:rsidRPr="00E9099E">
        <w:rPr>
          <w:sz w:val="24"/>
          <w:szCs w:val="24"/>
        </w:rPr>
        <w:t>§ 2</w:t>
      </w:r>
      <w:r w:rsidR="004973A5" w:rsidRPr="00E9099E">
        <w:rPr>
          <w:sz w:val="24"/>
          <w:szCs w:val="24"/>
        </w:rPr>
        <w:t>º</w:t>
      </w:r>
      <w:r w:rsidRPr="00E9099E">
        <w:rPr>
          <w:sz w:val="24"/>
          <w:szCs w:val="24"/>
        </w:rPr>
        <w:t xml:space="preserve"> A orientação de bancada ficará disponível para consulta dos parlamentares votantes durante todo o processo de votação, preferencialmente por meio do Infoleg e, na impossibilidade de visualização pelo aplicativo, por outro meio a ser comunicado antes do início das votações pela Presidência. </w:t>
      </w:r>
    </w:p>
    <w:p w:rsidR="001346A8" w:rsidRPr="00E9099E" w:rsidRDefault="001346A8" w:rsidP="00352075">
      <w:pPr>
        <w:pStyle w:val="Cabealho"/>
        <w:ind w:firstLine="1134"/>
        <w:jc w:val="both"/>
        <w:rPr>
          <w:sz w:val="24"/>
          <w:szCs w:val="24"/>
        </w:rPr>
      </w:pPr>
      <w:r w:rsidRPr="00E9099E">
        <w:rPr>
          <w:sz w:val="24"/>
          <w:szCs w:val="24"/>
        </w:rPr>
        <w:t>§ 3</w:t>
      </w:r>
      <w:r w:rsidR="004973A5" w:rsidRPr="00E9099E">
        <w:rPr>
          <w:sz w:val="24"/>
          <w:szCs w:val="24"/>
        </w:rPr>
        <w:t>º</w:t>
      </w:r>
      <w:r w:rsidRPr="00E9099E">
        <w:rPr>
          <w:sz w:val="24"/>
          <w:szCs w:val="24"/>
        </w:rPr>
        <w:t xml:space="preserve"> </w:t>
      </w:r>
      <w:hyperlink r:id="rId71" w:history="1">
        <w:r w:rsidR="00D064C7" w:rsidRPr="00E9099E">
          <w:rPr>
            <w:rStyle w:val="Hyperlink"/>
            <w:i/>
            <w:sz w:val="24"/>
            <w:szCs w:val="24"/>
          </w:rPr>
          <w:t>(Revogado pelo Ato da Mesa nº 208, de 21/10/2021, em vigor em 25/10/2021)</w:t>
        </w:r>
      </w:hyperlink>
      <w:r w:rsidRPr="00E9099E">
        <w:rPr>
          <w:sz w:val="24"/>
          <w:szCs w:val="24"/>
        </w:rPr>
        <w:t xml:space="preserve"> </w:t>
      </w:r>
    </w:p>
    <w:p w:rsidR="000C0FFC" w:rsidRPr="00E9099E" w:rsidRDefault="000C0FFC" w:rsidP="000C0FFC">
      <w:pPr>
        <w:pStyle w:val="Cabealho"/>
        <w:ind w:firstLine="1134"/>
        <w:jc w:val="both"/>
        <w:rPr>
          <w:sz w:val="24"/>
          <w:szCs w:val="24"/>
        </w:rPr>
      </w:pPr>
      <w:r w:rsidRPr="00E9099E">
        <w:rPr>
          <w:sz w:val="24"/>
          <w:szCs w:val="24"/>
        </w:rPr>
        <w:t>§ 4</w:t>
      </w:r>
      <w:r w:rsidR="00564AE8" w:rsidRPr="00E9099E">
        <w:rPr>
          <w:sz w:val="24"/>
          <w:szCs w:val="24"/>
        </w:rPr>
        <w:t>º</w:t>
      </w:r>
      <w:r w:rsidRPr="00E9099E">
        <w:rPr>
          <w:sz w:val="24"/>
          <w:szCs w:val="24"/>
        </w:rPr>
        <w:t xml:space="preserve"> Admitir-se-á o registro de presença de que trata o </w:t>
      </w:r>
      <w:r w:rsidR="00915444" w:rsidRPr="00E9099E">
        <w:rPr>
          <w:i/>
          <w:sz w:val="24"/>
          <w:szCs w:val="24"/>
        </w:rPr>
        <w:t>caput</w:t>
      </w:r>
      <w:r w:rsidRPr="00E9099E">
        <w:rPr>
          <w:sz w:val="24"/>
          <w:szCs w:val="24"/>
        </w:rPr>
        <w:t xml:space="preserve"> deste artigo a partir de duas horas antes do horário designado para o início da sessão ou reunião. </w:t>
      </w:r>
      <w:hyperlink r:id="rId72" w:history="1">
        <w:r w:rsidRPr="00E9099E">
          <w:rPr>
            <w:rStyle w:val="Hyperlink"/>
            <w:i/>
            <w:sz w:val="24"/>
            <w:szCs w:val="24"/>
          </w:rPr>
          <w:t>(Parágrafo acrescido pelo Ato da Mesa nº 208, de 21/10/2021, em vigor em 25/10/2021)</w:t>
        </w:r>
      </w:hyperlink>
    </w:p>
    <w:p w:rsidR="00F90496" w:rsidRPr="00E9099E" w:rsidRDefault="00461F36" w:rsidP="00B26269">
      <w:pPr>
        <w:pStyle w:val="Cabealho"/>
        <w:ind w:firstLine="1134"/>
        <w:jc w:val="both"/>
        <w:rPr>
          <w:color w:val="FF0000"/>
          <w:sz w:val="24"/>
          <w:szCs w:val="24"/>
        </w:rPr>
      </w:pPr>
      <w:r w:rsidRPr="00E9099E">
        <w:rPr>
          <w:sz w:val="24"/>
          <w:szCs w:val="24"/>
        </w:rPr>
        <w:t>§ 5° As votações nas sessões e reuniões poderão ocorrer de forma presencial nos postos de votação localizados nos respectivos plenários ou por meio do aplicativo Infoleg</w:t>
      </w:r>
      <w:r w:rsidR="007D6D3D" w:rsidRPr="00E9099E">
        <w:rPr>
          <w:sz w:val="24"/>
          <w:szCs w:val="24"/>
        </w:rPr>
        <w:t>.</w:t>
      </w:r>
      <w:r w:rsidR="000C0FFC" w:rsidRPr="00E9099E">
        <w:rPr>
          <w:sz w:val="24"/>
          <w:szCs w:val="24"/>
        </w:rPr>
        <w:t xml:space="preserve"> </w:t>
      </w:r>
      <w:hyperlink r:id="rId73" w:history="1">
        <w:r w:rsidR="00F90496" w:rsidRPr="00E9099E">
          <w:rPr>
            <w:rStyle w:val="Hyperlink"/>
            <w:i/>
            <w:sz w:val="24"/>
            <w:szCs w:val="24"/>
          </w:rPr>
          <w:t>(Parágrafo acrescido pelo Ato da Mesa nº 208, de 21/10/2021,</w:t>
        </w:r>
      </w:hyperlink>
      <w:r w:rsidR="0005442C" w:rsidRPr="00E9099E">
        <w:rPr>
          <w:i/>
          <w:sz w:val="24"/>
          <w:szCs w:val="24"/>
        </w:rPr>
        <w:t xml:space="preserve"> </w:t>
      </w:r>
      <w:r w:rsidR="00FE2DA4" w:rsidRPr="00E9099E">
        <w:rPr>
          <w:i/>
          <w:sz w:val="24"/>
          <w:szCs w:val="24"/>
        </w:rPr>
        <w:t xml:space="preserve"> </w:t>
      </w:r>
      <w:hyperlink r:id="rId74" w:history="1">
        <w:r w:rsidR="00FE2DA4" w:rsidRPr="00E9099E">
          <w:rPr>
            <w:rStyle w:val="Hyperlink"/>
            <w:i/>
            <w:sz w:val="24"/>
            <w:szCs w:val="24"/>
          </w:rPr>
          <w:t>e com redação dada pelo Ato da Mesa nº 154, de 10/2/2025)</w:t>
        </w:r>
      </w:hyperlink>
    </w:p>
    <w:p w:rsidR="00917562" w:rsidRPr="00E9099E" w:rsidRDefault="00FE2DA4" w:rsidP="001F1572">
      <w:pPr>
        <w:pStyle w:val="Cabealho"/>
        <w:ind w:firstLine="1134"/>
        <w:jc w:val="both"/>
        <w:rPr>
          <w:sz w:val="24"/>
          <w:szCs w:val="24"/>
        </w:rPr>
      </w:pPr>
      <w:r w:rsidRPr="00E9099E">
        <w:rPr>
          <w:sz w:val="24"/>
          <w:szCs w:val="24"/>
        </w:rPr>
        <w:t>§ 6° Será permitido ao parlamentar que estiver no desempenho de missão autorizada pela Câmara dos Deputados o registro de presença e a votação das matérias constantes da Ordem do Dia das sessões ou da pauta das reuniões pelo aplicativo Infoleg, desde que haja a comunicação da respectiva missão por parte da Presidência da Câmara dos Deputados à Secretaria-Geral da Mesa</w:t>
      </w:r>
      <w:r w:rsidR="009A415C" w:rsidRPr="00E9099E">
        <w:rPr>
          <w:sz w:val="24"/>
          <w:szCs w:val="24"/>
        </w:rPr>
        <w:t xml:space="preserve"> </w:t>
      </w:r>
      <w:hyperlink r:id="rId75" w:history="1">
        <w:r w:rsidR="00917562" w:rsidRPr="00E9099E">
          <w:rPr>
            <w:rStyle w:val="Hyperlink"/>
            <w:i/>
            <w:sz w:val="24"/>
            <w:szCs w:val="24"/>
          </w:rPr>
          <w:t>(Parágrafo acrescido pelo Ato da Mesa nº 212, de 3/11/2021</w:t>
        </w:r>
        <w:r w:rsidR="007D6D3D" w:rsidRPr="00E9099E">
          <w:rPr>
            <w:rStyle w:val="Hyperlink"/>
            <w:i/>
            <w:sz w:val="24"/>
            <w:szCs w:val="24"/>
          </w:rPr>
          <w:t>,</w:t>
        </w:r>
      </w:hyperlink>
      <w:r w:rsidR="001F1572" w:rsidRPr="00E9099E">
        <w:rPr>
          <w:i/>
          <w:sz w:val="24"/>
          <w:szCs w:val="24"/>
        </w:rPr>
        <w:t xml:space="preserve"> </w:t>
      </w:r>
      <w:r w:rsidRPr="00E9099E">
        <w:rPr>
          <w:i/>
          <w:sz w:val="24"/>
          <w:szCs w:val="24"/>
        </w:rPr>
        <w:t xml:space="preserve"> </w:t>
      </w:r>
      <w:hyperlink r:id="rId76" w:history="1">
        <w:r w:rsidRPr="00E9099E">
          <w:rPr>
            <w:rStyle w:val="Hyperlink"/>
            <w:i/>
            <w:sz w:val="24"/>
            <w:szCs w:val="24"/>
          </w:rPr>
          <w:t>e com redação dada pelo Ato da Mesa nº 154, de 10/2/2025)</w:t>
        </w:r>
      </w:hyperlink>
    </w:p>
    <w:p w:rsidR="00A57BA4" w:rsidRPr="00E9099E" w:rsidRDefault="00A57BA4" w:rsidP="00A57BA4">
      <w:pPr>
        <w:pStyle w:val="Cabealho"/>
        <w:ind w:firstLine="1134"/>
        <w:jc w:val="both"/>
        <w:rPr>
          <w:sz w:val="24"/>
          <w:szCs w:val="24"/>
        </w:rPr>
      </w:pPr>
      <w:r w:rsidRPr="00E9099E">
        <w:rPr>
          <w:sz w:val="24"/>
          <w:szCs w:val="24"/>
        </w:rPr>
        <w:t xml:space="preserve">§ 7º </w:t>
      </w:r>
      <w:hyperlink r:id="rId77" w:history="1">
        <w:r w:rsidRPr="00E9099E">
          <w:rPr>
            <w:rStyle w:val="Hyperlink"/>
            <w:i/>
            <w:sz w:val="24"/>
            <w:szCs w:val="24"/>
          </w:rPr>
          <w:t>(Parágrafo acrescido pelo Ato da Mesa nº 243, de 22/6/2022</w:t>
        </w:r>
      </w:hyperlink>
      <w:r w:rsidRPr="00E9099E">
        <w:rPr>
          <w:i/>
          <w:sz w:val="24"/>
          <w:szCs w:val="24"/>
        </w:rPr>
        <w:t xml:space="preserve">, </w:t>
      </w:r>
      <w:hyperlink r:id="rId78" w:history="1">
        <w:r w:rsidR="00841BF8" w:rsidRPr="00E9099E">
          <w:rPr>
            <w:rStyle w:val="Hyperlink"/>
            <w:i/>
            <w:sz w:val="24"/>
            <w:szCs w:val="24"/>
          </w:rPr>
          <w:t>e revogado pelo Ato da Mesa nº 154, de 10/2/2025)</w:t>
        </w:r>
      </w:hyperlink>
    </w:p>
    <w:p w:rsidR="00A57BA4" w:rsidRPr="00E9099E" w:rsidRDefault="004763DB" w:rsidP="00047B80">
      <w:pPr>
        <w:pStyle w:val="Cabealho"/>
        <w:ind w:firstLine="1134"/>
        <w:jc w:val="both"/>
        <w:rPr>
          <w:sz w:val="24"/>
          <w:szCs w:val="24"/>
        </w:rPr>
      </w:pPr>
      <w:r w:rsidRPr="00E9099E">
        <w:rPr>
          <w:sz w:val="24"/>
          <w:szCs w:val="24"/>
        </w:rPr>
        <w:t>§ 7º-A</w:t>
      </w:r>
      <w:r w:rsidR="006C2BC7" w:rsidRPr="00E9099E">
        <w:rPr>
          <w:sz w:val="24"/>
          <w:szCs w:val="24"/>
        </w:rPr>
        <w:t xml:space="preserve"> </w:t>
      </w:r>
      <w:hyperlink r:id="rId79" w:history="1">
        <w:r w:rsidR="00A57BA4" w:rsidRPr="00E9099E">
          <w:rPr>
            <w:rStyle w:val="Hyperlink"/>
            <w:i/>
            <w:sz w:val="24"/>
            <w:szCs w:val="24"/>
          </w:rPr>
          <w:t>(Parágrafo acrescido pelo Ato da Mesa nº 89, de 6/10/2023</w:t>
        </w:r>
      </w:hyperlink>
      <w:r w:rsidR="00E532F7" w:rsidRPr="00E9099E">
        <w:rPr>
          <w:i/>
          <w:sz w:val="24"/>
          <w:szCs w:val="24"/>
        </w:rPr>
        <w:t>,</w:t>
      </w:r>
      <w:r w:rsidRPr="00E9099E">
        <w:rPr>
          <w:i/>
          <w:sz w:val="24"/>
          <w:szCs w:val="24"/>
        </w:rPr>
        <w:t xml:space="preserve"> </w:t>
      </w:r>
      <w:hyperlink r:id="rId80" w:history="1">
        <w:r w:rsidR="00841BF8" w:rsidRPr="00E9099E">
          <w:rPr>
            <w:rStyle w:val="Hyperlink"/>
            <w:i/>
            <w:sz w:val="24"/>
            <w:szCs w:val="24"/>
          </w:rPr>
          <w:t>e revogado pelo Ato da Mesa nº 154, de 10/2/2025)</w:t>
        </w:r>
      </w:hyperlink>
    </w:p>
    <w:p w:rsidR="00D820F2" w:rsidRPr="00E9099E" w:rsidRDefault="00D820F2" w:rsidP="00D820F2">
      <w:pPr>
        <w:pStyle w:val="Cabealho"/>
        <w:ind w:firstLine="1134"/>
        <w:jc w:val="both"/>
        <w:rPr>
          <w:sz w:val="24"/>
          <w:szCs w:val="24"/>
        </w:rPr>
      </w:pPr>
      <w:r w:rsidRPr="00E9099E">
        <w:rPr>
          <w:sz w:val="24"/>
          <w:szCs w:val="24"/>
        </w:rPr>
        <w:t xml:space="preserve">§ 7º-B </w:t>
      </w:r>
      <w:hyperlink r:id="rId81" w:history="1">
        <w:r w:rsidRPr="00E9099E">
          <w:rPr>
            <w:rStyle w:val="Hyperlink"/>
            <w:i/>
            <w:sz w:val="24"/>
            <w:szCs w:val="24"/>
          </w:rPr>
          <w:t>(Parágrafo acrescido pelo Ato da Mesa nº 90, de 9/10/2023</w:t>
        </w:r>
      </w:hyperlink>
      <w:r w:rsidR="00E532F7" w:rsidRPr="00E9099E">
        <w:rPr>
          <w:i/>
          <w:sz w:val="24"/>
          <w:szCs w:val="24"/>
        </w:rPr>
        <w:t xml:space="preserve">, e </w:t>
      </w:r>
      <w:hyperlink r:id="rId82" w:history="1">
        <w:r w:rsidR="00E532F7" w:rsidRPr="00E9099E">
          <w:rPr>
            <w:rStyle w:val="Hyperlink"/>
            <w:i/>
            <w:sz w:val="24"/>
            <w:szCs w:val="24"/>
          </w:rPr>
          <w:t>revogado pelo Ato da Mesa nº 92, de 17/10/2023)</w:t>
        </w:r>
      </w:hyperlink>
      <w:r w:rsidR="00E532F7" w:rsidRPr="00E9099E">
        <w:rPr>
          <w:i/>
          <w:sz w:val="24"/>
          <w:szCs w:val="24"/>
        </w:rPr>
        <w:t xml:space="preserve"> </w:t>
      </w:r>
      <w:hyperlink r:id="rId83" w:history="1">
        <w:r w:rsidR="0016570D" w:rsidRPr="00E9099E">
          <w:rPr>
            <w:rStyle w:val="Hyperlink"/>
            <w:i/>
            <w:sz w:val="24"/>
            <w:szCs w:val="24"/>
          </w:rPr>
          <w:t>(Revogado pelo Ato da Mesa nº 154, de 10/2/2025)</w:t>
        </w:r>
      </w:hyperlink>
    </w:p>
    <w:p w:rsidR="003A3BB2" w:rsidRPr="00E9099E" w:rsidRDefault="00FC2DB2" w:rsidP="0080046B">
      <w:pPr>
        <w:pStyle w:val="Cabealho"/>
        <w:ind w:firstLine="1134"/>
        <w:jc w:val="both"/>
        <w:rPr>
          <w:sz w:val="24"/>
          <w:szCs w:val="24"/>
        </w:rPr>
      </w:pPr>
      <w:r w:rsidRPr="00E9099E">
        <w:rPr>
          <w:sz w:val="24"/>
          <w:szCs w:val="24"/>
        </w:rPr>
        <w:t xml:space="preserve">§ 7º-C. </w:t>
      </w:r>
      <w:hyperlink r:id="rId84" w:history="1">
        <w:r w:rsidR="003A3BB2" w:rsidRPr="00E9099E">
          <w:rPr>
            <w:rStyle w:val="Hyperlink"/>
            <w:i/>
            <w:sz w:val="24"/>
            <w:szCs w:val="24"/>
          </w:rPr>
          <w:t>(Parágrafo acrescido pelo Ato da Mesa nº 115, de 6/5/2024</w:t>
        </w:r>
        <w:r w:rsidR="00C11AF3" w:rsidRPr="00E9099E">
          <w:rPr>
            <w:rStyle w:val="Hyperlink"/>
            <w:i/>
            <w:sz w:val="24"/>
            <w:szCs w:val="24"/>
          </w:rPr>
          <w:t>,</w:t>
        </w:r>
      </w:hyperlink>
      <w:r w:rsidR="00C11AF3" w:rsidRPr="00E9099E">
        <w:rPr>
          <w:i/>
          <w:sz w:val="24"/>
          <w:szCs w:val="24"/>
        </w:rPr>
        <w:t xml:space="preserve"> </w:t>
      </w:r>
      <w:hyperlink r:id="rId85" w:history="1">
        <w:r w:rsidR="00841BF8" w:rsidRPr="00E9099E">
          <w:rPr>
            <w:rStyle w:val="Hyperlink"/>
            <w:i/>
            <w:sz w:val="24"/>
            <w:szCs w:val="24"/>
          </w:rPr>
          <w:t>e revogado pelo Ato da Mesa nº 154, de 10/2/2025)</w:t>
        </w:r>
      </w:hyperlink>
    </w:p>
    <w:p w:rsidR="005E7F99" w:rsidRPr="00E9099E" w:rsidRDefault="007C516D" w:rsidP="00582BE2">
      <w:pPr>
        <w:pStyle w:val="Cabealho"/>
        <w:ind w:firstLine="1134"/>
        <w:jc w:val="both"/>
        <w:rPr>
          <w:sz w:val="24"/>
          <w:szCs w:val="24"/>
        </w:rPr>
      </w:pPr>
      <w:r w:rsidRPr="007C516D">
        <w:rPr>
          <w:sz w:val="24"/>
          <w:szCs w:val="24"/>
        </w:rPr>
        <w:t xml:space="preserve">§ 8°. Será permitida ao parlamentar que requerer justificativa de ausência nos termos dos incisos </w:t>
      </w:r>
      <w:r>
        <w:rPr>
          <w:sz w:val="24"/>
          <w:szCs w:val="24"/>
        </w:rPr>
        <w:t>I</w:t>
      </w:r>
      <w:r w:rsidRPr="007C516D">
        <w:rPr>
          <w:sz w:val="24"/>
          <w:szCs w:val="24"/>
        </w:rPr>
        <w:t xml:space="preserve"> a III e do §3° do artigo 2° do Ato da Mesa n° 66, de 2010, a habilitação provisória para registro de presença e votação das matérias constantes da Ordem do Dia das sessões ou da pauta das reuniões por meio do aplicativo </w:t>
      </w:r>
      <w:r>
        <w:rPr>
          <w:sz w:val="24"/>
          <w:szCs w:val="24"/>
        </w:rPr>
        <w:t>I</w:t>
      </w:r>
      <w:r w:rsidRPr="007C516D">
        <w:rPr>
          <w:sz w:val="24"/>
          <w:szCs w:val="24"/>
        </w:rPr>
        <w:t>nfoleg</w:t>
      </w:r>
      <w:r w:rsidR="009C4EED" w:rsidRPr="00635BD6">
        <w:rPr>
          <w:sz w:val="24"/>
          <w:szCs w:val="24"/>
        </w:rPr>
        <w:t>.</w:t>
      </w:r>
      <w:r w:rsidR="005E7F99" w:rsidRPr="00635BD6">
        <w:rPr>
          <w:sz w:val="24"/>
          <w:szCs w:val="24"/>
        </w:rPr>
        <w:t xml:space="preserve"> </w:t>
      </w:r>
      <w:hyperlink r:id="rId86" w:history="1">
        <w:r w:rsidR="005E7F99" w:rsidRPr="00635BD6">
          <w:rPr>
            <w:rStyle w:val="Hyperlink"/>
            <w:i/>
            <w:sz w:val="24"/>
            <w:szCs w:val="24"/>
          </w:rPr>
          <w:t>(Parágrafo acrescido pelo Ato da Mesa nº 246, de 13/7/2022,</w:t>
        </w:r>
      </w:hyperlink>
      <w:r w:rsidR="005E7F99" w:rsidRPr="00635BD6">
        <w:rPr>
          <w:i/>
          <w:sz w:val="24"/>
          <w:szCs w:val="24"/>
        </w:rPr>
        <w:t xml:space="preserve"> </w:t>
      </w:r>
      <w:hyperlink r:id="rId87" w:history="1">
        <w:r w:rsidR="007A6F0F" w:rsidRPr="00635BD6">
          <w:rPr>
            <w:rStyle w:val="Hyperlink"/>
            <w:i/>
            <w:sz w:val="24"/>
            <w:szCs w:val="24"/>
          </w:rPr>
          <w:t>e com redação dada pelo Ato da Mesa nº 188, de 7/5/2025</w:t>
        </w:r>
      </w:hyperlink>
      <w:r>
        <w:rPr>
          <w:i/>
          <w:sz w:val="24"/>
          <w:szCs w:val="24"/>
        </w:rPr>
        <w:t xml:space="preserve">, </w:t>
      </w:r>
      <w:hyperlink r:id="rId88" w:history="1">
        <w:r w:rsidRPr="007C516D">
          <w:rPr>
            <w:rStyle w:val="Hyperlink"/>
            <w:i/>
            <w:sz w:val="24"/>
            <w:szCs w:val="24"/>
          </w:rPr>
          <w:t>republicado no Boletim Administrativo nº 87, de 13/5/2025)</w:t>
        </w:r>
      </w:hyperlink>
    </w:p>
    <w:p w:rsidR="00A57BA4" w:rsidRPr="00E9099E" w:rsidRDefault="001C6671" w:rsidP="00352075">
      <w:pPr>
        <w:pStyle w:val="Cabealho"/>
        <w:ind w:firstLine="1134"/>
        <w:jc w:val="both"/>
        <w:rPr>
          <w:sz w:val="24"/>
          <w:szCs w:val="24"/>
        </w:rPr>
      </w:pPr>
      <w:r w:rsidRPr="00E9099E">
        <w:rPr>
          <w:sz w:val="24"/>
          <w:szCs w:val="24"/>
        </w:rPr>
        <w:t xml:space="preserve">§ 9° Às quartas-feiras, entre 16h e 20h, ou sempre que assim o determinar o Presidente da Câmara dos Deputados, as votações no Plenário da Câmara dos Deputados deverão ocorrer exclusivamente nos postos de votação localizados no Plenário, observado o disposto nos §§ 6° e 8° deste artigo. </w:t>
      </w:r>
      <w:hyperlink r:id="rId89" w:history="1">
        <w:r w:rsidRPr="00E9099E">
          <w:rPr>
            <w:rStyle w:val="Hyperlink"/>
            <w:i/>
            <w:sz w:val="24"/>
            <w:szCs w:val="24"/>
          </w:rPr>
          <w:t>(Parágrafo acrescido pelo Ato da Mesa nº 154, de 10/2/2025)</w:t>
        </w:r>
      </w:hyperlink>
    </w:p>
    <w:p w:rsidR="00D77D04" w:rsidRPr="00E9099E" w:rsidRDefault="00D77D04" w:rsidP="00352075">
      <w:pPr>
        <w:pStyle w:val="Cabealho"/>
        <w:ind w:firstLine="1134"/>
        <w:jc w:val="both"/>
        <w:rPr>
          <w:sz w:val="24"/>
          <w:szCs w:val="24"/>
        </w:rPr>
      </w:pPr>
    </w:p>
    <w:p w:rsidR="00492958" w:rsidRPr="00E9099E" w:rsidRDefault="00492958" w:rsidP="00492958">
      <w:pPr>
        <w:pStyle w:val="Cabealho"/>
        <w:ind w:firstLine="1134"/>
        <w:jc w:val="both"/>
        <w:rPr>
          <w:sz w:val="24"/>
          <w:szCs w:val="24"/>
        </w:rPr>
      </w:pPr>
      <w:r w:rsidRPr="00E9099E">
        <w:rPr>
          <w:sz w:val="24"/>
          <w:szCs w:val="24"/>
        </w:rPr>
        <w:t xml:space="preserve">Art. 24-A. Aplicam-se, no que couber, às Comissões, ao Conselho de Ética e Decoro Parlamentar e às respectivas Secretarias as disposições deste Ato da Mesa estabelecidas para o funcionamento do Plenário da Câmara dos Deputados. </w:t>
      </w:r>
      <w:hyperlink r:id="rId90" w:history="1">
        <w:r w:rsidRPr="00E9099E">
          <w:rPr>
            <w:rStyle w:val="Hyperlink"/>
            <w:i/>
            <w:sz w:val="24"/>
            <w:szCs w:val="24"/>
          </w:rPr>
          <w:t>(Artigo acrescido pelo Ato da Mesa nº 161, de 17/2/2021)</w:t>
        </w:r>
      </w:hyperlink>
    </w:p>
    <w:p w:rsidR="00492958" w:rsidRPr="00E9099E" w:rsidRDefault="00492958" w:rsidP="00492958">
      <w:pPr>
        <w:pStyle w:val="Cabealho"/>
        <w:ind w:firstLine="1134"/>
        <w:jc w:val="both"/>
        <w:rPr>
          <w:sz w:val="24"/>
          <w:szCs w:val="24"/>
        </w:rPr>
      </w:pPr>
    </w:p>
    <w:p w:rsidR="00FB1F17" w:rsidRPr="00E9099E" w:rsidRDefault="00492958" w:rsidP="00492958">
      <w:pPr>
        <w:pStyle w:val="Cabealho"/>
        <w:ind w:firstLine="1134"/>
        <w:jc w:val="both"/>
        <w:rPr>
          <w:sz w:val="24"/>
          <w:szCs w:val="24"/>
        </w:rPr>
      </w:pPr>
      <w:r w:rsidRPr="00E9099E">
        <w:rPr>
          <w:sz w:val="24"/>
          <w:szCs w:val="24"/>
        </w:rPr>
        <w:t xml:space="preserve">Art. 24-B. </w:t>
      </w:r>
      <w:r w:rsidR="00ED6F69" w:rsidRPr="00E9099E">
        <w:rPr>
          <w:sz w:val="24"/>
          <w:szCs w:val="24"/>
        </w:rPr>
        <w:t>O número de reuniões em funcionamento concomitantemente, incluído o Conselho de Ética e Decoro Parlamentar, deverá respeitar as limitações técnicas da Casa.</w:t>
      </w:r>
      <w:r w:rsidR="00B12832" w:rsidRPr="00E9099E">
        <w:rPr>
          <w:sz w:val="24"/>
          <w:szCs w:val="24"/>
        </w:rPr>
        <w:t xml:space="preserve"> </w:t>
      </w:r>
      <w:hyperlink r:id="rId91" w:history="1">
        <w:r w:rsidR="00B12832" w:rsidRPr="00E9099E">
          <w:rPr>
            <w:rStyle w:val="Hyperlink"/>
            <w:i/>
            <w:sz w:val="24"/>
            <w:szCs w:val="24"/>
          </w:rPr>
          <w:t>(“</w:t>
        </w:r>
        <w:r w:rsidR="00915444" w:rsidRPr="00E9099E">
          <w:rPr>
            <w:rStyle w:val="Hyperlink"/>
            <w:i/>
            <w:sz w:val="24"/>
            <w:szCs w:val="24"/>
          </w:rPr>
          <w:t>Caput</w:t>
        </w:r>
        <w:r w:rsidR="00B12832" w:rsidRPr="00E9099E">
          <w:rPr>
            <w:rStyle w:val="Hyperlink"/>
            <w:i/>
            <w:sz w:val="24"/>
            <w:szCs w:val="24"/>
          </w:rPr>
          <w:t>” do artigo acrescido pelo Ato da Mesa nº 161, de 17/2/2021</w:t>
        </w:r>
        <w:r w:rsidR="00ED6F69" w:rsidRPr="00E9099E">
          <w:rPr>
            <w:rStyle w:val="Hyperlink"/>
            <w:i/>
            <w:sz w:val="24"/>
            <w:szCs w:val="24"/>
          </w:rPr>
          <w:t>,</w:t>
        </w:r>
      </w:hyperlink>
      <w:r w:rsidR="00ED6F69" w:rsidRPr="00E9099E">
        <w:rPr>
          <w:i/>
          <w:sz w:val="24"/>
          <w:szCs w:val="24"/>
        </w:rPr>
        <w:t xml:space="preserve"> </w:t>
      </w:r>
      <w:r w:rsidR="00ED6F69" w:rsidRPr="00E9099E">
        <w:rPr>
          <w:i/>
          <w:color w:val="0000FF"/>
          <w:sz w:val="24"/>
          <w:szCs w:val="24"/>
        </w:rPr>
        <w:t>e</w:t>
      </w:r>
      <w:r w:rsidR="00ED6F69" w:rsidRPr="00E9099E">
        <w:rPr>
          <w:i/>
          <w:sz w:val="24"/>
          <w:szCs w:val="24"/>
        </w:rPr>
        <w:t xml:space="preserve"> </w:t>
      </w:r>
      <w:hyperlink r:id="rId92" w:history="1">
        <w:r w:rsidR="00ED6F69" w:rsidRPr="00E9099E">
          <w:rPr>
            <w:rStyle w:val="Hyperlink"/>
            <w:i/>
            <w:sz w:val="24"/>
            <w:szCs w:val="24"/>
          </w:rPr>
          <w:t>com nova redação dada pelo Ato da Mesa nº 208, de 21/10/2021, em vigor em 25/10/2021)</w:t>
        </w:r>
      </w:hyperlink>
    </w:p>
    <w:p w:rsidR="00492958" w:rsidRPr="00E9099E" w:rsidRDefault="00492958" w:rsidP="00492958">
      <w:pPr>
        <w:pStyle w:val="Cabealho"/>
        <w:ind w:firstLine="1134"/>
        <w:jc w:val="both"/>
        <w:rPr>
          <w:sz w:val="24"/>
          <w:szCs w:val="24"/>
        </w:rPr>
      </w:pPr>
      <w:r w:rsidRPr="00E9099E">
        <w:rPr>
          <w:sz w:val="24"/>
          <w:szCs w:val="24"/>
        </w:rPr>
        <w:t>§ 1º A Comissão de Constituição e Justiça e de Cidadania e a Comissão Mista de Planos</w:t>
      </w:r>
      <w:r w:rsidR="006957E2" w:rsidRPr="00E9099E">
        <w:rPr>
          <w:sz w:val="24"/>
          <w:szCs w:val="24"/>
        </w:rPr>
        <w:t>,</w:t>
      </w:r>
      <w:r w:rsidRPr="00E9099E">
        <w:rPr>
          <w:sz w:val="24"/>
          <w:szCs w:val="24"/>
        </w:rPr>
        <w:t xml:space="preserve"> Orçamentos Públicos e Fiscalização funcionarão com preferência sobre as demais Comissões.</w:t>
      </w:r>
      <w:r w:rsidR="00B12832" w:rsidRPr="00E9099E">
        <w:rPr>
          <w:sz w:val="24"/>
          <w:szCs w:val="24"/>
        </w:rPr>
        <w:t xml:space="preserve"> </w:t>
      </w:r>
      <w:hyperlink r:id="rId93" w:history="1">
        <w:r w:rsidR="00B12832" w:rsidRPr="00E9099E">
          <w:rPr>
            <w:rStyle w:val="Hyperlink"/>
            <w:i/>
            <w:sz w:val="24"/>
            <w:szCs w:val="24"/>
          </w:rPr>
          <w:t>(Parágrafo acrescido pelo Ato da Mesa nº 161, de 17/2/2021)</w:t>
        </w:r>
      </w:hyperlink>
    </w:p>
    <w:p w:rsidR="00492958" w:rsidRPr="00E9099E" w:rsidRDefault="00492958" w:rsidP="00492958">
      <w:pPr>
        <w:pStyle w:val="Cabealho"/>
        <w:ind w:firstLine="1134"/>
        <w:jc w:val="both"/>
        <w:rPr>
          <w:sz w:val="24"/>
          <w:szCs w:val="24"/>
        </w:rPr>
      </w:pPr>
      <w:r w:rsidRPr="00E9099E">
        <w:rPr>
          <w:sz w:val="24"/>
          <w:szCs w:val="24"/>
        </w:rPr>
        <w:t>§ 2º As reun</w:t>
      </w:r>
      <w:r w:rsidR="006957E2" w:rsidRPr="00E9099E">
        <w:rPr>
          <w:sz w:val="24"/>
          <w:szCs w:val="24"/>
        </w:rPr>
        <w:t>iõ</w:t>
      </w:r>
      <w:r w:rsidRPr="00E9099E">
        <w:rPr>
          <w:sz w:val="24"/>
          <w:szCs w:val="24"/>
        </w:rPr>
        <w:t>es deliberativas das Comissões ocorrerão preferencialmente entre terça e quinta-feira, em dois turnos, entre 9h e 12h e entre 13h e 16h.</w:t>
      </w:r>
      <w:r w:rsidR="00B12832" w:rsidRPr="00E9099E">
        <w:rPr>
          <w:sz w:val="24"/>
          <w:szCs w:val="24"/>
        </w:rPr>
        <w:t xml:space="preserve"> </w:t>
      </w:r>
      <w:hyperlink r:id="rId94" w:history="1">
        <w:r w:rsidR="00B12832" w:rsidRPr="00E9099E">
          <w:rPr>
            <w:rStyle w:val="Hyperlink"/>
            <w:i/>
            <w:sz w:val="24"/>
            <w:szCs w:val="24"/>
          </w:rPr>
          <w:t>(Parágrafo acrescido pelo Ato da Mesa nº 161, de 17/2/2021)</w:t>
        </w:r>
      </w:hyperlink>
    </w:p>
    <w:p w:rsidR="00492958" w:rsidRPr="00E9099E" w:rsidRDefault="00492958" w:rsidP="00492958">
      <w:pPr>
        <w:pStyle w:val="Cabealho"/>
        <w:ind w:firstLine="1134"/>
        <w:jc w:val="both"/>
        <w:rPr>
          <w:sz w:val="24"/>
          <w:szCs w:val="24"/>
        </w:rPr>
      </w:pPr>
      <w:r w:rsidRPr="00E9099E">
        <w:rPr>
          <w:sz w:val="24"/>
          <w:szCs w:val="24"/>
        </w:rPr>
        <w:t>§ 3</w:t>
      </w:r>
      <w:r w:rsidR="00564AE8" w:rsidRPr="00E9099E">
        <w:rPr>
          <w:sz w:val="24"/>
          <w:szCs w:val="24"/>
        </w:rPr>
        <w:t>º</w:t>
      </w:r>
      <w:r w:rsidRPr="00E9099E">
        <w:rPr>
          <w:sz w:val="24"/>
          <w:szCs w:val="24"/>
        </w:rPr>
        <w:t xml:space="preserve"> O Departamento de Comissões divulgará e atualizará a agenda semanal das Comissões</w:t>
      </w:r>
      <w:r w:rsidR="006957E2" w:rsidRPr="00E9099E">
        <w:rPr>
          <w:sz w:val="24"/>
          <w:szCs w:val="24"/>
        </w:rPr>
        <w:t>,</w:t>
      </w:r>
      <w:r w:rsidRPr="00E9099E">
        <w:rPr>
          <w:sz w:val="24"/>
          <w:szCs w:val="24"/>
        </w:rPr>
        <w:t xml:space="preserve"> designando os plenários em que se realizarão as reuniões bem como os turnos de funcionamento para cada Colegiado. </w:t>
      </w:r>
      <w:hyperlink r:id="rId95" w:history="1">
        <w:r w:rsidRPr="00E9099E">
          <w:rPr>
            <w:rStyle w:val="Hyperlink"/>
            <w:i/>
            <w:sz w:val="24"/>
            <w:szCs w:val="24"/>
          </w:rPr>
          <w:t>(</w:t>
        </w:r>
        <w:r w:rsidR="00B12832" w:rsidRPr="00E9099E">
          <w:rPr>
            <w:rStyle w:val="Hyperlink"/>
            <w:i/>
            <w:sz w:val="24"/>
            <w:szCs w:val="24"/>
          </w:rPr>
          <w:t>Parágrafo</w:t>
        </w:r>
        <w:r w:rsidRPr="00E9099E">
          <w:rPr>
            <w:rStyle w:val="Hyperlink"/>
            <w:i/>
            <w:sz w:val="24"/>
            <w:szCs w:val="24"/>
          </w:rPr>
          <w:t xml:space="preserve"> acrescido pelo Ato da Mesa nº 161, de 17/2/2021)</w:t>
        </w:r>
      </w:hyperlink>
    </w:p>
    <w:p w:rsidR="005077A9" w:rsidRPr="00E9099E" w:rsidRDefault="00762CBF" w:rsidP="00492958">
      <w:pPr>
        <w:pStyle w:val="Cabealho"/>
        <w:ind w:firstLine="1134"/>
        <w:jc w:val="both"/>
        <w:rPr>
          <w:i/>
          <w:sz w:val="24"/>
          <w:szCs w:val="24"/>
        </w:rPr>
      </w:pPr>
      <w:r w:rsidRPr="00E9099E">
        <w:rPr>
          <w:sz w:val="24"/>
          <w:szCs w:val="24"/>
        </w:rPr>
        <w:t xml:space="preserve">§ 4º Não serão realizadas reuniões de qualquer natureza em períodos destinados exclusivamente à discussão e à votação de matérias no Plenário, por decisão do Presidente da Câmara dos Deputados, ouvido o Colégio de Líderes. </w:t>
      </w:r>
      <w:hyperlink r:id="rId96" w:history="1">
        <w:r w:rsidR="005077A9" w:rsidRPr="00E9099E">
          <w:rPr>
            <w:rStyle w:val="Hyperlink"/>
            <w:i/>
            <w:sz w:val="24"/>
            <w:szCs w:val="24"/>
          </w:rPr>
          <w:t>(Parágrafo acrescido pelo Ato da Mesa nº 75, de 2/7/2023)</w:t>
        </w:r>
      </w:hyperlink>
    </w:p>
    <w:p w:rsidR="005077A9" w:rsidRPr="00E9099E" w:rsidRDefault="005077A9" w:rsidP="00492958">
      <w:pPr>
        <w:pStyle w:val="Cabealho"/>
        <w:ind w:firstLine="1134"/>
        <w:jc w:val="both"/>
        <w:rPr>
          <w:sz w:val="24"/>
          <w:szCs w:val="24"/>
        </w:rPr>
      </w:pPr>
    </w:p>
    <w:p w:rsidR="00492958" w:rsidRPr="00E9099E" w:rsidRDefault="00492958" w:rsidP="00492958">
      <w:pPr>
        <w:pStyle w:val="Cabealho"/>
        <w:ind w:firstLine="1134"/>
        <w:jc w:val="both"/>
        <w:rPr>
          <w:sz w:val="24"/>
          <w:szCs w:val="24"/>
        </w:rPr>
      </w:pPr>
      <w:r w:rsidRPr="00E9099E">
        <w:rPr>
          <w:sz w:val="24"/>
          <w:szCs w:val="24"/>
        </w:rPr>
        <w:t xml:space="preserve">Art. 24-C. </w:t>
      </w:r>
      <w:r w:rsidR="0053720F" w:rsidRPr="00E9099E">
        <w:rPr>
          <w:sz w:val="24"/>
          <w:szCs w:val="24"/>
        </w:rPr>
        <w:t xml:space="preserve">O Presidente da Câmara dos Deputados, fundado em pareceres dos órgãos técnicos da Casa, estabelecerá a capacidade máxima de pessoas em cada plenário. </w:t>
      </w:r>
      <w:hyperlink r:id="rId97" w:history="1">
        <w:r w:rsidR="0053720F" w:rsidRPr="00E9099E">
          <w:rPr>
            <w:rStyle w:val="Hyperlink"/>
            <w:i/>
            <w:sz w:val="24"/>
            <w:szCs w:val="24"/>
          </w:rPr>
          <w:t>(“</w:t>
        </w:r>
        <w:r w:rsidR="00915444" w:rsidRPr="00E9099E">
          <w:rPr>
            <w:rStyle w:val="Hyperlink"/>
            <w:i/>
            <w:sz w:val="24"/>
            <w:szCs w:val="24"/>
          </w:rPr>
          <w:t>Caput</w:t>
        </w:r>
        <w:r w:rsidR="0053720F" w:rsidRPr="00E9099E">
          <w:rPr>
            <w:rStyle w:val="Hyperlink"/>
            <w:i/>
            <w:sz w:val="24"/>
            <w:szCs w:val="24"/>
          </w:rPr>
          <w:t>” do artigo acrescido pelo Ato da Mesa nº 161, de 17/2/2021,</w:t>
        </w:r>
      </w:hyperlink>
      <w:r w:rsidR="0053720F" w:rsidRPr="00E9099E">
        <w:rPr>
          <w:i/>
          <w:sz w:val="24"/>
          <w:szCs w:val="24"/>
        </w:rPr>
        <w:t xml:space="preserve"> </w:t>
      </w:r>
      <w:r w:rsidR="0053720F" w:rsidRPr="00E9099E">
        <w:rPr>
          <w:i/>
          <w:color w:val="0000FF"/>
          <w:sz w:val="24"/>
          <w:szCs w:val="24"/>
        </w:rPr>
        <w:t>e</w:t>
      </w:r>
      <w:r w:rsidR="0053720F" w:rsidRPr="00E9099E">
        <w:rPr>
          <w:i/>
          <w:sz w:val="24"/>
          <w:szCs w:val="24"/>
        </w:rPr>
        <w:t xml:space="preserve"> </w:t>
      </w:r>
      <w:hyperlink r:id="rId98" w:history="1">
        <w:r w:rsidR="0053720F" w:rsidRPr="00E9099E">
          <w:rPr>
            <w:rStyle w:val="Hyperlink"/>
            <w:i/>
            <w:sz w:val="24"/>
            <w:szCs w:val="24"/>
          </w:rPr>
          <w:t>com nova redação dada pelo Ato da Mesa nº 208, de 21/10/2021, em vigor em 25/10/2021)</w:t>
        </w:r>
      </w:hyperlink>
    </w:p>
    <w:p w:rsidR="0053720F" w:rsidRPr="00E9099E" w:rsidRDefault="008F4ECD" w:rsidP="00492958">
      <w:pPr>
        <w:pStyle w:val="Cabealho"/>
        <w:ind w:firstLine="1134"/>
        <w:jc w:val="both"/>
        <w:rPr>
          <w:sz w:val="24"/>
          <w:szCs w:val="24"/>
        </w:rPr>
      </w:pPr>
      <w:r w:rsidRPr="00E9099E">
        <w:rPr>
          <w:sz w:val="24"/>
          <w:szCs w:val="24"/>
        </w:rPr>
        <w:t xml:space="preserve">Parágrafo único. Terão preferência para ingresso e permanência no local destinado à realização de sessão ou reunião os Deputados e servidores a serviço da Comissão ou do Plenário. </w:t>
      </w:r>
      <w:hyperlink r:id="rId99" w:history="1">
        <w:r w:rsidR="0053720F" w:rsidRPr="00E9099E">
          <w:rPr>
            <w:rStyle w:val="Hyperlink"/>
            <w:i/>
            <w:sz w:val="24"/>
            <w:szCs w:val="24"/>
          </w:rPr>
          <w:t>(Parágrafo único acrescido pelo Ato da Mesa nº 208, de 21/10/2021, em vigor em 25/10/2021)</w:t>
        </w:r>
      </w:hyperlink>
    </w:p>
    <w:p w:rsidR="00492958" w:rsidRPr="00E9099E" w:rsidRDefault="00492958" w:rsidP="00492958">
      <w:pPr>
        <w:pStyle w:val="Cabealho"/>
        <w:ind w:firstLine="1134"/>
        <w:jc w:val="both"/>
        <w:rPr>
          <w:sz w:val="24"/>
          <w:szCs w:val="24"/>
        </w:rPr>
      </w:pPr>
    </w:p>
    <w:p w:rsidR="00496AD9" w:rsidRPr="00E9099E" w:rsidRDefault="00492958" w:rsidP="00492958">
      <w:pPr>
        <w:pStyle w:val="Cabealho"/>
        <w:ind w:firstLine="1134"/>
        <w:jc w:val="both"/>
        <w:rPr>
          <w:sz w:val="24"/>
          <w:szCs w:val="24"/>
        </w:rPr>
      </w:pPr>
      <w:r w:rsidRPr="00E9099E">
        <w:rPr>
          <w:sz w:val="24"/>
          <w:szCs w:val="24"/>
        </w:rPr>
        <w:t xml:space="preserve">Art. 24-D. O Presidente da Câmara dos Deputados estabelecerá o cronograma de instalação das Comissões, ouvido o Colégio de </w:t>
      </w:r>
      <w:r w:rsidR="00C06973" w:rsidRPr="00E9099E">
        <w:rPr>
          <w:sz w:val="24"/>
          <w:szCs w:val="24"/>
        </w:rPr>
        <w:t>L</w:t>
      </w:r>
      <w:r w:rsidRPr="00E9099E">
        <w:rPr>
          <w:sz w:val="24"/>
          <w:szCs w:val="24"/>
        </w:rPr>
        <w:t>íderes.</w:t>
      </w:r>
      <w:r w:rsidR="00C5534E" w:rsidRPr="00E9099E">
        <w:rPr>
          <w:sz w:val="24"/>
          <w:szCs w:val="24"/>
        </w:rPr>
        <w:t xml:space="preserve"> </w:t>
      </w:r>
      <w:hyperlink r:id="rId100" w:history="1">
        <w:r w:rsidR="00C5534E" w:rsidRPr="00E9099E">
          <w:rPr>
            <w:rStyle w:val="Hyperlink"/>
            <w:i/>
            <w:sz w:val="24"/>
            <w:szCs w:val="24"/>
          </w:rPr>
          <w:t>(“</w:t>
        </w:r>
        <w:r w:rsidR="00915444" w:rsidRPr="00E9099E">
          <w:rPr>
            <w:rStyle w:val="Hyperlink"/>
            <w:i/>
            <w:sz w:val="24"/>
            <w:szCs w:val="24"/>
          </w:rPr>
          <w:t>Caput</w:t>
        </w:r>
        <w:r w:rsidR="00C5534E" w:rsidRPr="00E9099E">
          <w:rPr>
            <w:rStyle w:val="Hyperlink"/>
            <w:i/>
            <w:sz w:val="24"/>
            <w:szCs w:val="24"/>
          </w:rPr>
          <w:t>” do artigo acrescido pelo Ato da Mesa nº 161, de 17/2/2021)</w:t>
        </w:r>
      </w:hyperlink>
    </w:p>
    <w:p w:rsidR="00492958" w:rsidRPr="00E9099E" w:rsidRDefault="00496AD9" w:rsidP="00496AD9">
      <w:pPr>
        <w:pStyle w:val="Cabealho"/>
        <w:ind w:firstLine="1134"/>
        <w:jc w:val="both"/>
        <w:rPr>
          <w:sz w:val="24"/>
          <w:szCs w:val="24"/>
        </w:rPr>
      </w:pPr>
      <w:r w:rsidRPr="00E9099E">
        <w:rPr>
          <w:sz w:val="24"/>
          <w:szCs w:val="24"/>
        </w:rPr>
        <w:t xml:space="preserve">Parágrafo único. </w:t>
      </w:r>
      <w:r w:rsidR="000E4206" w:rsidRPr="00E9099E">
        <w:rPr>
          <w:sz w:val="24"/>
          <w:szCs w:val="24"/>
        </w:rPr>
        <w:t>A eleição dos Presidentes e Vice-Presidentes de Comissão ocorrerá exclusivamente de forma presencial nos postos de votação localizados nos plenários.</w:t>
      </w:r>
      <w:r w:rsidR="00492958" w:rsidRPr="00E9099E">
        <w:rPr>
          <w:sz w:val="24"/>
          <w:szCs w:val="24"/>
        </w:rPr>
        <w:t xml:space="preserve"> </w:t>
      </w:r>
      <w:hyperlink r:id="rId101" w:history="1">
        <w:r w:rsidR="00492958" w:rsidRPr="00E9099E">
          <w:rPr>
            <w:rStyle w:val="Hyperlink"/>
            <w:i/>
            <w:sz w:val="24"/>
            <w:szCs w:val="24"/>
          </w:rPr>
          <w:t>(</w:t>
        </w:r>
        <w:r w:rsidR="00C5534E" w:rsidRPr="00E9099E">
          <w:rPr>
            <w:rStyle w:val="Hyperlink"/>
            <w:i/>
            <w:sz w:val="24"/>
            <w:szCs w:val="24"/>
          </w:rPr>
          <w:t>Parágrafo</w:t>
        </w:r>
        <w:r w:rsidR="00492958" w:rsidRPr="00E9099E">
          <w:rPr>
            <w:rStyle w:val="Hyperlink"/>
            <w:i/>
            <w:sz w:val="24"/>
            <w:szCs w:val="24"/>
          </w:rPr>
          <w:t xml:space="preserve"> </w:t>
        </w:r>
        <w:r w:rsidR="00014133" w:rsidRPr="00E9099E">
          <w:rPr>
            <w:rStyle w:val="Hyperlink"/>
            <w:i/>
            <w:sz w:val="24"/>
            <w:szCs w:val="24"/>
          </w:rPr>
          <w:t xml:space="preserve">único </w:t>
        </w:r>
        <w:r w:rsidR="00492958" w:rsidRPr="00E9099E">
          <w:rPr>
            <w:rStyle w:val="Hyperlink"/>
            <w:i/>
            <w:sz w:val="24"/>
            <w:szCs w:val="24"/>
          </w:rPr>
          <w:t>acrescido pelo Ato da Mesa nº 161, de 17/2/2021</w:t>
        </w:r>
        <w:r w:rsidR="00C5534E" w:rsidRPr="00E9099E">
          <w:rPr>
            <w:rStyle w:val="Hyperlink"/>
            <w:i/>
            <w:sz w:val="24"/>
            <w:szCs w:val="24"/>
          </w:rPr>
          <w:t>,</w:t>
        </w:r>
      </w:hyperlink>
      <w:r w:rsidR="00C5534E" w:rsidRPr="00E9099E">
        <w:rPr>
          <w:i/>
          <w:sz w:val="24"/>
          <w:szCs w:val="24"/>
        </w:rPr>
        <w:t xml:space="preserve"> </w:t>
      </w:r>
      <w:r w:rsidR="00C5534E" w:rsidRPr="00E9099E">
        <w:rPr>
          <w:i/>
          <w:color w:val="0000FF"/>
          <w:sz w:val="24"/>
          <w:szCs w:val="24"/>
        </w:rPr>
        <w:t>e</w:t>
      </w:r>
      <w:r w:rsidR="00C5534E" w:rsidRPr="00E9099E">
        <w:rPr>
          <w:i/>
          <w:sz w:val="24"/>
          <w:szCs w:val="24"/>
        </w:rPr>
        <w:t xml:space="preserve"> </w:t>
      </w:r>
      <w:hyperlink r:id="rId102" w:history="1">
        <w:r w:rsidR="00C5534E" w:rsidRPr="00E9099E">
          <w:rPr>
            <w:rStyle w:val="Hyperlink"/>
            <w:i/>
            <w:sz w:val="24"/>
            <w:szCs w:val="24"/>
          </w:rPr>
          <w:t>com nova redação dada pelo Ato da Mesa nº 208, de 21/10/2021, em vigor em 25/10/2021)</w:t>
        </w:r>
      </w:hyperlink>
    </w:p>
    <w:p w:rsidR="00492958" w:rsidRPr="00E9099E" w:rsidRDefault="00492958" w:rsidP="00352075">
      <w:pPr>
        <w:pStyle w:val="Cabealho"/>
        <w:ind w:firstLine="1134"/>
        <w:jc w:val="both"/>
        <w:rPr>
          <w:sz w:val="24"/>
          <w:szCs w:val="24"/>
        </w:rPr>
      </w:pPr>
    </w:p>
    <w:p w:rsidR="00447F84" w:rsidRPr="00E9099E" w:rsidRDefault="00A63012" w:rsidP="00352075">
      <w:pPr>
        <w:pStyle w:val="Cabealho"/>
        <w:ind w:firstLine="1134"/>
        <w:jc w:val="both"/>
        <w:rPr>
          <w:sz w:val="24"/>
          <w:szCs w:val="24"/>
        </w:rPr>
      </w:pPr>
      <w:r w:rsidRPr="00E9099E">
        <w:rPr>
          <w:sz w:val="24"/>
          <w:szCs w:val="24"/>
        </w:rPr>
        <w:t xml:space="preserve">Art. 24-E. </w:t>
      </w:r>
      <w:hyperlink r:id="rId103" w:history="1">
        <w:r w:rsidR="00447F84" w:rsidRPr="00E9099E">
          <w:rPr>
            <w:rStyle w:val="Hyperlink"/>
            <w:i/>
            <w:sz w:val="24"/>
            <w:szCs w:val="24"/>
          </w:rPr>
          <w:t>(Artigo acrescido pelo Ato da Mesa nº 208, de 21/10/2021,</w:t>
        </w:r>
      </w:hyperlink>
      <w:r w:rsidR="005A596B" w:rsidRPr="00E9099E">
        <w:rPr>
          <w:i/>
          <w:sz w:val="24"/>
          <w:szCs w:val="24"/>
        </w:rPr>
        <w:t xml:space="preserve"> </w:t>
      </w:r>
      <w:r w:rsidR="005A596B" w:rsidRPr="00E9099E">
        <w:rPr>
          <w:i/>
          <w:color w:val="0000FF"/>
          <w:sz w:val="24"/>
          <w:szCs w:val="24"/>
        </w:rPr>
        <w:t>e</w:t>
      </w:r>
      <w:r w:rsidR="005A596B" w:rsidRPr="00E9099E">
        <w:rPr>
          <w:i/>
          <w:sz w:val="24"/>
          <w:szCs w:val="24"/>
        </w:rPr>
        <w:t xml:space="preserve"> </w:t>
      </w:r>
      <w:hyperlink r:id="rId104" w:history="1">
        <w:r w:rsidR="005A596B" w:rsidRPr="00E9099E">
          <w:rPr>
            <w:rStyle w:val="Hyperlink"/>
            <w:i/>
            <w:sz w:val="24"/>
            <w:szCs w:val="24"/>
          </w:rPr>
          <w:t>revogado pelo Ato da Mesa nº 235, de 12/4/2022, em vigor em 18/4/2022)</w:t>
        </w:r>
      </w:hyperlink>
    </w:p>
    <w:p w:rsidR="00447F84" w:rsidRPr="00E9099E" w:rsidRDefault="00447F84" w:rsidP="00352075">
      <w:pPr>
        <w:pStyle w:val="Cabealho"/>
        <w:ind w:firstLine="1134"/>
        <w:jc w:val="both"/>
        <w:rPr>
          <w:sz w:val="24"/>
          <w:szCs w:val="24"/>
        </w:rPr>
      </w:pPr>
    </w:p>
    <w:p w:rsidR="001224C2" w:rsidRPr="00E9099E" w:rsidRDefault="007A7010" w:rsidP="003A7294">
      <w:pPr>
        <w:pStyle w:val="Cabealho"/>
        <w:ind w:firstLine="1134"/>
        <w:jc w:val="both"/>
        <w:rPr>
          <w:sz w:val="24"/>
          <w:szCs w:val="24"/>
        </w:rPr>
      </w:pPr>
      <w:r w:rsidRPr="00E9099E">
        <w:rPr>
          <w:sz w:val="24"/>
          <w:szCs w:val="24"/>
        </w:rPr>
        <w:t>Art. 24-F.</w:t>
      </w:r>
      <w:r w:rsidR="001224C2" w:rsidRPr="00E9099E">
        <w:rPr>
          <w:sz w:val="24"/>
          <w:szCs w:val="24"/>
        </w:rPr>
        <w:t xml:space="preserve"> </w:t>
      </w:r>
      <w:hyperlink r:id="rId105" w:history="1">
        <w:r w:rsidR="001224C2" w:rsidRPr="00E9099E">
          <w:rPr>
            <w:rStyle w:val="Hyperlink"/>
            <w:i/>
            <w:sz w:val="24"/>
            <w:szCs w:val="24"/>
          </w:rPr>
          <w:t>(</w:t>
        </w:r>
        <w:r w:rsidR="00793615" w:rsidRPr="00E9099E">
          <w:rPr>
            <w:rStyle w:val="Hyperlink"/>
            <w:i/>
            <w:sz w:val="24"/>
            <w:szCs w:val="24"/>
          </w:rPr>
          <w:t>Artigo</w:t>
        </w:r>
        <w:r w:rsidR="001224C2" w:rsidRPr="00E9099E">
          <w:rPr>
            <w:rStyle w:val="Hyperlink"/>
            <w:i/>
            <w:sz w:val="24"/>
            <w:szCs w:val="24"/>
          </w:rPr>
          <w:t xml:space="preserve"> acrescido pelo Ato da Mesa nº 243, de 22/6/2022</w:t>
        </w:r>
      </w:hyperlink>
      <w:r w:rsidR="00793615" w:rsidRPr="00E9099E">
        <w:rPr>
          <w:i/>
          <w:sz w:val="24"/>
          <w:szCs w:val="24"/>
        </w:rPr>
        <w:t xml:space="preserve">, </w:t>
      </w:r>
      <w:hyperlink r:id="rId106" w:history="1">
        <w:r w:rsidR="00696E7E" w:rsidRPr="00E9099E">
          <w:rPr>
            <w:rStyle w:val="Hyperlink"/>
            <w:i/>
            <w:sz w:val="24"/>
            <w:szCs w:val="24"/>
          </w:rPr>
          <w:t>e revogado pelo Ato da Mesa nº 154, de 10/2/2025)</w:t>
        </w:r>
      </w:hyperlink>
    </w:p>
    <w:p w:rsidR="00793615" w:rsidRPr="00E9099E" w:rsidRDefault="00793615"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 xml:space="preserve">Art. 25. Este Ato da Mesa entra em vigor na data de sua publicação. </w:t>
      </w:r>
    </w:p>
    <w:p w:rsidR="001346A8" w:rsidRPr="00E9099E" w:rsidRDefault="001346A8"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 xml:space="preserve">Sala das Reuniões, 20 de março de 2020. </w:t>
      </w:r>
    </w:p>
    <w:p w:rsidR="001346A8" w:rsidRPr="00E9099E" w:rsidRDefault="001346A8" w:rsidP="00352075">
      <w:pPr>
        <w:pStyle w:val="Cabealho"/>
        <w:ind w:firstLine="1134"/>
        <w:jc w:val="both"/>
        <w:rPr>
          <w:sz w:val="24"/>
          <w:szCs w:val="24"/>
        </w:rPr>
      </w:pPr>
    </w:p>
    <w:p w:rsidR="001346A8" w:rsidRPr="00E9099E" w:rsidRDefault="001346A8" w:rsidP="00352075">
      <w:pPr>
        <w:pStyle w:val="Cabealho"/>
        <w:ind w:firstLine="1134"/>
        <w:jc w:val="both"/>
        <w:rPr>
          <w:sz w:val="24"/>
          <w:szCs w:val="24"/>
        </w:rPr>
      </w:pPr>
      <w:r w:rsidRPr="00E9099E">
        <w:rPr>
          <w:sz w:val="24"/>
          <w:szCs w:val="24"/>
        </w:rPr>
        <w:t>RODRIGO MAIA</w:t>
      </w:r>
    </w:p>
    <w:p w:rsidR="00C51890" w:rsidRDefault="001346A8" w:rsidP="00352075">
      <w:pPr>
        <w:pStyle w:val="Cabealho"/>
        <w:ind w:firstLine="1134"/>
        <w:jc w:val="both"/>
        <w:rPr>
          <w:sz w:val="24"/>
          <w:szCs w:val="24"/>
        </w:rPr>
      </w:pPr>
      <w:r w:rsidRPr="00E9099E">
        <w:rPr>
          <w:sz w:val="24"/>
          <w:szCs w:val="24"/>
        </w:rPr>
        <w:t>Presidente da Câmara dos Deputados</w:t>
      </w:r>
    </w:p>
    <w:sectPr w:rsidR="00C51890">
      <w:pgSz w:w="12240" w:h="15840"/>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BC" w:rsidRDefault="006304BC" w:rsidP="00FB1F17">
      <w:r>
        <w:separator/>
      </w:r>
    </w:p>
  </w:endnote>
  <w:endnote w:type="continuationSeparator" w:id="0">
    <w:p w:rsidR="006304BC" w:rsidRDefault="006304BC" w:rsidP="00FB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BC" w:rsidRDefault="006304BC" w:rsidP="00FB1F17">
      <w:r>
        <w:separator/>
      </w:r>
    </w:p>
  </w:footnote>
  <w:footnote w:type="continuationSeparator" w:id="0">
    <w:p w:rsidR="006304BC" w:rsidRDefault="006304BC" w:rsidP="00FB1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06E3"/>
    <w:rsid w:val="00005B24"/>
    <w:rsid w:val="000134AC"/>
    <w:rsid w:val="00014133"/>
    <w:rsid w:val="00014C98"/>
    <w:rsid w:val="000265D6"/>
    <w:rsid w:val="00031082"/>
    <w:rsid w:val="000405ED"/>
    <w:rsid w:val="000447E3"/>
    <w:rsid w:val="000460C1"/>
    <w:rsid w:val="00047B80"/>
    <w:rsid w:val="0005081B"/>
    <w:rsid w:val="00050B0B"/>
    <w:rsid w:val="0005442C"/>
    <w:rsid w:val="00055BE0"/>
    <w:rsid w:val="00060E2A"/>
    <w:rsid w:val="00062499"/>
    <w:rsid w:val="00066A25"/>
    <w:rsid w:val="0008691D"/>
    <w:rsid w:val="00094F14"/>
    <w:rsid w:val="000B15B1"/>
    <w:rsid w:val="000B41DB"/>
    <w:rsid w:val="000C0FFC"/>
    <w:rsid w:val="000C334F"/>
    <w:rsid w:val="000C6F5F"/>
    <w:rsid w:val="000E4206"/>
    <w:rsid w:val="000E6720"/>
    <w:rsid w:val="0010137E"/>
    <w:rsid w:val="0011581A"/>
    <w:rsid w:val="001224C2"/>
    <w:rsid w:val="00124FE9"/>
    <w:rsid w:val="00125233"/>
    <w:rsid w:val="001334DE"/>
    <w:rsid w:val="0013378D"/>
    <w:rsid w:val="001346A8"/>
    <w:rsid w:val="001435B7"/>
    <w:rsid w:val="00146B77"/>
    <w:rsid w:val="00160F7D"/>
    <w:rsid w:val="00163775"/>
    <w:rsid w:val="0016570D"/>
    <w:rsid w:val="00167CAC"/>
    <w:rsid w:val="00175214"/>
    <w:rsid w:val="001754B2"/>
    <w:rsid w:val="00184562"/>
    <w:rsid w:val="00186B7F"/>
    <w:rsid w:val="001874F8"/>
    <w:rsid w:val="001934E0"/>
    <w:rsid w:val="001A0207"/>
    <w:rsid w:val="001A4BC9"/>
    <w:rsid w:val="001B1F0D"/>
    <w:rsid w:val="001B2C33"/>
    <w:rsid w:val="001C238F"/>
    <w:rsid w:val="001C58BF"/>
    <w:rsid w:val="001C6671"/>
    <w:rsid w:val="001D19BD"/>
    <w:rsid w:val="001D1DD5"/>
    <w:rsid w:val="001D28AD"/>
    <w:rsid w:val="001D3FB5"/>
    <w:rsid w:val="001D659D"/>
    <w:rsid w:val="001D7CDB"/>
    <w:rsid w:val="001E0C78"/>
    <w:rsid w:val="001E3039"/>
    <w:rsid w:val="001E38C1"/>
    <w:rsid w:val="001F1572"/>
    <w:rsid w:val="002022C2"/>
    <w:rsid w:val="00202D1E"/>
    <w:rsid w:val="002055E6"/>
    <w:rsid w:val="00205DF2"/>
    <w:rsid w:val="00210FC0"/>
    <w:rsid w:val="00211B57"/>
    <w:rsid w:val="00212338"/>
    <w:rsid w:val="00216BEE"/>
    <w:rsid w:val="0022107F"/>
    <w:rsid w:val="00232766"/>
    <w:rsid w:val="00237EC3"/>
    <w:rsid w:val="00240D79"/>
    <w:rsid w:val="00251274"/>
    <w:rsid w:val="00261397"/>
    <w:rsid w:val="00263A93"/>
    <w:rsid w:val="00263EDC"/>
    <w:rsid w:val="00271313"/>
    <w:rsid w:val="0027187A"/>
    <w:rsid w:val="002751F9"/>
    <w:rsid w:val="0028784E"/>
    <w:rsid w:val="002A4CAF"/>
    <w:rsid w:val="002B0AB7"/>
    <w:rsid w:val="002B3BBA"/>
    <w:rsid w:val="002B7F63"/>
    <w:rsid w:val="002C60F6"/>
    <w:rsid w:val="002C751D"/>
    <w:rsid w:val="002D3699"/>
    <w:rsid w:val="002E478D"/>
    <w:rsid w:val="002E4EC7"/>
    <w:rsid w:val="002E70DF"/>
    <w:rsid w:val="003045F0"/>
    <w:rsid w:val="00304CE6"/>
    <w:rsid w:val="00310464"/>
    <w:rsid w:val="00314125"/>
    <w:rsid w:val="00314DD6"/>
    <w:rsid w:val="003223A1"/>
    <w:rsid w:val="00324DDF"/>
    <w:rsid w:val="00334F3D"/>
    <w:rsid w:val="003410DC"/>
    <w:rsid w:val="003462CF"/>
    <w:rsid w:val="00352075"/>
    <w:rsid w:val="003614FD"/>
    <w:rsid w:val="00362F5C"/>
    <w:rsid w:val="0036719F"/>
    <w:rsid w:val="003674AE"/>
    <w:rsid w:val="00371520"/>
    <w:rsid w:val="003767F9"/>
    <w:rsid w:val="00382451"/>
    <w:rsid w:val="003A3BB2"/>
    <w:rsid w:val="003A3C95"/>
    <w:rsid w:val="003A4537"/>
    <w:rsid w:val="003A4603"/>
    <w:rsid w:val="003A65BE"/>
    <w:rsid w:val="003A7294"/>
    <w:rsid w:val="003B058B"/>
    <w:rsid w:val="003B49E8"/>
    <w:rsid w:val="003B5EF2"/>
    <w:rsid w:val="003C185D"/>
    <w:rsid w:val="003C2DDF"/>
    <w:rsid w:val="003D35BC"/>
    <w:rsid w:val="003F3F69"/>
    <w:rsid w:val="0040208F"/>
    <w:rsid w:val="0040253C"/>
    <w:rsid w:val="00405A27"/>
    <w:rsid w:val="00435FBD"/>
    <w:rsid w:val="00436330"/>
    <w:rsid w:val="0043664E"/>
    <w:rsid w:val="00440636"/>
    <w:rsid w:val="00442207"/>
    <w:rsid w:val="004458D1"/>
    <w:rsid w:val="00446BD0"/>
    <w:rsid w:val="00447399"/>
    <w:rsid w:val="00447F84"/>
    <w:rsid w:val="004548EA"/>
    <w:rsid w:val="00460AF8"/>
    <w:rsid w:val="00461F36"/>
    <w:rsid w:val="00465FB3"/>
    <w:rsid w:val="004667FC"/>
    <w:rsid w:val="00470F5F"/>
    <w:rsid w:val="00475BE4"/>
    <w:rsid w:val="004763DB"/>
    <w:rsid w:val="0047755D"/>
    <w:rsid w:val="00482E3B"/>
    <w:rsid w:val="004856EA"/>
    <w:rsid w:val="00492958"/>
    <w:rsid w:val="00496AD9"/>
    <w:rsid w:val="004973A5"/>
    <w:rsid w:val="004A09BB"/>
    <w:rsid w:val="004A58F8"/>
    <w:rsid w:val="004A7CE2"/>
    <w:rsid w:val="004B4292"/>
    <w:rsid w:val="004C37B8"/>
    <w:rsid w:val="004D41B6"/>
    <w:rsid w:val="004D55FA"/>
    <w:rsid w:val="004E2F52"/>
    <w:rsid w:val="004E3161"/>
    <w:rsid w:val="004E457E"/>
    <w:rsid w:val="004E79A8"/>
    <w:rsid w:val="005026A3"/>
    <w:rsid w:val="00506F9A"/>
    <w:rsid w:val="005077A9"/>
    <w:rsid w:val="00510D57"/>
    <w:rsid w:val="00512A62"/>
    <w:rsid w:val="00513F23"/>
    <w:rsid w:val="0051603F"/>
    <w:rsid w:val="005166E5"/>
    <w:rsid w:val="00534257"/>
    <w:rsid w:val="0053720F"/>
    <w:rsid w:val="00542216"/>
    <w:rsid w:val="00553115"/>
    <w:rsid w:val="0055340B"/>
    <w:rsid w:val="005645E2"/>
    <w:rsid w:val="00564AE8"/>
    <w:rsid w:val="00564E8D"/>
    <w:rsid w:val="005674F2"/>
    <w:rsid w:val="00577B91"/>
    <w:rsid w:val="00577DFB"/>
    <w:rsid w:val="00582BE2"/>
    <w:rsid w:val="00592FE7"/>
    <w:rsid w:val="00595CEA"/>
    <w:rsid w:val="005A596B"/>
    <w:rsid w:val="005B248B"/>
    <w:rsid w:val="005C27F2"/>
    <w:rsid w:val="005C3BBD"/>
    <w:rsid w:val="005D0C7C"/>
    <w:rsid w:val="005D1199"/>
    <w:rsid w:val="005D2392"/>
    <w:rsid w:val="005E1653"/>
    <w:rsid w:val="005E3259"/>
    <w:rsid w:val="005E7F99"/>
    <w:rsid w:val="005F3D5E"/>
    <w:rsid w:val="005F5226"/>
    <w:rsid w:val="00602398"/>
    <w:rsid w:val="006024C4"/>
    <w:rsid w:val="00604332"/>
    <w:rsid w:val="00607D21"/>
    <w:rsid w:val="006139DB"/>
    <w:rsid w:val="00613B28"/>
    <w:rsid w:val="006178F5"/>
    <w:rsid w:val="006216D2"/>
    <w:rsid w:val="0062280C"/>
    <w:rsid w:val="00623334"/>
    <w:rsid w:val="00625F54"/>
    <w:rsid w:val="00626949"/>
    <w:rsid w:val="006304BC"/>
    <w:rsid w:val="00635BD6"/>
    <w:rsid w:val="00636D4B"/>
    <w:rsid w:val="00641CE8"/>
    <w:rsid w:val="00642F39"/>
    <w:rsid w:val="00644E1F"/>
    <w:rsid w:val="00651582"/>
    <w:rsid w:val="006536F1"/>
    <w:rsid w:val="00656AE2"/>
    <w:rsid w:val="00660673"/>
    <w:rsid w:val="006637F4"/>
    <w:rsid w:val="0066471E"/>
    <w:rsid w:val="0066780C"/>
    <w:rsid w:val="00680EE4"/>
    <w:rsid w:val="00683095"/>
    <w:rsid w:val="00687EFA"/>
    <w:rsid w:val="00692B26"/>
    <w:rsid w:val="00693A3E"/>
    <w:rsid w:val="006957E2"/>
    <w:rsid w:val="00696E7E"/>
    <w:rsid w:val="006C2BC7"/>
    <w:rsid w:val="006C3463"/>
    <w:rsid w:val="006D2527"/>
    <w:rsid w:val="006D58DC"/>
    <w:rsid w:val="006E202D"/>
    <w:rsid w:val="006E5D2D"/>
    <w:rsid w:val="006E64F5"/>
    <w:rsid w:val="006F0DED"/>
    <w:rsid w:val="006F3400"/>
    <w:rsid w:val="00700001"/>
    <w:rsid w:val="0070274F"/>
    <w:rsid w:val="0070315C"/>
    <w:rsid w:val="00703ED7"/>
    <w:rsid w:val="00707B4D"/>
    <w:rsid w:val="00714922"/>
    <w:rsid w:val="00720ABE"/>
    <w:rsid w:val="007234DC"/>
    <w:rsid w:val="00723BD5"/>
    <w:rsid w:val="00736438"/>
    <w:rsid w:val="0074415D"/>
    <w:rsid w:val="00751906"/>
    <w:rsid w:val="00752995"/>
    <w:rsid w:val="007554BA"/>
    <w:rsid w:val="00762CBF"/>
    <w:rsid w:val="0076324D"/>
    <w:rsid w:val="007709A6"/>
    <w:rsid w:val="00782077"/>
    <w:rsid w:val="00784616"/>
    <w:rsid w:val="00784D5A"/>
    <w:rsid w:val="00787EE7"/>
    <w:rsid w:val="00790C15"/>
    <w:rsid w:val="007918AB"/>
    <w:rsid w:val="00793615"/>
    <w:rsid w:val="007959C8"/>
    <w:rsid w:val="007A4576"/>
    <w:rsid w:val="007A4654"/>
    <w:rsid w:val="007A48D6"/>
    <w:rsid w:val="007A6F0F"/>
    <w:rsid w:val="007A7010"/>
    <w:rsid w:val="007B31F0"/>
    <w:rsid w:val="007B4761"/>
    <w:rsid w:val="007C516D"/>
    <w:rsid w:val="007C66B0"/>
    <w:rsid w:val="007D6D3D"/>
    <w:rsid w:val="007D7D15"/>
    <w:rsid w:val="007E0856"/>
    <w:rsid w:val="007E79C2"/>
    <w:rsid w:val="007F111E"/>
    <w:rsid w:val="007F24C8"/>
    <w:rsid w:val="007F39BB"/>
    <w:rsid w:val="007F7D06"/>
    <w:rsid w:val="0080046B"/>
    <w:rsid w:val="00800AEB"/>
    <w:rsid w:val="008010B6"/>
    <w:rsid w:val="00801BAF"/>
    <w:rsid w:val="0080369C"/>
    <w:rsid w:val="00804B28"/>
    <w:rsid w:val="008119B6"/>
    <w:rsid w:val="008233DA"/>
    <w:rsid w:val="008318D5"/>
    <w:rsid w:val="00832420"/>
    <w:rsid w:val="00833698"/>
    <w:rsid w:val="00833F6D"/>
    <w:rsid w:val="00835ED7"/>
    <w:rsid w:val="0083794D"/>
    <w:rsid w:val="00841BF8"/>
    <w:rsid w:val="00843602"/>
    <w:rsid w:val="008500E8"/>
    <w:rsid w:val="008528AE"/>
    <w:rsid w:val="0085706B"/>
    <w:rsid w:val="00863058"/>
    <w:rsid w:val="008732AA"/>
    <w:rsid w:val="00876610"/>
    <w:rsid w:val="00883AFE"/>
    <w:rsid w:val="00884DA1"/>
    <w:rsid w:val="0088696A"/>
    <w:rsid w:val="008910FD"/>
    <w:rsid w:val="00893F22"/>
    <w:rsid w:val="008A1A20"/>
    <w:rsid w:val="008B23D1"/>
    <w:rsid w:val="008C5F6B"/>
    <w:rsid w:val="008D00DF"/>
    <w:rsid w:val="008D039C"/>
    <w:rsid w:val="008E26B8"/>
    <w:rsid w:val="008E2D68"/>
    <w:rsid w:val="008E4285"/>
    <w:rsid w:val="008F4ECD"/>
    <w:rsid w:val="008F51DC"/>
    <w:rsid w:val="00915444"/>
    <w:rsid w:val="00917562"/>
    <w:rsid w:val="0093331F"/>
    <w:rsid w:val="009353AF"/>
    <w:rsid w:val="00951C6A"/>
    <w:rsid w:val="00967956"/>
    <w:rsid w:val="0099544A"/>
    <w:rsid w:val="009A2E86"/>
    <w:rsid w:val="009A415C"/>
    <w:rsid w:val="009B5528"/>
    <w:rsid w:val="009C0A5D"/>
    <w:rsid w:val="009C4EED"/>
    <w:rsid w:val="009D26E2"/>
    <w:rsid w:val="009E2F21"/>
    <w:rsid w:val="009F1493"/>
    <w:rsid w:val="009F3C22"/>
    <w:rsid w:val="00A22D2B"/>
    <w:rsid w:val="00A26D07"/>
    <w:rsid w:val="00A270C0"/>
    <w:rsid w:val="00A273F0"/>
    <w:rsid w:val="00A37B96"/>
    <w:rsid w:val="00A43F13"/>
    <w:rsid w:val="00A54BF7"/>
    <w:rsid w:val="00A57BA4"/>
    <w:rsid w:val="00A60C8A"/>
    <w:rsid w:val="00A63012"/>
    <w:rsid w:val="00A9003C"/>
    <w:rsid w:val="00A90A52"/>
    <w:rsid w:val="00A935A0"/>
    <w:rsid w:val="00A95EC0"/>
    <w:rsid w:val="00AA1829"/>
    <w:rsid w:val="00AB04AF"/>
    <w:rsid w:val="00AB590D"/>
    <w:rsid w:val="00AC122E"/>
    <w:rsid w:val="00AC2085"/>
    <w:rsid w:val="00AC226F"/>
    <w:rsid w:val="00AC6251"/>
    <w:rsid w:val="00AC6BCE"/>
    <w:rsid w:val="00AF529C"/>
    <w:rsid w:val="00AF6801"/>
    <w:rsid w:val="00AF6E74"/>
    <w:rsid w:val="00B00EE4"/>
    <w:rsid w:val="00B12832"/>
    <w:rsid w:val="00B206B8"/>
    <w:rsid w:val="00B2523D"/>
    <w:rsid w:val="00B26269"/>
    <w:rsid w:val="00B26368"/>
    <w:rsid w:val="00B40BA8"/>
    <w:rsid w:val="00B435AF"/>
    <w:rsid w:val="00B52DF8"/>
    <w:rsid w:val="00B56F21"/>
    <w:rsid w:val="00B70BAE"/>
    <w:rsid w:val="00B72706"/>
    <w:rsid w:val="00B821AF"/>
    <w:rsid w:val="00B84B6F"/>
    <w:rsid w:val="00B90889"/>
    <w:rsid w:val="00BA576B"/>
    <w:rsid w:val="00BA7768"/>
    <w:rsid w:val="00BB66B4"/>
    <w:rsid w:val="00BC0F8C"/>
    <w:rsid w:val="00BD136A"/>
    <w:rsid w:val="00BD32DC"/>
    <w:rsid w:val="00BD6ADA"/>
    <w:rsid w:val="00BE1A48"/>
    <w:rsid w:val="00BF2872"/>
    <w:rsid w:val="00BF7EF0"/>
    <w:rsid w:val="00C038C8"/>
    <w:rsid w:val="00C0484C"/>
    <w:rsid w:val="00C06973"/>
    <w:rsid w:val="00C07E3F"/>
    <w:rsid w:val="00C10224"/>
    <w:rsid w:val="00C11AF3"/>
    <w:rsid w:val="00C20425"/>
    <w:rsid w:val="00C20F74"/>
    <w:rsid w:val="00C221F4"/>
    <w:rsid w:val="00C22F72"/>
    <w:rsid w:val="00C244EE"/>
    <w:rsid w:val="00C25327"/>
    <w:rsid w:val="00C26686"/>
    <w:rsid w:val="00C26EAC"/>
    <w:rsid w:val="00C35CC0"/>
    <w:rsid w:val="00C428CC"/>
    <w:rsid w:val="00C470FD"/>
    <w:rsid w:val="00C4743C"/>
    <w:rsid w:val="00C51890"/>
    <w:rsid w:val="00C524EA"/>
    <w:rsid w:val="00C5326B"/>
    <w:rsid w:val="00C5534E"/>
    <w:rsid w:val="00C61832"/>
    <w:rsid w:val="00C66170"/>
    <w:rsid w:val="00C72B05"/>
    <w:rsid w:val="00C87B74"/>
    <w:rsid w:val="00C91F66"/>
    <w:rsid w:val="00C93889"/>
    <w:rsid w:val="00CA589E"/>
    <w:rsid w:val="00CA6FFF"/>
    <w:rsid w:val="00CB7ABD"/>
    <w:rsid w:val="00CC0A60"/>
    <w:rsid w:val="00CC406B"/>
    <w:rsid w:val="00CD5209"/>
    <w:rsid w:val="00CE31C0"/>
    <w:rsid w:val="00CF67BB"/>
    <w:rsid w:val="00CF7403"/>
    <w:rsid w:val="00CF7858"/>
    <w:rsid w:val="00D0341E"/>
    <w:rsid w:val="00D064C7"/>
    <w:rsid w:val="00D07A90"/>
    <w:rsid w:val="00D264AE"/>
    <w:rsid w:val="00D2712C"/>
    <w:rsid w:val="00D359F4"/>
    <w:rsid w:val="00D40F33"/>
    <w:rsid w:val="00D523D3"/>
    <w:rsid w:val="00D5576F"/>
    <w:rsid w:val="00D63BEE"/>
    <w:rsid w:val="00D666B3"/>
    <w:rsid w:val="00D72970"/>
    <w:rsid w:val="00D77D04"/>
    <w:rsid w:val="00D814A5"/>
    <w:rsid w:val="00D820F2"/>
    <w:rsid w:val="00D867DD"/>
    <w:rsid w:val="00D95D0C"/>
    <w:rsid w:val="00DA0FC2"/>
    <w:rsid w:val="00DA2508"/>
    <w:rsid w:val="00DA5E92"/>
    <w:rsid w:val="00DB447A"/>
    <w:rsid w:val="00DB548A"/>
    <w:rsid w:val="00DD04AF"/>
    <w:rsid w:val="00DE6C2C"/>
    <w:rsid w:val="00DF2813"/>
    <w:rsid w:val="00DF7619"/>
    <w:rsid w:val="00E0062E"/>
    <w:rsid w:val="00E1277F"/>
    <w:rsid w:val="00E1527E"/>
    <w:rsid w:val="00E17CE8"/>
    <w:rsid w:val="00E23956"/>
    <w:rsid w:val="00E23F8E"/>
    <w:rsid w:val="00E25EA6"/>
    <w:rsid w:val="00E37194"/>
    <w:rsid w:val="00E40F81"/>
    <w:rsid w:val="00E44486"/>
    <w:rsid w:val="00E46960"/>
    <w:rsid w:val="00E471DE"/>
    <w:rsid w:val="00E51154"/>
    <w:rsid w:val="00E532F7"/>
    <w:rsid w:val="00E8077F"/>
    <w:rsid w:val="00E874A7"/>
    <w:rsid w:val="00E9099E"/>
    <w:rsid w:val="00E94FF7"/>
    <w:rsid w:val="00EB24A6"/>
    <w:rsid w:val="00EB4B02"/>
    <w:rsid w:val="00EC048A"/>
    <w:rsid w:val="00ED589B"/>
    <w:rsid w:val="00ED6F69"/>
    <w:rsid w:val="00EE19B8"/>
    <w:rsid w:val="00EF437C"/>
    <w:rsid w:val="00F002AB"/>
    <w:rsid w:val="00F01A04"/>
    <w:rsid w:val="00F13A54"/>
    <w:rsid w:val="00F2130B"/>
    <w:rsid w:val="00F21593"/>
    <w:rsid w:val="00F372DB"/>
    <w:rsid w:val="00F43AB8"/>
    <w:rsid w:val="00F44E2D"/>
    <w:rsid w:val="00F57A67"/>
    <w:rsid w:val="00F800F2"/>
    <w:rsid w:val="00F803FE"/>
    <w:rsid w:val="00F810CA"/>
    <w:rsid w:val="00F830DA"/>
    <w:rsid w:val="00F839EF"/>
    <w:rsid w:val="00F863EC"/>
    <w:rsid w:val="00F87BC9"/>
    <w:rsid w:val="00F90496"/>
    <w:rsid w:val="00F97171"/>
    <w:rsid w:val="00FA29E2"/>
    <w:rsid w:val="00FA5D59"/>
    <w:rsid w:val="00FB00DD"/>
    <w:rsid w:val="00FB1F17"/>
    <w:rsid w:val="00FB6591"/>
    <w:rsid w:val="00FC1891"/>
    <w:rsid w:val="00FC2DB2"/>
    <w:rsid w:val="00FD4F96"/>
    <w:rsid w:val="00FE145A"/>
    <w:rsid w:val="00FE2BA0"/>
    <w:rsid w:val="00FE2DA4"/>
    <w:rsid w:val="00FE7D73"/>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B7C538A-77E4-4CD9-9FBC-0F24D65C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Rodap">
    <w:name w:val="footer"/>
    <w:basedOn w:val="Normal"/>
    <w:link w:val="RodapChar"/>
    <w:uiPriority w:val="99"/>
    <w:unhideWhenUsed/>
    <w:rsid w:val="00FB1F17"/>
    <w:pPr>
      <w:tabs>
        <w:tab w:val="center" w:pos="4252"/>
        <w:tab w:val="right" w:pos="8504"/>
      </w:tabs>
    </w:pPr>
  </w:style>
  <w:style w:type="character" w:customStyle="1" w:styleId="RodapChar">
    <w:name w:val="Rodapé Char"/>
    <w:basedOn w:val="Fontepargpadro"/>
    <w:link w:val="Rodap"/>
    <w:uiPriority w:val="99"/>
    <w:rsid w:val="00FB1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664015">
      <w:bodyDiv w:val="1"/>
      <w:marLeft w:val="0"/>
      <w:marRight w:val="0"/>
      <w:marTop w:val="0"/>
      <w:marBottom w:val="0"/>
      <w:divBdr>
        <w:top w:val="none" w:sz="0" w:space="0" w:color="auto"/>
        <w:left w:val="none" w:sz="0" w:space="0" w:color="auto"/>
        <w:bottom w:val="none" w:sz="0" w:space="0" w:color="auto"/>
        <w:right w:val="none" w:sz="0" w:space="0" w:color="auto"/>
      </w:divBdr>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int/atomes/2021/atodamesa-161-17-fevereiro-2021-791056-publicacaooriginal-162294-cd-mesa.html" TargetMode="External"/><Relationship Id="rId21" Type="http://schemas.openxmlformats.org/officeDocument/2006/relationships/hyperlink" Target="https://www2.camara.leg.br/legin/int/atomes/2020/atodamesa-129-3-junho-2020-790276-publicacaooriginal-160813-cd-mesa.html" TargetMode="External"/><Relationship Id="rId42" Type="http://schemas.openxmlformats.org/officeDocument/2006/relationships/hyperlink" Target="https://www2.camara.leg.br/legin/int/atomes/2020/atodamesa-126-13-abril-2020-790047-publicacaooriginal-160393-cd-mesa.html" TargetMode="External"/><Relationship Id="rId47" Type="http://schemas.openxmlformats.org/officeDocument/2006/relationships/hyperlink" Target="https://www2.camara.leg.br/legin/int/atomes/2025/atodamesa-154-10-fevereiro-2025-796940-publicacaooriginal-174322-cd-mesa.html" TargetMode="External"/><Relationship Id="rId63" Type="http://schemas.openxmlformats.org/officeDocument/2006/relationships/hyperlink" Target="https://www2.camara.leg.br/legin/int/atomes/2025/atodamesa-154-10-fevereiro-2025-796940-publicacaooriginal-174322-cd-mesa.html" TargetMode="External"/><Relationship Id="rId68" Type="http://schemas.openxmlformats.org/officeDocument/2006/relationships/hyperlink" Target="https://www2.camara.leg.br/legin/int/atomes/2025/atodamesa-154-10-fevereiro-2025-796940-publicacaooriginal-174322-cd-mesa.html" TargetMode="External"/><Relationship Id="rId84" Type="http://schemas.openxmlformats.org/officeDocument/2006/relationships/hyperlink" Target="https://www2.camara.leg.br/legin/int/atomes/2024/atodamesa-115-6-maio-2024-795569-publicacaooriginal-171684-cd-mesa.html" TargetMode="External"/><Relationship Id="rId89" Type="http://schemas.openxmlformats.org/officeDocument/2006/relationships/hyperlink" Target="https://www2.camara.leg.br/legin/int/atomes/2025/atodamesa-154-10-fevereiro-2025-796940-publicacaooriginal-174322-cd-mesa.html" TargetMode="External"/><Relationship Id="rId7" Type="http://schemas.openxmlformats.org/officeDocument/2006/relationships/image" Target="media/image1.png"/><Relationship Id="rId71" Type="http://schemas.openxmlformats.org/officeDocument/2006/relationships/hyperlink" Target="https://www2.camara.leg.br/legin/int/atomes/2021/atodamesa-208-21-outubro-2021-791897-publicacaooriginal-163679-cd-mesa.html" TargetMode="External"/><Relationship Id="rId92" Type="http://schemas.openxmlformats.org/officeDocument/2006/relationships/hyperlink" Target="https://www2.camara.leg.br/legin/int/atomes/2021/atodamesa-208-21-outubro-2021-791897-publicacaooriginal-163679-cd-mesa.html" TargetMode="External"/><Relationship Id="rId2" Type="http://schemas.openxmlformats.org/officeDocument/2006/relationships/styles" Target="styles.xml"/><Relationship Id="rId16" Type="http://schemas.openxmlformats.org/officeDocument/2006/relationships/hyperlink" Target="https://www2.camara.leg.br/legin/int/atomes/2025/atodamesa-154-10-fevereiro-2025-796940-publicacaooriginal-174322-cd-mesa.html" TargetMode="External"/><Relationship Id="rId29" Type="http://schemas.openxmlformats.org/officeDocument/2006/relationships/hyperlink" Target="https://www2.camara.leg.br/legin/int/atomes/2020/atodamesa-129-3-junho-2020-790276-publicacaooriginal-160813-cd-mesa.html" TargetMode="External"/><Relationship Id="rId107" Type="http://schemas.openxmlformats.org/officeDocument/2006/relationships/fontTable" Target="fontTable.xml"/><Relationship Id="rId11" Type="http://schemas.openxmlformats.org/officeDocument/2006/relationships/hyperlink" Target="https://www2.camara.leg.br/legin/int/atomes/2025/atodamesa-154-10-fevereiro-2025-796940-publicacaooriginal-174322-cd-mesa.html" TargetMode="External"/><Relationship Id="rId24" Type="http://schemas.openxmlformats.org/officeDocument/2006/relationships/hyperlink" Target="https://www2.camara.leg.br/legin/int/atomes/2020/atodamesa-129-3-junho-2020-790276-publicacaooriginal-160813-cd-mesa.html" TargetMode="External"/><Relationship Id="rId32" Type="http://schemas.openxmlformats.org/officeDocument/2006/relationships/hyperlink" Target="https://www2.camara.leg.br/legin/int/atomes/2025/atodamesa-154-10-fevereiro-2025-796940-publicacaooriginal-174322-cd-mesa.html" TargetMode="External"/><Relationship Id="rId37" Type="http://schemas.openxmlformats.org/officeDocument/2006/relationships/hyperlink" Target="https://www2.camara.leg.br/legin/fed/atomes/2025/atodamesa-169-7-abril-2025-797280-publicacaooriginal-175035-cd-mesa.html" TargetMode="External"/><Relationship Id="rId40" Type="http://schemas.openxmlformats.org/officeDocument/2006/relationships/hyperlink" Target="https://www2.camara.leg.br/legin/int/atomes/2020/atodamesa-126-13-abril-2020-790047-publicacaooriginal-160393-cd-mesa.html" TargetMode="External"/><Relationship Id="rId45" Type="http://schemas.openxmlformats.org/officeDocument/2006/relationships/hyperlink" Target="https://www2.camara.leg.br/legin/int/atomes/2025/atodamesa-154-10-fevereiro-2025-796940-publicacaooriginal-174322-cd-mesa.html" TargetMode="External"/><Relationship Id="rId53" Type="http://schemas.openxmlformats.org/officeDocument/2006/relationships/hyperlink" Target="https://www2.camara.leg.br/legin/int/atomes/2025/atodamesa-154-10-fevereiro-2025-796940-publicacaooriginal-174322-cd-mesa.html" TargetMode="External"/><Relationship Id="rId58" Type="http://schemas.openxmlformats.org/officeDocument/2006/relationships/hyperlink" Target="https://www2.camara.leg.br/legin/int/atomes/2022/atodamesa-263-6-dezembro-2022-793436-publicacaooriginal-166470-cd-mesa.html" TargetMode="External"/><Relationship Id="rId66" Type="http://schemas.openxmlformats.org/officeDocument/2006/relationships/hyperlink" Target="https://www2.camara.leg.br/legin/int/atomes/2025/atodamesa-154-10-fevereiro-2025-796940-publicacaooriginal-174322-cd-mesa.html" TargetMode="External"/><Relationship Id="rId74" Type="http://schemas.openxmlformats.org/officeDocument/2006/relationships/hyperlink" Target="https://www2.camara.leg.br/legin/int/atomes/2025/atodamesa-154-10-fevereiro-2025-796940-publicacaooriginal-174322-cd-mesa.html" TargetMode="External"/><Relationship Id="rId79" Type="http://schemas.openxmlformats.org/officeDocument/2006/relationships/hyperlink" Target="https://www2.camara.leg.br/legin/int/atomes/2023/atodamesa-89-6-outubro-2023-794782-publicacaooriginal-169636-cd-mesa.html" TargetMode="External"/><Relationship Id="rId87" Type="http://schemas.openxmlformats.org/officeDocument/2006/relationships/hyperlink" Target="https://www2.camara.leg.br/legin/int/atomes/2025/atodamesa-188-7-maio-2025-797434-publicacaooriginal-175331-cd-mesa.html" TargetMode="External"/><Relationship Id="rId102" Type="http://schemas.openxmlformats.org/officeDocument/2006/relationships/hyperlink" Target="https://www2.camara.leg.br/legin/int/atomes/2021/atodamesa-208-21-outubro-2021-791897-publicacaooriginal-163679-cd-mesa.html" TargetMode="External"/><Relationship Id="rId5" Type="http://schemas.openxmlformats.org/officeDocument/2006/relationships/footnotes" Target="footnotes.xml"/><Relationship Id="rId61" Type="http://schemas.openxmlformats.org/officeDocument/2006/relationships/hyperlink" Target="https://www2.camara.leg.br/legin/int/atomes/2025/atodamesa-154-10-fevereiro-2025-796940-publicacaooriginal-174322-cd-mesa.html" TargetMode="External"/><Relationship Id="rId82" Type="http://schemas.openxmlformats.org/officeDocument/2006/relationships/hyperlink" Target="https://www2.camara.leg.br/legin/int/atomes/2023/atodamesa-92-17-outubro-2023-794818-publicacaooriginal-169744-cd-mesa.html" TargetMode="External"/><Relationship Id="rId90" Type="http://schemas.openxmlformats.org/officeDocument/2006/relationships/hyperlink" Target="https://www2.camara.leg.br/legin/int/atomes/2021/atodamesa-161-17-fevereiro-2021-791056-publicacaooriginal-162294-cd-mesa.html" TargetMode="External"/><Relationship Id="rId95" Type="http://schemas.openxmlformats.org/officeDocument/2006/relationships/hyperlink" Target="https://www2.camara.leg.br/legin/int/atomes/2021/atodamesa-161-17-fevereiro-2021-791056-publicacaooriginal-162294-cd-mesa.html" TargetMode="External"/><Relationship Id="rId19" Type="http://schemas.openxmlformats.org/officeDocument/2006/relationships/hyperlink" Target="https://www2.camara.leg.br/legin/int/atomes/2021/atodamesa-161-17-fevereiro-2021-791056-publicacaooriginal-162294-cd-mesa.html" TargetMode="External"/><Relationship Id="rId14" Type="http://schemas.openxmlformats.org/officeDocument/2006/relationships/hyperlink" Target="https://www2.camara.leg.br/legin/int/atomes/2025/atodamesa-154-10-fevereiro-2025-796940-publicacaooriginal-174322-cd-mesa.html" TargetMode="External"/><Relationship Id="rId22" Type="http://schemas.openxmlformats.org/officeDocument/2006/relationships/hyperlink" Target="https://www2.camara.leg.br/legin/int/atomes/2020/atodamesa-129-3-junho-2020-790276-publicacaooriginal-160813-cd-mesa.html" TargetMode="External"/><Relationship Id="rId27" Type="http://schemas.openxmlformats.org/officeDocument/2006/relationships/hyperlink" Target="https://www2.camara.leg.br/legin/int/atomes/2020/atodamesa-126-13-abril-2020-790047-publicacaooriginal-160393-cd-mesa.html" TargetMode="External"/><Relationship Id="rId30" Type="http://schemas.openxmlformats.org/officeDocument/2006/relationships/hyperlink" Target="https://www2.camara.leg.br/legin/int/atomes/2025/atodamesa-154-10-fevereiro-2025-796940-publicacaooriginal-174322-cd-mesa.html" TargetMode="External"/><Relationship Id="rId35" Type="http://schemas.openxmlformats.org/officeDocument/2006/relationships/hyperlink" Target="https://www2.camara.leg.br/legin/int/atomes/2025/atodamesa-154-10-fevereiro-2025-796940-publicacaooriginal-174322-cd-mesa.html" TargetMode="External"/><Relationship Id="rId43" Type="http://schemas.openxmlformats.org/officeDocument/2006/relationships/hyperlink" Target="https://www2.camara.leg.br/legin/int/atomes/2020/atodamesa-126-13-abril-2020-790047-publicacaooriginal-160393-cd-mesa.html" TargetMode="External"/><Relationship Id="rId48" Type="http://schemas.openxmlformats.org/officeDocument/2006/relationships/hyperlink" Target="https://www2.camara.leg.br/legin/int/atomes/2021/atodamesa-208-21-outubro-2021-791897-publicacaooriginal-163679-cd-mesa.html" TargetMode="External"/><Relationship Id="rId56" Type="http://schemas.openxmlformats.org/officeDocument/2006/relationships/hyperlink" Target="https://www2.camara.leg.br/legin/int/atomes/2020/atodamesa-126-13-abril-2020-790047-publicacaooriginal-160393-cd-mesa.html" TargetMode="External"/><Relationship Id="rId64" Type="http://schemas.openxmlformats.org/officeDocument/2006/relationships/hyperlink" Target="https://www2.camara.leg.br/legin/int/atomes/2021/atodamesa-208-21-outubro-2021-791897-publicacaooriginal-163679-cd-mesa.html" TargetMode="External"/><Relationship Id="rId69" Type="http://schemas.openxmlformats.org/officeDocument/2006/relationships/hyperlink" Target="https://www2.camara.leg.br/legin/int/atomes/2025/atodamesa-154-10-fevereiro-2025-796940-publicacaooriginal-174322-cd-mesa.html" TargetMode="External"/><Relationship Id="rId77" Type="http://schemas.openxmlformats.org/officeDocument/2006/relationships/hyperlink" Target="https://www2.camara.leg.br/legin/int/atomes/2022/atodamesa-243-22-junho-2022-792862-publicacaooriginal-165580-cd-mesa.html" TargetMode="External"/><Relationship Id="rId100" Type="http://schemas.openxmlformats.org/officeDocument/2006/relationships/hyperlink" Target="https://www2.camara.leg.br/legin/int/atomes/2021/atodamesa-161-17-fevereiro-2021-791056-publicacaooriginal-162294-cd-mesa.html" TargetMode="External"/><Relationship Id="rId105" Type="http://schemas.openxmlformats.org/officeDocument/2006/relationships/hyperlink" Target="https://www2.camara.leg.br/legin/int/atomes/2022/atodamesa-243-22-junho-2022-792862-publicacaooriginal-165580-cd-mesa.html" TargetMode="External"/><Relationship Id="rId8" Type="http://schemas.openxmlformats.org/officeDocument/2006/relationships/oleObject" Target="embeddings/oleObject1.bin"/><Relationship Id="rId51" Type="http://schemas.openxmlformats.org/officeDocument/2006/relationships/hyperlink" Target="https://www2.camara.leg.br/legin/int/atomes/2022/atodamesa-235-12-abril-2022-792507-publicacaooriginal-164968-cd-mesa.html" TargetMode="External"/><Relationship Id="rId72" Type="http://schemas.openxmlformats.org/officeDocument/2006/relationships/hyperlink" Target="https://www2.camara.leg.br/legin/int/atomes/2021/atodamesa-208-21-outubro-2021-791897-publicacaooriginal-163679-cd-mesa.html" TargetMode="External"/><Relationship Id="rId80" Type="http://schemas.openxmlformats.org/officeDocument/2006/relationships/hyperlink" Target="https://www2.camara.leg.br/legin/int/atomes/2025/atodamesa-154-10-fevereiro-2025-796940-publicacaooriginal-174322-cd-mesa.html" TargetMode="External"/><Relationship Id="rId85" Type="http://schemas.openxmlformats.org/officeDocument/2006/relationships/hyperlink" Target="https://www2.camara.leg.br/legin/int/atomes/2025/atodamesa-154-10-fevereiro-2025-796940-publicacaooriginal-174322-cd-mesa.html" TargetMode="External"/><Relationship Id="rId93" Type="http://schemas.openxmlformats.org/officeDocument/2006/relationships/hyperlink" Target="https://www2.camara.leg.br/legin/int/atomes/2021/atodamesa-161-17-fevereiro-2021-791056-publicacaooriginal-162294-cd-mesa.html" TargetMode="External"/><Relationship Id="rId98" Type="http://schemas.openxmlformats.org/officeDocument/2006/relationships/hyperlink" Target="https://www2.camara.leg.br/legin/int/atomes/2021/atodamesa-208-21-outubro-2021-791897-publicacaooriginal-163679-cd-mesa.html" TargetMode="External"/><Relationship Id="rId3" Type="http://schemas.openxmlformats.org/officeDocument/2006/relationships/settings" Target="settings.xml"/><Relationship Id="rId12" Type="http://schemas.openxmlformats.org/officeDocument/2006/relationships/hyperlink" Target="https://www2.camara.leg.br/legin/int/atomes/2025/atodamesa-154-10-fevereiro-2025-796940-publicacaooriginal-174322-cd-mesa.html" TargetMode="External"/><Relationship Id="rId17" Type="http://schemas.openxmlformats.org/officeDocument/2006/relationships/hyperlink" Target="https://www2.camara.leg.br/legin/int/atomes/2025/atodamesa-154-10-fevereiro-2025-796940-publicacaooriginal-174322-cd-mesa.html" TargetMode="External"/><Relationship Id="rId25" Type="http://schemas.openxmlformats.org/officeDocument/2006/relationships/hyperlink" Target="https://www2.camara.leg.br/legin/int/atomes/2020/atodamesa-126-13-abril-2020-790047-publicacaooriginal-160393-cd-mesa.html" TargetMode="External"/><Relationship Id="rId33" Type="http://schemas.openxmlformats.org/officeDocument/2006/relationships/hyperlink" Target="https://www2.camara.leg.br/legin/int/atomes/2025/atodamesa-154-10-fevereiro-2025-796940-publicacaooriginal-174322-cd-mesa.html" TargetMode="External"/><Relationship Id="rId38" Type="http://schemas.openxmlformats.org/officeDocument/2006/relationships/hyperlink" Target="https://www2.camara.leg.br/legin/int/atomes/2022/atodamesa-235-12-abril-2022-792507-publicacaooriginal-164968-cd-mesa.html" TargetMode="External"/><Relationship Id="rId46" Type="http://schemas.openxmlformats.org/officeDocument/2006/relationships/hyperlink" Target="https://www2.camara.leg.br/legin/int/atomes/2020/atodamesa-126-13-abril-2020-790047-publicacaooriginal-160393-cd-mesa.html" TargetMode="External"/><Relationship Id="rId59" Type="http://schemas.openxmlformats.org/officeDocument/2006/relationships/hyperlink" Target="https://www2.camara.leg.br/legin/int/atomes/2025/atodamesa-154-10-fevereiro-2025-796940-publicacaooriginal-174322-cd-mesa.html" TargetMode="External"/><Relationship Id="rId67" Type="http://schemas.openxmlformats.org/officeDocument/2006/relationships/hyperlink" Target="https://www2.camara.leg.br/legin/int/atomes/2025/atodamesa-154-10-fevereiro-2025-796940-publicacaooriginal-174322-cd-mesa.html" TargetMode="External"/><Relationship Id="rId103" Type="http://schemas.openxmlformats.org/officeDocument/2006/relationships/hyperlink" Target="https://www2.camara.leg.br/legin/int/atomes/2021/atodamesa-208-21-outubro-2021-791897-publicacaooriginal-163679-cd-mesa.html" TargetMode="External"/><Relationship Id="rId108" Type="http://schemas.openxmlformats.org/officeDocument/2006/relationships/theme" Target="theme/theme1.xml"/><Relationship Id="rId20" Type="http://schemas.openxmlformats.org/officeDocument/2006/relationships/hyperlink" Target="https://www2.camara.leg.br/legin/int/atomes/2020/atodamesa-126-13-abril-2020-790047-publicacaooriginal-160393-cd-mesa.html" TargetMode="External"/><Relationship Id="rId41" Type="http://schemas.openxmlformats.org/officeDocument/2006/relationships/hyperlink" Target="https://www2.camara.leg.br/legin/int/atomes/2025/atodamesa-154-10-fevereiro-2025-796940-publicacaooriginal-174322-cd-mesa.html" TargetMode="External"/><Relationship Id="rId54" Type="http://schemas.openxmlformats.org/officeDocument/2006/relationships/hyperlink" Target="https://www2.camara.leg.br/legin/int/atomes/2020/atodamesa-126-13-abril-2020-790047-publicacaooriginal-160393-cd-mesa.html" TargetMode="External"/><Relationship Id="rId62" Type="http://schemas.openxmlformats.org/officeDocument/2006/relationships/hyperlink" Target="https://www2.camara.leg.br/legin/int/atomes/2025/atodamesa-154-10-fevereiro-2025-796940-publicacaooriginal-174322-cd-mesa.html" TargetMode="External"/><Relationship Id="rId70" Type="http://schemas.openxmlformats.org/officeDocument/2006/relationships/hyperlink" Target="https://www2.camara.leg.br/legin/int/atomes/2025/atodamesa-154-10-fevereiro-2025-796940-publicacaooriginal-174322-cd-mesa.html" TargetMode="External"/><Relationship Id="rId75" Type="http://schemas.openxmlformats.org/officeDocument/2006/relationships/hyperlink" Target="https://www2.camara.leg.br/legin/int/atomes/2021/atodamesa-212-3-novembro-2021-791936-publicacaooriginal-163733-cd-mesa.html" TargetMode="External"/><Relationship Id="rId83" Type="http://schemas.openxmlformats.org/officeDocument/2006/relationships/hyperlink" Target="https://www2.camara.leg.br/legin/int/atomes/2025/atodamesa-154-10-fevereiro-2025-796940-publicacaooriginal-174322-cd-mesa.html" TargetMode="External"/><Relationship Id="rId88" Type="http://schemas.openxmlformats.org/officeDocument/2006/relationships/hyperlink" Target="https://www2.camara.leg.br/legin/int/atomes/2025/atodamesa-188-7-maio-2025-797434-republicacao-175380-cd-mesa.html" TargetMode="External"/><Relationship Id="rId91" Type="http://schemas.openxmlformats.org/officeDocument/2006/relationships/hyperlink" Target="https://www2.camara.leg.br/legin/int/atomes/2021/atodamesa-161-17-fevereiro-2021-791056-publicacaooriginal-162294-cd-mesa.html" TargetMode="External"/><Relationship Id="rId96" Type="http://schemas.openxmlformats.org/officeDocument/2006/relationships/hyperlink" Target="https://www2.camara.leg.br/legin/int/atomes/2023/atodamesa-75-2-julho-2023-794394-publicacaooriginal-168307-cd-mesa.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2.camara.leg.br/legin/int/atomes/2025/atodamesa-154-10-fevereiro-2025-796940-publicacaooriginal-174322-cd-mesa.html" TargetMode="External"/><Relationship Id="rId23" Type="http://schemas.openxmlformats.org/officeDocument/2006/relationships/hyperlink" Target="https://www2.camara.leg.br/legin/int/atomes/2020/atodamesa-129-3-junho-2020-790276-publicacaooriginal-160813-cd-mesa.html" TargetMode="External"/><Relationship Id="rId28" Type="http://schemas.openxmlformats.org/officeDocument/2006/relationships/hyperlink" Target="https://www2.camara.leg.br/legin/int/atomes/2021/atodamesa-208-21-outubro-2021-791897-publicacaooriginal-163679-cd-mesa.html" TargetMode="External"/><Relationship Id="rId36" Type="http://schemas.openxmlformats.org/officeDocument/2006/relationships/hyperlink" Target="https://www2.camara.leg.br/legin/int/atomes/2025/atodamesa-154-10-fevereiro-2025-796940-publicacaooriginal-174322-cd-mesa.html" TargetMode="External"/><Relationship Id="rId49" Type="http://schemas.openxmlformats.org/officeDocument/2006/relationships/hyperlink" Target="https://www2.camara.leg.br/legin/int/atomes/2021/atodamesa-208-21-outubro-2021-791897-publicacaooriginal-163679-cd-mesa.html" TargetMode="External"/><Relationship Id="rId57" Type="http://schemas.openxmlformats.org/officeDocument/2006/relationships/hyperlink" Target="https://www2.camara.leg.br/legin/int/atomes/2020/atodamesa-126-13-abril-2020-790047-publicacaooriginal-160393-cd-mesa.html" TargetMode="External"/><Relationship Id="rId106" Type="http://schemas.openxmlformats.org/officeDocument/2006/relationships/hyperlink" Target="https://www2.camara.leg.br/legin/int/atomes/2025/atodamesa-154-10-fevereiro-2025-796940-publicacaooriginal-174322-cd-mesa.html" TargetMode="External"/><Relationship Id="rId10" Type="http://schemas.openxmlformats.org/officeDocument/2006/relationships/hyperlink" Target="https://www2.camara.leg.br/legin/int/atomes/2025/atodamesa-154-10-fevereiro-2025-796940-publicacaooriginal-174322-cd-mesa.html" TargetMode="External"/><Relationship Id="rId31" Type="http://schemas.openxmlformats.org/officeDocument/2006/relationships/hyperlink" Target="https://www2.camara.leg.br/legin/int/atomes/2025/atodamesa-154-10-fevereiro-2025-796940-publicacaooriginal-174322-cd-mesa.html" TargetMode="External"/><Relationship Id="rId44" Type="http://schemas.openxmlformats.org/officeDocument/2006/relationships/hyperlink" Target="https://www2.camara.leg.br/legin/int/atomes/2020/atodamesa-126-13-abril-2020-790047-publicacaooriginal-160393-cd-mesa.html" TargetMode="External"/><Relationship Id="rId52" Type="http://schemas.openxmlformats.org/officeDocument/2006/relationships/hyperlink" Target="https://www2.camara.leg.br/legin/int/atomes/2020/atodamesa-126-13-abril-2020-790047-publicacaooriginal-160393-cd-mesa.html" TargetMode="External"/><Relationship Id="rId60" Type="http://schemas.openxmlformats.org/officeDocument/2006/relationships/hyperlink" Target="https://www2.camara.leg.br/legin/int/atomes/2025/atodamesa-154-10-fevereiro-2025-796940-publicacaooriginal-174322-cd-mesa.html" TargetMode="External"/><Relationship Id="rId65" Type="http://schemas.openxmlformats.org/officeDocument/2006/relationships/hyperlink" Target="https://www2.camara.leg.br/legin/int/atomes/2020/atodamesa-126-13-abril-2020-790047-publicacaooriginal-160393-cd-mesa.html" TargetMode="External"/><Relationship Id="rId73" Type="http://schemas.openxmlformats.org/officeDocument/2006/relationships/hyperlink" Target="https://www2.camara.leg.br/legin/int/atomes/2021/atodamesa-208-21-outubro-2021-791897-publicacaooriginal-163679-cd-mesa.html" TargetMode="External"/><Relationship Id="rId78" Type="http://schemas.openxmlformats.org/officeDocument/2006/relationships/hyperlink" Target="https://www2.camara.leg.br/legin/int/atomes/2025/atodamesa-154-10-fevereiro-2025-796940-publicacaooriginal-174322-cd-mesa.html" TargetMode="External"/><Relationship Id="rId81" Type="http://schemas.openxmlformats.org/officeDocument/2006/relationships/hyperlink" Target="https://www2.camara.leg.br/legin/int/atomes/2023/atodamesa-90-9-outubro-2023-794783-publicacaooriginal-169657-cd-mesa.html" TargetMode="External"/><Relationship Id="rId86" Type="http://schemas.openxmlformats.org/officeDocument/2006/relationships/hyperlink" Target="https://www2.camara.leg.br/legin/int/atomes/2022/atodamesa-246-13-julho-2022-792981-publicacaooriginal-165730-cd-mesa.html" TargetMode="External"/><Relationship Id="rId94" Type="http://schemas.openxmlformats.org/officeDocument/2006/relationships/hyperlink" Target="https://www2.camara.leg.br/legin/int/atomes/2021/atodamesa-161-17-fevereiro-2021-791056-publicacaooriginal-162294-cd-mesa.html" TargetMode="External"/><Relationship Id="rId99" Type="http://schemas.openxmlformats.org/officeDocument/2006/relationships/hyperlink" Target="https://www2.camara.leg.br/legin/int/atomes/2021/atodamesa-208-21-outubro-2021-791897-publicacaooriginal-163679-cd-mesa.html" TargetMode="External"/><Relationship Id="rId101" Type="http://schemas.openxmlformats.org/officeDocument/2006/relationships/hyperlink" Target="https://www2.camara.leg.br/legin/int/atomes/2021/atodamesa-161-17-fevereiro-2021-791056-publicacaooriginal-162294-cd-mesa.html" TargetMode="External"/><Relationship Id="rId4" Type="http://schemas.openxmlformats.org/officeDocument/2006/relationships/webSettings" Target="webSettings.xml"/><Relationship Id="rId9" Type="http://schemas.openxmlformats.org/officeDocument/2006/relationships/hyperlink" Target="https://www2.camara.leg.br/legin/int/atomes/2025/atodamesa-154-10-fevereiro-2025-796940-publicacaooriginal-174322-cd-mesa.html" TargetMode="External"/><Relationship Id="rId13" Type="http://schemas.openxmlformats.org/officeDocument/2006/relationships/hyperlink" Target="https://www2.camara.leg.br/legin/int/atomes/2025/atodamesa-154-10-fevereiro-2025-796940-publicacaooriginal-174322-cd-mesa.html" TargetMode="External"/><Relationship Id="rId18" Type="http://schemas.openxmlformats.org/officeDocument/2006/relationships/hyperlink" Target="https://www2.camara.leg.br/legin/int/atomes/2025/atodamesa-154-10-fevereiro-2025-796940-publicacaooriginal-174322-cd-mesa.html" TargetMode="External"/><Relationship Id="rId39" Type="http://schemas.openxmlformats.org/officeDocument/2006/relationships/hyperlink" Target="https://www2.camara.leg.br/legin/int/atomes/2020/atodamesa-126-13-abril-2020-790047-publicacaooriginal-160393-cd-mesa.html" TargetMode="External"/><Relationship Id="rId34" Type="http://schemas.openxmlformats.org/officeDocument/2006/relationships/hyperlink" Target="https://www2.camara.leg.br/legin/int/atomes/2025/atodamesa-154-10-fevereiro-2025-796940-publicacaooriginal-174322-cd-mesa.html" TargetMode="External"/><Relationship Id="rId50" Type="http://schemas.openxmlformats.org/officeDocument/2006/relationships/hyperlink" Target="https://www2.camara.leg.br/legin/int/atomes/2021/atodamesa-208-21-outubro-2021-791897-publicacaooriginal-163679-cd-mesa.html" TargetMode="External"/><Relationship Id="rId55" Type="http://schemas.openxmlformats.org/officeDocument/2006/relationships/hyperlink" Target="https://www2.camara.leg.br/legin/int/atomes/2020/atodamesa-126-13-abril-2020-790047-publicacaooriginal-160393-cd-mesa.html" TargetMode="External"/><Relationship Id="rId76" Type="http://schemas.openxmlformats.org/officeDocument/2006/relationships/hyperlink" Target="https://www2.camara.leg.br/legin/int/atomes/2025/atodamesa-154-10-fevereiro-2025-796940-publicacaooriginal-174322-cd-mesa.html" TargetMode="External"/><Relationship Id="rId97" Type="http://schemas.openxmlformats.org/officeDocument/2006/relationships/hyperlink" Target="https://www2.camara.leg.br/legin/int/atomes/2021/atodamesa-161-17-fevereiro-2021-791056-publicacaooriginal-162294-cd-mesa.html" TargetMode="External"/><Relationship Id="rId104" Type="http://schemas.openxmlformats.org/officeDocument/2006/relationships/hyperlink" Target="https://www2.camara.leg.br/legin/int/atomes/2022/atodamesa-235-12-abril-2022-792507-publicacaooriginal-164968-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5253</Words>
  <Characters>28370</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33556</CharactersWithSpaces>
  <SharedDoc>false</SharedDoc>
  <HLinks>
    <vt:vector size="588" baseType="variant">
      <vt:variant>
        <vt:i4>6553661</vt:i4>
      </vt:variant>
      <vt:variant>
        <vt:i4>291</vt:i4>
      </vt:variant>
      <vt:variant>
        <vt:i4>0</vt:i4>
      </vt:variant>
      <vt:variant>
        <vt:i4>5</vt:i4>
      </vt:variant>
      <vt:variant>
        <vt:lpwstr>https://www2.camara.leg.br/legin/int/atomes/2025/atodamesa-154-10-fevereiro-2025-796940-publicacaooriginal-174322-cd-mesa.html</vt:lpwstr>
      </vt:variant>
      <vt:variant>
        <vt:lpwstr/>
      </vt:variant>
      <vt:variant>
        <vt:i4>6553655</vt:i4>
      </vt:variant>
      <vt:variant>
        <vt:i4>288</vt:i4>
      </vt:variant>
      <vt:variant>
        <vt:i4>0</vt:i4>
      </vt:variant>
      <vt:variant>
        <vt:i4>5</vt:i4>
      </vt:variant>
      <vt:variant>
        <vt:lpwstr>https://www2.camara.leg.br/legin/int/atomes/2022/atodamesa-243-22-junho-2022-792862-publicacaooriginal-165580-cd-mesa.html</vt:lpwstr>
      </vt:variant>
      <vt:variant>
        <vt:lpwstr/>
      </vt:variant>
      <vt:variant>
        <vt:i4>8257576</vt:i4>
      </vt:variant>
      <vt:variant>
        <vt:i4>285</vt:i4>
      </vt:variant>
      <vt:variant>
        <vt:i4>0</vt:i4>
      </vt:variant>
      <vt:variant>
        <vt:i4>5</vt:i4>
      </vt:variant>
      <vt:variant>
        <vt:lpwstr>https://www2.camara.leg.br/legin/int/atomes/2022/atodamesa-235-12-abril-2022-792507-publicacaooriginal-164968-cd-mesa.html</vt:lpwstr>
      </vt:variant>
      <vt:variant>
        <vt:lpwstr/>
      </vt:variant>
      <vt:variant>
        <vt:i4>327746</vt:i4>
      </vt:variant>
      <vt:variant>
        <vt:i4>282</vt:i4>
      </vt:variant>
      <vt:variant>
        <vt:i4>0</vt:i4>
      </vt:variant>
      <vt:variant>
        <vt:i4>5</vt:i4>
      </vt:variant>
      <vt:variant>
        <vt:lpwstr>https://www2.camara.leg.br/legin/int/atomes/2021/atodamesa-208-21-outubro-2021-791897-publicacaooriginal-163679-cd-mesa.html</vt:lpwstr>
      </vt:variant>
      <vt:variant>
        <vt:lpwstr/>
      </vt:variant>
      <vt:variant>
        <vt:i4>327746</vt:i4>
      </vt:variant>
      <vt:variant>
        <vt:i4>279</vt:i4>
      </vt:variant>
      <vt:variant>
        <vt:i4>0</vt:i4>
      </vt:variant>
      <vt:variant>
        <vt:i4>5</vt:i4>
      </vt:variant>
      <vt:variant>
        <vt:lpwstr>https://www2.camara.leg.br/legin/int/atomes/2021/atodamesa-208-21-outubro-2021-791897-publicacaooriginal-163679-cd-mesa.html</vt:lpwstr>
      </vt:variant>
      <vt:variant>
        <vt:lpwstr/>
      </vt:variant>
      <vt:variant>
        <vt:i4>6946864</vt:i4>
      </vt:variant>
      <vt:variant>
        <vt:i4>276</vt:i4>
      </vt:variant>
      <vt:variant>
        <vt:i4>0</vt:i4>
      </vt:variant>
      <vt:variant>
        <vt:i4>5</vt:i4>
      </vt:variant>
      <vt:variant>
        <vt:lpwstr>https://www2.camara.leg.br/legin/int/atomes/2021/atodamesa-161-17-fevereiro-2021-791056-publicacaooriginal-162294-cd-mesa.html</vt:lpwstr>
      </vt:variant>
      <vt:variant>
        <vt:lpwstr/>
      </vt:variant>
      <vt:variant>
        <vt:i4>6946864</vt:i4>
      </vt:variant>
      <vt:variant>
        <vt:i4>273</vt:i4>
      </vt:variant>
      <vt:variant>
        <vt:i4>0</vt:i4>
      </vt:variant>
      <vt:variant>
        <vt:i4>5</vt:i4>
      </vt:variant>
      <vt:variant>
        <vt:lpwstr>https://www2.camara.leg.br/legin/int/atomes/2021/atodamesa-161-17-fevereiro-2021-791056-publicacaooriginal-162294-cd-mesa.html</vt:lpwstr>
      </vt:variant>
      <vt:variant>
        <vt:lpwstr/>
      </vt:variant>
      <vt:variant>
        <vt:i4>327746</vt:i4>
      </vt:variant>
      <vt:variant>
        <vt:i4>270</vt:i4>
      </vt:variant>
      <vt:variant>
        <vt:i4>0</vt:i4>
      </vt:variant>
      <vt:variant>
        <vt:i4>5</vt:i4>
      </vt:variant>
      <vt:variant>
        <vt:lpwstr>https://www2.camara.leg.br/legin/int/atomes/2021/atodamesa-208-21-outubro-2021-791897-publicacaooriginal-163679-cd-mesa.html</vt:lpwstr>
      </vt:variant>
      <vt:variant>
        <vt:lpwstr/>
      </vt:variant>
      <vt:variant>
        <vt:i4>327746</vt:i4>
      </vt:variant>
      <vt:variant>
        <vt:i4>267</vt:i4>
      </vt:variant>
      <vt:variant>
        <vt:i4>0</vt:i4>
      </vt:variant>
      <vt:variant>
        <vt:i4>5</vt:i4>
      </vt:variant>
      <vt:variant>
        <vt:lpwstr>https://www2.camara.leg.br/legin/int/atomes/2021/atodamesa-208-21-outubro-2021-791897-publicacaooriginal-163679-cd-mesa.html</vt:lpwstr>
      </vt:variant>
      <vt:variant>
        <vt:lpwstr/>
      </vt:variant>
      <vt:variant>
        <vt:i4>6946864</vt:i4>
      </vt:variant>
      <vt:variant>
        <vt:i4>264</vt:i4>
      </vt:variant>
      <vt:variant>
        <vt:i4>0</vt:i4>
      </vt:variant>
      <vt:variant>
        <vt:i4>5</vt:i4>
      </vt:variant>
      <vt:variant>
        <vt:lpwstr>https://www2.camara.leg.br/legin/int/atomes/2021/atodamesa-161-17-fevereiro-2021-791056-publicacaooriginal-162294-cd-mesa.html</vt:lpwstr>
      </vt:variant>
      <vt:variant>
        <vt:lpwstr/>
      </vt:variant>
      <vt:variant>
        <vt:i4>4259861</vt:i4>
      </vt:variant>
      <vt:variant>
        <vt:i4>261</vt:i4>
      </vt:variant>
      <vt:variant>
        <vt:i4>0</vt:i4>
      </vt:variant>
      <vt:variant>
        <vt:i4>5</vt:i4>
      </vt:variant>
      <vt:variant>
        <vt:lpwstr>https://www2.camara.leg.br/legin/int/atomes/2023/atodamesa-75-2-julho-2023-794394-publicacaooriginal-168307-cd-mesa.html</vt:lpwstr>
      </vt:variant>
      <vt:variant>
        <vt:lpwstr/>
      </vt:variant>
      <vt:variant>
        <vt:i4>6946864</vt:i4>
      </vt:variant>
      <vt:variant>
        <vt:i4>258</vt:i4>
      </vt:variant>
      <vt:variant>
        <vt:i4>0</vt:i4>
      </vt:variant>
      <vt:variant>
        <vt:i4>5</vt:i4>
      </vt:variant>
      <vt:variant>
        <vt:lpwstr>https://www2.camara.leg.br/legin/int/atomes/2021/atodamesa-161-17-fevereiro-2021-791056-publicacaooriginal-162294-cd-mesa.html</vt:lpwstr>
      </vt:variant>
      <vt:variant>
        <vt:lpwstr/>
      </vt:variant>
      <vt:variant>
        <vt:i4>6946864</vt:i4>
      </vt:variant>
      <vt:variant>
        <vt:i4>255</vt:i4>
      </vt:variant>
      <vt:variant>
        <vt:i4>0</vt:i4>
      </vt:variant>
      <vt:variant>
        <vt:i4>5</vt:i4>
      </vt:variant>
      <vt:variant>
        <vt:lpwstr>https://www2.camara.leg.br/legin/int/atomes/2021/atodamesa-161-17-fevereiro-2021-791056-publicacaooriginal-162294-cd-mesa.html</vt:lpwstr>
      </vt:variant>
      <vt:variant>
        <vt:lpwstr/>
      </vt:variant>
      <vt:variant>
        <vt:i4>6946864</vt:i4>
      </vt:variant>
      <vt:variant>
        <vt:i4>252</vt:i4>
      </vt:variant>
      <vt:variant>
        <vt:i4>0</vt:i4>
      </vt:variant>
      <vt:variant>
        <vt:i4>5</vt:i4>
      </vt:variant>
      <vt:variant>
        <vt:lpwstr>https://www2.camara.leg.br/legin/int/atomes/2021/atodamesa-161-17-fevereiro-2021-791056-publicacaooriginal-162294-cd-mesa.html</vt:lpwstr>
      </vt:variant>
      <vt:variant>
        <vt:lpwstr/>
      </vt:variant>
      <vt:variant>
        <vt:i4>327746</vt:i4>
      </vt:variant>
      <vt:variant>
        <vt:i4>249</vt:i4>
      </vt:variant>
      <vt:variant>
        <vt:i4>0</vt:i4>
      </vt:variant>
      <vt:variant>
        <vt:i4>5</vt:i4>
      </vt:variant>
      <vt:variant>
        <vt:lpwstr>https://www2.camara.leg.br/legin/int/atomes/2021/atodamesa-208-21-outubro-2021-791897-publicacaooriginal-163679-cd-mesa.html</vt:lpwstr>
      </vt:variant>
      <vt:variant>
        <vt:lpwstr/>
      </vt:variant>
      <vt:variant>
        <vt:i4>6946864</vt:i4>
      </vt:variant>
      <vt:variant>
        <vt:i4>246</vt:i4>
      </vt:variant>
      <vt:variant>
        <vt:i4>0</vt:i4>
      </vt:variant>
      <vt:variant>
        <vt:i4>5</vt:i4>
      </vt:variant>
      <vt:variant>
        <vt:lpwstr>https://www2.camara.leg.br/legin/int/atomes/2021/atodamesa-161-17-fevereiro-2021-791056-publicacaooriginal-162294-cd-mesa.html</vt:lpwstr>
      </vt:variant>
      <vt:variant>
        <vt:lpwstr/>
      </vt:variant>
      <vt:variant>
        <vt:i4>6946864</vt:i4>
      </vt:variant>
      <vt:variant>
        <vt:i4>243</vt:i4>
      </vt:variant>
      <vt:variant>
        <vt:i4>0</vt:i4>
      </vt:variant>
      <vt:variant>
        <vt:i4>5</vt:i4>
      </vt:variant>
      <vt:variant>
        <vt:lpwstr>https://www2.camara.leg.br/legin/int/atomes/2021/atodamesa-161-17-fevereiro-2021-791056-publicacaooriginal-162294-cd-mesa.html</vt:lpwstr>
      </vt:variant>
      <vt:variant>
        <vt:lpwstr/>
      </vt:variant>
      <vt:variant>
        <vt:i4>6553661</vt:i4>
      </vt:variant>
      <vt:variant>
        <vt:i4>240</vt:i4>
      </vt:variant>
      <vt:variant>
        <vt:i4>0</vt:i4>
      </vt:variant>
      <vt:variant>
        <vt:i4>5</vt:i4>
      </vt:variant>
      <vt:variant>
        <vt:lpwstr>https://www2.camara.leg.br/legin/int/atomes/2025/atodamesa-154-10-fevereiro-2025-796940-publicacaooriginal-174322-cd-mesa.html</vt:lpwstr>
      </vt:variant>
      <vt:variant>
        <vt:lpwstr/>
      </vt:variant>
      <vt:variant>
        <vt:i4>3080240</vt:i4>
      </vt:variant>
      <vt:variant>
        <vt:i4>237</vt:i4>
      </vt:variant>
      <vt:variant>
        <vt:i4>0</vt:i4>
      </vt:variant>
      <vt:variant>
        <vt:i4>5</vt:i4>
      </vt:variant>
      <vt:variant>
        <vt:lpwstr>https://www2.camara.leg.br/legin/int/atomes/2025/atodamesa-188-7-maio-2025-797434-republicacao-175380-cd-mesa.html</vt:lpwstr>
      </vt:variant>
      <vt:variant>
        <vt:lpwstr/>
      </vt:variant>
      <vt:variant>
        <vt:i4>5636173</vt:i4>
      </vt:variant>
      <vt:variant>
        <vt:i4>234</vt:i4>
      </vt:variant>
      <vt:variant>
        <vt:i4>0</vt:i4>
      </vt:variant>
      <vt:variant>
        <vt:i4>5</vt:i4>
      </vt:variant>
      <vt:variant>
        <vt:lpwstr>https://www2.camara.leg.br/legin/int/atomes/2025/atodamesa-188-7-maio-2025-797434-publicacaooriginal-175331-cd-mesa.html</vt:lpwstr>
      </vt:variant>
      <vt:variant>
        <vt:lpwstr/>
      </vt:variant>
      <vt:variant>
        <vt:i4>6750260</vt:i4>
      </vt:variant>
      <vt:variant>
        <vt:i4>231</vt:i4>
      </vt:variant>
      <vt:variant>
        <vt:i4>0</vt:i4>
      </vt:variant>
      <vt:variant>
        <vt:i4>5</vt:i4>
      </vt:variant>
      <vt:variant>
        <vt:lpwstr>https://www2.camara.leg.br/legin/int/atomes/2022/atodamesa-246-13-julho-2022-792981-publicacaooriginal-165730-cd-mesa.html</vt:lpwstr>
      </vt:variant>
      <vt:variant>
        <vt:lpwstr/>
      </vt:variant>
      <vt:variant>
        <vt:i4>6553661</vt:i4>
      </vt:variant>
      <vt:variant>
        <vt:i4>228</vt:i4>
      </vt:variant>
      <vt:variant>
        <vt:i4>0</vt:i4>
      </vt:variant>
      <vt:variant>
        <vt:i4>5</vt:i4>
      </vt:variant>
      <vt:variant>
        <vt:lpwstr>https://www2.camara.leg.br/legin/int/atomes/2025/atodamesa-154-10-fevereiro-2025-796940-publicacaooriginal-174322-cd-mesa.html</vt:lpwstr>
      </vt:variant>
      <vt:variant>
        <vt:lpwstr/>
      </vt:variant>
      <vt:variant>
        <vt:i4>5374024</vt:i4>
      </vt:variant>
      <vt:variant>
        <vt:i4>225</vt:i4>
      </vt:variant>
      <vt:variant>
        <vt:i4>0</vt:i4>
      </vt:variant>
      <vt:variant>
        <vt:i4>5</vt:i4>
      </vt:variant>
      <vt:variant>
        <vt:lpwstr>https://www2.camara.leg.br/legin/int/atomes/2024/atodamesa-115-6-maio-2024-795569-publicacaooriginal-171684-cd-mesa.html</vt:lpwstr>
      </vt:variant>
      <vt:variant>
        <vt:lpwstr/>
      </vt:variant>
      <vt:variant>
        <vt:i4>6553661</vt:i4>
      </vt:variant>
      <vt:variant>
        <vt:i4>222</vt:i4>
      </vt:variant>
      <vt:variant>
        <vt:i4>0</vt:i4>
      </vt:variant>
      <vt:variant>
        <vt:i4>5</vt:i4>
      </vt:variant>
      <vt:variant>
        <vt:lpwstr>https://www2.camara.leg.br/legin/int/atomes/2025/atodamesa-154-10-fevereiro-2025-796940-publicacaooriginal-174322-cd-mesa.html</vt:lpwstr>
      </vt:variant>
      <vt:variant>
        <vt:lpwstr/>
      </vt:variant>
      <vt:variant>
        <vt:i4>6815856</vt:i4>
      </vt:variant>
      <vt:variant>
        <vt:i4>219</vt:i4>
      </vt:variant>
      <vt:variant>
        <vt:i4>0</vt:i4>
      </vt:variant>
      <vt:variant>
        <vt:i4>5</vt:i4>
      </vt:variant>
      <vt:variant>
        <vt:lpwstr>https://www2.camara.leg.br/legin/int/atomes/2023/atodamesa-92-17-outubro-2023-794818-publicacaooriginal-169744-cd-mesa.html</vt:lpwstr>
      </vt:variant>
      <vt:variant>
        <vt:lpwstr/>
      </vt:variant>
      <vt:variant>
        <vt:i4>2424930</vt:i4>
      </vt:variant>
      <vt:variant>
        <vt:i4>216</vt:i4>
      </vt:variant>
      <vt:variant>
        <vt:i4>0</vt:i4>
      </vt:variant>
      <vt:variant>
        <vt:i4>5</vt:i4>
      </vt:variant>
      <vt:variant>
        <vt:lpwstr>https://www2.camara.leg.br/legin/int/atomes/2023/atodamesa-90-9-outubro-2023-794783-publicacaooriginal-169657-cd-mesa.html</vt:lpwstr>
      </vt:variant>
      <vt:variant>
        <vt:lpwstr/>
      </vt:variant>
      <vt:variant>
        <vt:i4>6553661</vt:i4>
      </vt:variant>
      <vt:variant>
        <vt:i4>213</vt:i4>
      </vt:variant>
      <vt:variant>
        <vt:i4>0</vt:i4>
      </vt:variant>
      <vt:variant>
        <vt:i4>5</vt:i4>
      </vt:variant>
      <vt:variant>
        <vt:lpwstr>https://www2.camara.leg.br/legin/int/atomes/2025/atodamesa-154-10-fevereiro-2025-796940-publicacaooriginal-174322-cd-mesa.html</vt:lpwstr>
      </vt:variant>
      <vt:variant>
        <vt:lpwstr/>
      </vt:variant>
      <vt:variant>
        <vt:i4>2228324</vt:i4>
      </vt:variant>
      <vt:variant>
        <vt:i4>210</vt:i4>
      </vt:variant>
      <vt:variant>
        <vt:i4>0</vt:i4>
      </vt:variant>
      <vt:variant>
        <vt:i4>5</vt:i4>
      </vt:variant>
      <vt:variant>
        <vt:lpwstr>https://www2.camara.leg.br/legin/int/atomes/2023/atodamesa-89-6-outubro-2023-794782-publicacaooriginal-169636-cd-mesa.html</vt:lpwstr>
      </vt:variant>
      <vt:variant>
        <vt:lpwstr/>
      </vt:variant>
      <vt:variant>
        <vt:i4>6553661</vt:i4>
      </vt:variant>
      <vt:variant>
        <vt:i4>207</vt:i4>
      </vt:variant>
      <vt:variant>
        <vt:i4>0</vt:i4>
      </vt:variant>
      <vt:variant>
        <vt:i4>5</vt:i4>
      </vt:variant>
      <vt:variant>
        <vt:lpwstr>https://www2.camara.leg.br/legin/int/atomes/2025/atodamesa-154-10-fevereiro-2025-796940-publicacaooriginal-174322-cd-mesa.html</vt:lpwstr>
      </vt:variant>
      <vt:variant>
        <vt:lpwstr/>
      </vt:variant>
      <vt:variant>
        <vt:i4>6553655</vt:i4>
      </vt:variant>
      <vt:variant>
        <vt:i4>204</vt:i4>
      </vt:variant>
      <vt:variant>
        <vt:i4>0</vt:i4>
      </vt:variant>
      <vt:variant>
        <vt:i4>5</vt:i4>
      </vt:variant>
      <vt:variant>
        <vt:lpwstr>https://www2.camara.leg.br/legin/int/atomes/2022/atodamesa-243-22-junho-2022-792862-publicacaooriginal-165580-cd-mesa.html</vt:lpwstr>
      </vt:variant>
      <vt:variant>
        <vt:lpwstr/>
      </vt:variant>
      <vt:variant>
        <vt:i4>6553661</vt:i4>
      </vt:variant>
      <vt:variant>
        <vt:i4>201</vt:i4>
      </vt:variant>
      <vt:variant>
        <vt:i4>0</vt:i4>
      </vt:variant>
      <vt:variant>
        <vt:i4>5</vt:i4>
      </vt:variant>
      <vt:variant>
        <vt:lpwstr>https://www2.camara.leg.br/legin/int/atomes/2025/atodamesa-154-10-fevereiro-2025-796940-publicacaooriginal-174322-cd-mesa.html</vt:lpwstr>
      </vt:variant>
      <vt:variant>
        <vt:lpwstr/>
      </vt:variant>
      <vt:variant>
        <vt:i4>5767237</vt:i4>
      </vt:variant>
      <vt:variant>
        <vt:i4>198</vt:i4>
      </vt:variant>
      <vt:variant>
        <vt:i4>0</vt:i4>
      </vt:variant>
      <vt:variant>
        <vt:i4>5</vt:i4>
      </vt:variant>
      <vt:variant>
        <vt:lpwstr>https://www2.camara.leg.br/legin/int/atomes/2021/atodamesa-212-3-novembro-2021-791936-publicacaooriginal-163733-cd-mesa.html</vt:lpwstr>
      </vt:variant>
      <vt:variant>
        <vt:lpwstr/>
      </vt:variant>
      <vt:variant>
        <vt:i4>6553661</vt:i4>
      </vt:variant>
      <vt:variant>
        <vt:i4>195</vt:i4>
      </vt:variant>
      <vt:variant>
        <vt:i4>0</vt:i4>
      </vt:variant>
      <vt:variant>
        <vt:i4>5</vt:i4>
      </vt:variant>
      <vt:variant>
        <vt:lpwstr>https://www2.camara.leg.br/legin/int/atomes/2025/atodamesa-154-10-fevereiro-2025-796940-publicacaooriginal-174322-cd-mesa.html</vt:lpwstr>
      </vt:variant>
      <vt:variant>
        <vt:lpwstr/>
      </vt:variant>
      <vt:variant>
        <vt:i4>327746</vt:i4>
      </vt:variant>
      <vt:variant>
        <vt:i4>192</vt:i4>
      </vt:variant>
      <vt:variant>
        <vt:i4>0</vt:i4>
      </vt:variant>
      <vt:variant>
        <vt:i4>5</vt:i4>
      </vt:variant>
      <vt:variant>
        <vt:lpwstr>https://www2.camara.leg.br/legin/int/atomes/2021/atodamesa-208-21-outubro-2021-791897-publicacaooriginal-163679-cd-mesa.html</vt:lpwstr>
      </vt:variant>
      <vt:variant>
        <vt:lpwstr/>
      </vt:variant>
      <vt:variant>
        <vt:i4>327746</vt:i4>
      </vt:variant>
      <vt:variant>
        <vt:i4>189</vt:i4>
      </vt:variant>
      <vt:variant>
        <vt:i4>0</vt:i4>
      </vt:variant>
      <vt:variant>
        <vt:i4>5</vt:i4>
      </vt:variant>
      <vt:variant>
        <vt:lpwstr>https://www2.camara.leg.br/legin/int/atomes/2021/atodamesa-208-21-outubro-2021-791897-publicacaooriginal-163679-cd-mesa.html</vt:lpwstr>
      </vt:variant>
      <vt:variant>
        <vt:lpwstr/>
      </vt:variant>
      <vt:variant>
        <vt:i4>327746</vt:i4>
      </vt:variant>
      <vt:variant>
        <vt:i4>186</vt:i4>
      </vt:variant>
      <vt:variant>
        <vt:i4>0</vt:i4>
      </vt:variant>
      <vt:variant>
        <vt:i4>5</vt:i4>
      </vt:variant>
      <vt:variant>
        <vt:lpwstr>https://www2.camara.leg.br/legin/int/atomes/2021/atodamesa-208-21-outubro-2021-791897-publicacaooriginal-163679-cd-mesa.html</vt:lpwstr>
      </vt:variant>
      <vt:variant>
        <vt:lpwstr/>
      </vt:variant>
      <vt:variant>
        <vt:i4>6553661</vt:i4>
      </vt:variant>
      <vt:variant>
        <vt:i4>183</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180</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177</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174</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171</vt:i4>
      </vt:variant>
      <vt:variant>
        <vt:i4>0</vt:i4>
      </vt:variant>
      <vt:variant>
        <vt:i4>5</vt:i4>
      </vt:variant>
      <vt:variant>
        <vt:lpwstr>https://www2.camara.leg.br/legin/int/atomes/2025/atodamesa-154-10-fevereiro-2025-796940-publicacaooriginal-174322-cd-mesa.html</vt:lpwstr>
      </vt:variant>
      <vt:variant>
        <vt:lpwstr/>
      </vt:variant>
      <vt:variant>
        <vt:i4>7536684</vt:i4>
      </vt:variant>
      <vt:variant>
        <vt:i4>168</vt:i4>
      </vt:variant>
      <vt:variant>
        <vt:i4>0</vt:i4>
      </vt:variant>
      <vt:variant>
        <vt:i4>5</vt:i4>
      </vt:variant>
      <vt:variant>
        <vt:lpwstr>https://www2.camara.leg.br/legin/int/atomes/2020/atodamesa-126-13-abril-2020-790047-publicacaooriginal-160393-cd-mesa.html</vt:lpwstr>
      </vt:variant>
      <vt:variant>
        <vt:lpwstr/>
      </vt:variant>
      <vt:variant>
        <vt:i4>327746</vt:i4>
      </vt:variant>
      <vt:variant>
        <vt:i4>165</vt:i4>
      </vt:variant>
      <vt:variant>
        <vt:i4>0</vt:i4>
      </vt:variant>
      <vt:variant>
        <vt:i4>5</vt:i4>
      </vt:variant>
      <vt:variant>
        <vt:lpwstr>https://www2.camara.leg.br/legin/int/atomes/2021/atodamesa-208-21-outubro-2021-791897-publicacaooriginal-163679-cd-mesa.html</vt:lpwstr>
      </vt:variant>
      <vt:variant>
        <vt:lpwstr/>
      </vt:variant>
      <vt:variant>
        <vt:i4>6553661</vt:i4>
      </vt:variant>
      <vt:variant>
        <vt:i4>162</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159</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156</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153</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150</vt:i4>
      </vt:variant>
      <vt:variant>
        <vt:i4>0</vt:i4>
      </vt:variant>
      <vt:variant>
        <vt:i4>5</vt:i4>
      </vt:variant>
      <vt:variant>
        <vt:lpwstr>https://www2.camara.leg.br/legin/int/atomes/2025/atodamesa-154-10-fevereiro-2025-796940-publicacaooriginal-174322-cd-mesa.html</vt:lpwstr>
      </vt:variant>
      <vt:variant>
        <vt:lpwstr/>
      </vt:variant>
      <vt:variant>
        <vt:i4>5832773</vt:i4>
      </vt:variant>
      <vt:variant>
        <vt:i4>147</vt:i4>
      </vt:variant>
      <vt:variant>
        <vt:i4>0</vt:i4>
      </vt:variant>
      <vt:variant>
        <vt:i4>5</vt:i4>
      </vt:variant>
      <vt:variant>
        <vt:lpwstr>https://www2.camara.leg.br/legin/int/atomes/2022/atodamesa-263-6-dezembro-2022-793436-publicacaooriginal-166470-cd-mesa.html</vt:lpwstr>
      </vt:variant>
      <vt:variant>
        <vt:lpwstr/>
      </vt:variant>
      <vt:variant>
        <vt:i4>7536684</vt:i4>
      </vt:variant>
      <vt:variant>
        <vt:i4>144</vt:i4>
      </vt:variant>
      <vt:variant>
        <vt:i4>0</vt:i4>
      </vt:variant>
      <vt:variant>
        <vt:i4>5</vt:i4>
      </vt:variant>
      <vt:variant>
        <vt:lpwstr>https://www2.camara.leg.br/legin/int/atomes/2020/atodamesa-126-13-abril-2020-790047-publicacaooriginal-160393-cd-mesa.html</vt:lpwstr>
      </vt:variant>
      <vt:variant>
        <vt:lpwstr/>
      </vt:variant>
      <vt:variant>
        <vt:i4>7536684</vt:i4>
      </vt:variant>
      <vt:variant>
        <vt:i4>141</vt:i4>
      </vt:variant>
      <vt:variant>
        <vt:i4>0</vt:i4>
      </vt:variant>
      <vt:variant>
        <vt:i4>5</vt:i4>
      </vt:variant>
      <vt:variant>
        <vt:lpwstr>https://www2.camara.leg.br/legin/int/atomes/2020/atodamesa-126-13-abril-2020-790047-publicacaooriginal-160393-cd-mesa.html</vt:lpwstr>
      </vt:variant>
      <vt:variant>
        <vt:lpwstr/>
      </vt:variant>
      <vt:variant>
        <vt:i4>7536684</vt:i4>
      </vt:variant>
      <vt:variant>
        <vt:i4>138</vt:i4>
      </vt:variant>
      <vt:variant>
        <vt:i4>0</vt:i4>
      </vt:variant>
      <vt:variant>
        <vt:i4>5</vt:i4>
      </vt:variant>
      <vt:variant>
        <vt:lpwstr>https://www2.camara.leg.br/legin/int/atomes/2020/atodamesa-126-13-abril-2020-790047-publicacaooriginal-160393-cd-mesa.html</vt:lpwstr>
      </vt:variant>
      <vt:variant>
        <vt:lpwstr/>
      </vt:variant>
      <vt:variant>
        <vt:i4>7536684</vt:i4>
      </vt:variant>
      <vt:variant>
        <vt:i4>135</vt:i4>
      </vt:variant>
      <vt:variant>
        <vt:i4>0</vt:i4>
      </vt:variant>
      <vt:variant>
        <vt:i4>5</vt:i4>
      </vt:variant>
      <vt:variant>
        <vt:lpwstr>https://www2.camara.leg.br/legin/int/atomes/2020/atodamesa-126-13-abril-2020-790047-publicacaooriginal-160393-cd-mesa.html</vt:lpwstr>
      </vt:variant>
      <vt:variant>
        <vt:lpwstr/>
      </vt:variant>
      <vt:variant>
        <vt:i4>6553661</vt:i4>
      </vt:variant>
      <vt:variant>
        <vt:i4>132</vt:i4>
      </vt:variant>
      <vt:variant>
        <vt:i4>0</vt:i4>
      </vt:variant>
      <vt:variant>
        <vt:i4>5</vt:i4>
      </vt:variant>
      <vt:variant>
        <vt:lpwstr>https://www2.camara.leg.br/legin/int/atomes/2025/atodamesa-154-10-fevereiro-2025-796940-publicacaooriginal-174322-cd-mesa.html</vt:lpwstr>
      </vt:variant>
      <vt:variant>
        <vt:lpwstr/>
      </vt:variant>
      <vt:variant>
        <vt:i4>7536684</vt:i4>
      </vt:variant>
      <vt:variant>
        <vt:i4>129</vt:i4>
      </vt:variant>
      <vt:variant>
        <vt:i4>0</vt:i4>
      </vt:variant>
      <vt:variant>
        <vt:i4>5</vt:i4>
      </vt:variant>
      <vt:variant>
        <vt:lpwstr>https://www2.camara.leg.br/legin/int/atomes/2020/atodamesa-126-13-abril-2020-790047-publicacaooriginal-160393-cd-mesa.html</vt:lpwstr>
      </vt:variant>
      <vt:variant>
        <vt:lpwstr/>
      </vt:variant>
      <vt:variant>
        <vt:i4>8257576</vt:i4>
      </vt:variant>
      <vt:variant>
        <vt:i4>126</vt:i4>
      </vt:variant>
      <vt:variant>
        <vt:i4>0</vt:i4>
      </vt:variant>
      <vt:variant>
        <vt:i4>5</vt:i4>
      </vt:variant>
      <vt:variant>
        <vt:lpwstr>https://www2.camara.leg.br/legin/int/atomes/2022/atodamesa-235-12-abril-2022-792507-publicacaooriginal-164968-cd-mesa.html</vt:lpwstr>
      </vt:variant>
      <vt:variant>
        <vt:lpwstr/>
      </vt:variant>
      <vt:variant>
        <vt:i4>327746</vt:i4>
      </vt:variant>
      <vt:variant>
        <vt:i4>123</vt:i4>
      </vt:variant>
      <vt:variant>
        <vt:i4>0</vt:i4>
      </vt:variant>
      <vt:variant>
        <vt:i4>5</vt:i4>
      </vt:variant>
      <vt:variant>
        <vt:lpwstr>https://www2.camara.leg.br/legin/int/atomes/2021/atodamesa-208-21-outubro-2021-791897-publicacaooriginal-163679-cd-mesa.html</vt:lpwstr>
      </vt:variant>
      <vt:variant>
        <vt:lpwstr/>
      </vt:variant>
      <vt:variant>
        <vt:i4>327746</vt:i4>
      </vt:variant>
      <vt:variant>
        <vt:i4>120</vt:i4>
      </vt:variant>
      <vt:variant>
        <vt:i4>0</vt:i4>
      </vt:variant>
      <vt:variant>
        <vt:i4>5</vt:i4>
      </vt:variant>
      <vt:variant>
        <vt:lpwstr>https://www2.camara.leg.br/legin/int/atomes/2021/atodamesa-208-21-outubro-2021-791897-publicacaooriginal-163679-cd-mesa.html</vt:lpwstr>
      </vt:variant>
      <vt:variant>
        <vt:lpwstr/>
      </vt:variant>
      <vt:variant>
        <vt:i4>327746</vt:i4>
      </vt:variant>
      <vt:variant>
        <vt:i4>117</vt:i4>
      </vt:variant>
      <vt:variant>
        <vt:i4>0</vt:i4>
      </vt:variant>
      <vt:variant>
        <vt:i4>5</vt:i4>
      </vt:variant>
      <vt:variant>
        <vt:lpwstr>https://www2.camara.leg.br/legin/int/atomes/2021/atodamesa-208-21-outubro-2021-791897-publicacaooriginal-163679-cd-mesa.html</vt:lpwstr>
      </vt:variant>
      <vt:variant>
        <vt:lpwstr/>
      </vt:variant>
      <vt:variant>
        <vt:i4>6553661</vt:i4>
      </vt:variant>
      <vt:variant>
        <vt:i4>114</vt:i4>
      </vt:variant>
      <vt:variant>
        <vt:i4>0</vt:i4>
      </vt:variant>
      <vt:variant>
        <vt:i4>5</vt:i4>
      </vt:variant>
      <vt:variant>
        <vt:lpwstr>https://www2.camara.leg.br/legin/int/atomes/2025/atodamesa-154-10-fevereiro-2025-796940-publicacaooriginal-174322-cd-mesa.html</vt:lpwstr>
      </vt:variant>
      <vt:variant>
        <vt:lpwstr/>
      </vt:variant>
      <vt:variant>
        <vt:i4>7536684</vt:i4>
      </vt:variant>
      <vt:variant>
        <vt:i4>111</vt:i4>
      </vt:variant>
      <vt:variant>
        <vt:i4>0</vt:i4>
      </vt:variant>
      <vt:variant>
        <vt:i4>5</vt:i4>
      </vt:variant>
      <vt:variant>
        <vt:lpwstr>https://www2.camara.leg.br/legin/int/atomes/2020/atodamesa-126-13-abril-2020-790047-publicacaooriginal-160393-cd-mesa.html</vt:lpwstr>
      </vt:variant>
      <vt:variant>
        <vt:lpwstr/>
      </vt:variant>
      <vt:variant>
        <vt:i4>6553661</vt:i4>
      </vt:variant>
      <vt:variant>
        <vt:i4>108</vt:i4>
      </vt:variant>
      <vt:variant>
        <vt:i4>0</vt:i4>
      </vt:variant>
      <vt:variant>
        <vt:i4>5</vt:i4>
      </vt:variant>
      <vt:variant>
        <vt:lpwstr>https://www2.camara.leg.br/legin/int/atomes/2025/atodamesa-154-10-fevereiro-2025-796940-publicacaooriginal-174322-cd-mesa.html</vt:lpwstr>
      </vt:variant>
      <vt:variant>
        <vt:lpwstr/>
      </vt:variant>
      <vt:variant>
        <vt:i4>7536684</vt:i4>
      </vt:variant>
      <vt:variant>
        <vt:i4>105</vt:i4>
      </vt:variant>
      <vt:variant>
        <vt:i4>0</vt:i4>
      </vt:variant>
      <vt:variant>
        <vt:i4>5</vt:i4>
      </vt:variant>
      <vt:variant>
        <vt:lpwstr>https://www2.camara.leg.br/legin/int/atomes/2020/atodamesa-126-13-abril-2020-790047-publicacaooriginal-160393-cd-mesa.html</vt:lpwstr>
      </vt:variant>
      <vt:variant>
        <vt:lpwstr/>
      </vt:variant>
      <vt:variant>
        <vt:i4>7536684</vt:i4>
      </vt:variant>
      <vt:variant>
        <vt:i4>102</vt:i4>
      </vt:variant>
      <vt:variant>
        <vt:i4>0</vt:i4>
      </vt:variant>
      <vt:variant>
        <vt:i4>5</vt:i4>
      </vt:variant>
      <vt:variant>
        <vt:lpwstr>https://www2.camara.leg.br/legin/int/atomes/2020/atodamesa-126-13-abril-2020-790047-publicacaooriginal-160393-cd-mesa.html</vt:lpwstr>
      </vt:variant>
      <vt:variant>
        <vt:lpwstr/>
      </vt:variant>
      <vt:variant>
        <vt:i4>7536684</vt:i4>
      </vt:variant>
      <vt:variant>
        <vt:i4>99</vt:i4>
      </vt:variant>
      <vt:variant>
        <vt:i4>0</vt:i4>
      </vt:variant>
      <vt:variant>
        <vt:i4>5</vt:i4>
      </vt:variant>
      <vt:variant>
        <vt:lpwstr>https://www2.camara.leg.br/legin/int/atomes/2020/atodamesa-126-13-abril-2020-790047-publicacaooriginal-160393-cd-mesa.html</vt:lpwstr>
      </vt:variant>
      <vt:variant>
        <vt:lpwstr/>
      </vt:variant>
      <vt:variant>
        <vt:i4>6553661</vt:i4>
      </vt:variant>
      <vt:variant>
        <vt:i4>96</vt:i4>
      </vt:variant>
      <vt:variant>
        <vt:i4>0</vt:i4>
      </vt:variant>
      <vt:variant>
        <vt:i4>5</vt:i4>
      </vt:variant>
      <vt:variant>
        <vt:lpwstr>https://www2.camara.leg.br/legin/int/atomes/2025/atodamesa-154-10-fevereiro-2025-796940-publicacaooriginal-174322-cd-mesa.html</vt:lpwstr>
      </vt:variant>
      <vt:variant>
        <vt:lpwstr/>
      </vt:variant>
      <vt:variant>
        <vt:i4>7536684</vt:i4>
      </vt:variant>
      <vt:variant>
        <vt:i4>93</vt:i4>
      </vt:variant>
      <vt:variant>
        <vt:i4>0</vt:i4>
      </vt:variant>
      <vt:variant>
        <vt:i4>5</vt:i4>
      </vt:variant>
      <vt:variant>
        <vt:lpwstr>https://www2.camara.leg.br/legin/int/atomes/2020/atodamesa-126-13-abril-2020-790047-publicacaooriginal-160393-cd-mesa.html</vt:lpwstr>
      </vt:variant>
      <vt:variant>
        <vt:lpwstr/>
      </vt:variant>
      <vt:variant>
        <vt:i4>7536684</vt:i4>
      </vt:variant>
      <vt:variant>
        <vt:i4>90</vt:i4>
      </vt:variant>
      <vt:variant>
        <vt:i4>0</vt:i4>
      </vt:variant>
      <vt:variant>
        <vt:i4>5</vt:i4>
      </vt:variant>
      <vt:variant>
        <vt:lpwstr>https://www2.camara.leg.br/legin/int/atomes/2020/atodamesa-126-13-abril-2020-790047-publicacaooriginal-160393-cd-mesa.html</vt:lpwstr>
      </vt:variant>
      <vt:variant>
        <vt:lpwstr/>
      </vt:variant>
      <vt:variant>
        <vt:i4>8257576</vt:i4>
      </vt:variant>
      <vt:variant>
        <vt:i4>87</vt:i4>
      </vt:variant>
      <vt:variant>
        <vt:i4>0</vt:i4>
      </vt:variant>
      <vt:variant>
        <vt:i4>5</vt:i4>
      </vt:variant>
      <vt:variant>
        <vt:lpwstr>https://www2.camara.leg.br/legin/int/atomes/2022/atodamesa-235-12-abril-2022-792507-publicacaooriginal-164968-cd-mesa.html</vt:lpwstr>
      </vt:variant>
      <vt:variant>
        <vt:lpwstr/>
      </vt:variant>
      <vt:variant>
        <vt:i4>65565</vt:i4>
      </vt:variant>
      <vt:variant>
        <vt:i4>84</vt:i4>
      </vt:variant>
      <vt:variant>
        <vt:i4>0</vt:i4>
      </vt:variant>
      <vt:variant>
        <vt:i4>5</vt:i4>
      </vt:variant>
      <vt:variant>
        <vt:lpwstr>https://www2.camara.leg.br/legin/fed/atomes/2025/atodamesa-169-7-abril-2025-797280-publicacaooriginal-175035-cd-mesa.html</vt:lpwstr>
      </vt:variant>
      <vt:variant>
        <vt:lpwstr/>
      </vt:variant>
      <vt:variant>
        <vt:i4>6553661</vt:i4>
      </vt:variant>
      <vt:variant>
        <vt:i4>81</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78</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75</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72</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69</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66</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63</vt:i4>
      </vt:variant>
      <vt:variant>
        <vt:i4>0</vt:i4>
      </vt:variant>
      <vt:variant>
        <vt:i4>5</vt:i4>
      </vt:variant>
      <vt:variant>
        <vt:lpwstr>https://www2.camara.leg.br/legin/int/atomes/2025/atodamesa-154-10-fevereiro-2025-796940-publicacaooriginal-174322-cd-mesa.html</vt:lpwstr>
      </vt:variant>
      <vt:variant>
        <vt:lpwstr/>
      </vt:variant>
      <vt:variant>
        <vt:i4>131086</vt:i4>
      </vt:variant>
      <vt:variant>
        <vt:i4>60</vt:i4>
      </vt:variant>
      <vt:variant>
        <vt:i4>0</vt:i4>
      </vt:variant>
      <vt:variant>
        <vt:i4>5</vt:i4>
      </vt:variant>
      <vt:variant>
        <vt:lpwstr>https://www2.camara.leg.br/legin/int/atomes/2020/atodamesa-129-3-junho-2020-790276-publicacaooriginal-160813-cd-mesa.html</vt:lpwstr>
      </vt:variant>
      <vt:variant>
        <vt:lpwstr/>
      </vt:variant>
      <vt:variant>
        <vt:i4>327746</vt:i4>
      </vt:variant>
      <vt:variant>
        <vt:i4>57</vt:i4>
      </vt:variant>
      <vt:variant>
        <vt:i4>0</vt:i4>
      </vt:variant>
      <vt:variant>
        <vt:i4>5</vt:i4>
      </vt:variant>
      <vt:variant>
        <vt:lpwstr>https://www2.camara.leg.br/legin/int/atomes/2021/atodamesa-208-21-outubro-2021-791897-publicacaooriginal-163679-cd-mesa.html</vt:lpwstr>
      </vt:variant>
      <vt:variant>
        <vt:lpwstr/>
      </vt:variant>
      <vt:variant>
        <vt:i4>7536684</vt:i4>
      </vt:variant>
      <vt:variant>
        <vt:i4>54</vt:i4>
      </vt:variant>
      <vt:variant>
        <vt:i4>0</vt:i4>
      </vt:variant>
      <vt:variant>
        <vt:i4>5</vt:i4>
      </vt:variant>
      <vt:variant>
        <vt:lpwstr>https://www2.camara.leg.br/legin/int/atomes/2020/atodamesa-126-13-abril-2020-790047-publicacaooriginal-160393-cd-mesa.html</vt:lpwstr>
      </vt:variant>
      <vt:variant>
        <vt:lpwstr/>
      </vt:variant>
      <vt:variant>
        <vt:i4>6946864</vt:i4>
      </vt:variant>
      <vt:variant>
        <vt:i4>51</vt:i4>
      </vt:variant>
      <vt:variant>
        <vt:i4>0</vt:i4>
      </vt:variant>
      <vt:variant>
        <vt:i4>5</vt:i4>
      </vt:variant>
      <vt:variant>
        <vt:lpwstr>https://www2.camara.leg.br/legin/int/atomes/2021/atodamesa-161-17-fevereiro-2021-791056-publicacaooriginal-162294-cd-mesa.html</vt:lpwstr>
      </vt:variant>
      <vt:variant>
        <vt:lpwstr/>
      </vt:variant>
      <vt:variant>
        <vt:i4>7536684</vt:i4>
      </vt:variant>
      <vt:variant>
        <vt:i4>48</vt:i4>
      </vt:variant>
      <vt:variant>
        <vt:i4>0</vt:i4>
      </vt:variant>
      <vt:variant>
        <vt:i4>5</vt:i4>
      </vt:variant>
      <vt:variant>
        <vt:lpwstr>https://www2.camara.leg.br/legin/int/atomes/2020/atodamesa-126-13-abril-2020-790047-publicacaooriginal-160393-cd-mesa.html</vt:lpwstr>
      </vt:variant>
      <vt:variant>
        <vt:lpwstr/>
      </vt:variant>
      <vt:variant>
        <vt:i4>131086</vt:i4>
      </vt:variant>
      <vt:variant>
        <vt:i4>45</vt:i4>
      </vt:variant>
      <vt:variant>
        <vt:i4>0</vt:i4>
      </vt:variant>
      <vt:variant>
        <vt:i4>5</vt:i4>
      </vt:variant>
      <vt:variant>
        <vt:lpwstr>https://www2.camara.leg.br/legin/int/atomes/2020/atodamesa-129-3-junho-2020-790276-publicacaooriginal-160813-cd-mesa.html</vt:lpwstr>
      </vt:variant>
      <vt:variant>
        <vt:lpwstr/>
      </vt:variant>
      <vt:variant>
        <vt:i4>131086</vt:i4>
      </vt:variant>
      <vt:variant>
        <vt:i4>42</vt:i4>
      </vt:variant>
      <vt:variant>
        <vt:i4>0</vt:i4>
      </vt:variant>
      <vt:variant>
        <vt:i4>5</vt:i4>
      </vt:variant>
      <vt:variant>
        <vt:lpwstr>https://www2.camara.leg.br/legin/int/atomes/2020/atodamesa-129-3-junho-2020-790276-publicacaooriginal-160813-cd-mesa.html</vt:lpwstr>
      </vt:variant>
      <vt:variant>
        <vt:lpwstr/>
      </vt:variant>
      <vt:variant>
        <vt:i4>131086</vt:i4>
      </vt:variant>
      <vt:variant>
        <vt:i4>39</vt:i4>
      </vt:variant>
      <vt:variant>
        <vt:i4>0</vt:i4>
      </vt:variant>
      <vt:variant>
        <vt:i4>5</vt:i4>
      </vt:variant>
      <vt:variant>
        <vt:lpwstr>https://www2.camara.leg.br/legin/int/atomes/2020/atodamesa-129-3-junho-2020-790276-publicacaooriginal-160813-cd-mesa.html</vt:lpwstr>
      </vt:variant>
      <vt:variant>
        <vt:lpwstr/>
      </vt:variant>
      <vt:variant>
        <vt:i4>131086</vt:i4>
      </vt:variant>
      <vt:variant>
        <vt:i4>36</vt:i4>
      </vt:variant>
      <vt:variant>
        <vt:i4>0</vt:i4>
      </vt:variant>
      <vt:variant>
        <vt:i4>5</vt:i4>
      </vt:variant>
      <vt:variant>
        <vt:lpwstr>https://www2.camara.leg.br/legin/int/atomes/2020/atodamesa-129-3-junho-2020-790276-publicacaooriginal-160813-cd-mesa.html</vt:lpwstr>
      </vt:variant>
      <vt:variant>
        <vt:lpwstr/>
      </vt:variant>
      <vt:variant>
        <vt:i4>7536684</vt:i4>
      </vt:variant>
      <vt:variant>
        <vt:i4>33</vt:i4>
      </vt:variant>
      <vt:variant>
        <vt:i4>0</vt:i4>
      </vt:variant>
      <vt:variant>
        <vt:i4>5</vt:i4>
      </vt:variant>
      <vt:variant>
        <vt:lpwstr>https://www2.camara.leg.br/legin/int/atomes/2020/atodamesa-126-13-abril-2020-790047-publicacaooriginal-160393-cd-mesa.html</vt:lpwstr>
      </vt:variant>
      <vt:variant>
        <vt:lpwstr/>
      </vt:variant>
      <vt:variant>
        <vt:i4>6946864</vt:i4>
      </vt:variant>
      <vt:variant>
        <vt:i4>30</vt:i4>
      </vt:variant>
      <vt:variant>
        <vt:i4>0</vt:i4>
      </vt:variant>
      <vt:variant>
        <vt:i4>5</vt:i4>
      </vt:variant>
      <vt:variant>
        <vt:lpwstr>https://www2.camara.leg.br/legin/int/atomes/2021/atodamesa-161-17-fevereiro-2021-791056-publicacaooriginal-162294-cd-mesa.html</vt:lpwstr>
      </vt:variant>
      <vt:variant>
        <vt:lpwstr/>
      </vt:variant>
      <vt:variant>
        <vt:i4>6553661</vt:i4>
      </vt:variant>
      <vt:variant>
        <vt:i4>27</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24</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21</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18</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15</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12</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9</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6</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3</vt:i4>
      </vt:variant>
      <vt:variant>
        <vt:i4>0</vt:i4>
      </vt:variant>
      <vt:variant>
        <vt:i4>5</vt:i4>
      </vt:variant>
      <vt:variant>
        <vt:lpwstr>https://www2.camara.leg.br/legin/int/atomes/2025/atodamesa-154-10-fevereiro-2025-796940-publicacaooriginal-174322-cd-mesa.html</vt:lpwstr>
      </vt:variant>
      <vt:variant>
        <vt:lpwstr/>
      </vt:variant>
      <vt:variant>
        <vt:i4>6553661</vt:i4>
      </vt:variant>
      <vt:variant>
        <vt:i4>0</vt:i4>
      </vt:variant>
      <vt:variant>
        <vt:i4>0</vt:i4>
      </vt:variant>
      <vt:variant>
        <vt:i4>5</vt:i4>
      </vt:variant>
      <vt:variant>
        <vt:lpwstr>https://www2.camara.leg.br/legin/int/atomes/2025/atodamesa-154-10-fevereiro-2025-796940-publicacaooriginal-174322-cd-mesa.html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2025-11-20T17:31:00Z</dcterms:created>
  <dcterms:modified xsi:type="dcterms:W3CDTF">2025-11-20T17:31:00Z</dcterms:modified>
</cp:coreProperties>
</file>