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758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E93502" w:rsidRDefault="00E93502" w:rsidP="00E93502">
      <w:pPr>
        <w:pStyle w:val="Cabealho"/>
        <w:jc w:val="both"/>
        <w:rPr>
          <w:sz w:val="24"/>
          <w:szCs w:val="24"/>
        </w:rPr>
      </w:pPr>
    </w:p>
    <w:p w:rsidR="00E93502" w:rsidRPr="00042BCF" w:rsidRDefault="00E93502" w:rsidP="00042BCF">
      <w:pPr>
        <w:pStyle w:val="Cabealho"/>
        <w:jc w:val="center"/>
        <w:rPr>
          <w:b/>
          <w:sz w:val="28"/>
          <w:szCs w:val="28"/>
        </w:rPr>
      </w:pPr>
      <w:r w:rsidRPr="00042BCF">
        <w:rPr>
          <w:b/>
          <w:sz w:val="28"/>
          <w:szCs w:val="28"/>
        </w:rPr>
        <w:t>ATO DA MESA Nº 95, DE 11/04/2013</w:t>
      </w:r>
    </w:p>
    <w:p w:rsidR="00E93502" w:rsidRDefault="00E93502" w:rsidP="00E93502">
      <w:pPr>
        <w:pStyle w:val="Cabealho"/>
        <w:jc w:val="both"/>
        <w:rPr>
          <w:sz w:val="24"/>
          <w:szCs w:val="24"/>
        </w:rPr>
      </w:pPr>
    </w:p>
    <w:p w:rsidR="00042BCF" w:rsidRPr="00E93502" w:rsidRDefault="00042BCF" w:rsidP="00E93502">
      <w:pPr>
        <w:pStyle w:val="Cabealho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left="4536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Fixa a competência dos membros da Mesa Diretora.</w:t>
      </w:r>
    </w:p>
    <w:p w:rsidR="00E93502" w:rsidRDefault="00E93502" w:rsidP="00E93502">
      <w:pPr>
        <w:pStyle w:val="Cabealho"/>
        <w:jc w:val="both"/>
        <w:rPr>
          <w:sz w:val="24"/>
          <w:szCs w:val="24"/>
        </w:rPr>
      </w:pPr>
    </w:p>
    <w:p w:rsidR="00042BCF" w:rsidRPr="00E93502" w:rsidRDefault="00042BCF" w:rsidP="00E93502">
      <w:pPr>
        <w:pStyle w:val="Cabealho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A </w:t>
      </w:r>
      <w:r w:rsidRPr="00BB3E08">
        <w:rPr>
          <w:b/>
          <w:sz w:val="24"/>
          <w:szCs w:val="24"/>
        </w:rPr>
        <w:t>MESA DA CÂMARA DOS DEPUTADOS</w:t>
      </w:r>
      <w:r w:rsidRPr="00E93502">
        <w:rPr>
          <w:sz w:val="24"/>
          <w:szCs w:val="24"/>
        </w:rPr>
        <w:t>, com fundamento no art. 14, § 6</w:t>
      </w:r>
      <w:r w:rsidR="00E15CB2">
        <w:rPr>
          <w:sz w:val="24"/>
          <w:szCs w:val="24"/>
        </w:rPr>
        <w:t>º</w:t>
      </w:r>
      <w:r w:rsidRPr="00E93502">
        <w:rPr>
          <w:sz w:val="24"/>
          <w:szCs w:val="24"/>
        </w:rPr>
        <w:t xml:space="preserve">, do Regimento Interno da Câmara dos Deputados, aprovado pela Resolução n. 17, de 1989, resolve: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Art. 1º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 xml:space="preserve">Compete aos membros da Mesa Diretora, dentre outras atribuições: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I - Presidente: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supervisionar os trabalhos e a manutenção da ordem;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distribuir matérias e assuntos gerais;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II - Primeiro-Vice-Presidente: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analisar os requerimentos de informação às autoridades, preliminarmente à deliberação da Mesa Diretora da Casa, proferindo parecer opinativo sobre seu encaminhamento;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analisar e proferir parecer sobre outras matérias que lhe forem distribuídas;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III - Segundo-Vice-Presidente: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analisar os requerimentos de reembolso de despesas médico-hospitalares decorrentes de assistência médica ou cirúrgica, prestada à pessoa do deputado federal, preliminarmente à deliberação da Mesa Diretora da Casa, proferindo parecer opinativo;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gerir o fomento da interação institucional entre a Câmara dos Deputados e os órgãos do Poder Legislativo dos Estados, do Distrito Federal e dos Municípios (interação legislativa), com vistas a desenvolver sistematicamente a ação legislativa, tendo como adjunto o Quarto-Suplente da Mesa Diretora;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c)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analisar e proferir parecer sobre outras matérias que lhe forem distribuídas;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IV - Primeiro-Secretário: superintender os serviços administrativos da Câmara dos Deputados; </w:t>
      </w:r>
    </w:p>
    <w:p w:rsidR="00042BCF" w:rsidRDefault="00042BCF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V - Segundo-Secretário;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exercer as atribuições de Secretário da Ordem do Congresso Nacional;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representar a Câmara dos Deputados em suas relações com as Embaixadas;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c)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supervisionar o programa de estágio universitário;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lastRenderedPageBreak/>
        <w:t>d)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supervisionar o serviço de apoio aos parlamentares quanto à emissão de passaporte;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e)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gerenciar os serviços necessários à concessão do Prêmio "Dr. Pinotti-Hospital Amigo da Mulher", definir as características do diploma e assiná-lo, junto com o Presidente da Câmara dos Deputados;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f)</w:t>
      </w:r>
      <w:r w:rsidRPr="00E93502">
        <w:rPr>
          <w:sz w:val="24"/>
          <w:szCs w:val="24"/>
        </w:rPr>
        <w:tab/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gerenciar os serviços referentes à medalha "Mérito Legislativo Câmara dos Deputados";</w:t>
      </w:r>
    </w:p>
    <w:p w:rsidR="00E93502" w:rsidRPr="00BB3E08" w:rsidRDefault="00BB3E08" w:rsidP="00042BCF">
      <w:pPr>
        <w:pStyle w:val="Cabealho"/>
        <w:ind w:firstLine="1134"/>
        <w:jc w:val="both"/>
        <w:rPr>
          <w:i/>
          <w:sz w:val="24"/>
          <w:szCs w:val="24"/>
        </w:rPr>
      </w:pPr>
      <w:r w:rsidRPr="00BB3E08">
        <w:rPr>
          <w:sz w:val="24"/>
          <w:szCs w:val="24"/>
        </w:rPr>
        <w:t>g) superintender as ações e campanhas da Câmara dos Deputados nos perfis institucionais em redes sociais</w:t>
      </w:r>
      <w:r>
        <w:rPr>
          <w:sz w:val="24"/>
          <w:szCs w:val="24"/>
        </w:rPr>
        <w:t>,</w:t>
      </w:r>
      <w:r w:rsidRPr="00BB3E08">
        <w:rPr>
          <w:sz w:val="24"/>
          <w:szCs w:val="24"/>
        </w:rPr>
        <w:t xml:space="preserve"> em especial aquelas desenvolvidas nas contas corporativas;</w:t>
      </w:r>
      <w:r>
        <w:rPr>
          <w:sz w:val="24"/>
          <w:szCs w:val="24"/>
        </w:rPr>
        <w:t xml:space="preserve"> </w:t>
      </w:r>
      <w:hyperlink r:id="rId7" w:history="1">
        <w:r w:rsidRPr="00BB3E08">
          <w:rPr>
            <w:rStyle w:val="Hyperlink"/>
            <w:i/>
            <w:sz w:val="24"/>
            <w:szCs w:val="24"/>
          </w:rPr>
          <w:t>(Alínea acrescida pelo Ato da Mesa nº 204, de 23/10/2017)</w:t>
        </w:r>
      </w:hyperlink>
    </w:p>
    <w:p w:rsidR="00BB3E08" w:rsidRPr="00E93502" w:rsidRDefault="00BB3E08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VI - Terceiro-Secretário: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examinar, preliminarmente à decisão da Mesa Diretora, os requerimentos de Deputados sobre licença e justificação de faltas;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autorizar, previamente ao afastamento do Deputado, o uso da cota parlamentar para o reembolso das despesas com passagem aéreas, cumprida as formalidades previstas no art. 228 do Regimento Interno da Câmara dos Deputados;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VII - Quarto-Secretário: </w:t>
      </w:r>
    </w:p>
    <w:p w:rsidR="00E93502" w:rsidRPr="00E93502" w:rsidRDefault="00042BCF" w:rsidP="00042BC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E93502" w:rsidRPr="00E93502">
        <w:rPr>
          <w:sz w:val="24"/>
          <w:szCs w:val="24"/>
        </w:rPr>
        <w:t>supervisionar o sistema habitacional da Câmara dos Deputados;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b)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distribuir as unidades residenciais a Deputados;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c)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propor à Mesa Diretora a compra, venda, construção e locação de imóveis; e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d)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ab/>
        <w:t>encaminhar à Diretoria-Geral concessão de auxílio-moradia aos Deputados que não residam em imóveis funcionais.</w:t>
      </w:r>
    </w:p>
    <w:p w:rsidR="00E15CB2" w:rsidRDefault="00E15CB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 xml:space="preserve">Parágrafo único. Para o fomento da interação legislativa, previsto no inciso III deste artigo, a Câmara dos Deputados colocará à disposição do Segundo-Vice-Presidente todos os recursos necessários, especialmente os do Centro de Informática, da Secretaria de Comunicação Social, dos órgãos de assessoramento institucional e da Diretoria Legislativa. 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Art. 2º</w:t>
      </w:r>
      <w:r w:rsidR="00042BCF">
        <w:rPr>
          <w:sz w:val="24"/>
          <w:szCs w:val="24"/>
        </w:rPr>
        <w:t xml:space="preserve"> </w:t>
      </w:r>
      <w:r w:rsidRPr="00E93502">
        <w:rPr>
          <w:sz w:val="24"/>
          <w:szCs w:val="24"/>
        </w:rPr>
        <w:t>Este Ato entra em vigor na data de sua publicação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Art. 3</w:t>
      </w:r>
      <w:r w:rsidR="00E15CB2">
        <w:rPr>
          <w:sz w:val="24"/>
          <w:szCs w:val="24"/>
        </w:rPr>
        <w:t>º</w:t>
      </w:r>
      <w:r w:rsidRPr="00E93502">
        <w:rPr>
          <w:sz w:val="24"/>
          <w:szCs w:val="24"/>
        </w:rPr>
        <w:t xml:space="preserve"> Ficam revogados os Atos da Mesa n</w:t>
      </w:r>
      <w:r w:rsidR="00042BCF">
        <w:rPr>
          <w:sz w:val="24"/>
          <w:szCs w:val="24"/>
        </w:rPr>
        <w:t>º</w:t>
      </w:r>
      <w:r w:rsidRPr="00E93502">
        <w:rPr>
          <w:sz w:val="24"/>
          <w:szCs w:val="24"/>
        </w:rPr>
        <w:t>s. 66, de 1993, 84, de 2001, e 72, de 2013.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Sala de Reuniões, em 11 de abril de 2013.</w:t>
      </w: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</w:p>
    <w:p w:rsidR="00E93502" w:rsidRPr="00E93502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HENRIQUE EDUARDO ALVES</w:t>
      </w:r>
    </w:p>
    <w:p w:rsidR="00042BCF" w:rsidRDefault="00E93502" w:rsidP="00042BCF">
      <w:pPr>
        <w:pStyle w:val="Cabealho"/>
        <w:ind w:firstLine="1134"/>
        <w:jc w:val="both"/>
        <w:rPr>
          <w:sz w:val="24"/>
          <w:szCs w:val="24"/>
        </w:rPr>
      </w:pPr>
      <w:r w:rsidRPr="00E93502">
        <w:rPr>
          <w:sz w:val="24"/>
          <w:szCs w:val="24"/>
        </w:rPr>
        <w:t>Presidente</w:t>
      </w:r>
    </w:p>
    <w:p w:rsidR="00BB3E08" w:rsidRDefault="00BB3E08" w:rsidP="00BB3E08">
      <w:pPr>
        <w:pStyle w:val="Cabealho"/>
        <w:jc w:val="both"/>
        <w:rPr>
          <w:sz w:val="24"/>
          <w:szCs w:val="24"/>
        </w:rPr>
      </w:pPr>
    </w:p>
    <w:p w:rsidR="00BB3E08" w:rsidRDefault="00BB3E08" w:rsidP="00BB3E08">
      <w:pPr>
        <w:pStyle w:val="Cabealho"/>
        <w:jc w:val="both"/>
        <w:rPr>
          <w:sz w:val="24"/>
          <w:szCs w:val="24"/>
        </w:rPr>
      </w:pPr>
    </w:p>
    <w:p w:rsidR="00BB3E08" w:rsidRPr="00BB3E08" w:rsidRDefault="00BB3E08" w:rsidP="00BB3E08">
      <w:pPr>
        <w:pStyle w:val="Cabealho"/>
        <w:jc w:val="center"/>
        <w:rPr>
          <w:sz w:val="24"/>
          <w:szCs w:val="24"/>
          <w:u w:val="single"/>
        </w:rPr>
      </w:pPr>
      <w:r w:rsidRPr="00BB3E08">
        <w:rPr>
          <w:sz w:val="24"/>
          <w:szCs w:val="24"/>
          <w:u w:val="single"/>
        </w:rPr>
        <w:t>ATO DA MESA - ref. competências dos membros da Mesa Diretora</w:t>
      </w:r>
    </w:p>
    <w:p w:rsidR="00BB3E08" w:rsidRPr="00BB3E08" w:rsidRDefault="00BB3E08" w:rsidP="00BB3E08">
      <w:pPr>
        <w:pStyle w:val="Cabealho"/>
        <w:jc w:val="both"/>
        <w:rPr>
          <w:sz w:val="24"/>
          <w:szCs w:val="24"/>
        </w:rPr>
      </w:pP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t xml:space="preserve">A Mesa Diretora, em reunião realizada no dia 26 de fevereiro </w:t>
      </w:r>
      <w:proofErr w:type="gramStart"/>
      <w:r w:rsidRPr="00BB3E08">
        <w:rPr>
          <w:sz w:val="24"/>
          <w:szCs w:val="24"/>
        </w:rPr>
        <w:t>do corrente</w:t>
      </w:r>
      <w:proofErr w:type="gramEnd"/>
      <w:r w:rsidRPr="00BB3E08">
        <w:rPr>
          <w:sz w:val="24"/>
          <w:szCs w:val="24"/>
        </w:rPr>
        <w:t>, resolveu baixar o Ato da Mesa n° 95, de 2013, que "fixa a competência dos membros da Mesa Diretora".</w:t>
      </w: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t xml:space="preserve">Participaram da votação os Senhores Deputados: </w:t>
      </w: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lastRenderedPageBreak/>
        <w:t>Henrique Eduardo Alves, Presidente; André Vargas, Primeiro Vice-Presidente; Fábio Faria, Segundo Vice-Presidente; Márcio Bittar, Primeiro Secretário; Simão Sessim, Segundo Secretário; Maurício Quintella Lessa, Terceiro Secretário; e Biffi, Quarto Secretário.</w:t>
      </w: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t>Sala de Reuniões, em 11 de abril de 2013.</w:t>
      </w: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</w:p>
    <w:p w:rsidR="00BB3E08" w:rsidRPr="00BB3E08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t>HENRIQUE EDUARDO ALVES</w:t>
      </w:r>
    </w:p>
    <w:p w:rsidR="00BB3E08" w:rsidRPr="00E93502" w:rsidRDefault="00BB3E08" w:rsidP="00BB3E08">
      <w:pPr>
        <w:pStyle w:val="Cabealho"/>
        <w:ind w:firstLine="1134"/>
        <w:jc w:val="both"/>
        <w:rPr>
          <w:sz w:val="24"/>
          <w:szCs w:val="24"/>
        </w:rPr>
      </w:pPr>
      <w:r w:rsidRPr="00BB3E08">
        <w:rPr>
          <w:sz w:val="24"/>
          <w:szCs w:val="24"/>
        </w:rPr>
        <w:t>Presidente</w:t>
      </w:r>
    </w:p>
    <w:sectPr w:rsidR="00BB3E08" w:rsidRPr="00E9350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42BCF"/>
    <w:rsid w:val="00062499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48EA"/>
    <w:rsid w:val="00470F5F"/>
    <w:rsid w:val="00475BE4"/>
    <w:rsid w:val="00476A3C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D3DB7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3E08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A3D2E"/>
    <w:rsid w:val="00DE6C2C"/>
    <w:rsid w:val="00DF7619"/>
    <w:rsid w:val="00E0062E"/>
    <w:rsid w:val="00E15CB2"/>
    <w:rsid w:val="00E23F8E"/>
    <w:rsid w:val="00E25EA6"/>
    <w:rsid w:val="00E44486"/>
    <w:rsid w:val="00E471DE"/>
    <w:rsid w:val="00E4757B"/>
    <w:rsid w:val="00E8077F"/>
    <w:rsid w:val="00E874A7"/>
    <w:rsid w:val="00E93502"/>
    <w:rsid w:val="00EB24A6"/>
    <w:rsid w:val="00EB4B02"/>
    <w:rsid w:val="00EC048A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14AF5B-CF8B-4CDE-A1CA-B34DEF5D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7/atodamesa-204-23-outubro-2017-785607-publicacaooriginal-154030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4426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http://www2.camara.leg.br/legin/int/atomes/2017/atodamesa-204-23-outubro-2017-785607-publicacaooriginal-154030-cd-mesa.html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2025-11-20T18:27:00Z</dcterms:created>
  <dcterms:modified xsi:type="dcterms:W3CDTF">2025-11-20T18:27:00Z</dcterms:modified>
</cp:coreProperties>
</file>