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3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A6981" w:rsidRDefault="005A6981" w:rsidP="005A6981">
      <w:pPr>
        <w:pStyle w:val="Cabealho"/>
        <w:jc w:val="both"/>
        <w:rPr>
          <w:sz w:val="24"/>
          <w:szCs w:val="24"/>
        </w:rPr>
      </w:pPr>
    </w:p>
    <w:p w:rsidR="004B0E57" w:rsidRDefault="004B0E57" w:rsidP="005A6981">
      <w:pPr>
        <w:pStyle w:val="Cabealho"/>
        <w:jc w:val="both"/>
        <w:rPr>
          <w:sz w:val="24"/>
          <w:szCs w:val="24"/>
        </w:rPr>
      </w:pPr>
    </w:p>
    <w:p w:rsidR="005A6981" w:rsidRPr="004B0E57" w:rsidRDefault="005A6981" w:rsidP="004B0E57">
      <w:pPr>
        <w:pStyle w:val="Cabealho"/>
        <w:jc w:val="center"/>
        <w:rPr>
          <w:b/>
          <w:sz w:val="28"/>
          <w:szCs w:val="28"/>
        </w:rPr>
      </w:pPr>
      <w:r w:rsidRPr="004B0E57">
        <w:rPr>
          <w:b/>
          <w:sz w:val="28"/>
          <w:szCs w:val="28"/>
        </w:rPr>
        <w:t>ATO DA MESA Nº 89, DE 31/10/2006</w:t>
      </w:r>
    </w:p>
    <w:p w:rsidR="005A6981" w:rsidRPr="005A6981" w:rsidRDefault="005A6981" w:rsidP="005A6981">
      <w:pPr>
        <w:pStyle w:val="Cabealho"/>
        <w:jc w:val="both"/>
        <w:rPr>
          <w:sz w:val="24"/>
          <w:szCs w:val="24"/>
        </w:rPr>
      </w:pPr>
    </w:p>
    <w:p w:rsidR="005A6981" w:rsidRPr="005A6981" w:rsidRDefault="005A6981" w:rsidP="005A6981">
      <w:pPr>
        <w:pStyle w:val="Cabealho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left="4536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Dispõe sobre a medalha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Mérito Legislativo Câmara dos Deputados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. </w:t>
      </w:r>
    </w:p>
    <w:p w:rsidR="005A6981" w:rsidRPr="005A6981" w:rsidRDefault="005A6981" w:rsidP="005A6981">
      <w:pPr>
        <w:pStyle w:val="Cabealho"/>
        <w:jc w:val="both"/>
        <w:rPr>
          <w:sz w:val="24"/>
          <w:szCs w:val="24"/>
        </w:rPr>
      </w:pPr>
    </w:p>
    <w:p w:rsidR="005A6981" w:rsidRPr="005A6981" w:rsidRDefault="005A6981" w:rsidP="005A6981">
      <w:pPr>
        <w:pStyle w:val="Cabealho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A MESA DA CÂMARA DOS DEPUTADOS, no uso de suas atribuições regimentais,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RESOLVE: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Art. 1º A medalha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Mérito Legislativo Câmara dos Deputados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, instituída pelo Ato da Mesa nº 16, de 1983, passa a reger-se pelas disposições deste Ato.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Art. 2º A medalha destina-se a distinguir e galardoar autoridades, personalidades, instituições ou entidades, campanhas, programas ou movimentos de cunho social, civis ou militares, nacionais ou estrangeiros, que tenham prestado serviços relevantes ao Poder Legislativo ou ao Brasil.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Parágrafo único. A medalha poderá ser uma homenagem </w:t>
      </w:r>
      <w:r w:rsidRPr="00E34C84">
        <w:rPr>
          <w:i/>
          <w:sz w:val="24"/>
          <w:szCs w:val="24"/>
        </w:rPr>
        <w:t>post mortem</w:t>
      </w:r>
      <w:r w:rsidRPr="005A6981">
        <w:rPr>
          <w:sz w:val="24"/>
          <w:szCs w:val="24"/>
        </w:rPr>
        <w:t xml:space="preserve"> e, nesse caso, será entregue ao cônjuge, familiar ou pessoa devidamente designada pela família. </w:t>
      </w:r>
    </w:p>
    <w:p w:rsid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Art. 3º A medalha será concedida:</w:t>
      </w:r>
      <w:r>
        <w:rPr>
          <w:sz w:val="24"/>
          <w:szCs w:val="24"/>
        </w:rPr>
        <w:t xml:space="preserve"> </w:t>
      </w:r>
      <w:hyperlink r:id="rId7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 com redação dada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I - pelos Líderes dos Partidos Políticos com assento na Câmara dos Deputados;</w:t>
      </w:r>
      <w:r>
        <w:rPr>
          <w:sz w:val="24"/>
          <w:szCs w:val="24"/>
        </w:rPr>
        <w:t xml:space="preserve"> </w:t>
      </w:r>
      <w:hyperlink r:id="rId8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II - pelos membros da Mesa;</w:t>
      </w:r>
      <w:r>
        <w:rPr>
          <w:sz w:val="24"/>
          <w:szCs w:val="24"/>
        </w:rPr>
        <w:t xml:space="preserve"> </w:t>
      </w:r>
      <w:hyperlink r:id="rId9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III - pelo Presidente da Câmara.</w:t>
      </w:r>
      <w:r>
        <w:rPr>
          <w:sz w:val="24"/>
          <w:szCs w:val="24"/>
        </w:rPr>
        <w:t xml:space="preserve"> </w:t>
      </w:r>
      <w:hyperlink r:id="rId10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§ 1º Cada Líder Partidário poderá fazer uma indicação e os membros da Mesa Diretora duas indicações cada</w:t>
      </w:r>
      <w:r w:rsidR="008F0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1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§ 2º Compete à Segunda-Secretaria:</w:t>
      </w:r>
      <w:r>
        <w:rPr>
          <w:sz w:val="24"/>
          <w:szCs w:val="24"/>
        </w:rPr>
        <w:t xml:space="preserve"> </w:t>
      </w:r>
      <w:hyperlink r:id="rId12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I - determinar a adoção das providências necessárias para a realização da cerimônia especial de entrega da medalha;</w:t>
      </w:r>
      <w:r>
        <w:rPr>
          <w:sz w:val="24"/>
          <w:szCs w:val="24"/>
        </w:rPr>
        <w:t xml:space="preserve"> </w:t>
      </w:r>
      <w:hyperlink r:id="rId13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P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t>II - organizar os registros e arquivos relativos à medalha;</w:t>
      </w:r>
      <w:r>
        <w:rPr>
          <w:sz w:val="24"/>
          <w:szCs w:val="24"/>
        </w:rPr>
        <w:t xml:space="preserve"> </w:t>
      </w:r>
      <w:hyperlink r:id="rId14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452FBB" w:rsidRDefault="00452FBB" w:rsidP="00452FBB">
      <w:pPr>
        <w:pStyle w:val="Cabealho"/>
        <w:ind w:firstLine="1134"/>
        <w:jc w:val="both"/>
        <w:rPr>
          <w:sz w:val="24"/>
          <w:szCs w:val="24"/>
        </w:rPr>
      </w:pPr>
      <w:r w:rsidRPr="00452FBB">
        <w:rPr>
          <w:sz w:val="24"/>
          <w:szCs w:val="24"/>
        </w:rPr>
        <w:lastRenderedPageBreak/>
        <w:t>III - encaminhar relatório anual circunstanciado, contendo as informações resultantes da organização prevista no inciso anterior, bem como a respectiva documentação, ao Centro de Documentação e Informação, ao término de cada sessão legislativa</w:t>
      </w:r>
      <w:r w:rsidR="0080555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15" w:history="1">
        <w:r w:rsidRPr="00452FBB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452FBB">
          <w:rPr>
            <w:rStyle w:val="Hyperlink"/>
            <w:i/>
            <w:sz w:val="24"/>
            <w:szCs w:val="24"/>
          </w:rPr>
          <w:t xml:space="preserve"> pelo Ato da Mesa nº 15, de 12/7/2011)</w:t>
        </w:r>
      </w:hyperlink>
    </w:p>
    <w:p w:rsidR="007A17FF" w:rsidRDefault="007A17FF" w:rsidP="007A17FF">
      <w:pPr>
        <w:pStyle w:val="Cabealho"/>
        <w:ind w:firstLine="1134"/>
        <w:jc w:val="both"/>
        <w:rPr>
          <w:sz w:val="24"/>
          <w:szCs w:val="24"/>
        </w:rPr>
      </w:pPr>
      <w:r w:rsidRPr="00FA0B19">
        <w:rPr>
          <w:sz w:val="24"/>
          <w:szCs w:val="24"/>
        </w:rPr>
        <w:t>IV - decidir os casos omissos relativos ao prêmio.</w:t>
      </w:r>
      <w:r>
        <w:rPr>
          <w:sz w:val="24"/>
          <w:szCs w:val="24"/>
        </w:rPr>
        <w:t xml:space="preserve"> </w:t>
      </w:r>
      <w:hyperlink r:id="rId16" w:history="1">
        <w:r w:rsidRPr="00FA0B19">
          <w:rPr>
            <w:rStyle w:val="Hyperlink"/>
            <w:i/>
            <w:sz w:val="24"/>
            <w:szCs w:val="24"/>
          </w:rPr>
          <w:t>(Inciso acrescido pelo Ato da Mesa nº 78, de 4/6/2019)</w:t>
        </w:r>
      </w:hyperlink>
    </w:p>
    <w:p w:rsidR="007A17FF" w:rsidRDefault="007A17FF" w:rsidP="007A17FF">
      <w:pPr>
        <w:pStyle w:val="Cabealho"/>
        <w:ind w:firstLine="1134"/>
        <w:jc w:val="both"/>
        <w:rPr>
          <w:sz w:val="24"/>
          <w:szCs w:val="24"/>
        </w:rPr>
      </w:pPr>
      <w:r w:rsidRPr="00FA0B19">
        <w:rPr>
          <w:sz w:val="24"/>
          <w:szCs w:val="24"/>
        </w:rPr>
        <w:t>§ 3º As informações prestadas no formulário de indicação, bem como o</w:t>
      </w:r>
      <w:r>
        <w:rPr>
          <w:sz w:val="24"/>
          <w:szCs w:val="24"/>
        </w:rPr>
        <w:t xml:space="preserve"> </w:t>
      </w:r>
      <w:r w:rsidRPr="00FA0B19">
        <w:rPr>
          <w:sz w:val="24"/>
          <w:szCs w:val="24"/>
        </w:rPr>
        <w:t>atendimento aos requisitos e vedações constantes nos regulamentos do prêmio, são de</w:t>
      </w:r>
      <w:r>
        <w:rPr>
          <w:sz w:val="24"/>
          <w:szCs w:val="24"/>
        </w:rPr>
        <w:t xml:space="preserve"> </w:t>
      </w:r>
      <w:r w:rsidRPr="00FA0B19">
        <w:rPr>
          <w:sz w:val="24"/>
          <w:szCs w:val="24"/>
        </w:rPr>
        <w:t>responsabilidade do indicante.</w:t>
      </w:r>
      <w:r>
        <w:rPr>
          <w:sz w:val="24"/>
          <w:szCs w:val="24"/>
        </w:rPr>
        <w:t xml:space="preserve"> </w:t>
      </w:r>
      <w:hyperlink r:id="rId17" w:history="1">
        <w:r w:rsidRPr="00FA0B1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FA0B19">
          <w:rPr>
            <w:rStyle w:val="Hyperlink"/>
            <w:i/>
            <w:sz w:val="24"/>
            <w:szCs w:val="24"/>
          </w:rPr>
          <w:t xml:space="preserve"> acrescido pelo Ato da Mesa nº 78, de 4/6/2019)</w:t>
        </w:r>
      </w:hyperlink>
    </w:p>
    <w:p w:rsidR="00FA0B19" w:rsidRDefault="00FA0B19" w:rsidP="004B0E57">
      <w:pPr>
        <w:pStyle w:val="Cabealho"/>
        <w:ind w:firstLine="1134"/>
        <w:jc w:val="both"/>
        <w:rPr>
          <w:sz w:val="24"/>
          <w:szCs w:val="24"/>
        </w:rPr>
      </w:pPr>
    </w:p>
    <w:p w:rsidR="0082406B" w:rsidRPr="0082406B" w:rsidRDefault="0082406B" w:rsidP="0082406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3º</w:t>
      </w:r>
      <w:r w:rsidRPr="0082406B">
        <w:rPr>
          <w:sz w:val="24"/>
          <w:szCs w:val="24"/>
        </w:rPr>
        <w:t>-A</w:t>
      </w:r>
      <w:r>
        <w:rPr>
          <w:sz w:val="24"/>
          <w:szCs w:val="24"/>
        </w:rPr>
        <w:t>.</w:t>
      </w:r>
      <w:r w:rsidRPr="0082406B">
        <w:rPr>
          <w:sz w:val="24"/>
          <w:szCs w:val="24"/>
        </w:rPr>
        <w:t xml:space="preserve"> Fica vedada a indicação para a medalha </w:t>
      </w:r>
      <w:r w:rsidR="00114138">
        <w:rPr>
          <w:sz w:val="24"/>
          <w:szCs w:val="24"/>
        </w:rPr>
        <w:t>“</w:t>
      </w:r>
      <w:r w:rsidRPr="0082406B">
        <w:rPr>
          <w:sz w:val="24"/>
          <w:szCs w:val="24"/>
        </w:rPr>
        <w:t>Mérito Legislativo da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Câmara dos Deputados</w:t>
      </w:r>
      <w:r w:rsidR="00114138">
        <w:rPr>
          <w:sz w:val="24"/>
          <w:szCs w:val="24"/>
        </w:rPr>
        <w:t>”</w:t>
      </w:r>
      <w:r w:rsidRPr="0082406B">
        <w:rPr>
          <w:sz w:val="24"/>
          <w:szCs w:val="24"/>
        </w:rPr>
        <w:t>, de:</w:t>
      </w:r>
    </w:p>
    <w:p w:rsidR="0082406B" w:rsidRPr="0082406B" w:rsidRDefault="0082406B" w:rsidP="0082406B">
      <w:pPr>
        <w:pStyle w:val="Cabealho"/>
        <w:ind w:firstLine="1134"/>
        <w:jc w:val="both"/>
        <w:rPr>
          <w:sz w:val="24"/>
          <w:szCs w:val="24"/>
        </w:rPr>
      </w:pPr>
      <w:r w:rsidRPr="0082406B">
        <w:rPr>
          <w:sz w:val="24"/>
          <w:szCs w:val="24"/>
        </w:rPr>
        <w:t>I - pessoa jurídica que se encontre inserida no Cadastro Nacional de Empresas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Punidas (CNEP), conforme estabelecido na Lei n</w:t>
      </w:r>
      <w:r>
        <w:rPr>
          <w:sz w:val="24"/>
          <w:szCs w:val="24"/>
        </w:rPr>
        <w:t>º</w:t>
      </w:r>
      <w:r w:rsidRPr="0082406B">
        <w:rPr>
          <w:sz w:val="24"/>
          <w:szCs w:val="24"/>
        </w:rPr>
        <w:t xml:space="preserve"> 12.846, de 1</w:t>
      </w:r>
      <w:r>
        <w:rPr>
          <w:sz w:val="24"/>
          <w:szCs w:val="24"/>
        </w:rPr>
        <w:t>º</w:t>
      </w:r>
      <w:r w:rsidRPr="0082406B">
        <w:rPr>
          <w:sz w:val="24"/>
          <w:szCs w:val="24"/>
        </w:rPr>
        <w:t xml:space="preserve"> de agosto de 2013 -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 xml:space="preserve">Lei Anticorrupção, no Cadastro Nacional de Empresas </w:t>
      </w:r>
      <w:r w:rsidR="008F017E">
        <w:rPr>
          <w:sz w:val="24"/>
          <w:szCs w:val="24"/>
        </w:rPr>
        <w:t>I</w:t>
      </w:r>
      <w:r w:rsidRPr="0082406B">
        <w:rPr>
          <w:sz w:val="24"/>
          <w:szCs w:val="24"/>
        </w:rPr>
        <w:t>nidôneas e Suspensas (CEIS),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conforme estabelecido na Lei nº 12.846, de 1</w:t>
      </w:r>
      <w:r>
        <w:rPr>
          <w:sz w:val="24"/>
          <w:szCs w:val="24"/>
        </w:rPr>
        <w:t>º</w:t>
      </w:r>
      <w:r w:rsidRPr="0082406B">
        <w:rPr>
          <w:sz w:val="24"/>
          <w:szCs w:val="24"/>
        </w:rPr>
        <w:t xml:space="preserve"> de agosto de 2013 - Lei Anticorrupção,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ou pessoa jurídica que se encontre impossibilitada de celebrar convênios ou contratos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de repasse por meio do Sistema de Gestão de Convênios e Contratos de Repasse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(SICONV); e</w:t>
      </w:r>
    </w:p>
    <w:p w:rsidR="0082406B" w:rsidRDefault="0082406B" w:rsidP="0082406B">
      <w:pPr>
        <w:pStyle w:val="Cabealho"/>
        <w:ind w:firstLine="1134"/>
        <w:jc w:val="both"/>
        <w:rPr>
          <w:sz w:val="24"/>
          <w:szCs w:val="24"/>
        </w:rPr>
      </w:pPr>
      <w:r w:rsidRPr="0082406B">
        <w:rPr>
          <w:sz w:val="24"/>
          <w:szCs w:val="24"/>
        </w:rPr>
        <w:t>II - pessoa física que se encontre enquadrada no que estabelece a Lei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Complementar nº 64, de 18 de maio de 1990 - Lei de Inelegibilidades, a Lei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 xml:space="preserve">Complementar </w:t>
      </w:r>
      <w:r>
        <w:rPr>
          <w:sz w:val="24"/>
          <w:szCs w:val="24"/>
        </w:rPr>
        <w:t>101</w:t>
      </w:r>
      <w:r w:rsidRPr="0082406B">
        <w:rPr>
          <w:sz w:val="24"/>
          <w:szCs w:val="24"/>
        </w:rPr>
        <w:t>, de 4 de maio de 2000 - Lei de Responsabilidade Fiscal, ou a Lei nº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8.429, de 2 de junho de 1992</w:t>
      </w:r>
      <w:r>
        <w:rPr>
          <w:sz w:val="24"/>
          <w:szCs w:val="24"/>
        </w:rPr>
        <w:t xml:space="preserve"> </w:t>
      </w:r>
      <w:r w:rsidRPr="0082406B">
        <w:rPr>
          <w:sz w:val="24"/>
          <w:szCs w:val="24"/>
        </w:rPr>
        <w:t>- Lei da Improbidade Administrativa</w:t>
      </w:r>
      <w:r>
        <w:rPr>
          <w:sz w:val="24"/>
          <w:szCs w:val="24"/>
        </w:rPr>
        <w:t xml:space="preserve">. </w:t>
      </w:r>
      <w:hyperlink r:id="rId18" w:history="1">
        <w:r w:rsidRPr="00FA0B1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</w:t>
        </w:r>
        <w:r w:rsidRPr="00FA0B19">
          <w:rPr>
            <w:rStyle w:val="Hyperlink"/>
            <w:i/>
            <w:sz w:val="24"/>
            <w:szCs w:val="24"/>
          </w:rPr>
          <w:t xml:space="preserve"> acrescido pelo Ato da Mesa nº 78, de 4/6/2019)</w:t>
        </w:r>
      </w:hyperlink>
    </w:p>
    <w:p w:rsidR="0082406B" w:rsidRPr="005A6981" w:rsidRDefault="0082406B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Art. 4º A medalha será folheada a ouro, na forma circular, com 55 (</w:t>
      </w:r>
      <w:proofErr w:type="spellStart"/>
      <w:r w:rsidRPr="005A6981">
        <w:rPr>
          <w:sz w:val="24"/>
          <w:szCs w:val="24"/>
        </w:rPr>
        <w:t>cinqüenta</w:t>
      </w:r>
      <w:proofErr w:type="spellEnd"/>
      <w:r w:rsidRPr="005A6981">
        <w:rPr>
          <w:sz w:val="24"/>
          <w:szCs w:val="24"/>
        </w:rPr>
        <w:t xml:space="preserve"> e cinco) milímetros de diâmetro e 3 (três) milímetros de espessura, com as seguintes características: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I - anverso: ao centro, em sentido diâmetro-horizontal, a efígie em relevo da imagem da Câmara dos Deputados; no semicírculo superior, gravada, a inscrição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Câmara dos Deputados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 e, no semicírculo inferior, gravada, a inscrição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Mérito Legislativo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>;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II - reverso: ao centro, em relevo, a silhueta do Plenário da Câmara dos Deputados, tendo abaixo a inscrição em relevo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Plenário Ulysses Guimarães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,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Brasil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;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III - contorno em esmalte verde de 2 (dois) milímetros.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Art. 5º Acompanham a medalha: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I - o respectivo diploma, que será assinado pelo Presidente da Câmara dos Deputados e pelo Segundo-Secretário;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II - medalha folheada a ouro, na forma circular, com 35 (trinta e cinco) milímetros de diâmetro e 3 (três) milímetros de espessura, com as seguintes características: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a) anverso: ao centro, em sentido diâmetro-horizontal, a efígie em relevo da imagem da Câmara dos Deputados; no semicírculo superior, gravada, a inscrição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Câmara dos Deputados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 e, no semicírculo inferior, gravada, a inscrição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Mérito Legislativo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>;</w:t>
      </w:r>
      <w:r w:rsidR="004B0E57">
        <w:rPr>
          <w:sz w:val="24"/>
          <w:szCs w:val="24"/>
        </w:rPr>
        <w:t xml:space="preserve">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b) reverso: ao centro, em relevo, a silhueta do Plenário da Câmara dos Deputados, tendo abaixo a inscrição em relevo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Plenário Ulysses Guimarães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,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Brasil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>;</w:t>
      </w:r>
      <w:r w:rsidR="004B0E57">
        <w:rPr>
          <w:sz w:val="24"/>
          <w:szCs w:val="24"/>
        </w:rPr>
        <w:t xml:space="preserve">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c) contorno em esmalte verde de 2 (dois) milímetros;</w:t>
      </w:r>
      <w:r w:rsidR="004B0E57">
        <w:rPr>
          <w:sz w:val="24"/>
          <w:szCs w:val="24"/>
        </w:rPr>
        <w:t xml:space="preserve">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d) pendente de fita, com 40 milímetros de altura e 35 milímetros de largura.</w:t>
      </w:r>
      <w:r w:rsidR="004B0E57">
        <w:rPr>
          <w:sz w:val="24"/>
          <w:szCs w:val="24"/>
        </w:rPr>
        <w:t xml:space="preserve">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III - barreta de metal, medindo 35 (trinta e cinco) milímetros de largura por 10 (dez) milímetros de altura, recoberta com fita em tecido verde e amarelo, tendo ao centro, em passamanes folheados a ouro, as iniciais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CD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>;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lastRenderedPageBreak/>
        <w:t xml:space="preserve">IV - roseta (botão circular recoberto com tecido), em fundo verde e borda saliente amarela, tendo ao centro, em passamanes folheados a ouro, as iniciais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CD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>;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V - fita do mesmo tecido referido no inciso III, medindo 35 (trinta e cinco) milímetros de largura por 50 (</w:t>
      </w:r>
      <w:proofErr w:type="spellStart"/>
      <w:r w:rsidRPr="005A6981">
        <w:rPr>
          <w:sz w:val="24"/>
          <w:szCs w:val="24"/>
        </w:rPr>
        <w:t>cinqüenta</w:t>
      </w:r>
      <w:proofErr w:type="spellEnd"/>
      <w:r w:rsidRPr="005A6981">
        <w:rPr>
          <w:sz w:val="24"/>
          <w:szCs w:val="24"/>
        </w:rPr>
        <w:t xml:space="preserve">) centímetros de altura;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VI - estojo, revestido de pelica, cor verde, contendo o brasão da República, dourado, no centro de sua face externa, anterior;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VII - pasta revestida de pelica verde, contendo o brasão da República, dourado, no centro de sua face externa, anterior, e, abaixo, centralizadas, as inscrições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>Câmara dos Deputados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, </w:t>
      </w:r>
      <w:r w:rsidR="00114138">
        <w:rPr>
          <w:sz w:val="24"/>
          <w:szCs w:val="24"/>
        </w:rPr>
        <w:t>“</w:t>
      </w:r>
      <w:r w:rsidRPr="005A6981">
        <w:rPr>
          <w:sz w:val="24"/>
          <w:szCs w:val="24"/>
        </w:rPr>
        <w:t xml:space="preserve">Medalha </w:t>
      </w:r>
      <w:r w:rsidRPr="007F7D91">
        <w:rPr>
          <w:sz w:val="24"/>
          <w:szCs w:val="24"/>
        </w:rPr>
        <w:t>Mérito Legislativo</w:t>
      </w:r>
      <w:r w:rsidR="00114138">
        <w:rPr>
          <w:sz w:val="24"/>
          <w:szCs w:val="24"/>
        </w:rPr>
        <w:t>”</w:t>
      </w:r>
      <w:r w:rsidRPr="005A6981">
        <w:rPr>
          <w:sz w:val="24"/>
          <w:szCs w:val="24"/>
        </w:rPr>
        <w:t xml:space="preserve">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Art. 6º As características do diploma e demais complementos da Medalha serão definidos em Portaria do Segundo-Secretário.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Art. 7º</w:t>
      </w:r>
      <w:r w:rsidR="00E34C84">
        <w:rPr>
          <w:sz w:val="24"/>
          <w:szCs w:val="24"/>
        </w:rPr>
        <w:t xml:space="preserve"> </w:t>
      </w:r>
      <w:r w:rsidRPr="005A6981">
        <w:rPr>
          <w:sz w:val="24"/>
          <w:szCs w:val="24"/>
        </w:rPr>
        <w:t xml:space="preserve">A entrega oficial das condecorações será feita solenemente, em cerimônia especial.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>Art. 8º</w:t>
      </w:r>
      <w:r w:rsidR="004B0E57">
        <w:rPr>
          <w:sz w:val="24"/>
          <w:szCs w:val="24"/>
        </w:rPr>
        <w:t xml:space="preserve"> </w:t>
      </w:r>
      <w:r w:rsidRPr="005A6981">
        <w:rPr>
          <w:sz w:val="24"/>
          <w:szCs w:val="24"/>
        </w:rPr>
        <w:t xml:space="preserve">As despesas decorrentes da edição deste ato correrão à conta de dotações orçamentárias consignadas anualmente no orçamento da Câmara dos Deputados.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Art. 9º Este Ato entra em vigor na data de sua publicação.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Art. 10. Revoga-se o Ato da Mesa nº 81, de 2006.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Sala de Reuniões, 31 de outubro de 2006. </w:t>
      </w:r>
    </w:p>
    <w:p w:rsidR="005A6981" w:rsidRPr="005A6981" w:rsidRDefault="005A6981" w:rsidP="004B0E57">
      <w:pPr>
        <w:pStyle w:val="Cabealho"/>
        <w:ind w:firstLine="1134"/>
        <w:jc w:val="both"/>
        <w:rPr>
          <w:sz w:val="24"/>
          <w:szCs w:val="24"/>
        </w:rPr>
      </w:pPr>
    </w:p>
    <w:p w:rsidR="005A6981" w:rsidRPr="005A6981" w:rsidRDefault="005A6981" w:rsidP="00863ECE">
      <w:pPr>
        <w:pStyle w:val="Cabealho"/>
        <w:ind w:firstLine="3402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Presidente </w:t>
      </w:r>
    </w:p>
    <w:p w:rsidR="005A6981" w:rsidRPr="005A6981" w:rsidRDefault="005A6981" w:rsidP="00863ECE">
      <w:pPr>
        <w:pStyle w:val="Cabealho"/>
        <w:ind w:firstLine="3402"/>
        <w:jc w:val="both"/>
        <w:rPr>
          <w:sz w:val="24"/>
          <w:szCs w:val="24"/>
        </w:rPr>
      </w:pPr>
      <w:r w:rsidRPr="005A6981">
        <w:rPr>
          <w:sz w:val="24"/>
          <w:szCs w:val="24"/>
        </w:rPr>
        <w:t xml:space="preserve">Deputado ALDO REBELO </w:t>
      </w:r>
    </w:p>
    <w:p w:rsidR="004B0E57" w:rsidRDefault="004B0E57" w:rsidP="004B0E57">
      <w:pPr>
        <w:pStyle w:val="Cabealho"/>
        <w:ind w:firstLine="1134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34"/>
      </w:tblGrid>
      <w:tr w:rsidR="00863ECE" w:rsidRPr="00F52191" w:rsidTr="00F52191">
        <w:tc>
          <w:tcPr>
            <w:tcW w:w="5211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Primeiro Vice-Presidente </w:t>
            </w:r>
          </w:p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José Thomaz Nonô</w:t>
            </w:r>
          </w:p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Segundo Vice-Presidente </w:t>
            </w:r>
          </w:p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Ciro Nogueira</w:t>
            </w:r>
          </w:p>
        </w:tc>
      </w:tr>
      <w:tr w:rsidR="00863ECE" w:rsidRPr="00F52191" w:rsidTr="00F52191">
        <w:tc>
          <w:tcPr>
            <w:tcW w:w="5211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Primeiro-Secretário </w:t>
            </w:r>
          </w:p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Inocêncio Oliveira</w:t>
            </w:r>
          </w:p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Segundo-Secretário </w:t>
            </w:r>
          </w:p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Nilton Capixaba</w:t>
            </w:r>
          </w:p>
        </w:tc>
      </w:tr>
      <w:tr w:rsidR="00863ECE" w:rsidRPr="00F52191" w:rsidTr="00F52191">
        <w:tc>
          <w:tcPr>
            <w:tcW w:w="5211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Terceiro-Secretário </w:t>
            </w:r>
          </w:p>
          <w:p w:rsidR="00863ECE" w:rsidRPr="00F52191" w:rsidRDefault="00863ECE" w:rsidP="00F52191">
            <w:pPr>
              <w:pStyle w:val="Cabealho"/>
              <w:ind w:firstLine="1134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Eduardo Gomes</w:t>
            </w:r>
          </w:p>
        </w:tc>
        <w:tc>
          <w:tcPr>
            <w:tcW w:w="4334" w:type="dxa"/>
            <w:shd w:val="clear" w:color="auto" w:fill="auto"/>
          </w:tcPr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 xml:space="preserve">Quarto-Secretário </w:t>
            </w:r>
          </w:p>
          <w:p w:rsidR="00863ECE" w:rsidRPr="00F52191" w:rsidRDefault="00863ECE" w:rsidP="00F52191">
            <w:pPr>
              <w:pStyle w:val="Cabealho"/>
              <w:jc w:val="both"/>
              <w:rPr>
                <w:sz w:val="24"/>
                <w:szCs w:val="24"/>
              </w:rPr>
            </w:pPr>
            <w:r w:rsidRPr="00F52191">
              <w:rPr>
                <w:sz w:val="24"/>
                <w:szCs w:val="24"/>
              </w:rPr>
              <w:t>Deputado João Caldas</w:t>
            </w:r>
          </w:p>
        </w:tc>
      </w:tr>
    </w:tbl>
    <w:p w:rsidR="00863ECE" w:rsidRDefault="00863ECE" w:rsidP="004B0E57">
      <w:pPr>
        <w:pStyle w:val="Cabealho"/>
        <w:ind w:firstLine="1134"/>
        <w:jc w:val="both"/>
        <w:rPr>
          <w:sz w:val="24"/>
          <w:szCs w:val="24"/>
        </w:rPr>
      </w:pPr>
    </w:p>
    <w:sectPr w:rsidR="00863EC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14138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0944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50EA6"/>
    <w:rsid w:val="003614FD"/>
    <w:rsid w:val="0036719F"/>
    <w:rsid w:val="003674AE"/>
    <w:rsid w:val="00371520"/>
    <w:rsid w:val="00382451"/>
    <w:rsid w:val="0039231D"/>
    <w:rsid w:val="003A65BE"/>
    <w:rsid w:val="003B058B"/>
    <w:rsid w:val="003B49E8"/>
    <w:rsid w:val="003D35BC"/>
    <w:rsid w:val="003F3F69"/>
    <w:rsid w:val="0040208F"/>
    <w:rsid w:val="00435FBD"/>
    <w:rsid w:val="00440636"/>
    <w:rsid w:val="00452FBB"/>
    <w:rsid w:val="004548EA"/>
    <w:rsid w:val="00465FB3"/>
    <w:rsid w:val="00470F5F"/>
    <w:rsid w:val="00475BE4"/>
    <w:rsid w:val="004856EA"/>
    <w:rsid w:val="004A09BB"/>
    <w:rsid w:val="004B0E57"/>
    <w:rsid w:val="004B4292"/>
    <w:rsid w:val="004C37B8"/>
    <w:rsid w:val="004D55FA"/>
    <w:rsid w:val="004E2F52"/>
    <w:rsid w:val="004E79A8"/>
    <w:rsid w:val="005166E5"/>
    <w:rsid w:val="00542216"/>
    <w:rsid w:val="00577DFB"/>
    <w:rsid w:val="005A6981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17FF"/>
    <w:rsid w:val="007A4576"/>
    <w:rsid w:val="007C66B0"/>
    <w:rsid w:val="007D7D15"/>
    <w:rsid w:val="007E0856"/>
    <w:rsid w:val="007F111E"/>
    <w:rsid w:val="007F7D91"/>
    <w:rsid w:val="0080555A"/>
    <w:rsid w:val="008119B6"/>
    <w:rsid w:val="008233DA"/>
    <w:rsid w:val="0082406B"/>
    <w:rsid w:val="008318D5"/>
    <w:rsid w:val="00833698"/>
    <w:rsid w:val="008528AE"/>
    <w:rsid w:val="0085706B"/>
    <w:rsid w:val="00863058"/>
    <w:rsid w:val="00863ECE"/>
    <w:rsid w:val="008732AA"/>
    <w:rsid w:val="00876610"/>
    <w:rsid w:val="00883AFE"/>
    <w:rsid w:val="008C5F6B"/>
    <w:rsid w:val="008D039C"/>
    <w:rsid w:val="008E4285"/>
    <w:rsid w:val="008F017E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71967"/>
    <w:rsid w:val="00A87AF3"/>
    <w:rsid w:val="00A9003C"/>
    <w:rsid w:val="00AB04AF"/>
    <w:rsid w:val="00AC6BCE"/>
    <w:rsid w:val="00AF529C"/>
    <w:rsid w:val="00AF6801"/>
    <w:rsid w:val="00B1482B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34C84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4C6B"/>
    <w:rsid w:val="00F372DB"/>
    <w:rsid w:val="00F44E2D"/>
    <w:rsid w:val="00F52191"/>
    <w:rsid w:val="00F830DA"/>
    <w:rsid w:val="00FA0B19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ADD1D-873E-4039-861F-9698F592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86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11/atodamesa-15-12-julho-2011-611113-publicacaooriginal-133255-cd-mesa.html" TargetMode="External"/><Relationship Id="rId13" Type="http://schemas.openxmlformats.org/officeDocument/2006/relationships/hyperlink" Target="https://www2.camara.leg.br/legin/int/atomes/2011/atodamesa-15-12-julho-2011-611113-publicacaooriginal-133255-cd-mesa.html" TargetMode="External"/><Relationship Id="rId18" Type="http://schemas.openxmlformats.org/officeDocument/2006/relationships/hyperlink" Target="https://www2.camara.leg.br/legin/int/atomes/2019/atodamesa-78-4-junho-2019-788257-publicacaooriginal-158081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11/atodamesa-15-12-julho-2011-611113-publicacaooriginal-133255-cd-mesa.html" TargetMode="External"/><Relationship Id="rId12" Type="http://schemas.openxmlformats.org/officeDocument/2006/relationships/hyperlink" Target="https://www2.camara.leg.br/legin/int/atomes/2011/atodamesa-15-12-julho-2011-611113-publicacaooriginal-133255-cd-mesa.html" TargetMode="External"/><Relationship Id="rId17" Type="http://schemas.openxmlformats.org/officeDocument/2006/relationships/hyperlink" Target="https://www2.camara.leg.br/legin/int/atomes/2019/atodamesa-78-4-junho-2019-788257-publicacaooriginal-158081-cd-me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mes/2019/atodamesa-78-4-junho-2019-788257-publicacaooriginal-158081-cd-mes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11/atodamesa-15-12-julho-2011-611113-publicacaooriginal-133255-cd-mes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atomes/2011/atodamesa-15-12-julho-2011-611113-publicacaooriginal-133255-cd-mesa.html" TargetMode="External"/><Relationship Id="rId10" Type="http://schemas.openxmlformats.org/officeDocument/2006/relationships/hyperlink" Target="https://www2.camara.leg.br/legin/int/atomes/2011/atodamesa-15-12-julho-2011-611113-publicacaooriginal-133255-cd-mes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11/atodamesa-15-12-julho-2011-611113-publicacaooriginal-133255-cd-mesa.html" TargetMode="External"/><Relationship Id="rId14" Type="http://schemas.openxmlformats.org/officeDocument/2006/relationships/hyperlink" Target="https://www2.camara.leg.br/legin/int/atomes/2011/atodamesa-15-12-julho-2011-611113-publicacaooriginal-133255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8308</CharactersWithSpaces>
  <SharedDoc>false</SharedDoc>
  <HLinks>
    <vt:vector size="72" baseType="variant">
      <vt:variant>
        <vt:i4>4784153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https://www2.camara.leg.br/legin/int/atomes/2019/atodamesa-78-4-junho-2019-788257-publicacaooriginal-158081-cd-mesa.html</vt:lpwstr>
      </vt:variant>
      <vt:variant>
        <vt:lpwstr/>
      </vt:variant>
      <vt:variant>
        <vt:i4>4784153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https://www2.camara.leg.br/legin/int/atomes/2019/atodamesa-78-4-junho-2019-788257-publicacaooriginal-158081-cd-mesa.html</vt:lpwstr>
      </vt:variant>
      <vt:variant>
        <vt:lpwstr/>
      </vt:variant>
      <vt:variant>
        <vt:i4>4784153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https://www2.camara.leg.br/legin/int/atomes/2019/atodamesa-78-4-junho-2019-788257-publicacaooriginal-158081-cd-mesa.html</vt:lpwstr>
      </vt:variant>
      <vt:variant>
        <vt:lpwstr/>
      </vt:variant>
      <vt:variant>
        <vt:i4>1048598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https://www2.camara.leg.br/legin/int/atomes/2011/atodamesa-15-12-julho-2011-611113-publicacaooriginal-133255-cd-mesa.html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2025-11-20T17:39:00Z</dcterms:created>
  <dcterms:modified xsi:type="dcterms:W3CDTF">2025-11-20T17:39:00Z</dcterms:modified>
</cp:coreProperties>
</file>