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7885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935594" w:rsidRDefault="00935594" w:rsidP="00935594">
      <w:pPr>
        <w:pStyle w:val="Cabealho"/>
        <w:jc w:val="both"/>
        <w:rPr>
          <w:sz w:val="24"/>
          <w:szCs w:val="24"/>
        </w:rPr>
      </w:pPr>
    </w:p>
    <w:p w:rsidR="00935594" w:rsidRPr="00935594" w:rsidRDefault="00935594" w:rsidP="00935594">
      <w:pPr>
        <w:pStyle w:val="Cabealho"/>
        <w:jc w:val="center"/>
        <w:rPr>
          <w:b/>
          <w:sz w:val="28"/>
          <w:szCs w:val="28"/>
        </w:rPr>
      </w:pPr>
      <w:r w:rsidRPr="00935594">
        <w:rPr>
          <w:b/>
          <w:sz w:val="28"/>
          <w:szCs w:val="28"/>
        </w:rPr>
        <w:t>ATO DA MESA Nº 149, DE 29/01/2003</w:t>
      </w:r>
    </w:p>
    <w:p w:rsidR="00935594" w:rsidRDefault="00935594" w:rsidP="00935594">
      <w:pPr>
        <w:pStyle w:val="Cabealho"/>
        <w:jc w:val="both"/>
        <w:rPr>
          <w:sz w:val="24"/>
          <w:szCs w:val="24"/>
        </w:rPr>
      </w:pPr>
    </w:p>
    <w:p w:rsidR="007A57A1" w:rsidRDefault="007A57A1" w:rsidP="007A57A1">
      <w:pPr>
        <w:pStyle w:val="Cabealho"/>
        <w:ind w:left="4536"/>
        <w:jc w:val="both"/>
        <w:rPr>
          <w:sz w:val="24"/>
          <w:szCs w:val="24"/>
        </w:rPr>
      </w:pPr>
    </w:p>
    <w:p w:rsidR="007A57A1" w:rsidRDefault="00935594" w:rsidP="007A57A1">
      <w:pPr>
        <w:pStyle w:val="Cabealho"/>
        <w:ind w:left="4536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Regulamenta no âmbito da Câmara dos Deputados a inscrição e exclusão de devedores no CADIN e dá outras providências.   </w:t>
      </w:r>
    </w:p>
    <w:p w:rsidR="00935594" w:rsidRDefault="00935594" w:rsidP="007A57A1">
      <w:pPr>
        <w:pStyle w:val="Cabealho"/>
        <w:ind w:left="4536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 </w:t>
      </w:r>
    </w:p>
    <w:p w:rsidR="00935594" w:rsidRDefault="00935594" w:rsidP="00935594">
      <w:pPr>
        <w:pStyle w:val="Cabealho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7A57A1">
        <w:rPr>
          <w:b/>
          <w:sz w:val="24"/>
          <w:szCs w:val="24"/>
        </w:rPr>
        <w:t>A MESA DA CÂMARA DOS DEPUTADOS</w:t>
      </w:r>
      <w:r w:rsidRPr="00935594">
        <w:rPr>
          <w:sz w:val="24"/>
          <w:szCs w:val="24"/>
        </w:rPr>
        <w:t>, no uso das suas atribuições regimentais, e em cumprimento ao que dispõe o parágrafo 1° do artigo 2° da Lei n° 10.522, de 19 de julho de 2002,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7A57A1">
        <w:rPr>
          <w:b/>
          <w:sz w:val="24"/>
          <w:szCs w:val="24"/>
        </w:rPr>
        <w:t>RESOLVE</w:t>
      </w:r>
      <w:r w:rsidRPr="00935594">
        <w:rPr>
          <w:sz w:val="24"/>
          <w:szCs w:val="24"/>
        </w:rPr>
        <w:t xml:space="preserve">: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Art. 1º A inclusão e exclusão de pessoas físicas e jurídicas no Cadastro Informativo de Créditos Não Quitados de Órgãos e Entidades Federais - CADIN, no âmbito da Câmara dos Deputados, regula-se por este Ato.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Art. 2º Serão inscritos no CADIN os responsáveis por obrigações pecuniárias vencidas e não pagas, incluídas ou não em Tomada de Contas Especial, de valores acima do limite definido pela Secretaria do Tesouro Nacional e que sejam provenientes de: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I - </w:t>
      </w:r>
      <w:proofErr w:type="gramStart"/>
      <w:r w:rsidRPr="00935594">
        <w:rPr>
          <w:sz w:val="24"/>
          <w:szCs w:val="24"/>
        </w:rPr>
        <w:t>débitos</w:t>
      </w:r>
      <w:proofErr w:type="gramEnd"/>
      <w:r w:rsidRPr="00935594">
        <w:rPr>
          <w:sz w:val="24"/>
          <w:szCs w:val="24"/>
        </w:rPr>
        <w:t xml:space="preserve"> não reembolsados decorrentes da utilização dos imóveis funcionais (contas de água, energia elétrica, gás, telefone, taxa de limpeza pública, entre outras afins);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II - </w:t>
      </w:r>
      <w:proofErr w:type="gramStart"/>
      <w:r w:rsidRPr="00935594">
        <w:rPr>
          <w:sz w:val="24"/>
          <w:szCs w:val="24"/>
        </w:rPr>
        <w:t>extravio</w:t>
      </w:r>
      <w:proofErr w:type="gramEnd"/>
      <w:r w:rsidRPr="00935594">
        <w:rPr>
          <w:sz w:val="24"/>
          <w:szCs w:val="24"/>
        </w:rPr>
        <w:t xml:space="preserve"> de bens de propriedade da Casa;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III - subsídio parlamentar pago a maior;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IV - </w:t>
      </w:r>
      <w:proofErr w:type="gramStart"/>
      <w:r w:rsidRPr="00935594">
        <w:rPr>
          <w:sz w:val="24"/>
          <w:szCs w:val="24"/>
        </w:rPr>
        <w:t>cota</w:t>
      </w:r>
      <w:proofErr w:type="gramEnd"/>
      <w:r w:rsidRPr="00935594">
        <w:rPr>
          <w:sz w:val="24"/>
          <w:szCs w:val="24"/>
        </w:rPr>
        <w:t xml:space="preserve"> parlamentar postal/telefônica utilizada em excesso;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V - </w:t>
      </w:r>
      <w:proofErr w:type="gramStart"/>
      <w:r w:rsidRPr="00935594">
        <w:rPr>
          <w:sz w:val="24"/>
          <w:szCs w:val="24"/>
        </w:rPr>
        <w:t>adiantamento</w:t>
      </w:r>
      <w:proofErr w:type="gramEnd"/>
      <w:r w:rsidRPr="00935594">
        <w:rPr>
          <w:sz w:val="24"/>
          <w:szCs w:val="24"/>
        </w:rPr>
        <w:t xml:space="preserve"> para custeio de despesas médicas;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VI - </w:t>
      </w:r>
      <w:proofErr w:type="gramStart"/>
      <w:r w:rsidRPr="00935594">
        <w:rPr>
          <w:sz w:val="24"/>
          <w:szCs w:val="24"/>
        </w:rPr>
        <w:t>débitos</w:t>
      </w:r>
      <w:proofErr w:type="gramEnd"/>
      <w:r w:rsidRPr="00935594">
        <w:rPr>
          <w:sz w:val="24"/>
          <w:szCs w:val="24"/>
        </w:rPr>
        <w:t xml:space="preserve"> não reembolsados decorrentes da utilização do Plano de Saúde da Casa;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VII - suprimento de fundos;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VIII - cota de passagem aérea indevida, nos termos do artigo 4° do Ato da Mesa n° 42, de 2000, e alterações;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IX - </w:t>
      </w:r>
      <w:proofErr w:type="gramStart"/>
      <w:r w:rsidRPr="00935594">
        <w:rPr>
          <w:sz w:val="24"/>
          <w:szCs w:val="24"/>
        </w:rPr>
        <w:t>ressarcimentos</w:t>
      </w:r>
      <w:proofErr w:type="gramEnd"/>
      <w:r w:rsidRPr="00935594">
        <w:rPr>
          <w:sz w:val="24"/>
          <w:szCs w:val="24"/>
        </w:rPr>
        <w:t xml:space="preserve"> a maior ou indevidos, inclusive os relativos à Verba Indenizatória do Exercício Parlamentar, nos termos do Ato da Mesa n° 62, de 2001, e alterações;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X - </w:t>
      </w:r>
      <w:proofErr w:type="gramStart"/>
      <w:r w:rsidRPr="00935594">
        <w:rPr>
          <w:sz w:val="24"/>
          <w:szCs w:val="24"/>
        </w:rPr>
        <w:t>multas</w:t>
      </w:r>
      <w:proofErr w:type="gramEnd"/>
      <w:r w:rsidRPr="00935594">
        <w:rPr>
          <w:sz w:val="24"/>
          <w:szCs w:val="24"/>
        </w:rPr>
        <w:t xml:space="preserve"> aplicadas a fornecedores;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XI - multas de trânsito, outras sanções financeiras aplicadas, restituições, reposições e indenizações devidas à Câmara dos Deputados, e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XII - outras situações que representem obrigações pecuniárias vencidas e não pagas.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lastRenderedPageBreak/>
        <w:t>Art. 3º A inclusão no CADIN far-se-á 75 dias após a comunicação ao devedor da existência do débito, que ocorrerá na fase administrativa de cobrança, quando serão prestadas todas as informações a ele pertinentes.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§ 1° Considera-se realizada a comunicação a que se refere o </w:t>
      </w:r>
      <w:r w:rsidR="007A57A1" w:rsidRPr="007A57A1">
        <w:rPr>
          <w:i/>
          <w:sz w:val="24"/>
          <w:szCs w:val="24"/>
        </w:rPr>
        <w:t>caput</w:t>
      </w:r>
      <w:r w:rsidRPr="00935594">
        <w:rPr>
          <w:sz w:val="24"/>
          <w:szCs w:val="24"/>
        </w:rPr>
        <w:t xml:space="preserve"> deste artigo 15 (quinze) dias após a sua expedição para o endereço do responsável, por via postal ou telegráfica.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§ 2° Serão cadastradas as seguintes informações: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I - </w:t>
      </w:r>
      <w:proofErr w:type="gramStart"/>
      <w:r w:rsidRPr="00935594">
        <w:rPr>
          <w:sz w:val="24"/>
          <w:szCs w:val="24"/>
        </w:rPr>
        <w:t>nome e número</w:t>
      </w:r>
      <w:proofErr w:type="gramEnd"/>
      <w:r w:rsidRPr="00935594">
        <w:rPr>
          <w:sz w:val="24"/>
          <w:szCs w:val="24"/>
        </w:rPr>
        <w:t xml:space="preserve"> de inscrição no Cadastro Nacional de Pessoas Jurídicas - CNPJ ou no Cadastro de Pessoas Físicas - CPF, do responsável pelas obrigações pecuniárias vencidas e não pagas para com a Câmara dos Deputados;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II - </w:t>
      </w:r>
      <w:proofErr w:type="gramStart"/>
      <w:r w:rsidRPr="00935594">
        <w:rPr>
          <w:sz w:val="24"/>
          <w:szCs w:val="24"/>
        </w:rPr>
        <w:t>número</w:t>
      </w:r>
      <w:proofErr w:type="gramEnd"/>
      <w:r w:rsidRPr="00935594">
        <w:rPr>
          <w:sz w:val="24"/>
          <w:szCs w:val="24"/>
        </w:rPr>
        <w:t xml:space="preserve"> de inscrição no Cadastro Nacional de Pessoas Jurídicas - CNPJ da Câmara dos Deputados, com indicação do endereço e telefone do órgão da Casa responsável pela inclusão; e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III - data do registro.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Art. 4º A Câmara dos Deputados procederá à baixa no CADIN no prazo de 05 (cinco) dias úteis a partir da comprovação da regularização da situação que deu causa à inclusão.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Parágrafo único. Na impossibilidade de se proceder à baixa dentro do prazo indicado no </w:t>
      </w:r>
      <w:r w:rsidR="007A57A1" w:rsidRPr="007A57A1">
        <w:rPr>
          <w:i/>
          <w:sz w:val="24"/>
          <w:szCs w:val="24"/>
        </w:rPr>
        <w:t>caput</w:t>
      </w:r>
      <w:r w:rsidRPr="00935594">
        <w:rPr>
          <w:sz w:val="24"/>
          <w:szCs w:val="24"/>
        </w:rPr>
        <w:t xml:space="preserve"> deste artigo, a Câmara dos Deputados fornecerá ao interessado certidão de regularidade, desde que não haja outros débitos pendentes.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Art. 5º Será suspenso o registro do CADIN quando o devedor comprove: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I - </w:t>
      </w:r>
      <w:proofErr w:type="gramStart"/>
      <w:r w:rsidRPr="00935594">
        <w:rPr>
          <w:sz w:val="24"/>
          <w:szCs w:val="24"/>
        </w:rPr>
        <w:t>tenha</w:t>
      </w:r>
      <w:proofErr w:type="gramEnd"/>
      <w:r w:rsidRPr="00935594">
        <w:rPr>
          <w:sz w:val="24"/>
          <w:szCs w:val="24"/>
        </w:rPr>
        <w:t xml:space="preserve"> ajuizado ação, com o objetivo de discutir a natureza da obrigação ou o seu valor, com a prestação de garantia idônea e suficiente ao Juízo, na forma da lei, ou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II - </w:t>
      </w:r>
      <w:proofErr w:type="gramStart"/>
      <w:r w:rsidRPr="00935594">
        <w:rPr>
          <w:sz w:val="24"/>
          <w:szCs w:val="24"/>
        </w:rPr>
        <w:t>esteja</w:t>
      </w:r>
      <w:proofErr w:type="gramEnd"/>
      <w:r w:rsidRPr="00935594">
        <w:rPr>
          <w:sz w:val="24"/>
          <w:szCs w:val="24"/>
        </w:rPr>
        <w:t xml:space="preserve"> suspensa a exigibilidade do crédito objeto do registro, nos termos da lei.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Art. 6º É obrigatória a consulta prévia ao CADIN para a celebração de convênios, acordos, ajustes ou contratos que envolvam desembolso, a qualquer título, de recursos públicos e respectivos aditamentos.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Art. 7º Cabe ao Centro de Informática - CENIN oferecer ao Departamento de Finanças, Orçamento e Contabilidade e demais órgãos de consulta o suporte técnico necessário ao cumprimento deste Ato, inclusive com o desenvolvimento de sistema informatizado de controle de débitos a ser utilizado, via Rede, por todos os setores da Casa envolvidos com a matéria.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FD1455" w:rsidRPr="00430636" w:rsidRDefault="00935594" w:rsidP="00FD1455">
      <w:pPr>
        <w:pStyle w:val="Cabealho"/>
        <w:ind w:firstLine="1134"/>
        <w:jc w:val="both"/>
        <w:rPr>
          <w:i/>
          <w:sz w:val="24"/>
          <w:szCs w:val="24"/>
        </w:rPr>
      </w:pPr>
      <w:r w:rsidRPr="00935594">
        <w:rPr>
          <w:sz w:val="24"/>
          <w:szCs w:val="24"/>
        </w:rPr>
        <w:t xml:space="preserve">Art. 8º </w:t>
      </w:r>
      <w:hyperlink r:id="rId8" w:history="1">
        <w:r w:rsidR="00FD1455" w:rsidRPr="00430636">
          <w:rPr>
            <w:rStyle w:val="Hyperlink"/>
            <w:i/>
            <w:sz w:val="24"/>
            <w:szCs w:val="24"/>
          </w:rPr>
          <w:t>(Revogado pelo Ato da Mesa nº 113, de 15/10/20</w:t>
        </w:r>
        <w:r w:rsidR="00FD1455">
          <w:rPr>
            <w:rStyle w:val="Hyperlink"/>
            <w:i/>
            <w:sz w:val="24"/>
            <w:szCs w:val="24"/>
          </w:rPr>
          <w:t>1</w:t>
        </w:r>
        <w:r w:rsidR="00FD1455" w:rsidRPr="00430636">
          <w:rPr>
            <w:rStyle w:val="Hyperlink"/>
            <w:i/>
            <w:sz w:val="24"/>
            <w:szCs w:val="24"/>
          </w:rPr>
          <w:t>3</w:t>
        </w:r>
        <w:r w:rsidR="00FD1455">
          <w:rPr>
            <w:rStyle w:val="Hyperlink"/>
            <w:i/>
            <w:sz w:val="24"/>
            <w:szCs w:val="24"/>
          </w:rPr>
          <w:t>, em vigor a partir de 1º/11/2013</w:t>
        </w:r>
        <w:r w:rsidR="00FD1455" w:rsidRPr="00430636">
          <w:rPr>
            <w:rStyle w:val="Hyperlink"/>
            <w:i/>
            <w:sz w:val="24"/>
            <w:szCs w:val="24"/>
          </w:rPr>
          <w:t>)</w:t>
        </w:r>
      </w:hyperlink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Art. 9º O art. 2° do Ato da Mesa n° 76, de 1997, passa a ter a seguinte redação: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left="1701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"Art. 2º O débito de responsabilidade de ex-deputado ou de terceiros será atualizado monetariamente pelo sistema DÉBITO do Tribunal de Contas da União, ou outro sistema que vier a substituí-lo, a partir da data do evento ou, na impossibilidade de identificá-la, a partir da data do conhecimento do fato."</w:t>
      </w:r>
    </w:p>
    <w:p w:rsidR="007A57A1" w:rsidRDefault="007A57A1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Art. 10. O Diretor-Geral expedirá as normas complementares a este Ato e atualizará, quando necessário, a tabela constante do anexo.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Art. 11. Este Ato entra em vigor na data de sua publicação.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 xml:space="preserve">Brasília, 29 de janeiro de 2003. </w:t>
      </w: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</w:p>
    <w:p w:rsidR="00935594" w:rsidRPr="00935594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Deputado EFRAIM MORAIS</w:t>
      </w:r>
    </w:p>
    <w:p w:rsidR="000C1921" w:rsidRDefault="00935594" w:rsidP="001511DB">
      <w:pPr>
        <w:pStyle w:val="Cabealho"/>
        <w:ind w:firstLine="1134"/>
        <w:jc w:val="both"/>
        <w:rPr>
          <w:sz w:val="24"/>
          <w:szCs w:val="24"/>
        </w:rPr>
      </w:pPr>
      <w:r w:rsidRPr="00935594">
        <w:rPr>
          <w:sz w:val="24"/>
          <w:szCs w:val="24"/>
        </w:rPr>
        <w:t>Presidente</w:t>
      </w:r>
    </w:p>
    <w:p w:rsidR="00DF3C14" w:rsidRDefault="00DF3C14" w:rsidP="001511DB">
      <w:pPr>
        <w:pStyle w:val="Cabealho"/>
        <w:ind w:firstLine="1134"/>
        <w:jc w:val="both"/>
        <w:rPr>
          <w:sz w:val="24"/>
          <w:szCs w:val="24"/>
        </w:rPr>
      </w:pPr>
    </w:p>
    <w:p w:rsidR="00DF3C14" w:rsidRDefault="00DF3C14" w:rsidP="001511DB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ANEXO</w:t>
      </w:r>
    </w:p>
    <w:p w:rsidR="00DF3C14" w:rsidRPr="00430636" w:rsidRDefault="00430636" w:rsidP="001511DB">
      <w:pPr>
        <w:pStyle w:val="Cabealho"/>
        <w:jc w:val="center"/>
        <w:rPr>
          <w:i/>
          <w:sz w:val="24"/>
          <w:szCs w:val="24"/>
        </w:rPr>
      </w:pPr>
      <w:hyperlink r:id="rId9" w:history="1">
        <w:r w:rsidRPr="00430636">
          <w:rPr>
            <w:rStyle w:val="Hyperlink"/>
            <w:i/>
            <w:sz w:val="24"/>
            <w:szCs w:val="24"/>
          </w:rPr>
          <w:t>(Revogado pelo Ato da Mesa nº 113, de 15/</w:t>
        </w:r>
        <w:r w:rsidRPr="00430636">
          <w:rPr>
            <w:rStyle w:val="Hyperlink"/>
            <w:i/>
            <w:sz w:val="24"/>
            <w:szCs w:val="24"/>
          </w:rPr>
          <w:t>1</w:t>
        </w:r>
        <w:r w:rsidRPr="00430636">
          <w:rPr>
            <w:rStyle w:val="Hyperlink"/>
            <w:i/>
            <w:sz w:val="24"/>
            <w:szCs w:val="24"/>
          </w:rPr>
          <w:t>0/20</w:t>
        </w:r>
        <w:r>
          <w:rPr>
            <w:rStyle w:val="Hyperlink"/>
            <w:i/>
            <w:sz w:val="24"/>
            <w:szCs w:val="24"/>
          </w:rPr>
          <w:t>1</w:t>
        </w:r>
        <w:r w:rsidRPr="00430636">
          <w:rPr>
            <w:rStyle w:val="Hyperlink"/>
            <w:i/>
            <w:sz w:val="24"/>
            <w:szCs w:val="24"/>
          </w:rPr>
          <w:t>3</w:t>
        </w:r>
        <w:r>
          <w:rPr>
            <w:rStyle w:val="Hyperlink"/>
            <w:i/>
            <w:sz w:val="24"/>
            <w:szCs w:val="24"/>
          </w:rPr>
          <w:t>, em vigor a partir de 1º/</w:t>
        </w:r>
        <w:r w:rsidR="00FD1455">
          <w:rPr>
            <w:rStyle w:val="Hyperlink"/>
            <w:i/>
            <w:sz w:val="24"/>
            <w:szCs w:val="24"/>
          </w:rPr>
          <w:t>1</w:t>
        </w:r>
        <w:r>
          <w:rPr>
            <w:rStyle w:val="Hyperlink"/>
            <w:i/>
            <w:sz w:val="24"/>
            <w:szCs w:val="24"/>
          </w:rPr>
          <w:t>1/2013</w:t>
        </w:r>
        <w:r w:rsidRPr="00430636">
          <w:rPr>
            <w:rStyle w:val="Hyperlink"/>
            <w:i/>
            <w:sz w:val="24"/>
            <w:szCs w:val="24"/>
          </w:rPr>
          <w:t>)</w:t>
        </w:r>
      </w:hyperlink>
    </w:p>
    <w:sectPr w:rsidR="00DF3C14" w:rsidRPr="0043063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0AAD"/>
    <w:rsid w:val="00031082"/>
    <w:rsid w:val="000338FB"/>
    <w:rsid w:val="00062499"/>
    <w:rsid w:val="00067CCE"/>
    <w:rsid w:val="000732D9"/>
    <w:rsid w:val="00090D5C"/>
    <w:rsid w:val="000B15B1"/>
    <w:rsid w:val="000B41DB"/>
    <w:rsid w:val="000B53F7"/>
    <w:rsid w:val="000C1921"/>
    <w:rsid w:val="000C6F5F"/>
    <w:rsid w:val="001105F9"/>
    <w:rsid w:val="00115920"/>
    <w:rsid w:val="001511DB"/>
    <w:rsid w:val="001520DA"/>
    <w:rsid w:val="00163775"/>
    <w:rsid w:val="00174B74"/>
    <w:rsid w:val="00175214"/>
    <w:rsid w:val="001874F8"/>
    <w:rsid w:val="00194EC2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54CEB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0636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6F9A"/>
    <w:rsid w:val="005166E5"/>
    <w:rsid w:val="00542216"/>
    <w:rsid w:val="00551B96"/>
    <w:rsid w:val="00571EC4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57C3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A57A1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13C0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17416"/>
    <w:rsid w:val="00935594"/>
    <w:rsid w:val="00951C6A"/>
    <w:rsid w:val="00967956"/>
    <w:rsid w:val="009728BF"/>
    <w:rsid w:val="009949A2"/>
    <w:rsid w:val="00997852"/>
    <w:rsid w:val="009C25FD"/>
    <w:rsid w:val="009D26E2"/>
    <w:rsid w:val="009D344F"/>
    <w:rsid w:val="009E2F21"/>
    <w:rsid w:val="009F1493"/>
    <w:rsid w:val="00A17FC1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A211B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0484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24530"/>
    <w:rsid w:val="00D34C5C"/>
    <w:rsid w:val="00D61162"/>
    <w:rsid w:val="00D72970"/>
    <w:rsid w:val="00DA2508"/>
    <w:rsid w:val="00DB447A"/>
    <w:rsid w:val="00DD48D5"/>
    <w:rsid w:val="00DE6C2C"/>
    <w:rsid w:val="00DF3C14"/>
    <w:rsid w:val="00DF7619"/>
    <w:rsid w:val="00E0062E"/>
    <w:rsid w:val="00E1527E"/>
    <w:rsid w:val="00E23F8E"/>
    <w:rsid w:val="00E25EA6"/>
    <w:rsid w:val="00E44486"/>
    <w:rsid w:val="00E471DE"/>
    <w:rsid w:val="00E72250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86A33"/>
    <w:rsid w:val="00F92158"/>
    <w:rsid w:val="00FA29E2"/>
    <w:rsid w:val="00FB3FB0"/>
    <w:rsid w:val="00FC1891"/>
    <w:rsid w:val="00FD1455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4FF3C8-EA13-41F0-B720-CEA546E1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13/atodamesa-113-15-outubro-2013-777267-publicacaooriginal-141484-cd-mesa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int/atomes/2013/atodamesa-113-15-outubro-2013-777267-publicacaooriginal-141484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D518-F952-402C-A4A8-E3AE7653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5157</CharactersWithSpaces>
  <SharedDoc>false</SharedDoc>
  <HLinks>
    <vt:vector size="12" baseType="variant">
      <vt:variant>
        <vt:i4>655438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https://www2.camara.leg.br/legin/int/atomes/2013/atodamesa-113-15-outubro-2013-777267-publicacaooriginal-141484-cd-mesa.html</vt:lpwstr>
      </vt:variant>
      <vt:variant>
        <vt:lpwstr/>
      </vt:variant>
      <vt:variant>
        <vt:i4>655438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https://www2.camara.leg.br/legin/int/atomes/2013/atodamesa-113-15-outubro-2013-777267-publicacaooriginal-141484-cd-mesa.html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2025-11-20T18:32:00Z</dcterms:created>
  <dcterms:modified xsi:type="dcterms:W3CDTF">2025-11-20T18:32:00Z</dcterms:modified>
</cp:coreProperties>
</file>