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008C" w:rsidRDefault="0015008C">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2pt;height:47.65pt;z-index:251657728;mso-wrap-distance-left:9.05pt;mso-wrap-distance-right:9.05pt" o:allowincell="f" filled="t">
            <v:fill color2="black"/>
            <v:imagedata r:id="rId5" o:title=""/>
            <w10:wrap type="square"/>
          </v:shape>
          <o:OLEObject Type="Embed" ProgID="PBrush" ShapeID="_x0000_s1026" DrawAspect="Content" ObjectID="_1825157551" r:id="rId6"/>
        </w:object>
      </w:r>
    </w:p>
    <w:p w:rsidR="0015008C" w:rsidRDefault="0015008C">
      <w:pPr>
        <w:pStyle w:val="Cabealho"/>
        <w:jc w:val="center"/>
      </w:pPr>
    </w:p>
    <w:p w:rsidR="0015008C" w:rsidRDefault="0015008C">
      <w:pPr>
        <w:pStyle w:val="Cabealho"/>
        <w:jc w:val="center"/>
      </w:pPr>
    </w:p>
    <w:p w:rsidR="0015008C" w:rsidRDefault="0015008C">
      <w:pPr>
        <w:pStyle w:val="Cabealho"/>
        <w:jc w:val="center"/>
      </w:pPr>
    </w:p>
    <w:p w:rsidR="0015008C" w:rsidRDefault="0015008C">
      <w:pPr>
        <w:pStyle w:val="Cabealho"/>
        <w:jc w:val="center"/>
      </w:pPr>
    </w:p>
    <w:p w:rsidR="0015008C" w:rsidRDefault="0015008C">
      <w:pPr>
        <w:pStyle w:val="Cabealho"/>
        <w:jc w:val="center"/>
      </w:pPr>
      <w:r>
        <w:t>CÂMARA DOS DEPUTADOS</w:t>
      </w:r>
    </w:p>
    <w:p w:rsidR="0015008C" w:rsidRDefault="0015008C">
      <w:pPr>
        <w:pStyle w:val="Cabealho"/>
        <w:jc w:val="center"/>
      </w:pPr>
      <w:r>
        <w:t>Centro de Documentação e Informação</w:t>
      </w:r>
    </w:p>
    <w:p w:rsidR="0015008C" w:rsidRDefault="0015008C">
      <w:pPr>
        <w:pStyle w:val="Cabealho"/>
        <w:jc w:val="both"/>
        <w:rPr>
          <w:sz w:val="24"/>
        </w:rPr>
      </w:pPr>
    </w:p>
    <w:p w:rsidR="0015008C" w:rsidRDefault="0015008C">
      <w:pPr>
        <w:pStyle w:val="Cabealho"/>
        <w:jc w:val="center"/>
        <w:rPr>
          <w:b/>
          <w:sz w:val="28"/>
        </w:rPr>
      </w:pPr>
      <w:r>
        <w:rPr>
          <w:b/>
          <w:sz w:val="28"/>
        </w:rPr>
        <w:t xml:space="preserve">ATO DA MESA Nº </w:t>
      </w:r>
      <w:r w:rsidR="008454C5">
        <w:rPr>
          <w:b/>
          <w:sz w:val="28"/>
        </w:rPr>
        <w:t>95</w:t>
      </w:r>
      <w:r>
        <w:rPr>
          <w:b/>
          <w:sz w:val="28"/>
        </w:rPr>
        <w:t xml:space="preserve">, DE </w:t>
      </w:r>
      <w:r w:rsidR="008454C5">
        <w:rPr>
          <w:b/>
          <w:sz w:val="28"/>
        </w:rPr>
        <w:t>1</w:t>
      </w:r>
      <w:r>
        <w:rPr>
          <w:b/>
          <w:sz w:val="28"/>
        </w:rPr>
        <w:t>/</w:t>
      </w:r>
      <w:r w:rsidR="008454C5">
        <w:rPr>
          <w:b/>
          <w:sz w:val="28"/>
        </w:rPr>
        <w:t>12</w:t>
      </w:r>
      <w:r>
        <w:rPr>
          <w:b/>
          <w:sz w:val="28"/>
        </w:rPr>
        <w:t>/1993</w:t>
      </w:r>
    </w:p>
    <w:p w:rsidR="0015008C" w:rsidRDefault="0015008C">
      <w:pPr>
        <w:pStyle w:val="Cabealho"/>
        <w:jc w:val="both"/>
        <w:rPr>
          <w:sz w:val="24"/>
        </w:rPr>
      </w:pPr>
    </w:p>
    <w:p w:rsidR="0015008C" w:rsidRDefault="0015008C">
      <w:pPr>
        <w:pStyle w:val="Cabealho"/>
        <w:jc w:val="both"/>
        <w:rPr>
          <w:sz w:val="24"/>
        </w:rPr>
      </w:pPr>
    </w:p>
    <w:p w:rsidR="008454C5" w:rsidRPr="008454C5" w:rsidRDefault="008454C5" w:rsidP="008454C5">
      <w:pPr>
        <w:pStyle w:val="Cabealho"/>
        <w:ind w:left="4536"/>
        <w:rPr>
          <w:sz w:val="24"/>
        </w:rPr>
      </w:pPr>
      <w:r w:rsidRPr="008454C5">
        <w:rPr>
          <w:sz w:val="24"/>
        </w:rPr>
        <w:t xml:space="preserve">Constitui categoria funcional de Analista Legislativo, de Técnico Legislativo e de Auxiliar Legislativo. </w:t>
      </w:r>
    </w:p>
    <w:p w:rsidR="0015008C" w:rsidRDefault="0015008C">
      <w:pPr>
        <w:pStyle w:val="Cabealho"/>
        <w:jc w:val="both"/>
        <w:rPr>
          <w:sz w:val="24"/>
        </w:rPr>
      </w:pPr>
    </w:p>
    <w:p w:rsidR="008B17C4" w:rsidRDefault="008B17C4">
      <w:pPr>
        <w:pStyle w:val="Cabealho"/>
        <w:jc w:val="both"/>
        <w:rPr>
          <w:sz w:val="24"/>
        </w:rPr>
      </w:pPr>
    </w:p>
    <w:p w:rsidR="008454C5" w:rsidRPr="008454C5" w:rsidRDefault="008454C5" w:rsidP="008454C5">
      <w:pPr>
        <w:pStyle w:val="Cabealho"/>
        <w:ind w:firstLine="1134"/>
        <w:jc w:val="both"/>
        <w:rPr>
          <w:sz w:val="24"/>
        </w:rPr>
      </w:pPr>
      <w:r w:rsidRPr="008454C5">
        <w:rPr>
          <w:sz w:val="24"/>
        </w:rPr>
        <w:t xml:space="preserve">A MESA DA CÂMARA DOS DEPUTADOS, no uso das atribuições, </w:t>
      </w:r>
    </w:p>
    <w:p w:rsidR="008454C5" w:rsidRP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 xml:space="preserve">CONSIDERANDO os termos da medida cautelar contida na Mensagem nº 2.479, de 16 de novembro de 1993, do Presidente do Supremo Tribunal Federal, relativamente aos autos da Ação Direta de Inconstitucionalidade nº 806-4/600, intentada pelo PARTIDO DOS TRABALHADORES - PT contra o Plano de Carreira dos Servidores da Câmara dos Deputados; </w:t>
      </w:r>
    </w:p>
    <w:p w:rsidR="008454C5" w:rsidRP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 xml:space="preserve">CONSIDERANDO a obrigatoriedade da Câmara dos Deputados de cumprir imediatamente a ordem judicial, que determinou a suspensão, até a decisão final, de diversos dispositivos das Resoluções nº 30, de 1990, e 21, de 1992; </w:t>
      </w:r>
    </w:p>
    <w:p w:rsidR="008454C5" w:rsidRP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 xml:space="preserve">CONSIDERANDO, todavia, que nem todos os dispositivos suspensos pelo Egrégio Supremo Tribunal Federal foram implementados pela Administração da Câmara dos Deputados, no que concerne ao referido Plano de Carreira; </w:t>
      </w:r>
    </w:p>
    <w:p w:rsidR="008454C5" w:rsidRP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CONSIDERANDO, ainda, haver necessidade de compatibilizar, até a decisão final da ação, a legislação pertinente ao Plano de Carreira da Câmara dos Deputados à decisão liminar do Supremo Tribunal Federal;</w:t>
      </w:r>
    </w:p>
    <w:p w:rsidR="008454C5" w:rsidRP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 xml:space="preserve"> CONSIDERANDO, finalmente, a sistemática de classificação de cargos do Senado Federal, do Tribunal de Contas da União e do Supremo Tribunal Federal, através de, respectivamente, Resolução nº 42, de 1993, Resolução Administrativa nº 14/93 e Resolução nº 87/92, e em cumprimento ao disposto na Lei nº 8.448, de 21 de julho de 1992, </w:t>
      </w:r>
    </w:p>
    <w:p w:rsidR="008454C5" w:rsidRPr="008454C5" w:rsidRDefault="008454C5" w:rsidP="008454C5">
      <w:pPr>
        <w:pStyle w:val="Cabealho"/>
        <w:ind w:firstLine="1134"/>
        <w:jc w:val="both"/>
        <w:rPr>
          <w:sz w:val="24"/>
        </w:rPr>
      </w:pPr>
    </w:p>
    <w:p w:rsidR="008454C5" w:rsidRDefault="008454C5" w:rsidP="008454C5">
      <w:pPr>
        <w:pStyle w:val="Cabealho"/>
        <w:ind w:firstLine="1134"/>
        <w:jc w:val="both"/>
        <w:rPr>
          <w:sz w:val="24"/>
        </w:rPr>
      </w:pPr>
      <w:r>
        <w:rPr>
          <w:sz w:val="24"/>
        </w:rPr>
        <w:t>RESOLVE:</w:t>
      </w:r>
    </w:p>
    <w:p w:rsidR="008454C5" w:rsidRDefault="008454C5" w:rsidP="008454C5">
      <w:pPr>
        <w:pStyle w:val="Cabealho"/>
        <w:ind w:firstLine="1134"/>
        <w:jc w:val="both"/>
        <w:rPr>
          <w:sz w:val="24"/>
        </w:rPr>
      </w:pPr>
    </w:p>
    <w:p w:rsidR="008454C5" w:rsidRDefault="008454C5" w:rsidP="008454C5">
      <w:pPr>
        <w:pStyle w:val="Cabealho"/>
        <w:ind w:firstLine="1134"/>
        <w:jc w:val="both"/>
        <w:rPr>
          <w:sz w:val="24"/>
        </w:rPr>
      </w:pPr>
      <w:r w:rsidRPr="008454C5">
        <w:rPr>
          <w:sz w:val="24"/>
        </w:rPr>
        <w:t xml:space="preserve">Art. 1º As categorias funcionais existentes na Câmara dos Deputados até 6 de novembro de 1992, data anterior ao início de implantação do Plano de Carreira, passam a constituir, provisoriamente, com os respectivos cargos, categoria funcional de Analista Legislativo-atividades de nível superior, de Técnico Legislativo-atividades de nível médio e de Auxiliar Legislativo-atividades de nível básico, </w:t>
      </w:r>
      <w:r>
        <w:rPr>
          <w:sz w:val="24"/>
        </w:rPr>
        <w:t>nos termos do anexo a este Ato.</w:t>
      </w:r>
    </w:p>
    <w:p w:rsidR="008454C5" w:rsidRDefault="008454C5" w:rsidP="008454C5">
      <w:pPr>
        <w:pStyle w:val="Cabealho"/>
        <w:ind w:firstLine="1134"/>
        <w:jc w:val="both"/>
        <w:rPr>
          <w:sz w:val="24"/>
        </w:rPr>
      </w:pPr>
      <w:r w:rsidRPr="008454C5">
        <w:rPr>
          <w:sz w:val="24"/>
        </w:rPr>
        <w:lastRenderedPageBreak/>
        <w:t xml:space="preserve">Parágrafo único. A aplicação do disposto neste artigo não </w:t>
      </w:r>
      <w:r>
        <w:rPr>
          <w:sz w:val="24"/>
        </w:rPr>
        <w:t>acarretará aumento de despesa.</w:t>
      </w:r>
    </w:p>
    <w:p w:rsid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 xml:space="preserve">Art. 2º Este Ato entra em vigor na data de sua publicação. </w:t>
      </w:r>
    </w:p>
    <w:p w:rsidR="008454C5" w:rsidRPr="008454C5" w:rsidRDefault="008454C5" w:rsidP="008454C5">
      <w:pPr>
        <w:pStyle w:val="Cabealho"/>
        <w:jc w:val="both"/>
        <w:rPr>
          <w:sz w:val="24"/>
        </w:rPr>
      </w:pPr>
    </w:p>
    <w:p w:rsidR="008454C5" w:rsidRPr="008454C5" w:rsidRDefault="008454C5" w:rsidP="008454C5">
      <w:pPr>
        <w:pStyle w:val="Cabealho"/>
        <w:ind w:firstLine="1134"/>
        <w:jc w:val="both"/>
        <w:rPr>
          <w:sz w:val="24"/>
        </w:rPr>
      </w:pPr>
      <w:r w:rsidRPr="008454C5">
        <w:rPr>
          <w:sz w:val="24"/>
        </w:rPr>
        <w:t xml:space="preserve">Sala das Reuniões, em 1º de dezembro de 1993. </w:t>
      </w:r>
    </w:p>
    <w:p w:rsidR="008454C5" w:rsidRPr="008454C5" w:rsidRDefault="008454C5" w:rsidP="008454C5">
      <w:pPr>
        <w:pStyle w:val="Cabealho"/>
        <w:ind w:firstLine="1134"/>
        <w:jc w:val="both"/>
        <w:rPr>
          <w:sz w:val="24"/>
        </w:rPr>
      </w:pPr>
    </w:p>
    <w:p w:rsidR="008454C5" w:rsidRPr="008454C5" w:rsidRDefault="008454C5" w:rsidP="008454C5">
      <w:pPr>
        <w:pStyle w:val="Cabealho"/>
        <w:ind w:firstLine="1134"/>
        <w:jc w:val="both"/>
        <w:rPr>
          <w:sz w:val="24"/>
        </w:rPr>
      </w:pPr>
      <w:r w:rsidRPr="008454C5">
        <w:rPr>
          <w:sz w:val="24"/>
        </w:rPr>
        <w:t>INOCÊNCIO OLIVEIRA,</w:t>
      </w:r>
    </w:p>
    <w:p w:rsidR="0015008C" w:rsidRDefault="008454C5" w:rsidP="008454C5">
      <w:pPr>
        <w:pStyle w:val="Cabealho"/>
        <w:ind w:firstLine="1134"/>
        <w:jc w:val="both"/>
        <w:rPr>
          <w:sz w:val="24"/>
        </w:rPr>
      </w:pPr>
      <w:r>
        <w:rPr>
          <w:sz w:val="24"/>
        </w:rPr>
        <w:t>Presidente.</w:t>
      </w:r>
    </w:p>
    <w:p w:rsidR="008B17C4" w:rsidRDefault="008B17C4" w:rsidP="008454C5">
      <w:pPr>
        <w:pStyle w:val="Cabealho"/>
        <w:ind w:firstLine="1134"/>
        <w:jc w:val="both"/>
        <w:rPr>
          <w:sz w:val="24"/>
        </w:rPr>
      </w:pPr>
    </w:p>
    <w:p w:rsidR="008B17C4" w:rsidRDefault="008B17C4" w:rsidP="008454C5">
      <w:pPr>
        <w:pStyle w:val="Cabealho"/>
        <w:ind w:firstLine="1134"/>
        <w:jc w:val="both"/>
        <w:rPr>
          <w:sz w:val="24"/>
        </w:rPr>
      </w:pPr>
    </w:p>
    <w:p w:rsidR="008B17C4" w:rsidRDefault="008B17C4" w:rsidP="008B17C4">
      <w:pPr>
        <w:pStyle w:val="Cabealho"/>
        <w:ind w:firstLine="1134"/>
        <w:jc w:val="center"/>
        <w:rPr>
          <w:b/>
          <w:bCs/>
          <w:lang w:eastAsia="pt-BR"/>
        </w:rPr>
      </w:pPr>
      <w:r>
        <w:rPr>
          <w:b/>
          <w:bCs/>
          <w:lang w:eastAsia="pt-BR"/>
        </w:rPr>
        <w:t>ANEXO AO ATO DA MESA N° 95, DE 1993</w:t>
      </w:r>
    </w:p>
    <w:p w:rsidR="00DD7A6E" w:rsidRDefault="00DD7A6E" w:rsidP="008B17C4">
      <w:pPr>
        <w:pStyle w:val="Cabealho"/>
        <w:ind w:firstLine="1134"/>
        <w:jc w:val="center"/>
        <w:rPr>
          <w:b/>
          <w:bCs/>
          <w:lang w:eastAsia="pt-BR"/>
        </w:rPr>
      </w:pPr>
    </w:p>
    <w:p w:rsidR="008B17C4" w:rsidRPr="005D553C" w:rsidRDefault="005D553C" w:rsidP="005D553C">
      <w:pPr>
        <w:pStyle w:val="Cabealho"/>
        <w:ind w:firstLine="567"/>
        <w:jc w:val="center"/>
        <w:rPr>
          <w:bCs/>
          <w:i/>
          <w:sz w:val="24"/>
          <w:szCs w:val="24"/>
          <w:lang w:eastAsia="pt-BR"/>
        </w:rPr>
      </w:pPr>
      <w:hyperlink r:id="rId7" w:history="1">
        <w:r w:rsidRPr="005D553C">
          <w:rPr>
            <w:rStyle w:val="Hyperlink"/>
            <w:bCs/>
            <w:i/>
            <w:sz w:val="24"/>
            <w:szCs w:val="24"/>
            <w:lang w:eastAsia="pt-BR"/>
          </w:rPr>
          <w:t>(Anexo com redação dada pela Resolução da Câmara dos Deputados nº 18, de 2003)</w:t>
        </w:r>
      </w:hyperlink>
    </w:p>
    <w:p w:rsidR="005D553C" w:rsidRDefault="005D553C" w:rsidP="008B17C4">
      <w:pPr>
        <w:pStyle w:val="Cabealho"/>
        <w:ind w:firstLine="1134"/>
        <w:jc w:val="center"/>
        <w:rPr>
          <w:b/>
          <w:bCs/>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782"/>
        <w:gridCol w:w="1339"/>
        <w:gridCol w:w="992"/>
        <w:gridCol w:w="991"/>
      </w:tblGrid>
      <w:tr w:rsidR="008B17C4" w:rsidTr="0015008C">
        <w:trPr>
          <w:trHeight w:val="113"/>
        </w:trPr>
        <w:tc>
          <w:tcPr>
            <w:tcW w:w="1951" w:type="dxa"/>
            <w:vMerge w:val="restart"/>
            <w:shd w:val="clear" w:color="auto" w:fill="auto"/>
          </w:tcPr>
          <w:p w:rsidR="008B17C4" w:rsidRDefault="008B17C4" w:rsidP="0015008C">
            <w:pPr>
              <w:pStyle w:val="Cabealho"/>
              <w:jc w:val="center"/>
            </w:pPr>
            <w:r w:rsidRPr="0015008C">
              <w:rPr>
                <w:b/>
                <w:bCs/>
                <w:lang w:eastAsia="pt-BR"/>
              </w:rPr>
              <w:t>CATEGORIA</w:t>
            </w:r>
          </w:p>
        </w:tc>
        <w:tc>
          <w:tcPr>
            <w:tcW w:w="3782" w:type="dxa"/>
            <w:vMerge w:val="restart"/>
            <w:shd w:val="clear" w:color="auto" w:fill="auto"/>
          </w:tcPr>
          <w:p w:rsidR="008B17C4" w:rsidRDefault="008B17C4" w:rsidP="0015008C">
            <w:pPr>
              <w:pStyle w:val="Cabealho"/>
              <w:jc w:val="center"/>
            </w:pPr>
            <w:r w:rsidRPr="0015008C">
              <w:rPr>
                <w:b/>
                <w:bCs/>
                <w:lang w:eastAsia="pt-BR"/>
              </w:rPr>
              <w:t>ATRIBUIÇÃO</w:t>
            </w:r>
          </w:p>
        </w:tc>
        <w:tc>
          <w:tcPr>
            <w:tcW w:w="3322" w:type="dxa"/>
            <w:gridSpan w:val="3"/>
            <w:shd w:val="clear" w:color="auto" w:fill="auto"/>
          </w:tcPr>
          <w:p w:rsidR="008B17C4" w:rsidRDefault="008B17C4" w:rsidP="0015008C">
            <w:pPr>
              <w:pStyle w:val="Cabealho"/>
              <w:jc w:val="center"/>
            </w:pPr>
            <w:r w:rsidRPr="0015008C">
              <w:rPr>
                <w:b/>
                <w:bCs/>
                <w:lang w:eastAsia="pt-BR"/>
              </w:rPr>
              <w:t>N° DE CARGOS</w:t>
            </w:r>
          </w:p>
        </w:tc>
      </w:tr>
      <w:tr w:rsidR="008B17C4" w:rsidTr="0015008C">
        <w:trPr>
          <w:trHeight w:val="112"/>
        </w:trPr>
        <w:tc>
          <w:tcPr>
            <w:tcW w:w="1951" w:type="dxa"/>
            <w:vMerge/>
            <w:shd w:val="clear" w:color="auto" w:fill="auto"/>
          </w:tcPr>
          <w:p w:rsidR="008B17C4" w:rsidRPr="0015008C" w:rsidRDefault="008B17C4" w:rsidP="0015008C">
            <w:pPr>
              <w:pStyle w:val="Cabealho"/>
              <w:jc w:val="center"/>
              <w:rPr>
                <w:b/>
                <w:bCs/>
                <w:lang w:eastAsia="pt-BR"/>
              </w:rPr>
            </w:pPr>
          </w:p>
        </w:tc>
        <w:tc>
          <w:tcPr>
            <w:tcW w:w="3782" w:type="dxa"/>
            <w:vMerge/>
            <w:shd w:val="clear" w:color="auto" w:fill="auto"/>
          </w:tcPr>
          <w:p w:rsidR="008B17C4" w:rsidRPr="0015008C" w:rsidRDefault="008B17C4" w:rsidP="0015008C">
            <w:pPr>
              <w:pStyle w:val="Cabealho"/>
              <w:jc w:val="center"/>
              <w:rPr>
                <w:b/>
                <w:bCs/>
                <w:lang w:eastAsia="pt-BR"/>
              </w:rPr>
            </w:pPr>
          </w:p>
        </w:tc>
        <w:tc>
          <w:tcPr>
            <w:tcW w:w="1339" w:type="dxa"/>
            <w:shd w:val="clear" w:color="auto" w:fill="auto"/>
          </w:tcPr>
          <w:p w:rsidR="008B17C4" w:rsidRDefault="008B17C4" w:rsidP="0015008C">
            <w:pPr>
              <w:pStyle w:val="Cabealho"/>
              <w:jc w:val="center"/>
            </w:pPr>
            <w:r w:rsidRPr="0015008C">
              <w:rPr>
                <w:b/>
                <w:bCs/>
                <w:lang w:eastAsia="pt-BR"/>
              </w:rPr>
              <w:t>OCUPADOS</w:t>
            </w:r>
          </w:p>
        </w:tc>
        <w:tc>
          <w:tcPr>
            <w:tcW w:w="992" w:type="dxa"/>
            <w:shd w:val="clear" w:color="auto" w:fill="auto"/>
          </w:tcPr>
          <w:p w:rsidR="008B17C4" w:rsidRDefault="008B17C4" w:rsidP="0015008C">
            <w:pPr>
              <w:pStyle w:val="Cabealho"/>
              <w:jc w:val="center"/>
            </w:pPr>
            <w:r w:rsidRPr="0015008C">
              <w:rPr>
                <w:b/>
                <w:bCs/>
                <w:lang w:eastAsia="pt-BR"/>
              </w:rPr>
              <w:t>VAGOS</w:t>
            </w:r>
          </w:p>
        </w:tc>
        <w:tc>
          <w:tcPr>
            <w:tcW w:w="991" w:type="dxa"/>
            <w:shd w:val="clear" w:color="auto" w:fill="auto"/>
          </w:tcPr>
          <w:p w:rsidR="008B17C4" w:rsidRDefault="008B17C4" w:rsidP="0015008C">
            <w:pPr>
              <w:pStyle w:val="Cabealho"/>
              <w:jc w:val="center"/>
            </w:pPr>
            <w:r w:rsidRPr="0015008C">
              <w:rPr>
                <w:b/>
                <w:bCs/>
                <w:lang w:eastAsia="pt-BR"/>
              </w:rPr>
              <w:t>TOTAL</w:t>
            </w:r>
          </w:p>
        </w:tc>
      </w:tr>
      <w:tr w:rsidR="008B17C4" w:rsidTr="0015008C">
        <w:trPr>
          <w:trHeight w:val="88"/>
        </w:trPr>
        <w:tc>
          <w:tcPr>
            <w:tcW w:w="1951" w:type="dxa"/>
            <w:vMerge w:val="restart"/>
            <w:shd w:val="clear" w:color="auto" w:fill="auto"/>
          </w:tcPr>
          <w:p w:rsidR="008B17C4" w:rsidRPr="0015008C" w:rsidRDefault="008B17C4" w:rsidP="0015008C">
            <w:pPr>
              <w:suppressAutoHyphens w:val="0"/>
              <w:autoSpaceDE w:val="0"/>
              <w:autoSpaceDN w:val="0"/>
              <w:adjustRightInd w:val="0"/>
              <w:rPr>
                <w:b/>
                <w:bCs/>
                <w:lang w:eastAsia="pt-BR"/>
              </w:rPr>
            </w:pPr>
          </w:p>
          <w:p w:rsidR="008B17C4" w:rsidRPr="0015008C" w:rsidRDefault="008B17C4" w:rsidP="0015008C">
            <w:pPr>
              <w:suppressAutoHyphens w:val="0"/>
              <w:autoSpaceDE w:val="0"/>
              <w:autoSpaceDN w:val="0"/>
              <w:adjustRightInd w:val="0"/>
              <w:rPr>
                <w:b/>
                <w:bCs/>
                <w:lang w:eastAsia="pt-BR"/>
              </w:rPr>
            </w:pPr>
          </w:p>
          <w:p w:rsidR="008B17C4" w:rsidRPr="0015008C" w:rsidRDefault="008B17C4" w:rsidP="0015008C">
            <w:pPr>
              <w:suppressAutoHyphens w:val="0"/>
              <w:autoSpaceDE w:val="0"/>
              <w:autoSpaceDN w:val="0"/>
              <w:adjustRightInd w:val="0"/>
              <w:rPr>
                <w:b/>
                <w:bCs/>
                <w:lang w:eastAsia="pt-BR"/>
              </w:rPr>
            </w:pPr>
          </w:p>
          <w:p w:rsidR="008B17C4" w:rsidRPr="0015008C" w:rsidRDefault="008B17C4" w:rsidP="0015008C">
            <w:pPr>
              <w:suppressAutoHyphens w:val="0"/>
              <w:autoSpaceDE w:val="0"/>
              <w:autoSpaceDN w:val="0"/>
              <w:adjustRightInd w:val="0"/>
              <w:rPr>
                <w:b/>
                <w:bCs/>
                <w:lang w:eastAsia="pt-BR"/>
              </w:rPr>
            </w:pPr>
          </w:p>
          <w:p w:rsidR="008B17C4" w:rsidRPr="0015008C" w:rsidRDefault="008B17C4" w:rsidP="0015008C">
            <w:pPr>
              <w:suppressAutoHyphens w:val="0"/>
              <w:autoSpaceDE w:val="0"/>
              <w:autoSpaceDN w:val="0"/>
              <w:adjustRightInd w:val="0"/>
              <w:rPr>
                <w:b/>
                <w:bCs/>
                <w:lang w:eastAsia="pt-BR"/>
              </w:rPr>
            </w:pPr>
          </w:p>
          <w:p w:rsidR="008B17C4" w:rsidRPr="0015008C" w:rsidRDefault="008B17C4" w:rsidP="0015008C">
            <w:pPr>
              <w:suppressAutoHyphens w:val="0"/>
              <w:autoSpaceDE w:val="0"/>
              <w:autoSpaceDN w:val="0"/>
              <w:adjustRightInd w:val="0"/>
              <w:rPr>
                <w:b/>
                <w:bCs/>
                <w:lang w:eastAsia="pt-BR"/>
              </w:rPr>
            </w:pPr>
            <w:r w:rsidRPr="0015008C">
              <w:rPr>
                <w:b/>
                <w:bCs/>
                <w:lang w:eastAsia="pt-BR"/>
              </w:rPr>
              <w:t>ANALISTA</w:t>
            </w:r>
          </w:p>
          <w:p w:rsidR="008B17C4" w:rsidRPr="0015008C" w:rsidRDefault="008B17C4" w:rsidP="008B17C4">
            <w:pPr>
              <w:pStyle w:val="Cabealho"/>
              <w:rPr>
                <w:b/>
                <w:bCs/>
                <w:lang w:eastAsia="pt-BR"/>
              </w:rPr>
            </w:pPr>
            <w:r w:rsidRPr="0015008C">
              <w:rPr>
                <w:b/>
                <w:bCs/>
                <w:lang w:eastAsia="pt-BR"/>
              </w:rPr>
              <w:t>LEGISLATIVO</w:t>
            </w:r>
          </w:p>
          <w:p w:rsidR="008B17C4" w:rsidRPr="0015008C" w:rsidRDefault="008B17C4" w:rsidP="008B17C4">
            <w:pPr>
              <w:pStyle w:val="Cabealho"/>
              <w:rPr>
                <w:b/>
                <w:bCs/>
                <w:lang w:eastAsia="pt-BR"/>
              </w:rPr>
            </w:pPr>
          </w:p>
          <w:p w:rsidR="008B17C4" w:rsidRPr="0015008C" w:rsidRDefault="008B17C4" w:rsidP="008B17C4">
            <w:pPr>
              <w:pStyle w:val="Cabealho"/>
              <w:rPr>
                <w:b/>
                <w:bCs/>
                <w:lang w:eastAsia="pt-BR"/>
              </w:rPr>
            </w:pPr>
          </w:p>
          <w:p w:rsidR="008B17C4" w:rsidRPr="0015008C" w:rsidRDefault="008B17C4" w:rsidP="008B17C4">
            <w:pPr>
              <w:pStyle w:val="Cabealho"/>
              <w:rPr>
                <w:b/>
                <w:bCs/>
                <w:lang w:eastAsia="pt-BR"/>
              </w:rPr>
            </w:pPr>
          </w:p>
          <w:p w:rsidR="008B17C4" w:rsidRPr="0015008C" w:rsidRDefault="008B17C4" w:rsidP="008B17C4">
            <w:pPr>
              <w:pStyle w:val="Cabealho"/>
              <w:rPr>
                <w:b/>
                <w:bCs/>
                <w:lang w:eastAsia="pt-BR"/>
              </w:rPr>
            </w:pPr>
          </w:p>
          <w:p w:rsidR="008B17C4" w:rsidRPr="0015008C" w:rsidRDefault="008B17C4" w:rsidP="008B17C4">
            <w:pPr>
              <w:pStyle w:val="Cabealho"/>
              <w:rPr>
                <w:b/>
                <w:bCs/>
                <w:lang w:eastAsia="pt-BR"/>
              </w:rPr>
            </w:pPr>
          </w:p>
          <w:p w:rsidR="008B17C4" w:rsidRPr="0015008C" w:rsidRDefault="008B17C4" w:rsidP="008B17C4">
            <w:pPr>
              <w:pStyle w:val="Cabealho"/>
              <w:rPr>
                <w:b/>
                <w:bCs/>
                <w:lang w:eastAsia="pt-BR"/>
              </w:rPr>
            </w:pPr>
          </w:p>
          <w:p w:rsidR="008B17C4" w:rsidRPr="0015008C" w:rsidRDefault="008B17C4" w:rsidP="008B17C4">
            <w:pPr>
              <w:pStyle w:val="Cabealho"/>
              <w:rPr>
                <w:b/>
                <w:bCs/>
                <w:lang w:eastAsia="pt-BR"/>
              </w:rPr>
            </w:pPr>
          </w:p>
          <w:p w:rsidR="008B17C4" w:rsidRPr="0015008C" w:rsidRDefault="008B17C4" w:rsidP="0015008C">
            <w:pPr>
              <w:suppressAutoHyphens w:val="0"/>
              <w:autoSpaceDE w:val="0"/>
              <w:autoSpaceDN w:val="0"/>
              <w:adjustRightInd w:val="0"/>
              <w:rPr>
                <w:b/>
                <w:bCs/>
                <w:lang w:eastAsia="pt-BR"/>
              </w:rPr>
            </w:pPr>
            <w:r w:rsidRPr="0015008C">
              <w:rPr>
                <w:b/>
                <w:bCs/>
                <w:lang w:eastAsia="pt-BR"/>
              </w:rPr>
              <w:t>NÍVEL</w:t>
            </w:r>
          </w:p>
          <w:p w:rsidR="008B17C4" w:rsidRDefault="008B17C4" w:rsidP="008B17C4">
            <w:pPr>
              <w:pStyle w:val="Cabealho"/>
            </w:pPr>
            <w:r w:rsidRPr="0015008C">
              <w:rPr>
                <w:b/>
                <w:bCs/>
                <w:lang w:eastAsia="pt-BR"/>
              </w:rPr>
              <w:t>SUPERIOR</w:t>
            </w:r>
          </w:p>
        </w:tc>
        <w:tc>
          <w:tcPr>
            <w:tcW w:w="3782" w:type="dxa"/>
            <w:shd w:val="clear" w:color="auto" w:fill="auto"/>
          </w:tcPr>
          <w:p w:rsidR="008B17C4" w:rsidRDefault="008B17C4" w:rsidP="008B17C4">
            <w:pPr>
              <w:pStyle w:val="Cabealho"/>
            </w:pPr>
            <w:r>
              <w:rPr>
                <w:lang w:eastAsia="pt-BR"/>
              </w:rPr>
              <w:t>Administrador</w:t>
            </w:r>
          </w:p>
        </w:tc>
        <w:tc>
          <w:tcPr>
            <w:tcW w:w="1339" w:type="dxa"/>
            <w:shd w:val="clear" w:color="auto" w:fill="auto"/>
          </w:tcPr>
          <w:p w:rsidR="008B17C4" w:rsidRDefault="008B17C4" w:rsidP="0015008C">
            <w:pPr>
              <w:pStyle w:val="Cabealho"/>
              <w:jc w:val="center"/>
            </w:pPr>
            <w:r>
              <w:t>15</w:t>
            </w:r>
          </w:p>
        </w:tc>
        <w:tc>
          <w:tcPr>
            <w:tcW w:w="992" w:type="dxa"/>
            <w:shd w:val="clear" w:color="auto" w:fill="auto"/>
          </w:tcPr>
          <w:p w:rsidR="008B17C4" w:rsidRDefault="008B17C4" w:rsidP="0015008C">
            <w:pPr>
              <w:pStyle w:val="Cabealho"/>
              <w:jc w:val="center"/>
            </w:pPr>
            <w:r>
              <w:t>5</w:t>
            </w:r>
          </w:p>
        </w:tc>
        <w:tc>
          <w:tcPr>
            <w:tcW w:w="991" w:type="dxa"/>
            <w:shd w:val="clear" w:color="auto" w:fill="auto"/>
          </w:tcPr>
          <w:p w:rsidR="008B17C4" w:rsidRDefault="008B17C4" w:rsidP="0015008C">
            <w:pPr>
              <w:pStyle w:val="Cabealho"/>
              <w:jc w:val="center"/>
            </w:pPr>
            <w:r>
              <w:t>20</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Arquiteto</w:t>
            </w:r>
          </w:p>
        </w:tc>
        <w:tc>
          <w:tcPr>
            <w:tcW w:w="1339" w:type="dxa"/>
            <w:shd w:val="clear" w:color="auto" w:fill="auto"/>
          </w:tcPr>
          <w:p w:rsidR="008B17C4" w:rsidRDefault="008B17C4" w:rsidP="0015008C">
            <w:pPr>
              <w:pStyle w:val="Cabealho"/>
              <w:jc w:val="center"/>
            </w:pPr>
            <w:r>
              <w:t>6</w:t>
            </w:r>
          </w:p>
        </w:tc>
        <w:tc>
          <w:tcPr>
            <w:tcW w:w="992" w:type="dxa"/>
            <w:shd w:val="clear" w:color="auto" w:fill="auto"/>
          </w:tcPr>
          <w:p w:rsidR="008B17C4" w:rsidRDefault="008B17C4" w:rsidP="0015008C">
            <w:pPr>
              <w:pStyle w:val="Cabealho"/>
              <w:jc w:val="center"/>
            </w:pPr>
            <w:r>
              <w:t>1</w:t>
            </w:r>
          </w:p>
        </w:tc>
        <w:tc>
          <w:tcPr>
            <w:tcW w:w="991" w:type="dxa"/>
            <w:shd w:val="clear" w:color="auto" w:fill="auto"/>
          </w:tcPr>
          <w:p w:rsidR="008B17C4" w:rsidRDefault="008B17C4" w:rsidP="0015008C">
            <w:pPr>
              <w:pStyle w:val="Cabealho"/>
              <w:jc w:val="center"/>
            </w:pPr>
            <w:r>
              <w:t>7</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Assistente Social</w:t>
            </w:r>
          </w:p>
        </w:tc>
        <w:tc>
          <w:tcPr>
            <w:tcW w:w="1339" w:type="dxa"/>
            <w:shd w:val="clear" w:color="auto" w:fill="auto"/>
          </w:tcPr>
          <w:p w:rsidR="008B17C4" w:rsidRDefault="008B17C4" w:rsidP="0015008C">
            <w:pPr>
              <w:pStyle w:val="Cabealho"/>
              <w:jc w:val="center"/>
            </w:pPr>
            <w:r>
              <w:t>3</w:t>
            </w:r>
          </w:p>
        </w:tc>
        <w:tc>
          <w:tcPr>
            <w:tcW w:w="992" w:type="dxa"/>
            <w:shd w:val="clear" w:color="auto" w:fill="auto"/>
          </w:tcPr>
          <w:p w:rsidR="008B17C4" w:rsidRDefault="008B17C4" w:rsidP="0015008C">
            <w:pPr>
              <w:pStyle w:val="Cabealho"/>
              <w:jc w:val="center"/>
            </w:pPr>
            <w:r>
              <w:t>2</w:t>
            </w:r>
          </w:p>
        </w:tc>
        <w:tc>
          <w:tcPr>
            <w:tcW w:w="991" w:type="dxa"/>
            <w:shd w:val="clear" w:color="auto" w:fill="auto"/>
          </w:tcPr>
          <w:p w:rsidR="008B17C4" w:rsidRDefault="008B17C4" w:rsidP="0015008C">
            <w:pPr>
              <w:pStyle w:val="Cabealho"/>
              <w:jc w:val="center"/>
            </w:pPr>
            <w:r>
              <w:t>5</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Assistente Técnico</w:t>
            </w:r>
          </w:p>
        </w:tc>
        <w:tc>
          <w:tcPr>
            <w:tcW w:w="1339" w:type="dxa"/>
            <w:shd w:val="clear" w:color="auto" w:fill="auto"/>
          </w:tcPr>
          <w:p w:rsidR="008B17C4" w:rsidRDefault="008B17C4" w:rsidP="0015008C">
            <w:pPr>
              <w:pStyle w:val="Cabealho"/>
              <w:jc w:val="center"/>
            </w:pPr>
            <w:r>
              <w:t>139</w:t>
            </w:r>
          </w:p>
        </w:tc>
        <w:tc>
          <w:tcPr>
            <w:tcW w:w="992" w:type="dxa"/>
            <w:shd w:val="clear" w:color="auto" w:fill="auto"/>
          </w:tcPr>
          <w:p w:rsidR="008B17C4" w:rsidRDefault="008B17C4" w:rsidP="0015008C">
            <w:pPr>
              <w:pStyle w:val="Cabealho"/>
              <w:jc w:val="center"/>
            </w:pPr>
            <w:r>
              <w:t>92</w:t>
            </w:r>
          </w:p>
        </w:tc>
        <w:tc>
          <w:tcPr>
            <w:tcW w:w="991" w:type="dxa"/>
            <w:shd w:val="clear" w:color="auto" w:fill="auto"/>
          </w:tcPr>
          <w:p w:rsidR="008B17C4" w:rsidRDefault="008B17C4" w:rsidP="0015008C">
            <w:pPr>
              <w:pStyle w:val="Cabealho"/>
              <w:jc w:val="center"/>
            </w:pPr>
            <w:r>
              <w:t>231</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Contador</w:t>
            </w:r>
          </w:p>
        </w:tc>
        <w:tc>
          <w:tcPr>
            <w:tcW w:w="1339" w:type="dxa"/>
            <w:shd w:val="clear" w:color="auto" w:fill="auto"/>
          </w:tcPr>
          <w:p w:rsidR="008B17C4" w:rsidRDefault="008B17C4" w:rsidP="0015008C">
            <w:pPr>
              <w:pStyle w:val="Cabealho"/>
              <w:jc w:val="center"/>
            </w:pPr>
            <w:r>
              <w:t>34</w:t>
            </w:r>
          </w:p>
        </w:tc>
        <w:tc>
          <w:tcPr>
            <w:tcW w:w="992" w:type="dxa"/>
            <w:shd w:val="clear" w:color="auto" w:fill="auto"/>
          </w:tcPr>
          <w:p w:rsidR="008B17C4" w:rsidRDefault="008B17C4" w:rsidP="0015008C">
            <w:pPr>
              <w:pStyle w:val="Cabealho"/>
              <w:jc w:val="center"/>
            </w:pPr>
            <w:r>
              <w:t>1</w:t>
            </w:r>
          </w:p>
        </w:tc>
        <w:tc>
          <w:tcPr>
            <w:tcW w:w="991" w:type="dxa"/>
            <w:shd w:val="clear" w:color="auto" w:fill="auto"/>
          </w:tcPr>
          <w:p w:rsidR="008B17C4" w:rsidRDefault="008B17C4" w:rsidP="0015008C">
            <w:pPr>
              <w:pStyle w:val="Cabealho"/>
              <w:jc w:val="center"/>
            </w:pPr>
            <w:r>
              <w:t>35</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Enfermeiro</w:t>
            </w:r>
          </w:p>
        </w:tc>
        <w:tc>
          <w:tcPr>
            <w:tcW w:w="1339" w:type="dxa"/>
            <w:shd w:val="clear" w:color="auto" w:fill="auto"/>
          </w:tcPr>
          <w:p w:rsidR="008B17C4" w:rsidRDefault="008B17C4" w:rsidP="0015008C">
            <w:pPr>
              <w:pStyle w:val="Cabealho"/>
              <w:jc w:val="center"/>
            </w:pPr>
            <w:r>
              <w:t>---</w:t>
            </w:r>
          </w:p>
        </w:tc>
        <w:tc>
          <w:tcPr>
            <w:tcW w:w="992" w:type="dxa"/>
            <w:shd w:val="clear" w:color="auto" w:fill="auto"/>
          </w:tcPr>
          <w:p w:rsidR="008B17C4" w:rsidRDefault="008B17C4" w:rsidP="0015008C">
            <w:pPr>
              <w:pStyle w:val="Cabealho"/>
              <w:jc w:val="center"/>
            </w:pPr>
            <w:r>
              <w:t>7</w:t>
            </w:r>
          </w:p>
        </w:tc>
        <w:tc>
          <w:tcPr>
            <w:tcW w:w="991" w:type="dxa"/>
            <w:shd w:val="clear" w:color="auto" w:fill="auto"/>
          </w:tcPr>
          <w:p w:rsidR="008B17C4" w:rsidRDefault="008B17C4" w:rsidP="0015008C">
            <w:pPr>
              <w:pStyle w:val="Cabealho"/>
              <w:jc w:val="center"/>
            </w:pPr>
            <w:r>
              <w:t>7</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Engenheiro</w:t>
            </w:r>
          </w:p>
        </w:tc>
        <w:tc>
          <w:tcPr>
            <w:tcW w:w="1339" w:type="dxa"/>
            <w:shd w:val="clear" w:color="auto" w:fill="auto"/>
          </w:tcPr>
          <w:p w:rsidR="008B17C4" w:rsidRDefault="008B17C4" w:rsidP="0015008C">
            <w:pPr>
              <w:pStyle w:val="Cabealho"/>
              <w:jc w:val="center"/>
            </w:pPr>
            <w:r>
              <w:t>4</w:t>
            </w:r>
          </w:p>
        </w:tc>
        <w:tc>
          <w:tcPr>
            <w:tcW w:w="992" w:type="dxa"/>
            <w:shd w:val="clear" w:color="auto" w:fill="auto"/>
          </w:tcPr>
          <w:p w:rsidR="008B17C4" w:rsidRDefault="008B17C4" w:rsidP="0015008C">
            <w:pPr>
              <w:pStyle w:val="Cabealho"/>
              <w:jc w:val="center"/>
            </w:pPr>
            <w:r>
              <w:t>3</w:t>
            </w:r>
          </w:p>
        </w:tc>
        <w:tc>
          <w:tcPr>
            <w:tcW w:w="991" w:type="dxa"/>
            <w:shd w:val="clear" w:color="auto" w:fill="auto"/>
          </w:tcPr>
          <w:p w:rsidR="008B17C4" w:rsidRDefault="008B17C4" w:rsidP="0015008C">
            <w:pPr>
              <w:pStyle w:val="Cabealho"/>
              <w:jc w:val="center"/>
            </w:pPr>
            <w:r>
              <w:t>7</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Farmacêutico</w:t>
            </w:r>
          </w:p>
        </w:tc>
        <w:tc>
          <w:tcPr>
            <w:tcW w:w="1339" w:type="dxa"/>
            <w:shd w:val="clear" w:color="auto" w:fill="auto"/>
          </w:tcPr>
          <w:p w:rsidR="008B17C4" w:rsidRDefault="008B17C4" w:rsidP="0015008C">
            <w:pPr>
              <w:pStyle w:val="Cabealho"/>
              <w:jc w:val="center"/>
            </w:pPr>
            <w:r>
              <w:t>1</w:t>
            </w:r>
          </w:p>
        </w:tc>
        <w:tc>
          <w:tcPr>
            <w:tcW w:w="992" w:type="dxa"/>
            <w:shd w:val="clear" w:color="auto" w:fill="auto"/>
          </w:tcPr>
          <w:p w:rsidR="008B17C4" w:rsidRDefault="008B17C4" w:rsidP="0015008C">
            <w:pPr>
              <w:pStyle w:val="Cabealho"/>
              <w:jc w:val="center"/>
            </w:pPr>
            <w:r>
              <w:t>1</w:t>
            </w:r>
          </w:p>
        </w:tc>
        <w:tc>
          <w:tcPr>
            <w:tcW w:w="991" w:type="dxa"/>
            <w:shd w:val="clear" w:color="auto" w:fill="auto"/>
          </w:tcPr>
          <w:p w:rsidR="008B17C4" w:rsidRDefault="008B17C4" w:rsidP="0015008C">
            <w:pPr>
              <w:pStyle w:val="Cabealho"/>
              <w:jc w:val="center"/>
            </w:pPr>
            <w:r>
              <w:t>2</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Fisioterapeuta</w:t>
            </w:r>
          </w:p>
        </w:tc>
        <w:tc>
          <w:tcPr>
            <w:tcW w:w="1339" w:type="dxa"/>
            <w:shd w:val="clear" w:color="auto" w:fill="auto"/>
          </w:tcPr>
          <w:p w:rsidR="008B17C4" w:rsidRDefault="008B17C4" w:rsidP="0015008C">
            <w:pPr>
              <w:pStyle w:val="Cabealho"/>
              <w:jc w:val="center"/>
            </w:pPr>
            <w:r>
              <w:t>---</w:t>
            </w:r>
          </w:p>
        </w:tc>
        <w:tc>
          <w:tcPr>
            <w:tcW w:w="992" w:type="dxa"/>
            <w:shd w:val="clear" w:color="auto" w:fill="auto"/>
          </w:tcPr>
          <w:p w:rsidR="008B17C4" w:rsidRDefault="008B17C4" w:rsidP="0015008C">
            <w:pPr>
              <w:pStyle w:val="Cabealho"/>
              <w:jc w:val="center"/>
            </w:pPr>
            <w:r>
              <w:t>1</w:t>
            </w:r>
          </w:p>
        </w:tc>
        <w:tc>
          <w:tcPr>
            <w:tcW w:w="991" w:type="dxa"/>
            <w:shd w:val="clear" w:color="auto" w:fill="auto"/>
          </w:tcPr>
          <w:p w:rsidR="008B17C4" w:rsidRDefault="008B17C4" w:rsidP="0015008C">
            <w:pPr>
              <w:pStyle w:val="Cabealho"/>
              <w:jc w:val="center"/>
            </w:pPr>
            <w:r>
              <w:t>1</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DD7A6E">
            <w:pPr>
              <w:pStyle w:val="Cabealho"/>
            </w:pPr>
            <w:r>
              <w:rPr>
                <w:lang w:eastAsia="pt-BR"/>
              </w:rPr>
              <w:t xml:space="preserve">Inspetor de </w:t>
            </w:r>
            <w:r w:rsidR="00DD7A6E">
              <w:rPr>
                <w:lang w:eastAsia="pt-BR"/>
              </w:rPr>
              <w:t>Polícia</w:t>
            </w:r>
            <w:r>
              <w:rPr>
                <w:lang w:eastAsia="pt-BR"/>
              </w:rPr>
              <w:t xml:space="preserve"> Legislativa</w:t>
            </w:r>
          </w:p>
        </w:tc>
        <w:tc>
          <w:tcPr>
            <w:tcW w:w="1339" w:type="dxa"/>
            <w:shd w:val="clear" w:color="auto" w:fill="auto"/>
          </w:tcPr>
          <w:p w:rsidR="008B17C4" w:rsidRDefault="008B17C4" w:rsidP="0015008C">
            <w:pPr>
              <w:pStyle w:val="Cabealho"/>
              <w:jc w:val="center"/>
            </w:pPr>
            <w:r>
              <w:t>10</w:t>
            </w:r>
          </w:p>
        </w:tc>
        <w:tc>
          <w:tcPr>
            <w:tcW w:w="992" w:type="dxa"/>
            <w:shd w:val="clear" w:color="auto" w:fill="auto"/>
          </w:tcPr>
          <w:p w:rsidR="008B17C4" w:rsidRDefault="008B17C4" w:rsidP="0015008C">
            <w:pPr>
              <w:pStyle w:val="Cabealho"/>
              <w:jc w:val="center"/>
            </w:pPr>
            <w:r>
              <w:t>1</w:t>
            </w:r>
          </w:p>
        </w:tc>
        <w:tc>
          <w:tcPr>
            <w:tcW w:w="991" w:type="dxa"/>
            <w:shd w:val="clear" w:color="auto" w:fill="auto"/>
          </w:tcPr>
          <w:p w:rsidR="008B17C4" w:rsidRDefault="008B17C4" w:rsidP="0015008C">
            <w:pPr>
              <w:pStyle w:val="Cabealho"/>
              <w:jc w:val="center"/>
            </w:pPr>
            <w:r>
              <w:t>11</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Médico</w:t>
            </w:r>
          </w:p>
        </w:tc>
        <w:tc>
          <w:tcPr>
            <w:tcW w:w="1339" w:type="dxa"/>
            <w:shd w:val="clear" w:color="auto" w:fill="auto"/>
          </w:tcPr>
          <w:p w:rsidR="008B17C4" w:rsidRDefault="008B17C4" w:rsidP="0015008C">
            <w:pPr>
              <w:pStyle w:val="Cabealho"/>
              <w:jc w:val="center"/>
            </w:pPr>
            <w:r>
              <w:t>21</w:t>
            </w:r>
          </w:p>
        </w:tc>
        <w:tc>
          <w:tcPr>
            <w:tcW w:w="992" w:type="dxa"/>
            <w:shd w:val="clear" w:color="auto" w:fill="auto"/>
          </w:tcPr>
          <w:p w:rsidR="008B17C4" w:rsidRDefault="008B17C4" w:rsidP="0015008C">
            <w:pPr>
              <w:pStyle w:val="Cabealho"/>
              <w:jc w:val="center"/>
            </w:pPr>
            <w:r>
              <w:t>14</w:t>
            </w:r>
          </w:p>
        </w:tc>
        <w:tc>
          <w:tcPr>
            <w:tcW w:w="991" w:type="dxa"/>
            <w:shd w:val="clear" w:color="auto" w:fill="auto"/>
          </w:tcPr>
          <w:p w:rsidR="008B17C4" w:rsidRDefault="008B17C4" w:rsidP="0015008C">
            <w:pPr>
              <w:pStyle w:val="Cabealho"/>
              <w:jc w:val="center"/>
            </w:pPr>
            <w:r>
              <w:t>35</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Psicólogo</w:t>
            </w:r>
          </w:p>
        </w:tc>
        <w:tc>
          <w:tcPr>
            <w:tcW w:w="1339" w:type="dxa"/>
            <w:shd w:val="clear" w:color="auto" w:fill="auto"/>
          </w:tcPr>
          <w:p w:rsidR="008B17C4" w:rsidRDefault="008B17C4" w:rsidP="0015008C">
            <w:pPr>
              <w:pStyle w:val="Cabealho"/>
              <w:jc w:val="center"/>
            </w:pPr>
            <w:r>
              <w:t>10</w:t>
            </w:r>
          </w:p>
        </w:tc>
        <w:tc>
          <w:tcPr>
            <w:tcW w:w="992" w:type="dxa"/>
            <w:shd w:val="clear" w:color="auto" w:fill="auto"/>
          </w:tcPr>
          <w:p w:rsidR="008B17C4" w:rsidRDefault="008B17C4" w:rsidP="0015008C">
            <w:pPr>
              <w:pStyle w:val="Cabealho"/>
              <w:jc w:val="center"/>
            </w:pPr>
            <w:r>
              <w:t>---</w:t>
            </w:r>
          </w:p>
        </w:tc>
        <w:tc>
          <w:tcPr>
            <w:tcW w:w="991" w:type="dxa"/>
            <w:shd w:val="clear" w:color="auto" w:fill="auto"/>
          </w:tcPr>
          <w:p w:rsidR="008B17C4" w:rsidRDefault="008B17C4" w:rsidP="0015008C">
            <w:pPr>
              <w:pStyle w:val="Cabealho"/>
              <w:jc w:val="center"/>
            </w:pPr>
            <w:r>
              <w:t>10</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Revisor Legislativo</w:t>
            </w:r>
          </w:p>
        </w:tc>
        <w:tc>
          <w:tcPr>
            <w:tcW w:w="1339" w:type="dxa"/>
            <w:shd w:val="clear" w:color="auto" w:fill="auto"/>
          </w:tcPr>
          <w:p w:rsidR="008B17C4" w:rsidRDefault="008B17C4" w:rsidP="0015008C">
            <w:pPr>
              <w:pStyle w:val="Cabealho"/>
              <w:jc w:val="center"/>
            </w:pPr>
            <w:r>
              <w:t>---</w:t>
            </w:r>
          </w:p>
        </w:tc>
        <w:tc>
          <w:tcPr>
            <w:tcW w:w="992" w:type="dxa"/>
            <w:shd w:val="clear" w:color="auto" w:fill="auto"/>
          </w:tcPr>
          <w:p w:rsidR="008B17C4" w:rsidRDefault="008B17C4" w:rsidP="0015008C">
            <w:pPr>
              <w:pStyle w:val="Cabealho"/>
              <w:jc w:val="center"/>
            </w:pPr>
            <w:r>
              <w:t>15</w:t>
            </w:r>
          </w:p>
        </w:tc>
        <w:tc>
          <w:tcPr>
            <w:tcW w:w="991" w:type="dxa"/>
            <w:shd w:val="clear" w:color="auto" w:fill="auto"/>
          </w:tcPr>
          <w:p w:rsidR="008B17C4" w:rsidRDefault="008B17C4" w:rsidP="0015008C">
            <w:pPr>
              <w:pStyle w:val="Cabealho"/>
              <w:jc w:val="center"/>
            </w:pPr>
            <w:r>
              <w:t>15</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Técnico em Comunicação Social</w:t>
            </w:r>
          </w:p>
        </w:tc>
        <w:tc>
          <w:tcPr>
            <w:tcW w:w="1339" w:type="dxa"/>
            <w:shd w:val="clear" w:color="auto" w:fill="auto"/>
          </w:tcPr>
          <w:p w:rsidR="008B17C4" w:rsidRDefault="008B17C4" w:rsidP="0015008C">
            <w:pPr>
              <w:pStyle w:val="Cabealho"/>
              <w:jc w:val="center"/>
            </w:pPr>
            <w:r>
              <w:t>28</w:t>
            </w:r>
          </w:p>
        </w:tc>
        <w:tc>
          <w:tcPr>
            <w:tcW w:w="992" w:type="dxa"/>
            <w:shd w:val="clear" w:color="auto" w:fill="auto"/>
          </w:tcPr>
          <w:p w:rsidR="008B17C4" w:rsidRDefault="008B17C4" w:rsidP="0015008C">
            <w:pPr>
              <w:pStyle w:val="Cabealho"/>
              <w:jc w:val="center"/>
            </w:pPr>
            <w:r>
              <w:t>17</w:t>
            </w:r>
          </w:p>
        </w:tc>
        <w:tc>
          <w:tcPr>
            <w:tcW w:w="991" w:type="dxa"/>
            <w:shd w:val="clear" w:color="auto" w:fill="auto"/>
          </w:tcPr>
          <w:p w:rsidR="008B17C4" w:rsidRDefault="008B17C4" w:rsidP="0015008C">
            <w:pPr>
              <w:pStyle w:val="Cabealho"/>
              <w:jc w:val="center"/>
            </w:pPr>
            <w:r>
              <w:t>45</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Técnico em Documentação e Informação</w:t>
            </w:r>
          </w:p>
        </w:tc>
        <w:tc>
          <w:tcPr>
            <w:tcW w:w="1339" w:type="dxa"/>
            <w:shd w:val="clear" w:color="auto" w:fill="auto"/>
          </w:tcPr>
          <w:p w:rsidR="008B17C4" w:rsidRDefault="008B17C4" w:rsidP="0015008C">
            <w:pPr>
              <w:pStyle w:val="Cabealho"/>
              <w:jc w:val="center"/>
            </w:pPr>
            <w:r>
              <w:t>57</w:t>
            </w:r>
          </w:p>
        </w:tc>
        <w:tc>
          <w:tcPr>
            <w:tcW w:w="992" w:type="dxa"/>
            <w:shd w:val="clear" w:color="auto" w:fill="auto"/>
          </w:tcPr>
          <w:p w:rsidR="008B17C4" w:rsidRDefault="008B17C4" w:rsidP="0015008C">
            <w:pPr>
              <w:pStyle w:val="Cabealho"/>
              <w:jc w:val="center"/>
            </w:pPr>
            <w:r>
              <w:t>52</w:t>
            </w:r>
          </w:p>
        </w:tc>
        <w:tc>
          <w:tcPr>
            <w:tcW w:w="991" w:type="dxa"/>
            <w:shd w:val="clear" w:color="auto" w:fill="auto"/>
          </w:tcPr>
          <w:p w:rsidR="008B17C4" w:rsidRDefault="008B17C4" w:rsidP="0015008C">
            <w:pPr>
              <w:pStyle w:val="Cabealho"/>
              <w:jc w:val="center"/>
            </w:pPr>
            <w:r>
              <w:t>109</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Técnico em Material e Patrimônio</w:t>
            </w:r>
          </w:p>
        </w:tc>
        <w:tc>
          <w:tcPr>
            <w:tcW w:w="1339" w:type="dxa"/>
            <w:shd w:val="clear" w:color="auto" w:fill="auto"/>
          </w:tcPr>
          <w:p w:rsidR="008B17C4" w:rsidRDefault="008B17C4" w:rsidP="0015008C">
            <w:pPr>
              <w:pStyle w:val="Cabealho"/>
              <w:jc w:val="center"/>
            </w:pPr>
            <w:r>
              <w:t>90</w:t>
            </w:r>
          </w:p>
        </w:tc>
        <w:tc>
          <w:tcPr>
            <w:tcW w:w="992" w:type="dxa"/>
            <w:shd w:val="clear" w:color="auto" w:fill="auto"/>
          </w:tcPr>
          <w:p w:rsidR="008B17C4" w:rsidRDefault="008B17C4" w:rsidP="0015008C">
            <w:pPr>
              <w:pStyle w:val="Cabealho"/>
              <w:jc w:val="center"/>
            </w:pPr>
            <w:r>
              <w:t>3</w:t>
            </w:r>
          </w:p>
        </w:tc>
        <w:tc>
          <w:tcPr>
            <w:tcW w:w="991" w:type="dxa"/>
            <w:shd w:val="clear" w:color="auto" w:fill="auto"/>
          </w:tcPr>
          <w:p w:rsidR="008B17C4" w:rsidRDefault="008B17C4" w:rsidP="0015008C">
            <w:pPr>
              <w:pStyle w:val="Cabealho"/>
              <w:jc w:val="center"/>
            </w:pPr>
            <w:r>
              <w:t>93</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Taquígrafo Legislativo</w:t>
            </w:r>
          </w:p>
        </w:tc>
        <w:tc>
          <w:tcPr>
            <w:tcW w:w="1339" w:type="dxa"/>
            <w:shd w:val="clear" w:color="auto" w:fill="auto"/>
          </w:tcPr>
          <w:p w:rsidR="008B17C4" w:rsidRDefault="008B17C4" w:rsidP="0015008C">
            <w:pPr>
              <w:pStyle w:val="Cabealho"/>
              <w:jc w:val="center"/>
            </w:pPr>
            <w:r>
              <w:t>116</w:t>
            </w:r>
          </w:p>
        </w:tc>
        <w:tc>
          <w:tcPr>
            <w:tcW w:w="992" w:type="dxa"/>
            <w:shd w:val="clear" w:color="auto" w:fill="auto"/>
          </w:tcPr>
          <w:p w:rsidR="008B17C4" w:rsidRDefault="008B17C4" w:rsidP="0015008C">
            <w:pPr>
              <w:pStyle w:val="Cabealho"/>
              <w:jc w:val="center"/>
            </w:pPr>
            <w:r>
              <w:t>34</w:t>
            </w:r>
          </w:p>
        </w:tc>
        <w:tc>
          <w:tcPr>
            <w:tcW w:w="991" w:type="dxa"/>
            <w:shd w:val="clear" w:color="auto" w:fill="auto"/>
          </w:tcPr>
          <w:p w:rsidR="008B17C4" w:rsidRDefault="008B17C4" w:rsidP="0015008C">
            <w:pPr>
              <w:pStyle w:val="Cabealho"/>
              <w:jc w:val="center"/>
            </w:pPr>
            <w:r>
              <w:t>150</w:t>
            </w:r>
          </w:p>
        </w:tc>
      </w:tr>
      <w:tr w:rsidR="008B17C4" w:rsidTr="0015008C">
        <w:trPr>
          <w:trHeight w:val="76"/>
        </w:trPr>
        <w:tc>
          <w:tcPr>
            <w:tcW w:w="1951" w:type="dxa"/>
            <w:vMerge/>
            <w:shd w:val="clear" w:color="auto" w:fill="auto"/>
          </w:tcPr>
          <w:p w:rsidR="008B17C4" w:rsidRPr="0015008C" w:rsidRDefault="008B17C4" w:rsidP="0015008C">
            <w:pPr>
              <w:suppressAutoHyphens w:val="0"/>
              <w:autoSpaceDE w:val="0"/>
              <w:autoSpaceDN w:val="0"/>
              <w:adjustRightInd w:val="0"/>
              <w:rPr>
                <w:b/>
                <w:bCs/>
                <w:lang w:eastAsia="pt-BR"/>
              </w:rPr>
            </w:pPr>
          </w:p>
        </w:tc>
        <w:tc>
          <w:tcPr>
            <w:tcW w:w="3782" w:type="dxa"/>
            <w:shd w:val="clear" w:color="auto" w:fill="auto"/>
          </w:tcPr>
          <w:p w:rsidR="008B17C4" w:rsidRDefault="008B17C4" w:rsidP="008B17C4">
            <w:pPr>
              <w:pStyle w:val="Cabealho"/>
            </w:pPr>
            <w:r>
              <w:rPr>
                <w:lang w:eastAsia="pt-BR"/>
              </w:rPr>
              <w:t>Técnico Legislativo</w:t>
            </w:r>
          </w:p>
        </w:tc>
        <w:tc>
          <w:tcPr>
            <w:tcW w:w="1339" w:type="dxa"/>
            <w:shd w:val="clear" w:color="auto" w:fill="auto"/>
          </w:tcPr>
          <w:p w:rsidR="008B17C4" w:rsidRDefault="008B17C4" w:rsidP="0015008C">
            <w:pPr>
              <w:pStyle w:val="Cabealho"/>
              <w:jc w:val="center"/>
            </w:pPr>
            <w:r>
              <w:t>858</w:t>
            </w:r>
          </w:p>
        </w:tc>
        <w:tc>
          <w:tcPr>
            <w:tcW w:w="992" w:type="dxa"/>
            <w:shd w:val="clear" w:color="auto" w:fill="auto"/>
          </w:tcPr>
          <w:p w:rsidR="008B17C4" w:rsidRDefault="008B17C4" w:rsidP="0015008C">
            <w:pPr>
              <w:pStyle w:val="Cabealho"/>
              <w:jc w:val="center"/>
            </w:pPr>
            <w:r>
              <w:t>34</w:t>
            </w:r>
          </w:p>
        </w:tc>
        <w:tc>
          <w:tcPr>
            <w:tcW w:w="991" w:type="dxa"/>
            <w:shd w:val="clear" w:color="auto" w:fill="auto"/>
          </w:tcPr>
          <w:p w:rsidR="008B17C4" w:rsidRDefault="008B17C4" w:rsidP="0015008C">
            <w:pPr>
              <w:pStyle w:val="Cabealho"/>
              <w:jc w:val="center"/>
            </w:pPr>
            <w:r>
              <w:t>892</w:t>
            </w:r>
          </w:p>
        </w:tc>
      </w:tr>
    </w:tbl>
    <w:p w:rsidR="008B17C4" w:rsidRDefault="008B17C4"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p w:rsidR="0099118F" w:rsidRDefault="0099118F" w:rsidP="008B17C4">
      <w:pPr>
        <w:pStyle w:val="Cabealho"/>
        <w:ind w:firstLine="1134"/>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782"/>
        <w:gridCol w:w="1339"/>
        <w:gridCol w:w="992"/>
        <w:gridCol w:w="991"/>
      </w:tblGrid>
      <w:tr w:rsidR="0099118F" w:rsidTr="0015008C">
        <w:trPr>
          <w:trHeight w:val="113"/>
        </w:trPr>
        <w:tc>
          <w:tcPr>
            <w:tcW w:w="1951" w:type="dxa"/>
            <w:vMerge w:val="restart"/>
            <w:shd w:val="clear" w:color="auto" w:fill="auto"/>
          </w:tcPr>
          <w:p w:rsidR="0099118F" w:rsidRDefault="0099118F" w:rsidP="0015008C">
            <w:pPr>
              <w:pStyle w:val="Cabealho"/>
              <w:jc w:val="center"/>
            </w:pPr>
            <w:r w:rsidRPr="0015008C">
              <w:rPr>
                <w:b/>
                <w:bCs/>
                <w:lang w:eastAsia="pt-BR"/>
              </w:rPr>
              <w:t>CATEGORIA</w:t>
            </w:r>
          </w:p>
        </w:tc>
        <w:tc>
          <w:tcPr>
            <w:tcW w:w="3782" w:type="dxa"/>
            <w:vMerge w:val="restart"/>
            <w:shd w:val="clear" w:color="auto" w:fill="auto"/>
          </w:tcPr>
          <w:p w:rsidR="0099118F" w:rsidRDefault="0099118F" w:rsidP="0015008C">
            <w:pPr>
              <w:pStyle w:val="Cabealho"/>
              <w:jc w:val="center"/>
            </w:pPr>
            <w:r w:rsidRPr="0015008C">
              <w:rPr>
                <w:b/>
                <w:bCs/>
                <w:lang w:eastAsia="pt-BR"/>
              </w:rPr>
              <w:t>ATRIBUIÇÃO</w:t>
            </w:r>
          </w:p>
        </w:tc>
        <w:tc>
          <w:tcPr>
            <w:tcW w:w="3322" w:type="dxa"/>
            <w:gridSpan w:val="3"/>
            <w:shd w:val="clear" w:color="auto" w:fill="auto"/>
          </w:tcPr>
          <w:p w:rsidR="0099118F" w:rsidRDefault="0099118F" w:rsidP="0015008C">
            <w:pPr>
              <w:pStyle w:val="Cabealho"/>
              <w:jc w:val="center"/>
            </w:pPr>
            <w:r w:rsidRPr="0015008C">
              <w:rPr>
                <w:b/>
                <w:bCs/>
                <w:lang w:eastAsia="pt-BR"/>
              </w:rPr>
              <w:t>N° DE CARGOS</w:t>
            </w:r>
          </w:p>
        </w:tc>
      </w:tr>
      <w:tr w:rsidR="0099118F" w:rsidTr="0015008C">
        <w:trPr>
          <w:trHeight w:val="112"/>
        </w:trPr>
        <w:tc>
          <w:tcPr>
            <w:tcW w:w="1951" w:type="dxa"/>
            <w:vMerge/>
            <w:shd w:val="clear" w:color="auto" w:fill="auto"/>
          </w:tcPr>
          <w:p w:rsidR="0099118F" w:rsidRPr="0015008C" w:rsidRDefault="0099118F" w:rsidP="0015008C">
            <w:pPr>
              <w:pStyle w:val="Cabealho"/>
              <w:jc w:val="center"/>
              <w:rPr>
                <w:b/>
                <w:bCs/>
                <w:lang w:eastAsia="pt-BR"/>
              </w:rPr>
            </w:pPr>
          </w:p>
        </w:tc>
        <w:tc>
          <w:tcPr>
            <w:tcW w:w="3782" w:type="dxa"/>
            <w:vMerge/>
            <w:shd w:val="clear" w:color="auto" w:fill="auto"/>
          </w:tcPr>
          <w:p w:rsidR="0099118F" w:rsidRPr="0015008C" w:rsidRDefault="0099118F" w:rsidP="0015008C">
            <w:pPr>
              <w:pStyle w:val="Cabealho"/>
              <w:jc w:val="center"/>
              <w:rPr>
                <w:b/>
                <w:bCs/>
                <w:lang w:eastAsia="pt-BR"/>
              </w:rPr>
            </w:pPr>
          </w:p>
        </w:tc>
        <w:tc>
          <w:tcPr>
            <w:tcW w:w="1339" w:type="dxa"/>
            <w:shd w:val="clear" w:color="auto" w:fill="auto"/>
          </w:tcPr>
          <w:p w:rsidR="0099118F" w:rsidRDefault="0099118F" w:rsidP="0015008C">
            <w:pPr>
              <w:pStyle w:val="Cabealho"/>
              <w:jc w:val="center"/>
            </w:pPr>
            <w:r w:rsidRPr="0015008C">
              <w:rPr>
                <w:b/>
                <w:bCs/>
                <w:lang w:eastAsia="pt-BR"/>
              </w:rPr>
              <w:t>OCUPADOS</w:t>
            </w:r>
          </w:p>
        </w:tc>
        <w:tc>
          <w:tcPr>
            <w:tcW w:w="992" w:type="dxa"/>
            <w:shd w:val="clear" w:color="auto" w:fill="auto"/>
          </w:tcPr>
          <w:p w:rsidR="0099118F" w:rsidRDefault="0099118F" w:rsidP="0015008C">
            <w:pPr>
              <w:pStyle w:val="Cabealho"/>
              <w:jc w:val="center"/>
            </w:pPr>
            <w:r w:rsidRPr="0015008C">
              <w:rPr>
                <w:b/>
                <w:bCs/>
                <w:lang w:eastAsia="pt-BR"/>
              </w:rPr>
              <w:t>VAGOS</w:t>
            </w:r>
          </w:p>
        </w:tc>
        <w:tc>
          <w:tcPr>
            <w:tcW w:w="991" w:type="dxa"/>
            <w:shd w:val="clear" w:color="auto" w:fill="auto"/>
          </w:tcPr>
          <w:p w:rsidR="0099118F" w:rsidRDefault="0099118F" w:rsidP="0015008C">
            <w:pPr>
              <w:pStyle w:val="Cabealho"/>
              <w:jc w:val="center"/>
            </w:pPr>
            <w:r w:rsidRPr="0015008C">
              <w:rPr>
                <w:b/>
                <w:bCs/>
                <w:lang w:eastAsia="pt-BR"/>
              </w:rPr>
              <w:t>TOTAL</w:t>
            </w:r>
          </w:p>
        </w:tc>
      </w:tr>
      <w:tr w:rsidR="0099118F" w:rsidTr="0015008C">
        <w:trPr>
          <w:trHeight w:val="88"/>
        </w:trPr>
        <w:tc>
          <w:tcPr>
            <w:tcW w:w="1951" w:type="dxa"/>
            <w:vMerge w:val="restart"/>
            <w:shd w:val="clear" w:color="auto" w:fill="auto"/>
          </w:tcPr>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r w:rsidRPr="0015008C">
              <w:rPr>
                <w:b/>
                <w:bCs/>
                <w:lang w:eastAsia="pt-BR"/>
              </w:rPr>
              <w:t>TÉCNICO</w:t>
            </w:r>
          </w:p>
          <w:p w:rsidR="0099118F" w:rsidRPr="0015008C" w:rsidRDefault="0099118F" w:rsidP="0015008C">
            <w:pPr>
              <w:suppressAutoHyphens w:val="0"/>
              <w:autoSpaceDE w:val="0"/>
              <w:autoSpaceDN w:val="0"/>
              <w:adjustRightInd w:val="0"/>
              <w:rPr>
                <w:b/>
                <w:bCs/>
                <w:lang w:eastAsia="pt-BR"/>
              </w:rPr>
            </w:pPr>
            <w:r w:rsidRPr="0015008C">
              <w:rPr>
                <w:b/>
                <w:bCs/>
                <w:lang w:eastAsia="pt-BR"/>
              </w:rPr>
              <w:t>LEGISLATIVO</w:t>
            </w: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15008C">
            <w:pPr>
              <w:suppressAutoHyphens w:val="0"/>
              <w:autoSpaceDE w:val="0"/>
              <w:autoSpaceDN w:val="0"/>
              <w:adjustRightInd w:val="0"/>
              <w:rPr>
                <w:b/>
                <w:bCs/>
                <w:lang w:eastAsia="pt-BR"/>
              </w:rPr>
            </w:pPr>
          </w:p>
          <w:p w:rsidR="0099118F" w:rsidRPr="0015008C" w:rsidRDefault="0099118F" w:rsidP="0099118F">
            <w:pPr>
              <w:pStyle w:val="Cabealho"/>
              <w:rPr>
                <w:b/>
                <w:bCs/>
                <w:lang w:eastAsia="pt-BR"/>
              </w:rPr>
            </w:pPr>
            <w:r w:rsidRPr="0015008C">
              <w:rPr>
                <w:b/>
                <w:bCs/>
                <w:lang w:eastAsia="pt-BR"/>
              </w:rPr>
              <w:t>NÍVEL MÉDIO</w:t>
            </w:r>
          </w:p>
          <w:p w:rsidR="0099118F" w:rsidRDefault="0099118F" w:rsidP="0099118F">
            <w:pPr>
              <w:pStyle w:val="Cabealho"/>
            </w:pPr>
          </w:p>
        </w:tc>
        <w:tc>
          <w:tcPr>
            <w:tcW w:w="3782" w:type="dxa"/>
            <w:shd w:val="clear" w:color="auto" w:fill="auto"/>
          </w:tcPr>
          <w:p w:rsidR="0099118F" w:rsidRDefault="0099118F" w:rsidP="0015008C">
            <w:pPr>
              <w:pStyle w:val="Cabealho"/>
            </w:pPr>
            <w:r>
              <w:rPr>
                <w:lang w:eastAsia="pt-BR"/>
              </w:rPr>
              <w:t>Agente de Conservação e Restauração</w:t>
            </w:r>
          </w:p>
        </w:tc>
        <w:tc>
          <w:tcPr>
            <w:tcW w:w="1339" w:type="dxa"/>
            <w:shd w:val="clear" w:color="auto" w:fill="auto"/>
          </w:tcPr>
          <w:p w:rsidR="0099118F" w:rsidRDefault="0099118F" w:rsidP="0015008C">
            <w:pPr>
              <w:pStyle w:val="Cabealho"/>
              <w:jc w:val="center"/>
            </w:pPr>
            <w:r>
              <w:t>16</w:t>
            </w:r>
          </w:p>
        </w:tc>
        <w:tc>
          <w:tcPr>
            <w:tcW w:w="992" w:type="dxa"/>
            <w:shd w:val="clear" w:color="auto" w:fill="auto"/>
          </w:tcPr>
          <w:p w:rsidR="0099118F" w:rsidRDefault="0099118F" w:rsidP="0015008C">
            <w:pPr>
              <w:pStyle w:val="Cabealho"/>
              <w:jc w:val="center"/>
            </w:pPr>
            <w:r>
              <w:t>---</w:t>
            </w:r>
          </w:p>
        </w:tc>
        <w:tc>
          <w:tcPr>
            <w:tcW w:w="991" w:type="dxa"/>
            <w:shd w:val="clear" w:color="auto" w:fill="auto"/>
          </w:tcPr>
          <w:p w:rsidR="0099118F" w:rsidRDefault="0099118F" w:rsidP="0015008C">
            <w:pPr>
              <w:pStyle w:val="Cabealho"/>
              <w:jc w:val="center"/>
            </w:pPr>
            <w:r>
              <w:t>16</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Agente de Encadernação e Douração</w:t>
            </w:r>
          </w:p>
        </w:tc>
        <w:tc>
          <w:tcPr>
            <w:tcW w:w="1339" w:type="dxa"/>
            <w:shd w:val="clear" w:color="auto" w:fill="auto"/>
          </w:tcPr>
          <w:p w:rsidR="0099118F" w:rsidRDefault="0099118F" w:rsidP="0015008C">
            <w:pPr>
              <w:pStyle w:val="Cabealho"/>
              <w:jc w:val="center"/>
            </w:pPr>
            <w:r>
              <w:t>13</w:t>
            </w:r>
          </w:p>
        </w:tc>
        <w:tc>
          <w:tcPr>
            <w:tcW w:w="992" w:type="dxa"/>
            <w:shd w:val="clear" w:color="auto" w:fill="auto"/>
          </w:tcPr>
          <w:p w:rsidR="0099118F" w:rsidRDefault="0099118F" w:rsidP="0015008C">
            <w:pPr>
              <w:pStyle w:val="Cabealho"/>
              <w:jc w:val="center"/>
            </w:pPr>
            <w:r>
              <w:t>07</w:t>
            </w:r>
          </w:p>
        </w:tc>
        <w:tc>
          <w:tcPr>
            <w:tcW w:w="991" w:type="dxa"/>
            <w:shd w:val="clear" w:color="auto" w:fill="auto"/>
          </w:tcPr>
          <w:p w:rsidR="0099118F" w:rsidRDefault="0099118F" w:rsidP="0015008C">
            <w:pPr>
              <w:pStyle w:val="Cabealho"/>
              <w:jc w:val="center"/>
            </w:pPr>
            <w:r>
              <w:t>20</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DD7A6E">
            <w:pPr>
              <w:pStyle w:val="Cabealho"/>
            </w:pPr>
            <w:r>
              <w:rPr>
                <w:lang w:eastAsia="pt-BR"/>
              </w:rPr>
              <w:t xml:space="preserve">Agente de </w:t>
            </w:r>
            <w:r w:rsidR="00DD7A6E">
              <w:rPr>
                <w:lang w:eastAsia="pt-BR"/>
              </w:rPr>
              <w:t>Polícia Legislativa</w:t>
            </w:r>
          </w:p>
        </w:tc>
        <w:tc>
          <w:tcPr>
            <w:tcW w:w="1339" w:type="dxa"/>
            <w:shd w:val="clear" w:color="auto" w:fill="auto"/>
          </w:tcPr>
          <w:p w:rsidR="0099118F" w:rsidRDefault="0099118F" w:rsidP="0015008C">
            <w:pPr>
              <w:pStyle w:val="Cabealho"/>
              <w:jc w:val="center"/>
            </w:pPr>
            <w:r>
              <w:t>237</w:t>
            </w:r>
          </w:p>
        </w:tc>
        <w:tc>
          <w:tcPr>
            <w:tcW w:w="992" w:type="dxa"/>
            <w:shd w:val="clear" w:color="auto" w:fill="auto"/>
          </w:tcPr>
          <w:p w:rsidR="0099118F" w:rsidRDefault="0099118F" w:rsidP="0015008C">
            <w:pPr>
              <w:pStyle w:val="Cabealho"/>
              <w:jc w:val="center"/>
            </w:pPr>
            <w:r>
              <w:t>11</w:t>
            </w:r>
          </w:p>
        </w:tc>
        <w:tc>
          <w:tcPr>
            <w:tcW w:w="991" w:type="dxa"/>
            <w:shd w:val="clear" w:color="auto" w:fill="auto"/>
          </w:tcPr>
          <w:p w:rsidR="0099118F" w:rsidRDefault="0099118F" w:rsidP="0015008C">
            <w:pPr>
              <w:pStyle w:val="Cabealho"/>
              <w:jc w:val="center"/>
            </w:pPr>
            <w:r>
              <w:t>248</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sidRPr="0015008C">
              <w:rPr>
                <w:b/>
                <w:bCs/>
                <w:lang w:eastAsia="pt-BR"/>
              </w:rPr>
              <w:t>Agente de Serviços Legislativos</w:t>
            </w:r>
          </w:p>
        </w:tc>
        <w:tc>
          <w:tcPr>
            <w:tcW w:w="1339" w:type="dxa"/>
            <w:shd w:val="clear" w:color="auto" w:fill="auto"/>
          </w:tcPr>
          <w:p w:rsidR="0099118F" w:rsidRDefault="0099118F" w:rsidP="0015008C">
            <w:pPr>
              <w:pStyle w:val="Cabealho"/>
              <w:jc w:val="center"/>
            </w:pPr>
          </w:p>
        </w:tc>
        <w:tc>
          <w:tcPr>
            <w:tcW w:w="992" w:type="dxa"/>
            <w:shd w:val="clear" w:color="auto" w:fill="auto"/>
          </w:tcPr>
          <w:p w:rsidR="0099118F" w:rsidRDefault="0099118F" w:rsidP="0015008C">
            <w:pPr>
              <w:pStyle w:val="Cabealho"/>
              <w:jc w:val="center"/>
            </w:pPr>
          </w:p>
        </w:tc>
        <w:tc>
          <w:tcPr>
            <w:tcW w:w="991" w:type="dxa"/>
            <w:shd w:val="clear" w:color="auto" w:fill="auto"/>
          </w:tcPr>
          <w:p w:rsidR="0099118F" w:rsidRDefault="0099118F" w:rsidP="0015008C">
            <w:pPr>
              <w:pStyle w:val="Cabealho"/>
              <w:jc w:val="center"/>
            </w:pP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Serviço de Arquitetura e Engenharia</w:t>
            </w:r>
          </w:p>
        </w:tc>
        <w:tc>
          <w:tcPr>
            <w:tcW w:w="1339" w:type="dxa"/>
            <w:shd w:val="clear" w:color="auto" w:fill="auto"/>
          </w:tcPr>
          <w:p w:rsidR="0099118F" w:rsidRDefault="0099118F" w:rsidP="0015008C">
            <w:pPr>
              <w:pStyle w:val="Cabealho"/>
              <w:jc w:val="center"/>
            </w:pPr>
            <w:r>
              <w:t>74</w:t>
            </w:r>
          </w:p>
        </w:tc>
        <w:tc>
          <w:tcPr>
            <w:tcW w:w="992" w:type="dxa"/>
            <w:shd w:val="clear" w:color="auto" w:fill="auto"/>
          </w:tcPr>
          <w:p w:rsidR="0099118F" w:rsidRDefault="0099118F" w:rsidP="0015008C">
            <w:pPr>
              <w:pStyle w:val="Cabealho"/>
              <w:jc w:val="center"/>
            </w:pPr>
            <w:r>
              <w:t>12</w:t>
            </w:r>
          </w:p>
        </w:tc>
        <w:tc>
          <w:tcPr>
            <w:tcW w:w="991" w:type="dxa"/>
            <w:shd w:val="clear" w:color="auto" w:fill="auto"/>
          </w:tcPr>
          <w:p w:rsidR="0099118F" w:rsidRDefault="0099118F" w:rsidP="0015008C">
            <w:pPr>
              <w:pStyle w:val="Cabealho"/>
              <w:jc w:val="center"/>
            </w:pPr>
            <w:r>
              <w:t>86</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Serviço de Comunicação e Informação</w:t>
            </w:r>
          </w:p>
        </w:tc>
        <w:tc>
          <w:tcPr>
            <w:tcW w:w="1339" w:type="dxa"/>
            <w:shd w:val="clear" w:color="auto" w:fill="auto"/>
          </w:tcPr>
          <w:p w:rsidR="0099118F" w:rsidRDefault="0099118F" w:rsidP="0015008C">
            <w:pPr>
              <w:pStyle w:val="Cabealho"/>
              <w:jc w:val="center"/>
            </w:pPr>
            <w:r>
              <w:t>46</w:t>
            </w:r>
          </w:p>
        </w:tc>
        <w:tc>
          <w:tcPr>
            <w:tcW w:w="992" w:type="dxa"/>
            <w:shd w:val="clear" w:color="auto" w:fill="auto"/>
          </w:tcPr>
          <w:p w:rsidR="0099118F" w:rsidRDefault="0099118F" w:rsidP="0015008C">
            <w:pPr>
              <w:pStyle w:val="Cabealho"/>
              <w:jc w:val="center"/>
            </w:pPr>
            <w:r>
              <w:t>1</w:t>
            </w:r>
          </w:p>
        </w:tc>
        <w:tc>
          <w:tcPr>
            <w:tcW w:w="991" w:type="dxa"/>
            <w:shd w:val="clear" w:color="auto" w:fill="auto"/>
          </w:tcPr>
          <w:p w:rsidR="0099118F" w:rsidRDefault="0099118F" w:rsidP="0015008C">
            <w:pPr>
              <w:pStyle w:val="Cabealho"/>
              <w:jc w:val="center"/>
            </w:pPr>
            <w:r>
              <w:t>47</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Serviços Especiais</w:t>
            </w:r>
          </w:p>
        </w:tc>
        <w:tc>
          <w:tcPr>
            <w:tcW w:w="1339" w:type="dxa"/>
            <w:shd w:val="clear" w:color="auto" w:fill="auto"/>
          </w:tcPr>
          <w:p w:rsidR="0099118F" w:rsidRDefault="0099118F" w:rsidP="0015008C">
            <w:pPr>
              <w:pStyle w:val="Cabealho"/>
              <w:jc w:val="center"/>
            </w:pPr>
            <w:r>
              <w:t>36</w:t>
            </w:r>
          </w:p>
        </w:tc>
        <w:tc>
          <w:tcPr>
            <w:tcW w:w="992" w:type="dxa"/>
            <w:shd w:val="clear" w:color="auto" w:fill="auto"/>
          </w:tcPr>
          <w:p w:rsidR="0099118F" w:rsidRDefault="0099118F" w:rsidP="0015008C">
            <w:pPr>
              <w:pStyle w:val="Cabealho"/>
              <w:jc w:val="center"/>
            </w:pPr>
            <w:r>
              <w:t>1</w:t>
            </w:r>
          </w:p>
        </w:tc>
        <w:tc>
          <w:tcPr>
            <w:tcW w:w="991" w:type="dxa"/>
            <w:shd w:val="clear" w:color="auto" w:fill="auto"/>
          </w:tcPr>
          <w:p w:rsidR="0099118F" w:rsidRDefault="0099118F" w:rsidP="0015008C">
            <w:pPr>
              <w:pStyle w:val="Cabealho"/>
              <w:jc w:val="center"/>
            </w:pPr>
            <w:r>
              <w:t>37</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Serviços Paramédicos</w:t>
            </w:r>
          </w:p>
        </w:tc>
        <w:tc>
          <w:tcPr>
            <w:tcW w:w="1339" w:type="dxa"/>
            <w:shd w:val="clear" w:color="auto" w:fill="auto"/>
          </w:tcPr>
          <w:p w:rsidR="0099118F" w:rsidRDefault="0099118F" w:rsidP="0015008C">
            <w:pPr>
              <w:pStyle w:val="Cabealho"/>
              <w:jc w:val="center"/>
            </w:pPr>
            <w:r>
              <w:t>24</w:t>
            </w:r>
          </w:p>
        </w:tc>
        <w:tc>
          <w:tcPr>
            <w:tcW w:w="992" w:type="dxa"/>
            <w:shd w:val="clear" w:color="auto" w:fill="auto"/>
          </w:tcPr>
          <w:p w:rsidR="0099118F" w:rsidRDefault="0099118F" w:rsidP="0015008C">
            <w:pPr>
              <w:pStyle w:val="Cabealho"/>
              <w:jc w:val="center"/>
            </w:pPr>
            <w:r>
              <w:t>6</w:t>
            </w:r>
          </w:p>
        </w:tc>
        <w:tc>
          <w:tcPr>
            <w:tcW w:w="991" w:type="dxa"/>
            <w:shd w:val="clear" w:color="auto" w:fill="auto"/>
          </w:tcPr>
          <w:p w:rsidR="0099118F" w:rsidRDefault="0099118F" w:rsidP="0015008C">
            <w:pPr>
              <w:pStyle w:val="Cabealho"/>
              <w:jc w:val="center"/>
            </w:pPr>
            <w:r>
              <w:t>30</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Serviço de Atendimento</w:t>
            </w:r>
          </w:p>
        </w:tc>
        <w:tc>
          <w:tcPr>
            <w:tcW w:w="1339" w:type="dxa"/>
            <w:shd w:val="clear" w:color="auto" w:fill="auto"/>
          </w:tcPr>
          <w:p w:rsidR="0099118F" w:rsidRDefault="0099118F" w:rsidP="0015008C">
            <w:pPr>
              <w:pStyle w:val="Cabealho"/>
              <w:jc w:val="center"/>
            </w:pPr>
            <w:r>
              <w:t>674</w:t>
            </w:r>
          </w:p>
        </w:tc>
        <w:tc>
          <w:tcPr>
            <w:tcW w:w="992" w:type="dxa"/>
            <w:shd w:val="clear" w:color="auto" w:fill="auto"/>
          </w:tcPr>
          <w:p w:rsidR="0099118F" w:rsidRDefault="0099118F" w:rsidP="0015008C">
            <w:pPr>
              <w:pStyle w:val="Cabealho"/>
              <w:jc w:val="center"/>
            </w:pPr>
            <w:r>
              <w:t>---</w:t>
            </w:r>
          </w:p>
        </w:tc>
        <w:tc>
          <w:tcPr>
            <w:tcW w:w="991" w:type="dxa"/>
            <w:shd w:val="clear" w:color="auto" w:fill="auto"/>
          </w:tcPr>
          <w:p w:rsidR="0099118F" w:rsidRDefault="0099118F" w:rsidP="0015008C">
            <w:pPr>
              <w:pStyle w:val="Cabealho"/>
              <w:jc w:val="center"/>
            </w:pPr>
            <w:r>
              <w:t>674</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sidRPr="0015008C">
              <w:rPr>
                <w:b/>
                <w:bCs/>
                <w:lang w:eastAsia="pt-BR"/>
              </w:rPr>
              <w:t>Agente de Transporte Legislativo</w:t>
            </w:r>
          </w:p>
        </w:tc>
        <w:tc>
          <w:tcPr>
            <w:tcW w:w="1339" w:type="dxa"/>
            <w:shd w:val="clear" w:color="auto" w:fill="auto"/>
          </w:tcPr>
          <w:p w:rsidR="0099118F" w:rsidRDefault="0099118F" w:rsidP="0015008C">
            <w:pPr>
              <w:pStyle w:val="Cabealho"/>
              <w:jc w:val="center"/>
            </w:pPr>
          </w:p>
        </w:tc>
        <w:tc>
          <w:tcPr>
            <w:tcW w:w="992" w:type="dxa"/>
            <w:shd w:val="clear" w:color="auto" w:fill="auto"/>
          </w:tcPr>
          <w:p w:rsidR="0099118F" w:rsidRDefault="0099118F" w:rsidP="0015008C">
            <w:pPr>
              <w:pStyle w:val="Cabealho"/>
              <w:jc w:val="center"/>
            </w:pPr>
          </w:p>
        </w:tc>
        <w:tc>
          <w:tcPr>
            <w:tcW w:w="991" w:type="dxa"/>
            <w:shd w:val="clear" w:color="auto" w:fill="auto"/>
          </w:tcPr>
          <w:p w:rsidR="0099118F" w:rsidRDefault="0099118F" w:rsidP="0015008C">
            <w:pPr>
              <w:pStyle w:val="Cabealho"/>
              <w:jc w:val="center"/>
            </w:pP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Condução de Veículos</w:t>
            </w:r>
          </w:p>
        </w:tc>
        <w:tc>
          <w:tcPr>
            <w:tcW w:w="1339" w:type="dxa"/>
            <w:shd w:val="clear" w:color="auto" w:fill="auto"/>
          </w:tcPr>
          <w:p w:rsidR="0099118F" w:rsidRDefault="0099118F" w:rsidP="0015008C">
            <w:pPr>
              <w:pStyle w:val="Cabealho"/>
              <w:jc w:val="center"/>
            </w:pPr>
            <w:r>
              <w:t>175</w:t>
            </w:r>
          </w:p>
        </w:tc>
        <w:tc>
          <w:tcPr>
            <w:tcW w:w="992" w:type="dxa"/>
            <w:shd w:val="clear" w:color="auto" w:fill="auto"/>
          </w:tcPr>
          <w:p w:rsidR="0099118F" w:rsidRDefault="0099118F" w:rsidP="0015008C">
            <w:pPr>
              <w:pStyle w:val="Cabealho"/>
              <w:jc w:val="center"/>
            </w:pPr>
            <w:r>
              <w:t>6</w:t>
            </w:r>
          </w:p>
        </w:tc>
        <w:tc>
          <w:tcPr>
            <w:tcW w:w="991" w:type="dxa"/>
            <w:shd w:val="clear" w:color="auto" w:fill="auto"/>
          </w:tcPr>
          <w:p w:rsidR="0099118F" w:rsidRDefault="0099118F" w:rsidP="0015008C">
            <w:pPr>
              <w:pStyle w:val="Cabealho"/>
              <w:jc w:val="center"/>
            </w:pPr>
            <w:r>
              <w:t>181</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Mecânica de Veículos</w:t>
            </w:r>
          </w:p>
        </w:tc>
        <w:tc>
          <w:tcPr>
            <w:tcW w:w="1339" w:type="dxa"/>
            <w:shd w:val="clear" w:color="auto" w:fill="auto"/>
          </w:tcPr>
          <w:p w:rsidR="0099118F" w:rsidRDefault="0099118F" w:rsidP="0015008C">
            <w:pPr>
              <w:pStyle w:val="Cabealho"/>
              <w:jc w:val="center"/>
            </w:pPr>
            <w:r>
              <w:t>52</w:t>
            </w:r>
          </w:p>
        </w:tc>
        <w:tc>
          <w:tcPr>
            <w:tcW w:w="992" w:type="dxa"/>
            <w:shd w:val="clear" w:color="auto" w:fill="auto"/>
          </w:tcPr>
          <w:p w:rsidR="0099118F" w:rsidRDefault="0099118F" w:rsidP="0015008C">
            <w:pPr>
              <w:pStyle w:val="Cabealho"/>
              <w:jc w:val="center"/>
            </w:pPr>
            <w:r>
              <w:t>---</w:t>
            </w:r>
          </w:p>
        </w:tc>
        <w:tc>
          <w:tcPr>
            <w:tcW w:w="991" w:type="dxa"/>
            <w:shd w:val="clear" w:color="auto" w:fill="auto"/>
          </w:tcPr>
          <w:p w:rsidR="0099118F" w:rsidRDefault="0099118F" w:rsidP="0015008C">
            <w:pPr>
              <w:pStyle w:val="Cabealho"/>
              <w:jc w:val="center"/>
            </w:pPr>
            <w:r>
              <w:t>52</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Assistente Administrativo</w:t>
            </w:r>
          </w:p>
        </w:tc>
        <w:tc>
          <w:tcPr>
            <w:tcW w:w="1339" w:type="dxa"/>
            <w:shd w:val="clear" w:color="auto" w:fill="auto"/>
          </w:tcPr>
          <w:p w:rsidR="0099118F" w:rsidRDefault="0099118F" w:rsidP="0015008C">
            <w:pPr>
              <w:pStyle w:val="Cabealho"/>
              <w:jc w:val="center"/>
            </w:pPr>
            <w:r>
              <w:t>340</w:t>
            </w:r>
          </w:p>
        </w:tc>
        <w:tc>
          <w:tcPr>
            <w:tcW w:w="992" w:type="dxa"/>
            <w:shd w:val="clear" w:color="auto" w:fill="auto"/>
          </w:tcPr>
          <w:p w:rsidR="0099118F" w:rsidRDefault="0099118F" w:rsidP="0015008C">
            <w:pPr>
              <w:pStyle w:val="Cabealho"/>
              <w:jc w:val="center"/>
            </w:pPr>
            <w:r>
              <w:t>93</w:t>
            </w:r>
          </w:p>
        </w:tc>
        <w:tc>
          <w:tcPr>
            <w:tcW w:w="991" w:type="dxa"/>
            <w:shd w:val="clear" w:color="auto" w:fill="auto"/>
          </w:tcPr>
          <w:p w:rsidR="0099118F" w:rsidRDefault="0099118F" w:rsidP="0015008C">
            <w:pPr>
              <w:pStyle w:val="Cabealho"/>
              <w:jc w:val="center"/>
            </w:pPr>
            <w:r>
              <w:t>433</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Operador de Áudio</w:t>
            </w:r>
          </w:p>
        </w:tc>
        <w:tc>
          <w:tcPr>
            <w:tcW w:w="1339" w:type="dxa"/>
            <w:shd w:val="clear" w:color="auto" w:fill="auto"/>
          </w:tcPr>
          <w:p w:rsidR="0099118F" w:rsidRDefault="0099118F" w:rsidP="0015008C">
            <w:pPr>
              <w:pStyle w:val="Cabealho"/>
              <w:jc w:val="center"/>
            </w:pPr>
            <w:r>
              <w:t>46</w:t>
            </w:r>
          </w:p>
        </w:tc>
        <w:tc>
          <w:tcPr>
            <w:tcW w:w="992" w:type="dxa"/>
            <w:shd w:val="clear" w:color="auto" w:fill="auto"/>
          </w:tcPr>
          <w:p w:rsidR="0099118F" w:rsidRDefault="0099118F" w:rsidP="0015008C">
            <w:pPr>
              <w:pStyle w:val="Cabealho"/>
              <w:jc w:val="center"/>
            </w:pPr>
            <w:r>
              <w:t>---</w:t>
            </w:r>
          </w:p>
        </w:tc>
        <w:tc>
          <w:tcPr>
            <w:tcW w:w="991" w:type="dxa"/>
            <w:shd w:val="clear" w:color="auto" w:fill="auto"/>
          </w:tcPr>
          <w:p w:rsidR="0099118F" w:rsidRDefault="0099118F" w:rsidP="0015008C">
            <w:pPr>
              <w:pStyle w:val="Cabealho"/>
              <w:jc w:val="center"/>
            </w:pPr>
            <w:r>
              <w:t>46</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Operador de Máquinas</w:t>
            </w:r>
          </w:p>
        </w:tc>
        <w:tc>
          <w:tcPr>
            <w:tcW w:w="1339" w:type="dxa"/>
            <w:shd w:val="clear" w:color="auto" w:fill="auto"/>
          </w:tcPr>
          <w:p w:rsidR="0099118F" w:rsidRDefault="0099118F" w:rsidP="0015008C">
            <w:pPr>
              <w:pStyle w:val="Cabealho"/>
              <w:jc w:val="center"/>
            </w:pPr>
            <w:r>
              <w:t>92</w:t>
            </w:r>
          </w:p>
        </w:tc>
        <w:tc>
          <w:tcPr>
            <w:tcW w:w="992" w:type="dxa"/>
            <w:shd w:val="clear" w:color="auto" w:fill="auto"/>
          </w:tcPr>
          <w:p w:rsidR="0099118F" w:rsidRDefault="0099118F" w:rsidP="0015008C">
            <w:pPr>
              <w:pStyle w:val="Cabealho"/>
              <w:jc w:val="center"/>
            </w:pPr>
            <w:r>
              <w:t>1</w:t>
            </w:r>
          </w:p>
        </w:tc>
        <w:tc>
          <w:tcPr>
            <w:tcW w:w="991" w:type="dxa"/>
            <w:shd w:val="clear" w:color="auto" w:fill="auto"/>
          </w:tcPr>
          <w:p w:rsidR="0099118F" w:rsidRDefault="0099118F" w:rsidP="0015008C">
            <w:pPr>
              <w:pStyle w:val="Cabealho"/>
              <w:jc w:val="center"/>
            </w:pPr>
            <w:r>
              <w:t>93</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Assistente Legislativo</w:t>
            </w:r>
          </w:p>
        </w:tc>
        <w:tc>
          <w:tcPr>
            <w:tcW w:w="1339" w:type="dxa"/>
            <w:shd w:val="clear" w:color="auto" w:fill="auto"/>
          </w:tcPr>
          <w:p w:rsidR="0099118F" w:rsidRDefault="0099118F" w:rsidP="0015008C">
            <w:pPr>
              <w:pStyle w:val="Cabealho"/>
              <w:jc w:val="center"/>
            </w:pPr>
            <w:r>
              <w:t>1</w:t>
            </w:r>
          </w:p>
        </w:tc>
        <w:tc>
          <w:tcPr>
            <w:tcW w:w="992" w:type="dxa"/>
            <w:shd w:val="clear" w:color="auto" w:fill="auto"/>
          </w:tcPr>
          <w:p w:rsidR="0099118F" w:rsidRDefault="0099118F" w:rsidP="0015008C">
            <w:pPr>
              <w:pStyle w:val="Cabealho"/>
              <w:jc w:val="center"/>
            </w:pPr>
            <w:r>
              <w:t>---</w:t>
            </w:r>
          </w:p>
        </w:tc>
        <w:tc>
          <w:tcPr>
            <w:tcW w:w="991" w:type="dxa"/>
            <w:shd w:val="clear" w:color="auto" w:fill="auto"/>
          </w:tcPr>
          <w:p w:rsidR="0099118F" w:rsidRDefault="0099118F" w:rsidP="0015008C">
            <w:pPr>
              <w:pStyle w:val="Cabealho"/>
              <w:jc w:val="center"/>
            </w:pPr>
            <w:r>
              <w:t>1</w:t>
            </w:r>
          </w:p>
        </w:tc>
      </w:tr>
      <w:tr w:rsidR="0099118F" w:rsidTr="0015008C">
        <w:trPr>
          <w:trHeight w:val="76"/>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sidRPr="0015008C">
              <w:rPr>
                <w:b/>
                <w:bCs/>
                <w:lang w:eastAsia="pt-BR"/>
              </w:rPr>
              <w:t>Adjunto Parlamentar</w:t>
            </w:r>
          </w:p>
        </w:tc>
        <w:tc>
          <w:tcPr>
            <w:tcW w:w="1339" w:type="dxa"/>
            <w:shd w:val="clear" w:color="auto" w:fill="auto"/>
          </w:tcPr>
          <w:p w:rsidR="0099118F" w:rsidRDefault="0099118F" w:rsidP="0015008C">
            <w:pPr>
              <w:pStyle w:val="Cabealho"/>
              <w:jc w:val="center"/>
            </w:pPr>
          </w:p>
        </w:tc>
        <w:tc>
          <w:tcPr>
            <w:tcW w:w="992" w:type="dxa"/>
            <w:shd w:val="clear" w:color="auto" w:fill="auto"/>
          </w:tcPr>
          <w:p w:rsidR="0099118F" w:rsidRDefault="0099118F" w:rsidP="0015008C">
            <w:pPr>
              <w:pStyle w:val="Cabealho"/>
              <w:jc w:val="center"/>
            </w:pPr>
          </w:p>
        </w:tc>
        <w:tc>
          <w:tcPr>
            <w:tcW w:w="991" w:type="dxa"/>
            <w:shd w:val="clear" w:color="auto" w:fill="auto"/>
          </w:tcPr>
          <w:p w:rsidR="0099118F" w:rsidRDefault="0099118F" w:rsidP="0015008C">
            <w:pPr>
              <w:pStyle w:val="Cabealho"/>
              <w:jc w:val="center"/>
            </w:pPr>
          </w:p>
        </w:tc>
      </w:tr>
      <w:tr w:rsidR="0099118F" w:rsidTr="0015008C">
        <w:trPr>
          <w:trHeight w:val="113"/>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pPr>
            <w:r>
              <w:rPr>
                <w:lang w:eastAsia="pt-BR"/>
              </w:rPr>
              <w:t>Condução de Veículos</w:t>
            </w:r>
          </w:p>
        </w:tc>
        <w:tc>
          <w:tcPr>
            <w:tcW w:w="1339" w:type="dxa"/>
            <w:shd w:val="clear" w:color="auto" w:fill="auto"/>
          </w:tcPr>
          <w:p w:rsidR="0099118F" w:rsidRDefault="0099118F" w:rsidP="0015008C">
            <w:pPr>
              <w:pStyle w:val="Cabealho"/>
              <w:jc w:val="center"/>
            </w:pPr>
            <w:r>
              <w:t>10</w:t>
            </w:r>
          </w:p>
        </w:tc>
        <w:tc>
          <w:tcPr>
            <w:tcW w:w="992" w:type="dxa"/>
            <w:shd w:val="clear" w:color="auto" w:fill="auto"/>
          </w:tcPr>
          <w:p w:rsidR="0099118F" w:rsidRDefault="0099118F" w:rsidP="0015008C">
            <w:pPr>
              <w:pStyle w:val="Cabealho"/>
              <w:jc w:val="center"/>
            </w:pPr>
            <w:r>
              <w:t>---</w:t>
            </w:r>
          </w:p>
        </w:tc>
        <w:tc>
          <w:tcPr>
            <w:tcW w:w="991" w:type="dxa"/>
            <w:shd w:val="clear" w:color="auto" w:fill="auto"/>
          </w:tcPr>
          <w:p w:rsidR="0099118F" w:rsidRDefault="0099118F" w:rsidP="0015008C">
            <w:pPr>
              <w:pStyle w:val="Cabealho"/>
              <w:jc w:val="center"/>
            </w:pPr>
            <w:r>
              <w:t>10</w:t>
            </w:r>
          </w:p>
        </w:tc>
      </w:tr>
      <w:tr w:rsidR="0099118F" w:rsidTr="0015008C">
        <w:trPr>
          <w:trHeight w:val="112"/>
        </w:trPr>
        <w:tc>
          <w:tcPr>
            <w:tcW w:w="1951" w:type="dxa"/>
            <w:vMerge/>
            <w:shd w:val="clear" w:color="auto" w:fill="auto"/>
          </w:tcPr>
          <w:p w:rsidR="0099118F" w:rsidRPr="0015008C" w:rsidRDefault="0099118F" w:rsidP="0015008C">
            <w:pPr>
              <w:suppressAutoHyphens w:val="0"/>
              <w:autoSpaceDE w:val="0"/>
              <w:autoSpaceDN w:val="0"/>
              <w:adjustRightInd w:val="0"/>
              <w:rPr>
                <w:b/>
                <w:bCs/>
                <w:lang w:eastAsia="pt-BR"/>
              </w:rPr>
            </w:pPr>
          </w:p>
        </w:tc>
        <w:tc>
          <w:tcPr>
            <w:tcW w:w="3782" w:type="dxa"/>
            <w:shd w:val="clear" w:color="auto" w:fill="auto"/>
          </w:tcPr>
          <w:p w:rsidR="0099118F" w:rsidRDefault="0099118F" w:rsidP="0015008C">
            <w:pPr>
              <w:pStyle w:val="Cabealho"/>
              <w:rPr>
                <w:lang w:eastAsia="pt-BR"/>
              </w:rPr>
            </w:pPr>
            <w:r>
              <w:rPr>
                <w:lang w:eastAsia="pt-BR"/>
              </w:rPr>
              <w:t>Secretário</w:t>
            </w:r>
          </w:p>
        </w:tc>
        <w:tc>
          <w:tcPr>
            <w:tcW w:w="1339" w:type="dxa"/>
            <w:shd w:val="clear" w:color="auto" w:fill="auto"/>
          </w:tcPr>
          <w:p w:rsidR="0099118F" w:rsidRDefault="0099118F" w:rsidP="0015008C">
            <w:pPr>
              <w:pStyle w:val="Cabealho"/>
              <w:jc w:val="center"/>
            </w:pPr>
            <w:r>
              <w:t>340</w:t>
            </w:r>
          </w:p>
        </w:tc>
        <w:tc>
          <w:tcPr>
            <w:tcW w:w="992" w:type="dxa"/>
            <w:shd w:val="clear" w:color="auto" w:fill="auto"/>
          </w:tcPr>
          <w:p w:rsidR="0099118F" w:rsidRDefault="0099118F" w:rsidP="0015008C">
            <w:pPr>
              <w:pStyle w:val="Cabealho"/>
              <w:jc w:val="center"/>
            </w:pPr>
            <w:r>
              <w:t>5</w:t>
            </w:r>
          </w:p>
        </w:tc>
        <w:tc>
          <w:tcPr>
            <w:tcW w:w="991" w:type="dxa"/>
            <w:shd w:val="clear" w:color="auto" w:fill="auto"/>
          </w:tcPr>
          <w:p w:rsidR="0099118F" w:rsidRDefault="0099118F" w:rsidP="0015008C">
            <w:pPr>
              <w:pStyle w:val="Cabealho"/>
              <w:jc w:val="center"/>
            </w:pPr>
            <w:r>
              <w:t>345</w:t>
            </w:r>
          </w:p>
        </w:tc>
      </w:tr>
      <w:tr w:rsidR="0099118F" w:rsidTr="0015008C">
        <w:trPr>
          <w:trHeight w:val="76"/>
        </w:trPr>
        <w:tc>
          <w:tcPr>
            <w:tcW w:w="1951" w:type="dxa"/>
            <w:shd w:val="clear" w:color="auto" w:fill="auto"/>
          </w:tcPr>
          <w:p w:rsidR="0099118F" w:rsidRPr="0015008C" w:rsidRDefault="0099118F" w:rsidP="0015008C">
            <w:pPr>
              <w:suppressAutoHyphens w:val="0"/>
              <w:autoSpaceDE w:val="0"/>
              <w:autoSpaceDN w:val="0"/>
              <w:adjustRightInd w:val="0"/>
              <w:rPr>
                <w:b/>
                <w:bCs/>
                <w:lang w:eastAsia="pt-BR"/>
              </w:rPr>
            </w:pPr>
            <w:r w:rsidRPr="0015008C">
              <w:rPr>
                <w:b/>
                <w:bCs/>
                <w:lang w:eastAsia="pt-BR"/>
              </w:rPr>
              <w:t>AUXILIAR</w:t>
            </w:r>
          </w:p>
          <w:p w:rsidR="0099118F" w:rsidRPr="0015008C" w:rsidRDefault="0099118F" w:rsidP="0015008C">
            <w:pPr>
              <w:suppressAutoHyphens w:val="0"/>
              <w:autoSpaceDE w:val="0"/>
              <w:autoSpaceDN w:val="0"/>
              <w:adjustRightInd w:val="0"/>
              <w:rPr>
                <w:b/>
                <w:bCs/>
                <w:lang w:eastAsia="pt-BR"/>
              </w:rPr>
            </w:pPr>
            <w:r w:rsidRPr="0015008C">
              <w:rPr>
                <w:b/>
                <w:bCs/>
                <w:lang w:eastAsia="pt-BR"/>
              </w:rPr>
              <w:t>LEGISLATIVO</w:t>
            </w:r>
          </w:p>
          <w:p w:rsidR="0099118F" w:rsidRPr="0015008C" w:rsidRDefault="0099118F" w:rsidP="0015008C">
            <w:pPr>
              <w:suppressAutoHyphens w:val="0"/>
              <w:autoSpaceDE w:val="0"/>
              <w:autoSpaceDN w:val="0"/>
              <w:adjustRightInd w:val="0"/>
              <w:rPr>
                <w:b/>
                <w:bCs/>
                <w:lang w:eastAsia="pt-BR"/>
              </w:rPr>
            </w:pPr>
            <w:r w:rsidRPr="0015008C">
              <w:rPr>
                <w:b/>
                <w:bCs/>
                <w:lang w:eastAsia="pt-BR"/>
              </w:rPr>
              <w:t>Nível Básico</w:t>
            </w:r>
          </w:p>
        </w:tc>
        <w:tc>
          <w:tcPr>
            <w:tcW w:w="3782" w:type="dxa"/>
            <w:shd w:val="clear" w:color="auto" w:fill="auto"/>
          </w:tcPr>
          <w:p w:rsidR="0099118F" w:rsidRPr="0015008C" w:rsidRDefault="0099118F" w:rsidP="0015008C">
            <w:pPr>
              <w:suppressAutoHyphens w:val="0"/>
              <w:autoSpaceDE w:val="0"/>
              <w:autoSpaceDN w:val="0"/>
              <w:adjustRightInd w:val="0"/>
              <w:rPr>
                <w:b/>
                <w:bCs/>
                <w:lang w:eastAsia="pt-BR"/>
              </w:rPr>
            </w:pPr>
            <w:r w:rsidRPr="0015008C">
              <w:rPr>
                <w:b/>
                <w:bCs/>
                <w:lang w:eastAsia="pt-BR"/>
              </w:rPr>
              <w:t>Agente de Serviços Legislativos</w:t>
            </w:r>
          </w:p>
          <w:p w:rsidR="0099118F" w:rsidRDefault="0099118F" w:rsidP="0099118F">
            <w:pPr>
              <w:pStyle w:val="Cabealho"/>
              <w:rPr>
                <w:lang w:eastAsia="pt-BR"/>
              </w:rPr>
            </w:pPr>
            <w:r>
              <w:rPr>
                <w:lang w:eastAsia="pt-BR"/>
              </w:rPr>
              <w:t>Serviço de Atendimento</w:t>
            </w:r>
          </w:p>
        </w:tc>
        <w:tc>
          <w:tcPr>
            <w:tcW w:w="1339" w:type="dxa"/>
            <w:shd w:val="clear" w:color="auto" w:fill="auto"/>
          </w:tcPr>
          <w:p w:rsidR="0099118F" w:rsidRDefault="0099118F" w:rsidP="0015008C">
            <w:pPr>
              <w:pStyle w:val="Cabealho"/>
              <w:jc w:val="center"/>
            </w:pPr>
            <w:r>
              <w:t>(*)</w:t>
            </w:r>
          </w:p>
        </w:tc>
        <w:tc>
          <w:tcPr>
            <w:tcW w:w="992" w:type="dxa"/>
            <w:shd w:val="clear" w:color="auto" w:fill="auto"/>
          </w:tcPr>
          <w:p w:rsidR="0099118F" w:rsidRDefault="0099118F" w:rsidP="0015008C">
            <w:pPr>
              <w:pStyle w:val="Cabealho"/>
              <w:jc w:val="center"/>
            </w:pPr>
            <w:r>
              <w:t>4</w:t>
            </w:r>
          </w:p>
        </w:tc>
        <w:tc>
          <w:tcPr>
            <w:tcW w:w="991" w:type="dxa"/>
            <w:shd w:val="clear" w:color="auto" w:fill="auto"/>
          </w:tcPr>
          <w:p w:rsidR="0099118F" w:rsidRDefault="0099118F" w:rsidP="0015008C">
            <w:pPr>
              <w:pStyle w:val="Cabealho"/>
              <w:jc w:val="center"/>
            </w:pPr>
            <w:r>
              <w:t>4</w:t>
            </w:r>
          </w:p>
        </w:tc>
      </w:tr>
      <w:tr w:rsidR="0099118F" w:rsidTr="0015008C">
        <w:trPr>
          <w:trHeight w:val="76"/>
        </w:trPr>
        <w:tc>
          <w:tcPr>
            <w:tcW w:w="5733" w:type="dxa"/>
            <w:gridSpan w:val="2"/>
            <w:shd w:val="clear" w:color="auto" w:fill="auto"/>
          </w:tcPr>
          <w:p w:rsidR="0099118F" w:rsidRPr="0015008C" w:rsidRDefault="0099118F" w:rsidP="0015008C">
            <w:pPr>
              <w:suppressAutoHyphens w:val="0"/>
              <w:autoSpaceDE w:val="0"/>
              <w:autoSpaceDN w:val="0"/>
              <w:adjustRightInd w:val="0"/>
              <w:jc w:val="center"/>
              <w:rPr>
                <w:b/>
                <w:bCs/>
                <w:lang w:eastAsia="pt-BR"/>
              </w:rPr>
            </w:pPr>
            <w:r>
              <w:rPr>
                <w:lang w:eastAsia="pt-BR"/>
              </w:rPr>
              <w:t>TOTAL</w:t>
            </w:r>
          </w:p>
        </w:tc>
        <w:tc>
          <w:tcPr>
            <w:tcW w:w="1339" w:type="dxa"/>
            <w:shd w:val="clear" w:color="auto" w:fill="auto"/>
          </w:tcPr>
          <w:p w:rsidR="0099118F" w:rsidRDefault="0099118F" w:rsidP="0015008C">
            <w:pPr>
              <w:pStyle w:val="Cabealho"/>
              <w:jc w:val="center"/>
            </w:pPr>
            <w:r>
              <w:t>3568</w:t>
            </w:r>
          </w:p>
        </w:tc>
        <w:tc>
          <w:tcPr>
            <w:tcW w:w="992" w:type="dxa"/>
            <w:shd w:val="clear" w:color="auto" w:fill="auto"/>
          </w:tcPr>
          <w:p w:rsidR="0099118F" w:rsidRDefault="0099118F" w:rsidP="0015008C">
            <w:pPr>
              <w:pStyle w:val="Cabealho"/>
              <w:jc w:val="center"/>
            </w:pPr>
            <w:r>
              <w:t>430</w:t>
            </w:r>
          </w:p>
        </w:tc>
        <w:tc>
          <w:tcPr>
            <w:tcW w:w="991" w:type="dxa"/>
            <w:shd w:val="clear" w:color="auto" w:fill="auto"/>
          </w:tcPr>
          <w:p w:rsidR="0099118F" w:rsidRDefault="0099118F" w:rsidP="0015008C">
            <w:pPr>
              <w:pStyle w:val="Cabealho"/>
              <w:jc w:val="center"/>
            </w:pPr>
            <w:r>
              <w:t>3998</w:t>
            </w:r>
          </w:p>
        </w:tc>
      </w:tr>
    </w:tbl>
    <w:p w:rsidR="0099118F" w:rsidRDefault="0099118F" w:rsidP="0099118F">
      <w:pPr>
        <w:suppressAutoHyphens w:val="0"/>
        <w:autoSpaceDE w:val="0"/>
        <w:autoSpaceDN w:val="0"/>
        <w:adjustRightInd w:val="0"/>
      </w:pPr>
      <w:r>
        <w:rPr>
          <w:lang w:eastAsia="pt-BR"/>
        </w:rPr>
        <w:t>(*</w:t>
      </w:r>
      <w:proofErr w:type="gramStart"/>
      <w:r>
        <w:rPr>
          <w:lang w:eastAsia="pt-BR"/>
        </w:rPr>
        <w:t>) À</w:t>
      </w:r>
      <w:proofErr w:type="gramEnd"/>
      <w:r>
        <w:rPr>
          <w:lang w:eastAsia="pt-BR"/>
        </w:rPr>
        <w:t xml:space="preserve"> medida que vagarem os cargos na Categoria de Agente de Serviços Legislativos - Serviço de Atendimento, Nível Médio, as vagas serão atribuídas à Categoria de Auxiliar Legislativo, Nível Básico.</w:t>
      </w:r>
    </w:p>
    <w:sectPr w:rsidR="0099118F">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B3"/>
    <w:rsid w:val="000F04A7"/>
    <w:rsid w:val="0012519E"/>
    <w:rsid w:val="0015008C"/>
    <w:rsid w:val="002B7490"/>
    <w:rsid w:val="005650B3"/>
    <w:rsid w:val="005D553C"/>
    <w:rsid w:val="008454C5"/>
    <w:rsid w:val="008B17C4"/>
    <w:rsid w:val="0099118F"/>
    <w:rsid w:val="00AC15B2"/>
    <w:rsid w:val="00DD7A6E"/>
    <w:rsid w:val="00FA6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95152C9-45C5-43AA-B536-263EA531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uiPriority w:val="59"/>
    <w:rsid w:val="008B1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rescad/2003/resolucaodacamaradosdeputados-18-18-dezembro-2003-321489-norma-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4233</CharactersWithSpaces>
  <SharedDoc>false</SharedDoc>
  <HLinks>
    <vt:vector size="6" baseType="variant">
      <vt:variant>
        <vt:i4>3080240</vt:i4>
      </vt:variant>
      <vt:variant>
        <vt:i4>0</vt:i4>
      </vt:variant>
      <vt:variant>
        <vt:i4>0</vt:i4>
      </vt:variant>
      <vt:variant>
        <vt:i4>5</vt:i4>
      </vt:variant>
      <vt:variant>
        <vt:lpwstr>http://www2.camara.leg.br/legin/int/rescad/2003/resolucaodacamaradosdeputados-18-18-dezembro-2003-321489-norma-pl.html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2025-11-20T18:26:00Z</dcterms:created>
  <dcterms:modified xsi:type="dcterms:W3CDTF">2025-11-20T18:26:00Z</dcterms:modified>
</cp:coreProperties>
</file>