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48" w:rsidRDefault="00081F48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589" r:id="rId5"/>
        </w:object>
      </w:r>
    </w:p>
    <w:p w:rsidR="00081F48" w:rsidRDefault="00081F48">
      <w:pPr>
        <w:pStyle w:val="Cabealho"/>
        <w:jc w:val="center"/>
      </w:pPr>
    </w:p>
    <w:p w:rsidR="00081F48" w:rsidRDefault="00081F48">
      <w:pPr>
        <w:pStyle w:val="Cabealho"/>
        <w:jc w:val="center"/>
      </w:pPr>
    </w:p>
    <w:p w:rsidR="00081F48" w:rsidRDefault="00081F48">
      <w:pPr>
        <w:pStyle w:val="Cabealho"/>
        <w:jc w:val="center"/>
      </w:pPr>
    </w:p>
    <w:p w:rsidR="00081F48" w:rsidRDefault="00081F48">
      <w:pPr>
        <w:pStyle w:val="Cabealho"/>
        <w:jc w:val="center"/>
      </w:pPr>
    </w:p>
    <w:p w:rsidR="00081F48" w:rsidRDefault="00081F48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081F48" w:rsidRDefault="00081F48">
      <w:pPr>
        <w:pStyle w:val="Cabealho"/>
        <w:jc w:val="center"/>
      </w:pPr>
      <w:r>
        <w:t>Centro de Documentação e Informação</w:t>
      </w:r>
    </w:p>
    <w:p w:rsidR="00081F48" w:rsidRDefault="00081F48">
      <w:pPr>
        <w:jc w:val="center"/>
      </w:pPr>
    </w:p>
    <w:p w:rsidR="00081F48" w:rsidRDefault="00081F48">
      <w:pPr>
        <w:pStyle w:val="Ttulo"/>
      </w:pPr>
      <w:r>
        <w:t>ATO DA MESA Nº 62, DE 1985</w:t>
      </w:r>
    </w:p>
    <w:p w:rsidR="00081F48" w:rsidRDefault="00081F48"/>
    <w:p w:rsidR="00081F48" w:rsidRDefault="00081F48"/>
    <w:p w:rsidR="00081F48" w:rsidRDefault="00081F48">
      <w:pPr>
        <w:pStyle w:val="Recuodecorpodetexto"/>
      </w:pPr>
      <w:r>
        <w:t xml:space="preserve">Dispõe sobre os arquivos da Câmara dos Deputados, determina o levantamento e avaliação da produção documental de suas unidades organizacionais e dá outras providências. </w:t>
      </w:r>
    </w:p>
    <w:p w:rsidR="00081F48" w:rsidRDefault="00081F48">
      <w:r>
        <w:t xml:space="preserve"> </w:t>
      </w:r>
    </w:p>
    <w:p w:rsidR="00081F48" w:rsidRDefault="00081F48"/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 MESA DA CÂMARA DOS DEPUTADOS, no uso das atribuições que lhe confere o item XI, do artigo 14, do Regimento Interno,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Considerando os ditames do artigo 180 e seu parágrafo único, da Constituição Federal, que </w:t>
      </w:r>
      <w:proofErr w:type="spellStart"/>
      <w:r>
        <w:rPr>
          <w:sz w:val="24"/>
        </w:rPr>
        <w:t>prevêem</w:t>
      </w:r>
      <w:proofErr w:type="spellEnd"/>
      <w:r>
        <w:rPr>
          <w:sz w:val="24"/>
        </w:rPr>
        <w:t xml:space="preserve"> o amparo à cultura e proteção especial aos documentos de valor histórico;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>Considerando a importância dos arquivos da Câmara dos Deputados como patrimônio cultural do País, parcela dos arquivos nacionais e instrumento de apoio indispensável à continuidade legislativa, política e administrativa da Câmara dos Deputados;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Considerando a necessidade de levantar e racionalizar a produção documental, a fim de aumentar a eficiência dos arquivos correntes e a qualidade e funcionalidade dos arquivos permanentes, em benefício da recuperação de informações e da pesquisa;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Considerando a necessidade de estabelecer as bases para a integração efetiva das fases ativa, </w:t>
      </w:r>
      <w:proofErr w:type="spellStart"/>
      <w:r>
        <w:rPr>
          <w:sz w:val="24"/>
        </w:rPr>
        <w:t>semi-ativa</w:t>
      </w:r>
      <w:proofErr w:type="spellEnd"/>
      <w:r>
        <w:rPr>
          <w:sz w:val="24"/>
        </w:rPr>
        <w:t xml:space="preserve"> e de guarda permanente dos documentos, como a forma de assegurar a proteção dos arquivos a partir de sua produção;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>Considerando a necessidade da avaliação criteriosa dos documentos com vista ao controle do crescimento da massa de papéis através de descarte sistemático de séries mais volumosas e rotineiras, com reflexo na liberação de áreas e na seleção do arquivo permanente;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>Considerando a necessidade de disciplinar a seleção de documentos para preservação, tendo em vista seu uso pela própria Câmara, para fins administrativos, legais, fiscais e de pesquisa, e por terceiros, na recuperação da história parlamentar, política e social do País;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Considerando a necessidade de disciplinar a guarda e acesso a essas fontes, de dotar a Casa de instrumentação normativa para orientação das atividades de Arquivo e da política específica da área;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Considerando, ainda, a necessidade de regulamentar o artigo 206, itens XV e XVI, da Resolução n° 20/71 quanto à "autoridade superior" a que devem os instrumentos de destinação dos documentos de arquivo ser submetidos para aprovação,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RESOLVE: 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pStyle w:val="Ttulo1"/>
      </w:pPr>
      <w:r>
        <w:t>I - Dos Arquivos da Câmara dos Deputados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1º É assegurada proteção especial aos arquivos da Câmara dos Deputados desde a fase de produção até a destinação final dos documentos.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2º Constituem arquivos os conjuntos de documentos produzidos ou recebidos, em caráter oficial, pela Câmara dos Deputados, por seus membros, comissões e demais unidades orgânicas, no desempenho de suas funções, </w:t>
      </w:r>
      <w:proofErr w:type="spellStart"/>
      <w:r>
        <w:rPr>
          <w:sz w:val="24"/>
        </w:rPr>
        <w:t>independente</w:t>
      </w:r>
      <w:proofErr w:type="spellEnd"/>
      <w:r>
        <w:rPr>
          <w:sz w:val="24"/>
        </w:rPr>
        <w:t xml:space="preserve"> de sua apresentação e suporte físico.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3º De acordo com o ciclo de vida dos documentos, os arquivos caracterizam-se como correntes, intermediários e permanentes.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4º Os arquivos correntes são integrados por documentos da primeira idade ou fase ativa.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Os documentos a que se refere este artigo se vinculam aos fins imediatos para os quais foram produzidos ou recebidos, e são conservados nas respectivas unidades orgânicas, para servirem ao desempenho de suas atividades, sendo objeto de </w:t>
      </w:r>
      <w:proofErr w:type="spellStart"/>
      <w:r>
        <w:rPr>
          <w:sz w:val="24"/>
        </w:rPr>
        <w:t>freqüentes</w:t>
      </w:r>
      <w:proofErr w:type="spellEnd"/>
      <w:r>
        <w:rPr>
          <w:sz w:val="24"/>
        </w:rPr>
        <w:t xml:space="preserve"> consultas.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5º Os arquivos intermediários são integrados por documentos da segunda idade ou </w:t>
      </w:r>
      <w:proofErr w:type="spellStart"/>
      <w:r>
        <w:rPr>
          <w:sz w:val="24"/>
        </w:rPr>
        <w:t>semi-ativos</w:t>
      </w:r>
      <w:proofErr w:type="spellEnd"/>
      <w:r>
        <w:rPr>
          <w:sz w:val="24"/>
        </w:rPr>
        <w:t xml:space="preserve">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Os documentos a que se refere este artigo são aqueles que, tendo cessada ou reduzida sua utilidade nas unidades orgânicas onde se acumularam, continuam a oferecer perspectiva de uso eventual, por prazos variáveis.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6º Os arquivos permanentes são integrados por documentos da terceira idade ou fase de custódia permanente.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1º  Os documentos a que se refere este artigo são aqueles que, por suas características intrínsecas ou conteúdo informativo, apresentam valor permanente de prova e evidência do passado, como testemunho do desempenho da organização da Câmara dos Deputados, e constituem fonte de informação, planejamento e pesquisa.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2º  Os arquivos permanentes constituem o Arquivo Histórico da Câmara dos Deputados.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7º Aos arquivos da Câmara dos Deputados serão dispensadas medidas de segurança e tratamento adequado, de forma a garantir-lhes a integridade física e a realização plena de suas finalidades.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1º  A Coordenação de Arquivo desenvolverá e implantará, em colaboração com os demais órgãos da Câmara dos Deputados, sistemática de organização dos núcleos de arquivos correntes, com vista a racionalizar e controlar a produção de documentos e sua acumulação orgânica, a identificar os conjuntos de documentos de importância histórica e os de interesse efêmero, bem como a facilitar a recuperação de documentos e informações.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2º  A sistemática de organização que a Coordenação de Arquivo deverá implementar implica a participação desse órgão na criação e reformulação de documentos e na responsabilidade pela administração de documentos oficiais, no treinamento do corpo de encarregados dos Setores de Protocolo e Arquivo e demais servidores com atividades </w:t>
      </w:r>
      <w:proofErr w:type="spellStart"/>
      <w:r>
        <w:rPr>
          <w:sz w:val="24"/>
        </w:rPr>
        <w:t>arquivísticas</w:t>
      </w:r>
      <w:proofErr w:type="spellEnd"/>
      <w:r>
        <w:rPr>
          <w:sz w:val="24"/>
        </w:rPr>
        <w:t xml:space="preserve"> e na definição de equipamento e material específicos de arquivo.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pStyle w:val="Ttulo1"/>
      </w:pPr>
      <w:r>
        <w:t>II - Da Avaliação dos Documentos de Arquivo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8º A avaliação consistirá na análise para determinação do ciclo de vida útil e destinação final dos documentos produzidos ou recebidos pelas várias unidades orgânicas da Câmara dos Deputados, no desempenho de suas funções.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A avaliação objetivará a racionalização dos arquivos, a redução da massa documental acumulada e a proteção dos documentos de guarda permanente desde a fase de sua produção.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9º Consideradas as perspectivas de uso, os documentos serão identificados como de valor permanente, ou como descartáveis a curto, médio ou longo prazos, sujeitos ou não à microfilmagem, e terão fixados os períodos de permanência nas unidades orgânicas em que se acumulam.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10. O processo de avaliação terá como base o levantamento da produção documental da Câmara dos Deputados.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O levantamento de que trata este artigo será estruturados por funções, atividades e rotinas desenvolvidas, de forma a evidenciar o contexto em que se inserem os documentos e a inter-relação entre os produzidos e os recebidos pelas diversas unidades orgânicas.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11. O Centro de Documentação e Informação, através da Coordenação de Arquivo, fica incumbido de providenciar, com o concurso das demais unidades orgânicas da Câmara dos Deputados, o levantamento da produção documental para efeito de análise e avaliação.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1º Caberá aos órgãos de origem propor o prazo de guarda dos respectivos documentos, em função dos valores que apresentem para fins administrativos, legais, fiscais, operacionais ou técnicos.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2º Considera-se órgão de origem a unidade administrativa onde os documentos são produzidos ou recebidos e acumulados.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12. Os resultados do processo de levantamento e análise e as propostas de prazos de guarda dos documentos serão consubstanciados em instrumentos próprios ¿ Planos de Destinação dos Documentos de Arquivo (PDDA).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>Art. 13. Os Planos de Destinação de Documentos de Arquivo deverão conter: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a) o título e a descrição das espécies documentais produzidas ou recebidas no desempenho das várias atividades da Casa;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b) a análise e perspectiva de uso dos originais e cópias como instrumentos de trabalho e fontes de informação e pesquisa;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c) a temporalidade dos documentos, devidamente justificada, expressa em prazos de guarda nos respectivos órgãos de origem e na Coordenação de Arquivo.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14. Para o desempenho das atividades decorrentes das alíneas "b" e "c" do art. 13, fica criada a Comissão de Avaliação de Documentos de Arquivo - </w:t>
      </w:r>
      <w:proofErr w:type="spellStart"/>
      <w:r>
        <w:rPr>
          <w:sz w:val="24"/>
        </w:rPr>
        <w:t>CADAr</w:t>
      </w:r>
      <w:proofErr w:type="spellEnd"/>
      <w:r>
        <w:rPr>
          <w:sz w:val="24"/>
        </w:rPr>
        <w:t xml:space="preserve">, - de caráter permanente, responsável pela destinação final dos documentos, vinculada à Secretaria Geral da Mesa e à Diretoria Geral da Câmara dos Deputados. </w:t>
      </w:r>
    </w:p>
    <w:p w:rsidR="00081F48" w:rsidRDefault="00081F48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§ 1º A Comissão de Avaliação de Documentos de Arquivo será composta de 7 (sete) membros efetivos e de membros natos. </w:t>
      </w:r>
      <w:r>
        <w:rPr>
          <w:i/>
          <w:sz w:val="24"/>
        </w:rPr>
        <w:fldChar w:fldCharType="begin"/>
      </w:r>
      <w:r w:rsidR="00254FDA">
        <w:rPr>
          <w:i/>
          <w:sz w:val="24"/>
        </w:rPr>
        <w:instrText>HYPERLINK "http://www2.camara.leg.br/legin/int/atomes/1990/atodamesa-206-11-outubro-1990-320663-norma-cd-mesa.html"</w:instrText>
      </w:r>
      <w:r w:rsidR="00254FDA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(Parágrafo com redação dada pelo Ato da Mesa nº 206, de 11/10/1990)</w:t>
      </w:r>
    </w:p>
    <w:p w:rsidR="00081F48" w:rsidRDefault="00081F48">
      <w:pPr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§ 2º Integrarão a Comissão, como membros efetivos, o Diretor da Coordenação de Arquivo ou seus substitutos legais; um servidor indicado pela </w:t>
      </w:r>
      <w:proofErr w:type="spellStart"/>
      <w:r>
        <w:rPr>
          <w:sz w:val="24"/>
        </w:rPr>
        <w:t>Secretaria-Geral</w:t>
      </w:r>
      <w:proofErr w:type="spellEnd"/>
      <w:r>
        <w:rPr>
          <w:sz w:val="24"/>
        </w:rPr>
        <w:t xml:space="preserve"> da Mesa, para análise dos documentos pertinentes às atividades-fim, um servidor indicado pela Diretoria-Geral, para análise das implicações jurídico-fiscais dos documentos pertinentes às atividades-meio, ou seus respectivos suplentes, quatro servidores com conhecimento </w:t>
      </w:r>
      <w:proofErr w:type="spellStart"/>
      <w:r>
        <w:rPr>
          <w:sz w:val="24"/>
        </w:rPr>
        <w:t>arquivístico</w:t>
      </w:r>
      <w:proofErr w:type="spellEnd"/>
      <w:r>
        <w:rPr>
          <w:sz w:val="24"/>
        </w:rPr>
        <w:t xml:space="preserve"> e experiência profissional na área, ou seus suplentes, indicados pelo Diretor do Centro de Documentação e Informação. </w:t>
      </w:r>
      <w:r>
        <w:rPr>
          <w:i/>
          <w:sz w:val="24"/>
        </w:rPr>
        <w:fldChar w:fldCharType="begin"/>
      </w:r>
      <w:r w:rsidR="00254FDA">
        <w:rPr>
          <w:i/>
          <w:sz w:val="24"/>
        </w:rPr>
        <w:instrText>HYPERLINK "http://www2.camara.leg.br/legin/int/atomes/1990/atodamesa-206-11-outubro-1990-320663-norma-cd-mesa.html"</w:instrText>
      </w:r>
      <w:r w:rsidR="00254FDA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(Parágrafo com redação dada pelo Ato da Mesa nº 206, de 11/10/1990)</w:t>
      </w:r>
    </w:p>
    <w:p w:rsidR="00081F48" w:rsidRDefault="00081F48">
      <w:pPr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§ 3º Para efeito deste Ato, ficam definidos como membros natos os Diretores de Coordenação, Chefes de Gabinetes e Assessorias, Chefes de Serviços e Seções diretamente subordinados aos Departamentos ou Centro, ou seus substitutos legais, representantes de unidades cujos documentos se encontrem em processo de avaliação, bem como o servidor ou servidores indicados para prestar informações sobre cada rotina objeto de estudo. </w:t>
      </w:r>
      <w:r>
        <w:rPr>
          <w:i/>
          <w:sz w:val="24"/>
        </w:rPr>
        <w:fldChar w:fldCharType="begin"/>
      </w:r>
      <w:r w:rsidR="00254FDA">
        <w:rPr>
          <w:i/>
          <w:sz w:val="24"/>
        </w:rPr>
        <w:instrText>HYPERLINK "http://www2.camara.leg.br/legin/int/atomes/1990/atodamesa-206-11-outubro-1990-320663-norma-cd-mesa.html"</w:instrText>
      </w:r>
      <w:r w:rsidR="00254FDA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(Parágrafo com redação dada pelo Ato da Mesa nº 206, de 11/10/1990)</w:t>
      </w:r>
    </w:p>
    <w:p w:rsidR="00081F48" w:rsidRDefault="00081F48">
      <w:pPr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§ 4º Formalizadas as indicações de que trata o § 2º, a designação de membros efetivos e de suplentes far-se-á por ato do Primeiro-Secretário. </w:t>
      </w:r>
      <w:r>
        <w:rPr>
          <w:i/>
          <w:sz w:val="24"/>
        </w:rPr>
        <w:fldChar w:fldCharType="begin"/>
      </w:r>
      <w:r w:rsidR="00254FDA">
        <w:rPr>
          <w:i/>
          <w:sz w:val="24"/>
        </w:rPr>
        <w:instrText>HYPERLINK "http://www2.camara.leg.br/legin/int/atomes/1990/atodamesa-206-11-outubro-1990-320663-norma-cd-mesa.html"</w:instrText>
      </w:r>
      <w:r w:rsidR="00254FDA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(Parágrafo com redação dada pelo Ato da Mesa nº 206, de 11/10/1990)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§ 5º As reuniões da Comissão serão presididas pelo Diretor da Coordenação de Arquivo, que convocará os membros natos ligados às rotinas documentais a serem examinadas, com antecedência mínima de cinco dias úteis. </w:t>
      </w:r>
    </w:p>
    <w:p w:rsidR="00081F48" w:rsidRDefault="00081F48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§ 6º Para a realização da reunião da Comissão será exigido um </w:t>
      </w:r>
      <w:proofErr w:type="spellStart"/>
      <w:r>
        <w:rPr>
          <w:sz w:val="24"/>
        </w:rPr>
        <w:t>quorum</w:t>
      </w:r>
      <w:proofErr w:type="spellEnd"/>
      <w:r>
        <w:rPr>
          <w:sz w:val="24"/>
        </w:rPr>
        <w:t xml:space="preserve"> mínimo de 5 (cinco) membros. </w:t>
      </w:r>
      <w:r>
        <w:rPr>
          <w:i/>
          <w:sz w:val="24"/>
        </w:rPr>
        <w:fldChar w:fldCharType="begin"/>
      </w:r>
      <w:r w:rsidR="00254FDA">
        <w:rPr>
          <w:i/>
          <w:sz w:val="24"/>
        </w:rPr>
        <w:instrText>HYPERLINK "http://www2.camara.leg.br/legin/int/atomes/1990/atodamesa-206-11-outubro-1990-320663-norma-cd-mesa.html"</w:instrText>
      </w:r>
      <w:r w:rsidR="00254FDA"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(Parágrafo acrescido pelo Ato da Mesa nº 206, de 11/10/1990)</w:t>
      </w:r>
    </w:p>
    <w:p w:rsidR="00081F48" w:rsidRDefault="00081F48">
      <w:pPr>
        <w:ind w:firstLine="1134"/>
        <w:jc w:val="both"/>
        <w:rPr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§ 7º O Presidente da CADAR designará para secretariar a Comissão um dos membros efetivos. </w:t>
      </w:r>
      <w:hyperlink r:id="rId6" w:history="1">
        <w:r>
          <w:rPr>
            <w:rStyle w:val="Hyperlink"/>
            <w:i/>
            <w:sz w:val="24"/>
          </w:rPr>
          <w:t>(Parágrafo acrescido pelo Ato da Mesa nº 206, de 11/10/1990)</w:t>
        </w:r>
      </w:hyperlink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15. O Presidente da Comissão poderá solicitar, quando necessário, consultoria especializada para definição do valor histórico e perspectivas de uso dos documentos.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16. Concluídos os estudos relativos aos documentos pertinentes a cada atividade e aprovados os Planos de Destinação de Documentos de Arquivo pela Comissão prevista no artigo 14 deste Ato, serão extraídas dos mesmos, as respectivas Propostas de Tabelas de Temporalidade e encaminhadas ao Diretor do Centro de Documentação e Informação para efeito de publicação em órgão oficial.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1º  A divulgação de que trata este artigo visa a facultar à manifestação de instituições e profissionais da área de arquivo, pesquisadores e interessados em geral, antes da execução de qualquer eliminação de documentos.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2º  As Tabelas de Temporalidade (TT), elaboradas a partir dos Planos de Destinação, conterão os títulos dos documentos e respectivos prazos de guarda nos órgãos de origem e na Coordenação de Arquivo.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17. Decorrido o prazo de 60 (sessenta) dias, a partir da publicação de que trata o artigo 16, e após revisão da matéria, face a sugestões eventualmente oferecidas, as Tabelas de Temporalidade serão consideradas aprovadas e entrarão em vigor.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1º A alteração das Tabelas divulgadas far-se-á por consenso com o autor da sugestão.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2º  À falta de consenso, a Comissão de Avaliação de Documentos de Arquivo submeterá a questão ao Secretário-Geral da Mesa ou ao Diretor-Geral, segundo a natureza dos documentos, para deliberação final.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18. As eliminações previstas nas Tabelas de Temporalidade serão precedidas da lavratura de termo de descarte, em que serão especificadas as séries preserváveis pertinentes e do mesmo período.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1º  As eliminações a médio e longo prazo serão processadas pela Coordenação de Arquivo, notificados os órgãos de origem.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2º  As eliminações a curto prazo serão processadas pela Coordenação de Arquivo no recinto das próprias unidades administrativas onde se acumularam.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19. É vedada a eliminação de documentos de arquivo sem a avaliação prevista neste Ato, sob pena de responsabilidade.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>Art. 20. Os princípios de avaliação serão divulgados em instruções a serem baixadas pelo Diretor do Centro de Documentação e Informação.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pStyle w:val="Ttulo1"/>
      </w:pPr>
      <w:r>
        <w:t>III - Da Transferência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21. O ato de transferência implica a passagem de documentos de segunda idade à custódia e responsabilidade da Coordenação de Arquivo do Centro de Documentação e Informação.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22. Os documentos que atinjam a fase intermediária e possam ser dispensados pelos órgãos de origem serão, periodicamente, transferidos à Coordenação de Arquivo, persistindo, no entanto, o vínculo de propriedade com as unidades onde se acumularam.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1º  Cabe à Coordenação de Arquivo atender a requisições, para fins oficiais, de documentos transferidos, quando necessário para consultas ou retorno à fase ativa.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>§ 2º  As operações de transferência se processarão sob a responsabilidade dos Chefes de Gabinete, de Assessorias, de Serviços de Administração e de Seções Administrativas, de acordo com instruções normativas a serem baixadas pelo Diretor do Centro de Documentação e Informação, mediante proposta da Coordenação de Arquivo.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pStyle w:val="Ttulo1"/>
      </w:pPr>
      <w:r>
        <w:t>IV - Do Recolhimento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23. O ato de recolhimento implica a incorporação ao fundo de arquivos permanentes de documentos que, vencido o prazo de guarda intermediária, conservem valor como fonte de informações e pesquisa.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1º  Os arquivos permanentes assumem caráter de domínio público e são reconhecidos como parcela dos arquivos nacionais, cessando o vínculo de propriedade com o órgão de origem.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2º  É vedada a requisição de documentos do arquivo permanente para uso em recintos estranhos ao da Coordenação de Arquivo, ainda que para fins oficiais. 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§ 3º  Incumbe à Coordenação de Arquivo responder pela posse e integridade física dos arquivos permanentes, sua organização, divulgação e uso por pesquisadores e demais interessados, observadas as normas regimentais em vigor.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24. Os casos omissos serão submetidos à apreciação do Primeiro-Secretário.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Art. 25. Este Ato entra em vigor na data de sua publicação, revogadas as disposições em contrário.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 xml:space="preserve">Sala das Reuniões, 29 de maio de 1985. </w:t>
      </w:r>
    </w:p>
    <w:p w:rsidR="00081F48" w:rsidRDefault="00081F48">
      <w:pPr>
        <w:ind w:firstLine="1134"/>
        <w:jc w:val="both"/>
        <w:rPr>
          <w:sz w:val="24"/>
        </w:rPr>
      </w:pP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>ULYSSES GUIMARÃES</w:t>
      </w:r>
    </w:p>
    <w:p w:rsidR="00081F48" w:rsidRDefault="00081F48">
      <w:pPr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sectPr w:rsidR="00081F48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FDA"/>
    <w:rsid w:val="00081F48"/>
    <w:rsid w:val="00254FDA"/>
    <w:rsid w:val="00D3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62DBF6-DC05-4194-B119-2436AAB0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90/atodamesa-206-11-outubro-1990-320663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2315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Nº 62, DE 29 DE MAIO DE 1985</vt:lpstr>
    </vt:vector>
  </TitlesOfParts>
  <Company>CÂMARA DOS DEPUTADOS</Company>
  <LinksUpToDate>false</LinksUpToDate>
  <CharactersWithSpaces>14787</CharactersWithSpaces>
  <SharedDoc>false</SharedDoc>
  <HLinks>
    <vt:vector size="36" baseType="variant">
      <vt:variant>
        <vt:i4>3407904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http://www2.camara.leg.br/legin/int/atomes/1990/atodamesa-206-11-outubro-1990-320663-norma-cd-mesa.html</vt:lpwstr>
      </vt:variant>
      <vt:variant>
        <vt:lpwstr/>
      </vt:variant>
      <vt:variant>
        <vt:i4>3407904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http://www2.camara.leg.br/legin/int/atomes/1990/atodamesa-206-11-outubro-1990-320663-norma-cd-mesa.html</vt:lpwstr>
      </vt:variant>
      <vt:variant>
        <vt:lpwstr/>
      </vt:variant>
      <vt:variant>
        <vt:i4>3407904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http://www2.camara.leg.br/legin/int/atomes/1990/atodamesa-206-11-outubro-1990-320663-norma-cd-mesa.html</vt:lpwstr>
      </vt:variant>
      <vt:variant>
        <vt:lpwstr/>
      </vt:variant>
      <vt:variant>
        <vt:i4>3407904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http://www2.camara.leg.br/legin/int/atomes/1990/atodamesa-206-11-outubro-1990-320663-norma-cd-mesa.html</vt:lpwstr>
      </vt:variant>
      <vt:variant>
        <vt:lpwstr/>
      </vt:variant>
      <vt:variant>
        <vt:i4>3407904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http://www2.camara.leg.br/legin/int/atomes/1990/atodamesa-206-11-outubro-1990-320663-norma-cd-mesa.html</vt:lpwstr>
      </vt:variant>
      <vt:variant>
        <vt:lpwstr/>
      </vt:variant>
      <vt:variant>
        <vt:i4>3407904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http://www2.camara.leg.br/legin/int/atomes/1990/atodamesa-206-11-outubro-1990-320663-norma-cd-mesa.html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62, DE 29 DE MAIO DE 1985</dc:title>
  <dc:subject/>
  <dc:creator>p_6140</dc:creator>
  <cp:keywords/>
  <cp:lastModifiedBy>Autor</cp:lastModifiedBy>
  <cp:revision>2</cp:revision>
  <dcterms:created xsi:type="dcterms:W3CDTF">2025-11-20T17:37:00Z</dcterms:created>
  <dcterms:modified xsi:type="dcterms:W3CDTF">2025-11-20T17:37:00Z</dcterms:modified>
</cp:coreProperties>
</file>