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45" w:rsidRDefault="00A23F45">
      <w:pPr>
        <w:pStyle w:val="Cabealho"/>
        <w:jc w:val="both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5840" r:id="rId5"/>
        </w:object>
      </w: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A23F45" w:rsidRDefault="00A23F45">
      <w:pPr>
        <w:pStyle w:val="Cabealho"/>
        <w:jc w:val="center"/>
      </w:pPr>
      <w:r>
        <w:t>Centro de Documentação e Informação</w:t>
      </w: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jc w:val="center"/>
        <w:rPr>
          <w:b/>
          <w:caps/>
          <w:sz w:val="28"/>
        </w:rPr>
      </w:pPr>
      <w:r>
        <w:rPr>
          <w:b/>
          <w:caps/>
          <w:sz w:val="28"/>
        </w:rPr>
        <w:t>Resolução nº 28, de 1998</w:t>
      </w: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Dispõe sobre a reorganização do Plano de Carreira dos servidores da Câmara dos Deputados e dá outras providências. </w:t>
      </w: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Faço saber que a Câmara dos Deputados aprovou e eu promulgo a seguinte Resolução: </w:t>
      </w: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1º O Plano de Carreira dos servidores da Câmara dos Deputados, de que tratam as Resoluções nºs 30, de 1990; 21, de 1992; 43, de 1993; 50, de 1993; 70, de 1994; e 6</w:t>
      </w:r>
      <w:r w:rsidR="00BC1307">
        <w:rPr>
          <w:sz w:val="24"/>
        </w:rPr>
        <w:t>,</w:t>
      </w:r>
      <w:r>
        <w:rPr>
          <w:sz w:val="24"/>
        </w:rPr>
        <w:t xml:space="preserve"> de 1996, mantidos os quantitativos de cargos e funções existentes e preservadas as suas atribuições, fica reorganizado na forma desta Resolução. </w:t>
      </w: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 carreira dos servidores da Câmara dos Deputados, denominada Carreira Legislativa, é composta pelas funções comissionadas e pelos cargos efetivos de: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Analista Legislativo, de nível superior;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Técnico Legislativo, de nível intermediário especializado;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</w:t>
      </w:r>
      <w:hyperlink r:id="rId6" w:history="1">
        <w:r w:rsidR="008409A2" w:rsidRPr="001110C2">
          <w:rPr>
            <w:rStyle w:val="Hyperlink"/>
            <w:i/>
            <w:sz w:val="24"/>
          </w:rPr>
          <w:t>(</w:t>
        </w:r>
        <w:r w:rsidR="008409A2">
          <w:rPr>
            <w:rStyle w:val="Hyperlink"/>
            <w:i/>
            <w:sz w:val="24"/>
          </w:rPr>
          <w:t>Revoga</w:t>
        </w:r>
        <w:r w:rsidR="008409A2" w:rsidRPr="001110C2">
          <w:rPr>
            <w:rStyle w:val="Hyperlink"/>
            <w:i/>
            <w:sz w:val="24"/>
          </w:rPr>
          <w:t>do pela Resolução nº 8, de 2023)</w:t>
        </w:r>
      </w:hyperlink>
      <w:r>
        <w:rPr>
          <w:sz w:val="24"/>
        </w:rPr>
        <w:t xml:space="preserve">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hyperlink r:id="rId7" w:history="1">
        <w:r w:rsidR="008409A2" w:rsidRPr="001110C2">
          <w:rPr>
            <w:rStyle w:val="Hyperlink"/>
            <w:i/>
            <w:sz w:val="24"/>
          </w:rPr>
          <w:t>(</w:t>
        </w:r>
        <w:r w:rsidR="008409A2">
          <w:rPr>
            <w:rStyle w:val="Hyperlink"/>
            <w:i/>
            <w:sz w:val="24"/>
          </w:rPr>
          <w:t>Revoga</w:t>
        </w:r>
        <w:r w:rsidR="008409A2" w:rsidRPr="001110C2">
          <w:rPr>
            <w:rStyle w:val="Hyperlink"/>
            <w:i/>
            <w:sz w:val="24"/>
          </w:rPr>
          <w:t>do pela Resolução nº 8, de 2023)</w:t>
        </w:r>
      </w:hyperlink>
      <w:r>
        <w:rPr>
          <w:sz w:val="24"/>
        </w:rPr>
        <w:t xml:space="preserve">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 Carreira Legislativa, os cargos em comissão e os cargos isolados de provimento efetivo constituem o Quadro de Pessoal da Câmara dos Deputados. </w:t>
      </w:r>
    </w:p>
    <w:p w:rsidR="00306C26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A Carreira Legislativa, em razão das atribuições de seus cargos, próprias de atividade privativa do Poder Público, integra o conjunto de carreiras típicas de Estado.</w:t>
      </w:r>
    </w:p>
    <w:p w:rsidR="00306C26" w:rsidRPr="001110C2" w:rsidRDefault="001110C2">
      <w:pPr>
        <w:pStyle w:val="Cabealho"/>
        <w:ind w:firstLine="1134"/>
        <w:jc w:val="both"/>
        <w:rPr>
          <w:i/>
          <w:sz w:val="24"/>
        </w:rPr>
      </w:pPr>
      <w:r w:rsidRPr="001110C2">
        <w:rPr>
          <w:sz w:val="24"/>
        </w:rPr>
        <w:t>§ 3º Observadas a legislação específica e as atribuições de cada cargo, o provimento de cargo efetivo na Carreira Legislativa da Câmara dos Deputados depende de prévia habilitação em concurso público de provas ou de provas e títulos em que seja exigida formação de nível superior.</w:t>
      </w:r>
      <w:r>
        <w:rPr>
          <w:sz w:val="24"/>
        </w:rPr>
        <w:t xml:space="preserve"> </w:t>
      </w:r>
      <w:hyperlink r:id="rId8" w:history="1">
        <w:r w:rsidRPr="001110C2">
          <w:rPr>
            <w:rStyle w:val="Hyperlink"/>
            <w:i/>
            <w:sz w:val="24"/>
          </w:rPr>
          <w:t>(Parágrafo acrescido pela Resolução nº 8, de 2023)</w:t>
        </w:r>
      </w:hyperlink>
    </w:p>
    <w:p w:rsidR="00BC1307" w:rsidRDefault="00BC1307">
      <w:pPr>
        <w:pStyle w:val="Cabealho"/>
        <w:ind w:firstLine="1134"/>
        <w:jc w:val="both"/>
        <w:rPr>
          <w:sz w:val="24"/>
        </w:rPr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3º Ato da Mesa disporá sobre a estruturação da Carreira Legislativa, a</w:t>
      </w:r>
      <w:r w:rsidR="00A66A2F">
        <w:rPr>
          <w:sz w:val="24"/>
        </w:rPr>
        <w:t xml:space="preserve"> tabela de vencimentos básicos,</w:t>
      </w:r>
      <w:r w:rsidR="002B4212">
        <w:rPr>
          <w:sz w:val="24"/>
        </w:rPr>
        <w:t xml:space="preserve"> </w:t>
      </w:r>
      <w:r>
        <w:rPr>
          <w:sz w:val="24"/>
        </w:rPr>
        <w:t xml:space="preserve">observado o disposto no art. 5º desta Resolução, e a regra de enquadramento dos servidores ocupantes de cargo efetivo.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novo padrão de vencimento básico do servidor corresponderá à soma do valor atual do padrão vencimental com os montantes discriminados nos incisos I, III e IV do art. 5º desta Resolução.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Para os fins previstos no § 1º deste artigo, Ato da Mesa disporá sobre o cálculo do adicional referido no inciso IV do art. 5º desta Resolução, a incidir no vencimento básico do servidor, limitado seu valor ao disposto na legislação vigente.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§ 3º Os vencimentos fixados neste artigo não prejudicam a percepção de vantagens que vierem a ser concedidas, em caráter geral, aos servidores públicos civis da União.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Ato da Mesa definirá os padrões vencimentais iniciais para recrutamento e seleção por concurso público, considerados os requisitos exigidos para investidura nos cargos efetivos da Carreira Legislativa.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</w:p>
    <w:p w:rsidR="00A23F45" w:rsidRPr="00B53254" w:rsidRDefault="00A23F45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Art. 4º </w:t>
      </w:r>
      <w:r w:rsidRPr="00B53254">
        <w:rPr>
          <w:i/>
          <w:sz w:val="24"/>
        </w:rPr>
        <w:fldChar w:fldCharType="begin"/>
      </w:r>
      <w:r w:rsidR="00163C3F">
        <w:rPr>
          <w:i/>
          <w:sz w:val="24"/>
        </w:rPr>
        <w:instrText>HYPERLINK "http://www2.camara.leg.br/legin/fed/lei/2010/lei-12256-15-junho-2010-606732-norma-pl.html"</w:instrText>
      </w:r>
      <w:r w:rsidR="00163C3F" w:rsidRPr="00B53254">
        <w:rPr>
          <w:i/>
          <w:sz w:val="24"/>
        </w:rPr>
      </w:r>
      <w:r w:rsidRPr="00B53254">
        <w:rPr>
          <w:i/>
          <w:sz w:val="24"/>
        </w:rPr>
        <w:fldChar w:fldCharType="separate"/>
      </w:r>
      <w:r w:rsidRPr="00B53254">
        <w:rPr>
          <w:rStyle w:val="Hyperlink"/>
          <w:i/>
          <w:sz w:val="24"/>
        </w:rPr>
        <w:t>(Revogado pela Lei nº 12.256, de 15/6/2010)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 w:rsidRPr="00B53254">
        <w:rPr>
          <w:i/>
          <w:sz w:val="24"/>
        </w:rPr>
        <w:fldChar w:fldCharType="end"/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Aos servidores optantes pela Carreira Legislativa de que trata esta Resolução, tendo em vista o disposto no art. 3º e seus parágrafos, não serão pagas as seguintes vantagens: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Adicional de PL do cargo efetivo, criado pelo inciso III do art. 25 da Resolução nº </w:t>
      </w:r>
      <w:proofErr w:type="gramStart"/>
      <w:r>
        <w:rPr>
          <w:sz w:val="24"/>
        </w:rPr>
        <w:t>30 ,</w:t>
      </w:r>
      <w:proofErr w:type="gramEnd"/>
      <w:r>
        <w:rPr>
          <w:sz w:val="24"/>
        </w:rPr>
        <w:t xml:space="preserve"> de 1990;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 - Gratificação de Atividade Legislativa do cargo efetivo, fixada no item 5 do Anexo do Ato da Mesa nº 26</w:t>
      </w:r>
      <w:r w:rsidR="00BC1307">
        <w:rPr>
          <w:sz w:val="24"/>
        </w:rPr>
        <w:t>,</w:t>
      </w:r>
      <w:r>
        <w:rPr>
          <w:sz w:val="24"/>
        </w:rPr>
        <w:t xml:space="preserve"> de 1991;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Representação Mensal, prevista na Resolução nº 6, de 1996;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Adicional por Tempo de Serviço. </w:t>
      </w: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A remuneração dos servidores da Carreira Legislativa será composta de: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proofErr w:type="gramStart"/>
      <w:r>
        <w:rPr>
          <w:sz w:val="24"/>
        </w:rPr>
        <w:t>vencimentos</w:t>
      </w:r>
      <w:proofErr w:type="gramEnd"/>
      <w:r>
        <w:rPr>
          <w:sz w:val="24"/>
        </w:rPr>
        <w:t xml:space="preserve">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adicional</w:t>
      </w:r>
      <w:proofErr w:type="gramEnd"/>
      <w:r>
        <w:rPr>
          <w:sz w:val="24"/>
        </w:rPr>
        <w:t xml:space="preserve"> de especialização;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adicional de qualificação;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proofErr w:type="gramStart"/>
      <w:r>
        <w:rPr>
          <w:sz w:val="24"/>
        </w:rPr>
        <w:t>retribuição</w:t>
      </w:r>
      <w:proofErr w:type="gramEnd"/>
      <w:r>
        <w:rPr>
          <w:sz w:val="24"/>
        </w:rPr>
        <w:t xml:space="preserve"> durante o exercício de funções comissionadas de direção, chefia, consultoria ou assessoramento;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</w:t>
      </w:r>
      <w:proofErr w:type="gramStart"/>
      <w:r>
        <w:rPr>
          <w:sz w:val="24"/>
        </w:rPr>
        <w:t>retribuição</w:t>
      </w:r>
      <w:proofErr w:type="gramEnd"/>
      <w:r>
        <w:rPr>
          <w:sz w:val="24"/>
        </w:rPr>
        <w:t xml:space="preserve"> durante o exercício de cargo em comissão de natureza especial;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</w:t>
      </w:r>
      <w:proofErr w:type="gramStart"/>
      <w:r>
        <w:rPr>
          <w:sz w:val="24"/>
        </w:rPr>
        <w:t>vantagem</w:t>
      </w:r>
      <w:proofErr w:type="gramEnd"/>
      <w:r>
        <w:rPr>
          <w:sz w:val="24"/>
        </w:rPr>
        <w:t xml:space="preserve"> decorrente do exercício de funções comissionadas ou de cargos de natureza especial previstos nos incisos IV e V deste artigo;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vantagem pessoal incorporada a título de quintos ou décimos;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outras vantagens relativas ao local ou à natureza do trabalho.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 vantagem referida no inciso VI deste artigo não poderá ser percebida cumulativamente com as vantagens indicadas nos incisos IV, V e VII do mesmo dispositivo.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Serão deferidas aos servidores as seguintes gratificações e adicionais compensatórios, na forma da legislação vigente: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proofErr w:type="gramStart"/>
      <w:r>
        <w:rPr>
          <w:sz w:val="24"/>
        </w:rPr>
        <w:t>gratificação</w:t>
      </w:r>
      <w:proofErr w:type="gramEnd"/>
      <w:r>
        <w:rPr>
          <w:sz w:val="24"/>
        </w:rPr>
        <w:t xml:space="preserve"> natalina;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adicional</w:t>
      </w:r>
      <w:proofErr w:type="gramEnd"/>
      <w:r>
        <w:rPr>
          <w:sz w:val="24"/>
        </w:rPr>
        <w:t xml:space="preserve"> pelo exercício de atividades insalubres, perigosas ou penosas;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adicional pela prestação de serviço extraordinário;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proofErr w:type="gramStart"/>
      <w:r>
        <w:rPr>
          <w:sz w:val="24"/>
        </w:rPr>
        <w:t>adicional</w:t>
      </w:r>
      <w:proofErr w:type="gramEnd"/>
      <w:r>
        <w:rPr>
          <w:sz w:val="24"/>
        </w:rPr>
        <w:t xml:space="preserve"> pela prestação de serviço em sessão extraordinária do Congresso Nacional ou da Câmara dos Deputados;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</w:t>
      </w:r>
      <w:proofErr w:type="gramStart"/>
      <w:r>
        <w:rPr>
          <w:sz w:val="24"/>
        </w:rPr>
        <w:t>adicional</w:t>
      </w:r>
      <w:proofErr w:type="gramEnd"/>
      <w:r>
        <w:rPr>
          <w:sz w:val="24"/>
        </w:rPr>
        <w:t xml:space="preserve"> noturno;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</w:t>
      </w:r>
      <w:proofErr w:type="gramStart"/>
      <w:r>
        <w:rPr>
          <w:sz w:val="24"/>
        </w:rPr>
        <w:t>adicional</w:t>
      </w:r>
      <w:proofErr w:type="gramEnd"/>
      <w:r>
        <w:rPr>
          <w:sz w:val="24"/>
        </w:rPr>
        <w:t xml:space="preserve"> de férias;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auxílio-alimentação;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vale-transporte.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Constituem indenizações, sem caráter remuneratório, as seguintes vantagens: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proofErr w:type="gramStart"/>
      <w:r>
        <w:rPr>
          <w:sz w:val="24"/>
        </w:rPr>
        <w:t>ajuda</w:t>
      </w:r>
      <w:proofErr w:type="gramEnd"/>
      <w:r>
        <w:rPr>
          <w:sz w:val="24"/>
        </w:rPr>
        <w:t xml:space="preserve"> de custo;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transporte</w:t>
      </w:r>
      <w:proofErr w:type="gramEnd"/>
      <w:r>
        <w:rPr>
          <w:sz w:val="24"/>
        </w:rPr>
        <w:t xml:space="preserve">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III - diárias.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Nenhum servidor, ativo, inativo, ocupante de cargo em comissão de natureza especial ou comissionado do Secretariado Parlamentar, bem como pensionista, poderá perceber, cumulativamente ou não, remuneração superior ao limite constitucional.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O desenvolvimento do servidor na Carreira Legislativa far-se-á por progressão funcional e promoção.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Progressão funcional é a passagem do servidor para o padrão de vencimento imediatamente superior dentro da mesma classe, observado o interstício de um ano e meio, redutível, mediante processo de avaliação de desempenho, em até cento e oitenta e dois dias.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Promoção é a passagem do servidor do último padrão de uma classe para o primeiro da classe imediatamente superior mediante processo especial de avaliação de desempenho, observado o interstício mínimo de um ano. </w:t>
      </w: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A Mesa da Câmara dos Deputados promoverá, mediante Ato próprio, a consolidação da retribuição das funções comissionadas, em parcela única, sob a denominação de Subsídio de Função Comissionada Integrada - SFCI, observado escalonamento vertical de acordo com a hierarquia funcional, a partir do índice de 0,95 (noventa e cinco centésimos) da remuneração em espécie estabelecida como limite retributivo nos termos do art. 37, XI, da Constituição Federal.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Sem prejuízo do disposto no caput deste artigo, será preservada relação de proporcionalidade entre o Subsídio de Função Comissionada Integrada - SFCI, e os subsídios previstos no art. 49, VII, da Constituição Federal.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 opção pela percepção do Subsídio de Função Comissionada Integrada - SFCI, exclui o direito de recebimento das parcelas discriminadas nos incisos do art. 6º desta Resolução.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Em caso de opção pela percepção do Subsídio de Função Comissionada Integrada - SFCI, ocorrendo decesso remuneratório, fica assegurada ao servidor, a título de vantagem pessoal nominalmente identificada, a diferença resultante da sua anterior remuneração, sempre obedecido o limite retributivo constitucional.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A opção de que trata este artigo será revista sempre que mais vantajosa a situação anterior.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5º Para os não optantes pelo Subsídio de Função Comissionada Integrada - SFCI</w:t>
      </w:r>
      <w:r w:rsidR="00A66A2F">
        <w:rPr>
          <w:sz w:val="24"/>
        </w:rPr>
        <w:t xml:space="preserve"> permanece</w:t>
      </w:r>
      <w:r>
        <w:rPr>
          <w:sz w:val="24"/>
        </w:rPr>
        <w:t xml:space="preserve"> em vigor o sistema atual de remuneração de ocupantes de funções comissionadas, bem como a opção pela retribuição do Cargo de Natureza Especial correspondente, na forma dos arts. 3º e 4º, § 1º, da Resolução nº 70, de 1994.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6º Para efeito do previsto no § 5º deste artigo, a base de cálculo da Gratificação de Atividade Legislativa e do Adicional de PL das funções comissionadas será a fixada na tabela de remuneração dos Cargos de Natureza Especial - CNE, observada a respectiva correspondência entre funções comissionadas e cargos em comissão de natureza especial.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7º Conta-se, para todos os fins desta resolução, o tempo exercido em funções comissionadas da Câmara dos Deputados pelo servidor ocupante de cargo efetivo.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8º Cumprido o interstício de 5 (cinco) anos ininterruptos ou de 10 (dez) anos intercalados de exercício de funções comissionadas, o Subsídio de Função Comissionada Integrada - SFCI, constituirá, sempre que mais vantajoso, os proventos e pensões.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9º O Ato da Mesa previsto no caput deste artigo estabelecerá os requisitos e condições para concessão da vantagem prevista no art. 6º, VI, desta Resolução. </w:t>
      </w:r>
    </w:p>
    <w:p w:rsidR="00A23F45" w:rsidRDefault="00A23F45">
      <w:pPr>
        <w:pStyle w:val="Cabealho"/>
        <w:jc w:val="both"/>
      </w:pPr>
    </w:p>
    <w:p w:rsidR="00A23F45" w:rsidRDefault="00A23F45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Art. 12. As funções equivalentes às funções comissionadas a que se refere o art. 12 da </w:t>
      </w:r>
      <w:r>
        <w:rPr>
          <w:rStyle w:val="Hiperlink"/>
          <w:color w:val="auto"/>
          <w:sz w:val="24"/>
          <w:u w:val="none"/>
        </w:rPr>
        <w:t>Resolução n° 28</w:t>
      </w:r>
      <w:r>
        <w:rPr>
          <w:sz w:val="24"/>
        </w:rPr>
        <w:t xml:space="preserve">, de 1998, de Níveis FC-04 e FC-05 passam a denominar-se, respectivamente, Encarregado do Setor de Controle e Execução, Nível FC-04, e Assistente de Gabinete, Nível FC-05, vinculados à Diretoria-Geral, não implicando alteração de nível remuneratório ou aumento de despesa. </w:t>
      </w:r>
      <w:r>
        <w:rPr>
          <w:i/>
          <w:sz w:val="24"/>
        </w:rPr>
        <w:fldChar w:fldCharType="begin"/>
      </w:r>
      <w:r w:rsidR="00163C3F">
        <w:rPr>
          <w:i/>
          <w:sz w:val="24"/>
        </w:rPr>
        <w:instrText>HYPERLINK "http://www2.camara.leg.br/legin/fed/rescad/2006/resolucaodacamaradosdeputados-46-7-dezembro-2006-549261-norma-pl.html"</w:instrText>
      </w:r>
      <w:r w:rsidR="00163C3F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(Artigo com redação dada</w:t>
      </w:r>
      <w:r w:rsidR="00306C26">
        <w:rPr>
          <w:rStyle w:val="Hyperlink"/>
          <w:i/>
          <w:sz w:val="24"/>
        </w:rPr>
        <w:t xml:space="preserve"> pela Resolução nº 46, de 08/12</w:t>
      </w:r>
      <w:r>
        <w:rPr>
          <w:rStyle w:val="Hyperlink"/>
          <w:i/>
          <w:sz w:val="24"/>
        </w:rPr>
        <w:t>/2006)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O Ato da Mesa previsto no art. 11 desta Resolução disporá sobre a consolidação da retribuição dos cargos em comissão de natureza especial em parcela única, sob a denominação de Subsídio de Cargo de Natureza Especial - SCNE, observado escalonamento vertical, de modo que, relativamente à remuneração em espécie estabelecida como limite retributivo nos termos do art. 37, XI, da Constituição Federal: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valor do Subsídio de Cargo de Natureza Especial - SCNE, de provimento privativo de maior nível hierárquico não seja superior a 0,95 (noventa e cinco centésimos);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valor do Subsídio de Cargo de Natureza Especial - SCNE, de recrutamento amplo, de maior nível, não seja superior a 0,65 (sessenta e cinco centésimos).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§ 1º A opção pela percepção do Subsídio de Cargo de Natureza Especial - SCNE, exclui o direito de recebimento de quaisquer outras parcelas remuneratórias, ressalvadas as indicadas nos arts. 7º e 8º desta Resolução.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Aplica-se o previsto no § 1º deste artigo aos servidores requisitados que ocupem cargo em comissão de natureza especial, vedada a percepção de parcelas remuneratórias pagas pelo órgão ou entidade de origem de qualquer Poder e esfera de governo.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Para os não optantes pelo Subsídio de Cargo de Natureza Especial - SCNE, permanece em vigor o atual sistema de remuneração de ocupantes de cargos de natureza especial.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4º Aplica-se a regra deste artigo ao servidor inativo do Quadro Permanente da Câmara dos Deputados que vier a ocupar Cargo de Natureza Especial - CNE, para exercício de função comissionada correspondente, na forma do Anexo da Resolução nº 70</w:t>
      </w:r>
      <w:r w:rsidR="00BC1307">
        <w:rPr>
          <w:sz w:val="24"/>
        </w:rPr>
        <w:t>,</w:t>
      </w:r>
      <w:r>
        <w:rPr>
          <w:sz w:val="24"/>
        </w:rPr>
        <w:t xml:space="preserve"> de 1994, de Nível FC-07 ou superior.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14. As vantagens previstas nesta R</w:t>
      </w:r>
      <w:r w:rsidR="00A66A2F">
        <w:rPr>
          <w:sz w:val="24"/>
        </w:rPr>
        <w:t>e</w:t>
      </w:r>
      <w:r>
        <w:rPr>
          <w:sz w:val="24"/>
        </w:rPr>
        <w:t xml:space="preserve">solução, quando mais vantajosas, estendem-se, no que couber, aos servidores inativos e aos pensionistas da Câmara dos Deputados, independentemente de requerimento.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Parágrafo único. Em caso de extinção de cargo ou função comissionada na qual se deu a aposentadoria, fica assegurada ao servidor ou pensionista a retribuição fixada para o nível hierárquico equivalente, vedado decesso remuneratório.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15. A Assessoria Legislativa e a Assessoria de Orçamento e Fiscalização Financeira passam a denominar-se, respectivamente, Consultoria Legislativa e Consultoria de Orçamento e Fiscalização Financeira. </w:t>
      </w:r>
      <w:hyperlink r:id="rId9" w:history="1">
        <w:r w:rsidR="00A66A2F" w:rsidRPr="00A66A2F">
          <w:rPr>
            <w:rStyle w:val="Hyperlink"/>
            <w:i/>
            <w:sz w:val="24"/>
          </w:rPr>
          <w:t>(Vide Ato da Mesa nº 152, de 10/12/2014)</w:t>
        </w:r>
      </w:hyperlink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As funções comissionadas de Diretor da Assessoria Legislativa e de Chefe da Assessoria de Orçamento e Fiscalização Financeira passam a denominar-se, respectivamente, Diretor da Consultoria Legislativa e Diretor da Consultoria de Orçamento e Fiscalização Financeira.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Mantidas as determinações constantes das Resoluções nº 48, de 1993, e nº 24</w:t>
      </w:r>
      <w:r w:rsidR="00BC1307">
        <w:rPr>
          <w:sz w:val="24"/>
        </w:rPr>
        <w:t>,</w:t>
      </w:r>
      <w:r>
        <w:rPr>
          <w:sz w:val="24"/>
        </w:rPr>
        <w:t xml:space="preserve"> de 1979, respectivamente, as funções comissionadas de Assessor Legislativo e de Assessor de Orçamento e Fiscalização Financeira passam a denominar-se, respectivamente, Consultor Legislativo e Consultor de Orçamento e Fiscalização Financeira.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§ 3º Ressalvadas as situações constituídas, o provimento em cargos em comissão correspondentes às funções comissionadas discriminadas neste artigo somente se fará concomitantemente com o provimento para o respectivo cargo efetivo. </w:t>
      </w: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16. No prazo de cento e oitenta dias, por proposta da Direção-Geral, a Mesa disporá sobre a reestruturação organizacional da Câmara dos Deputados, bem como sobre os requisitos para concessão do Adicional de Especialização e do Adicional de Qualificação, instituídos pela Resolução nº 30</w:t>
      </w:r>
      <w:r w:rsidR="00BC1307">
        <w:rPr>
          <w:sz w:val="24"/>
        </w:rPr>
        <w:t>,</w:t>
      </w:r>
      <w:r>
        <w:rPr>
          <w:sz w:val="24"/>
        </w:rPr>
        <w:t xml:space="preserve"> de 1990.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17. </w:t>
      </w:r>
      <w:hyperlink r:id="rId10" w:history="1">
        <w:r w:rsidR="001E2CD8" w:rsidRPr="001E2CD8">
          <w:rPr>
            <w:rStyle w:val="Hyperlink"/>
            <w:i/>
            <w:sz w:val="24"/>
          </w:rPr>
          <w:t>(Revogado pela Resolução nº 48, de 11/12/2013)</w:t>
        </w:r>
      </w:hyperlink>
      <w:r w:rsidR="001E2CD8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4B5023" w:rsidRDefault="004B5023">
      <w:pPr>
        <w:pStyle w:val="Cabealho"/>
        <w:ind w:firstLine="1134"/>
        <w:jc w:val="both"/>
        <w:rPr>
          <w:sz w:val="24"/>
        </w:rPr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18. Esta Resolução entra em vigor na data de sua publicação. </w:t>
      </w:r>
    </w:p>
    <w:p w:rsidR="00A23F45" w:rsidRDefault="00A23F45">
      <w:pPr>
        <w:pStyle w:val="Cabealho"/>
        <w:jc w:val="both"/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19. Ficam revogadas as disposições em contrário e os seguintes dispositivos: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Resolução nº 31, de 1979, o art. 1º, caput, com a redação dada pelo art. 1º da Resolução nº 39</w:t>
      </w:r>
      <w:r w:rsidR="00BC1307">
        <w:rPr>
          <w:sz w:val="24"/>
        </w:rPr>
        <w:t>,</w:t>
      </w:r>
      <w:r>
        <w:rPr>
          <w:sz w:val="24"/>
        </w:rPr>
        <w:t xml:space="preserve"> de 1981;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Resolução nº 30, de 1990: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art. 37, II e III, e seu parágrafo único;</w:t>
      </w:r>
    </w:p>
    <w:p w:rsidR="00A23F45" w:rsidRPr="001E2CD8" w:rsidRDefault="00A23F45">
      <w:pPr>
        <w:pStyle w:val="Cabealho"/>
        <w:ind w:firstLine="1134"/>
        <w:jc w:val="both"/>
        <w:rPr>
          <w:sz w:val="24"/>
          <w:lang w:val="en-US"/>
        </w:rPr>
      </w:pPr>
      <w:r w:rsidRPr="001E2CD8">
        <w:rPr>
          <w:sz w:val="24"/>
          <w:lang w:val="en-US"/>
        </w:rPr>
        <w:t xml:space="preserve">b) </w:t>
      </w:r>
      <w:proofErr w:type="gramStart"/>
      <w:r w:rsidRPr="001E2CD8">
        <w:rPr>
          <w:sz w:val="24"/>
          <w:lang w:val="en-US"/>
        </w:rPr>
        <w:t>art</w:t>
      </w:r>
      <w:proofErr w:type="gramEnd"/>
      <w:r w:rsidRPr="001E2CD8">
        <w:rPr>
          <w:sz w:val="24"/>
          <w:lang w:val="en-US"/>
        </w:rPr>
        <w:t xml:space="preserve">. 39, §§ 1º e 2º;  </w:t>
      </w:r>
    </w:p>
    <w:p w:rsidR="00A23F45" w:rsidRPr="001E2CD8" w:rsidRDefault="00A23F45">
      <w:pPr>
        <w:pStyle w:val="Cabealho"/>
        <w:ind w:firstLine="1134"/>
        <w:jc w:val="both"/>
        <w:rPr>
          <w:sz w:val="24"/>
          <w:lang w:val="en-US"/>
        </w:rPr>
      </w:pPr>
      <w:r w:rsidRPr="001E2CD8">
        <w:rPr>
          <w:sz w:val="24"/>
          <w:lang w:val="en-US"/>
        </w:rPr>
        <w:t xml:space="preserve">c) </w:t>
      </w:r>
      <w:proofErr w:type="gramStart"/>
      <w:r w:rsidRPr="001E2CD8">
        <w:rPr>
          <w:sz w:val="24"/>
          <w:lang w:val="en-US"/>
        </w:rPr>
        <w:t>art</w:t>
      </w:r>
      <w:proofErr w:type="gramEnd"/>
      <w:r w:rsidRPr="001E2CD8">
        <w:rPr>
          <w:sz w:val="24"/>
          <w:lang w:val="en-US"/>
        </w:rPr>
        <w:t xml:space="preserve">. </w:t>
      </w:r>
      <w:proofErr w:type="gramStart"/>
      <w:r w:rsidRPr="001E2CD8">
        <w:rPr>
          <w:sz w:val="24"/>
          <w:lang w:val="en-US"/>
        </w:rPr>
        <w:t>41</w:t>
      </w:r>
      <w:proofErr w:type="gramEnd"/>
      <w:r w:rsidRPr="001E2CD8">
        <w:rPr>
          <w:sz w:val="24"/>
          <w:lang w:val="en-US"/>
        </w:rPr>
        <w:t xml:space="preserve">; 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d) art. 42, §§ 1º e 2º;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art. 56, I, alínea "a", II, Nível II, 1, Nível III, 1, Nível IV, 1, III, alíneas "a", "b", "c" e "d"; 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f) art. 60;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g) art. 63;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na Resolução nº 21, de 1992: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art. 1º e seu parágrafo único;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art. 2º e seu parágrafo único;</w:t>
      </w:r>
    </w:p>
    <w:p w:rsidR="00A23F45" w:rsidRPr="001E2CD8" w:rsidRDefault="00A23F45">
      <w:pPr>
        <w:pStyle w:val="Cabealho"/>
        <w:ind w:firstLine="1134"/>
        <w:jc w:val="both"/>
        <w:rPr>
          <w:sz w:val="24"/>
          <w:lang w:val="en-US"/>
        </w:rPr>
      </w:pPr>
      <w:r w:rsidRPr="001E2CD8">
        <w:rPr>
          <w:sz w:val="24"/>
          <w:lang w:val="en-US"/>
        </w:rPr>
        <w:t xml:space="preserve">c) </w:t>
      </w:r>
      <w:proofErr w:type="gramStart"/>
      <w:r w:rsidRPr="001E2CD8">
        <w:rPr>
          <w:sz w:val="24"/>
          <w:lang w:val="en-US"/>
        </w:rPr>
        <w:t>art</w:t>
      </w:r>
      <w:proofErr w:type="gramEnd"/>
      <w:r w:rsidRPr="001E2CD8">
        <w:rPr>
          <w:sz w:val="24"/>
          <w:lang w:val="en-US"/>
        </w:rPr>
        <w:t xml:space="preserve">. </w:t>
      </w:r>
      <w:proofErr w:type="gramStart"/>
      <w:r w:rsidRPr="001E2CD8">
        <w:rPr>
          <w:sz w:val="24"/>
          <w:lang w:val="en-US"/>
        </w:rPr>
        <w:t>3</w:t>
      </w:r>
      <w:proofErr w:type="gramEnd"/>
      <w:r w:rsidRPr="001E2CD8">
        <w:rPr>
          <w:sz w:val="24"/>
          <w:lang w:val="en-US"/>
        </w:rPr>
        <w:t xml:space="preserve">º;  </w:t>
      </w:r>
    </w:p>
    <w:p w:rsidR="00A23F45" w:rsidRPr="001E2CD8" w:rsidRDefault="00A23F45">
      <w:pPr>
        <w:pStyle w:val="Cabealho"/>
        <w:ind w:firstLine="1134"/>
        <w:jc w:val="both"/>
        <w:rPr>
          <w:sz w:val="24"/>
          <w:lang w:val="en-US"/>
        </w:rPr>
      </w:pPr>
      <w:r w:rsidRPr="001E2CD8">
        <w:rPr>
          <w:sz w:val="24"/>
          <w:lang w:val="en-US"/>
        </w:rPr>
        <w:t xml:space="preserve">d) </w:t>
      </w:r>
      <w:proofErr w:type="gramStart"/>
      <w:r w:rsidRPr="001E2CD8">
        <w:rPr>
          <w:sz w:val="24"/>
          <w:lang w:val="en-US"/>
        </w:rPr>
        <w:t>art</w:t>
      </w:r>
      <w:proofErr w:type="gramEnd"/>
      <w:r w:rsidRPr="001E2CD8">
        <w:rPr>
          <w:sz w:val="24"/>
          <w:lang w:val="en-US"/>
        </w:rPr>
        <w:t xml:space="preserve">. </w:t>
      </w:r>
      <w:proofErr w:type="gramStart"/>
      <w:r w:rsidRPr="001E2CD8">
        <w:rPr>
          <w:sz w:val="24"/>
          <w:lang w:val="en-US"/>
        </w:rPr>
        <w:t>4</w:t>
      </w:r>
      <w:proofErr w:type="gramEnd"/>
      <w:r w:rsidRPr="001E2CD8">
        <w:rPr>
          <w:sz w:val="24"/>
          <w:lang w:val="en-US"/>
        </w:rPr>
        <w:t xml:space="preserve">º;  </w:t>
      </w:r>
    </w:p>
    <w:p w:rsidR="00A23F45" w:rsidRPr="001E2CD8" w:rsidRDefault="00A23F45">
      <w:pPr>
        <w:pStyle w:val="Cabealho"/>
        <w:ind w:firstLine="1134"/>
        <w:jc w:val="both"/>
        <w:rPr>
          <w:sz w:val="24"/>
          <w:lang w:val="en-US"/>
        </w:rPr>
      </w:pPr>
      <w:r w:rsidRPr="001E2CD8">
        <w:rPr>
          <w:sz w:val="24"/>
          <w:lang w:val="en-US"/>
        </w:rPr>
        <w:t xml:space="preserve">e) </w:t>
      </w:r>
      <w:proofErr w:type="gramStart"/>
      <w:r w:rsidRPr="001E2CD8">
        <w:rPr>
          <w:sz w:val="24"/>
          <w:lang w:val="en-US"/>
        </w:rPr>
        <w:t>art</w:t>
      </w:r>
      <w:proofErr w:type="gramEnd"/>
      <w:r w:rsidRPr="001E2CD8">
        <w:rPr>
          <w:sz w:val="24"/>
          <w:lang w:val="en-US"/>
        </w:rPr>
        <w:t xml:space="preserve">. </w:t>
      </w:r>
      <w:proofErr w:type="gramStart"/>
      <w:r w:rsidRPr="001E2CD8">
        <w:rPr>
          <w:sz w:val="24"/>
          <w:lang w:val="en-US"/>
        </w:rPr>
        <w:t>5</w:t>
      </w:r>
      <w:proofErr w:type="gramEnd"/>
      <w:r w:rsidRPr="001E2CD8">
        <w:rPr>
          <w:sz w:val="24"/>
          <w:lang w:val="en-US"/>
        </w:rPr>
        <w:t xml:space="preserve">º;  </w:t>
      </w:r>
    </w:p>
    <w:p w:rsidR="00A23F45" w:rsidRPr="001E2CD8" w:rsidRDefault="00A23F45">
      <w:pPr>
        <w:pStyle w:val="Cabealho"/>
        <w:ind w:firstLine="1134"/>
        <w:jc w:val="both"/>
        <w:rPr>
          <w:sz w:val="24"/>
          <w:lang w:val="en-US"/>
        </w:rPr>
      </w:pPr>
      <w:r w:rsidRPr="001E2CD8">
        <w:rPr>
          <w:sz w:val="24"/>
          <w:lang w:val="en-US"/>
        </w:rPr>
        <w:t xml:space="preserve">f) </w:t>
      </w:r>
      <w:proofErr w:type="gramStart"/>
      <w:r w:rsidRPr="001E2CD8">
        <w:rPr>
          <w:sz w:val="24"/>
          <w:lang w:val="en-US"/>
        </w:rPr>
        <w:t>art</w:t>
      </w:r>
      <w:proofErr w:type="gramEnd"/>
      <w:r w:rsidRPr="001E2CD8">
        <w:rPr>
          <w:sz w:val="24"/>
          <w:lang w:val="en-US"/>
        </w:rPr>
        <w:t xml:space="preserve">. </w:t>
      </w:r>
      <w:proofErr w:type="gramStart"/>
      <w:r w:rsidRPr="001E2CD8">
        <w:rPr>
          <w:sz w:val="24"/>
          <w:lang w:val="en-US"/>
        </w:rPr>
        <w:t>6</w:t>
      </w:r>
      <w:proofErr w:type="gramEnd"/>
      <w:r w:rsidRPr="001E2CD8">
        <w:rPr>
          <w:sz w:val="24"/>
          <w:lang w:val="en-US"/>
        </w:rPr>
        <w:t xml:space="preserve">º;  </w:t>
      </w:r>
    </w:p>
    <w:p w:rsidR="00A23F45" w:rsidRPr="001E2CD8" w:rsidRDefault="00A23F45">
      <w:pPr>
        <w:pStyle w:val="Cabealho"/>
        <w:ind w:firstLine="1134"/>
        <w:jc w:val="both"/>
        <w:rPr>
          <w:sz w:val="24"/>
          <w:lang w:val="en-US"/>
        </w:rPr>
      </w:pPr>
      <w:r w:rsidRPr="001E2CD8">
        <w:rPr>
          <w:sz w:val="24"/>
          <w:lang w:val="en-US"/>
        </w:rPr>
        <w:t xml:space="preserve">g) </w:t>
      </w:r>
      <w:proofErr w:type="gramStart"/>
      <w:r w:rsidRPr="001E2CD8">
        <w:rPr>
          <w:sz w:val="24"/>
          <w:lang w:val="en-US"/>
        </w:rPr>
        <w:t>art</w:t>
      </w:r>
      <w:proofErr w:type="gramEnd"/>
      <w:r w:rsidRPr="001E2CD8">
        <w:rPr>
          <w:sz w:val="24"/>
          <w:lang w:val="en-US"/>
        </w:rPr>
        <w:t xml:space="preserve">. </w:t>
      </w:r>
      <w:proofErr w:type="gramStart"/>
      <w:r w:rsidRPr="001E2CD8">
        <w:rPr>
          <w:sz w:val="24"/>
          <w:lang w:val="en-US"/>
        </w:rPr>
        <w:t>7</w:t>
      </w:r>
      <w:proofErr w:type="gramEnd"/>
      <w:r w:rsidRPr="001E2CD8">
        <w:rPr>
          <w:sz w:val="24"/>
          <w:lang w:val="en-US"/>
        </w:rPr>
        <w:t xml:space="preserve">º;  </w:t>
      </w:r>
    </w:p>
    <w:p w:rsidR="00306C26" w:rsidRDefault="00A23F45">
      <w:pPr>
        <w:pStyle w:val="Cabealho"/>
        <w:ind w:firstLine="1134"/>
        <w:jc w:val="both"/>
        <w:rPr>
          <w:sz w:val="24"/>
          <w:lang w:val="en-US"/>
        </w:rPr>
      </w:pPr>
      <w:r w:rsidRPr="001E2CD8">
        <w:rPr>
          <w:sz w:val="24"/>
          <w:lang w:val="en-US"/>
        </w:rPr>
        <w:t xml:space="preserve">h) </w:t>
      </w:r>
      <w:proofErr w:type="gramStart"/>
      <w:r w:rsidRPr="001E2CD8">
        <w:rPr>
          <w:sz w:val="24"/>
          <w:lang w:val="en-US"/>
        </w:rPr>
        <w:t>art</w:t>
      </w:r>
      <w:proofErr w:type="gramEnd"/>
      <w:r w:rsidRPr="001E2CD8">
        <w:rPr>
          <w:sz w:val="24"/>
          <w:lang w:val="en-US"/>
        </w:rPr>
        <w:t xml:space="preserve">. </w:t>
      </w:r>
      <w:proofErr w:type="gramStart"/>
      <w:r w:rsidRPr="001E2CD8">
        <w:rPr>
          <w:sz w:val="24"/>
          <w:lang w:val="en-US"/>
        </w:rPr>
        <w:t>8</w:t>
      </w:r>
      <w:proofErr w:type="gramEnd"/>
      <w:r w:rsidRPr="001E2CD8">
        <w:rPr>
          <w:sz w:val="24"/>
          <w:lang w:val="en-US"/>
        </w:rPr>
        <w:t>º;</w:t>
      </w:r>
    </w:p>
    <w:p w:rsidR="00A23F45" w:rsidRPr="00B62490" w:rsidRDefault="00A23F45">
      <w:pPr>
        <w:pStyle w:val="Cabealho"/>
        <w:ind w:firstLine="1134"/>
        <w:jc w:val="both"/>
        <w:rPr>
          <w:sz w:val="24"/>
        </w:rPr>
      </w:pPr>
      <w:r w:rsidRPr="00B62490">
        <w:rPr>
          <w:sz w:val="24"/>
        </w:rPr>
        <w:t xml:space="preserve">i) art. 9º; 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j) art. 10;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l) art. 11 e seu parágrafo único;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m) art. 24 e seu parágrafo único;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n) art. 27;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o) art. 29, II e III;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p) art. 33 e seu parágrafo único;</w:t>
      </w:r>
    </w:p>
    <w:p w:rsidR="00A23F45" w:rsidRPr="001E2CD8" w:rsidRDefault="00A23F45">
      <w:pPr>
        <w:pStyle w:val="Cabealho"/>
        <w:ind w:firstLine="1134"/>
        <w:jc w:val="both"/>
        <w:rPr>
          <w:sz w:val="24"/>
          <w:lang w:val="en-US"/>
        </w:rPr>
      </w:pPr>
      <w:r w:rsidRPr="001E2CD8">
        <w:rPr>
          <w:sz w:val="24"/>
          <w:lang w:val="en-US"/>
        </w:rPr>
        <w:t xml:space="preserve">q) </w:t>
      </w:r>
      <w:proofErr w:type="gramStart"/>
      <w:r w:rsidRPr="001E2CD8">
        <w:rPr>
          <w:sz w:val="24"/>
          <w:lang w:val="en-US"/>
        </w:rPr>
        <w:t>art</w:t>
      </w:r>
      <w:proofErr w:type="gramEnd"/>
      <w:r w:rsidRPr="001E2CD8">
        <w:rPr>
          <w:sz w:val="24"/>
          <w:lang w:val="en-US"/>
        </w:rPr>
        <w:t xml:space="preserve">. </w:t>
      </w:r>
      <w:proofErr w:type="gramStart"/>
      <w:r w:rsidRPr="001E2CD8">
        <w:rPr>
          <w:sz w:val="24"/>
          <w:lang w:val="en-US"/>
        </w:rPr>
        <w:t>35</w:t>
      </w:r>
      <w:proofErr w:type="gramEnd"/>
      <w:r w:rsidRPr="001E2CD8">
        <w:rPr>
          <w:sz w:val="24"/>
          <w:lang w:val="en-US"/>
        </w:rPr>
        <w:t xml:space="preserve">;  </w:t>
      </w:r>
    </w:p>
    <w:p w:rsidR="00A23F45" w:rsidRPr="001E2CD8" w:rsidRDefault="00A23F45">
      <w:pPr>
        <w:pStyle w:val="Cabealho"/>
        <w:ind w:firstLine="1134"/>
        <w:jc w:val="both"/>
        <w:rPr>
          <w:sz w:val="24"/>
          <w:lang w:val="en-US"/>
        </w:rPr>
      </w:pPr>
      <w:r w:rsidRPr="001E2CD8">
        <w:rPr>
          <w:sz w:val="24"/>
          <w:lang w:val="en-US"/>
        </w:rPr>
        <w:t xml:space="preserve">r) </w:t>
      </w:r>
      <w:proofErr w:type="gramStart"/>
      <w:r w:rsidRPr="001E2CD8">
        <w:rPr>
          <w:sz w:val="24"/>
          <w:lang w:val="en-US"/>
        </w:rPr>
        <w:t>art</w:t>
      </w:r>
      <w:proofErr w:type="gramEnd"/>
      <w:r w:rsidRPr="001E2CD8">
        <w:rPr>
          <w:sz w:val="24"/>
          <w:lang w:val="en-US"/>
        </w:rPr>
        <w:t xml:space="preserve">. </w:t>
      </w:r>
      <w:proofErr w:type="gramStart"/>
      <w:r w:rsidRPr="001E2CD8">
        <w:rPr>
          <w:sz w:val="24"/>
          <w:lang w:val="en-US"/>
        </w:rPr>
        <w:t>37</w:t>
      </w:r>
      <w:proofErr w:type="gramEnd"/>
      <w:r w:rsidRPr="001E2CD8">
        <w:rPr>
          <w:sz w:val="24"/>
          <w:lang w:val="en-US"/>
        </w:rPr>
        <w:t xml:space="preserve">;  </w:t>
      </w:r>
    </w:p>
    <w:p w:rsidR="00A23F45" w:rsidRPr="001E2CD8" w:rsidRDefault="00A23F45">
      <w:pPr>
        <w:pStyle w:val="Cabealho"/>
        <w:ind w:firstLine="1134"/>
        <w:jc w:val="both"/>
        <w:rPr>
          <w:sz w:val="24"/>
          <w:lang w:val="en-US"/>
        </w:rPr>
      </w:pPr>
      <w:r w:rsidRPr="001E2CD8">
        <w:rPr>
          <w:sz w:val="24"/>
          <w:lang w:val="en-US"/>
        </w:rPr>
        <w:t xml:space="preserve">s) </w:t>
      </w:r>
      <w:proofErr w:type="gramStart"/>
      <w:r w:rsidRPr="001E2CD8">
        <w:rPr>
          <w:sz w:val="24"/>
          <w:lang w:val="en-US"/>
        </w:rPr>
        <w:t>art</w:t>
      </w:r>
      <w:proofErr w:type="gramEnd"/>
      <w:r w:rsidRPr="001E2CD8">
        <w:rPr>
          <w:sz w:val="24"/>
          <w:lang w:val="en-US"/>
        </w:rPr>
        <w:t xml:space="preserve">. </w:t>
      </w:r>
      <w:proofErr w:type="gramStart"/>
      <w:r w:rsidRPr="001E2CD8">
        <w:rPr>
          <w:sz w:val="24"/>
          <w:lang w:val="en-US"/>
        </w:rPr>
        <w:t>39</w:t>
      </w:r>
      <w:proofErr w:type="gramEnd"/>
      <w:r w:rsidRPr="001E2CD8">
        <w:rPr>
          <w:sz w:val="24"/>
          <w:lang w:val="en-US"/>
        </w:rPr>
        <w:t xml:space="preserve">; 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t) art. 41;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u) art. 44 e seu parágrafo único;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v) art. 49, §§ 1º e 2º;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>x) art. 51 e seu parágrafo único;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z) art. 52;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proofErr w:type="gramStart"/>
      <w:r>
        <w:rPr>
          <w:sz w:val="24"/>
        </w:rPr>
        <w:t>aa</w:t>
      </w:r>
      <w:proofErr w:type="gramEnd"/>
      <w:r>
        <w:rPr>
          <w:sz w:val="24"/>
        </w:rPr>
        <w:t xml:space="preserve">) art. 60; 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Resolução nº 70</w:t>
      </w:r>
      <w:r w:rsidR="00BC1307">
        <w:rPr>
          <w:sz w:val="24"/>
        </w:rPr>
        <w:t>,</w:t>
      </w:r>
      <w:r>
        <w:rPr>
          <w:sz w:val="24"/>
        </w:rPr>
        <w:t xml:space="preserve"> de 1994, o art. 1º.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CÂMARA DOS DEPUTADOS, em   </w:t>
      </w:r>
      <w:r w:rsidR="00306C26">
        <w:rPr>
          <w:sz w:val="24"/>
        </w:rPr>
        <w:t xml:space="preserve"> </w:t>
      </w:r>
      <w:r>
        <w:rPr>
          <w:sz w:val="24"/>
        </w:rPr>
        <w:t>de maio de 1998.</w:t>
      </w:r>
    </w:p>
    <w:p w:rsidR="00A23F45" w:rsidRDefault="00A23F45">
      <w:pPr>
        <w:pStyle w:val="Cabealho"/>
        <w:ind w:firstLine="1134"/>
        <w:jc w:val="both"/>
        <w:rPr>
          <w:sz w:val="24"/>
        </w:rPr>
      </w:pPr>
    </w:p>
    <w:p w:rsidR="00A23F45" w:rsidRDefault="00A23F4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HERÁCLITO FORTES,</w:t>
      </w:r>
    </w:p>
    <w:p w:rsidR="00A23F45" w:rsidRDefault="00A23F45">
      <w:pPr>
        <w:pStyle w:val="Cabealho"/>
        <w:ind w:firstLine="1134"/>
        <w:jc w:val="both"/>
      </w:pPr>
      <w:r>
        <w:rPr>
          <w:sz w:val="24"/>
        </w:rPr>
        <w:t>Primeiro-Vice-Presidente, no exercício da Presidência.</w:t>
      </w:r>
    </w:p>
    <w:p w:rsidR="00A23F45" w:rsidRDefault="00A23F45">
      <w:pPr>
        <w:pStyle w:val="Cabealho"/>
        <w:jc w:val="both"/>
      </w:pPr>
    </w:p>
    <w:sectPr w:rsidR="00A23F4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D8"/>
    <w:rsid w:val="0010608A"/>
    <w:rsid w:val="001110C2"/>
    <w:rsid w:val="00163C3F"/>
    <w:rsid w:val="00167D4D"/>
    <w:rsid w:val="001E2CD8"/>
    <w:rsid w:val="002B4212"/>
    <w:rsid w:val="00306C26"/>
    <w:rsid w:val="004B5023"/>
    <w:rsid w:val="008409A2"/>
    <w:rsid w:val="00A23F45"/>
    <w:rsid w:val="00A66A2F"/>
    <w:rsid w:val="00B53254"/>
    <w:rsid w:val="00B62490"/>
    <w:rsid w:val="00B65409"/>
    <w:rsid w:val="00BC1307"/>
    <w:rsid w:val="00C5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02D615-7291-4A24-B4AA-D820E47F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character" w:customStyle="1" w:styleId="Hiperlink">
    <w:name w:val="Hi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rescad/2023/resolucaodacamaradosdeputados-8-20-dezembro-2023-795118-publicacaooriginal-170573-p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2.camara.leg.br/legin/fed/rescad/2023/resolucaodacamaradosdeputados-8-20-dezembro-2023-795118-publicacaooriginal-170573-pl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camara.leg.br/legin/fed/rescad/2023/resolucaodacamaradosdeputados-8-20-dezembro-2023-795118-publicacaooriginal-170573-pl.html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://www2.camara.gov.br/legin/fed/rescad/2013/resolucaodacamaradosdeputados-48-11-dezembro-2013-777635-publicacaooriginal-142253-pl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2.camara.leg.br/legin/int/atomes/2014/atodamesa-152-10-dezembro-2014-779715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2227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14226</CharactersWithSpaces>
  <SharedDoc>false</SharedDoc>
  <HLinks>
    <vt:vector size="42" baseType="variant">
      <vt:variant>
        <vt:i4>2424949</vt:i4>
      </vt:variant>
      <vt:variant>
        <vt:i4>18</vt:i4>
      </vt:variant>
      <vt:variant>
        <vt:i4>0</vt:i4>
      </vt:variant>
      <vt:variant>
        <vt:i4>5</vt:i4>
      </vt:variant>
      <vt:variant>
        <vt:lpwstr>http://www2.camara.gov.br/legin/fed/rescad/2013/resolucaodacamaradosdeputados-48-11-dezembro-2013-777635-publicacaooriginal-142253-pl.html</vt:lpwstr>
      </vt:variant>
      <vt:variant>
        <vt:lpwstr/>
      </vt:variant>
      <vt:variant>
        <vt:i4>5505103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http://www2.camara.leg.br/legin/int/atomes/2014/atodamesa-152-10-dezembro-2014-779715-norma-cd-mesa.html</vt:lpwstr>
      </vt:variant>
      <vt:variant>
        <vt:lpwstr/>
      </vt:variant>
      <vt:variant>
        <vt:i4>6029318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http://www2.camara.leg.br/legin/fed/rescad/2006/resolucaodacamaradosdeputados-46-7-dezembro-2006-549261-norma-pl.html</vt:lpwstr>
      </vt:variant>
      <vt:variant>
        <vt:lpwstr/>
      </vt:variant>
      <vt:variant>
        <vt:i4>4522009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http://www2.camara.leg.br/legin/fed/lei/2010/lei-12256-15-junho-2010-606732-norma-pl.html</vt:lpwstr>
      </vt:variant>
      <vt:variant>
        <vt:lpwstr/>
      </vt:variant>
      <vt:variant>
        <vt:i4>7667824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7667824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2008-11-14T19:55:00Z</cp:lastPrinted>
  <dcterms:created xsi:type="dcterms:W3CDTF">2025-11-20T17:58:00Z</dcterms:created>
  <dcterms:modified xsi:type="dcterms:W3CDTF">2025-11-20T17:58:00Z</dcterms:modified>
</cp:coreProperties>
</file>