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163A36">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5667730"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DB447A" w:rsidRDefault="00DB447A" w:rsidP="00DB447A">
      <w:pPr>
        <w:pStyle w:val="Cabealho"/>
        <w:jc w:val="both"/>
        <w:rPr>
          <w:sz w:val="24"/>
          <w:szCs w:val="24"/>
        </w:rPr>
      </w:pPr>
    </w:p>
    <w:p w:rsidR="006C4193" w:rsidRPr="00DA7C97" w:rsidRDefault="006C4193" w:rsidP="00DA7C97">
      <w:pPr>
        <w:pStyle w:val="Cabealho"/>
        <w:jc w:val="center"/>
        <w:rPr>
          <w:b/>
          <w:sz w:val="28"/>
          <w:szCs w:val="28"/>
        </w:rPr>
      </w:pPr>
      <w:r w:rsidRPr="00DA7C97">
        <w:rPr>
          <w:b/>
          <w:sz w:val="28"/>
          <w:szCs w:val="28"/>
        </w:rPr>
        <w:t>LEI Nº 14.300, DE 6 DE JANEIRO DE 2022</w:t>
      </w:r>
    </w:p>
    <w:p w:rsidR="006C4193" w:rsidRDefault="006C4193" w:rsidP="00DB447A">
      <w:pPr>
        <w:pStyle w:val="Cabealho"/>
        <w:jc w:val="both"/>
        <w:rPr>
          <w:sz w:val="24"/>
          <w:szCs w:val="24"/>
        </w:rPr>
      </w:pPr>
    </w:p>
    <w:p w:rsidR="006C4193" w:rsidRDefault="006C4193" w:rsidP="00DB447A">
      <w:pPr>
        <w:pStyle w:val="Cabealho"/>
        <w:jc w:val="both"/>
        <w:rPr>
          <w:sz w:val="24"/>
          <w:szCs w:val="24"/>
        </w:rPr>
      </w:pPr>
    </w:p>
    <w:p w:rsidR="006C4193" w:rsidRDefault="006C4193" w:rsidP="00DA7C97">
      <w:pPr>
        <w:pStyle w:val="Cabealho"/>
        <w:ind w:left="4536"/>
        <w:jc w:val="both"/>
        <w:rPr>
          <w:sz w:val="24"/>
          <w:szCs w:val="24"/>
        </w:rPr>
      </w:pPr>
      <w:r w:rsidRPr="006C4193">
        <w:rPr>
          <w:sz w:val="24"/>
          <w:szCs w:val="24"/>
        </w:rPr>
        <w:t xml:space="preserve">Institui o marco legal da </w:t>
      </w:r>
      <w:proofErr w:type="spellStart"/>
      <w:r w:rsidRPr="006C4193">
        <w:rPr>
          <w:sz w:val="24"/>
          <w:szCs w:val="24"/>
        </w:rPr>
        <w:t>microgeração</w:t>
      </w:r>
      <w:proofErr w:type="spellEnd"/>
      <w:r w:rsidRPr="006C4193">
        <w:rPr>
          <w:sz w:val="24"/>
          <w:szCs w:val="24"/>
        </w:rPr>
        <w:t xml:space="preserve"> e </w:t>
      </w:r>
      <w:proofErr w:type="spellStart"/>
      <w:r w:rsidRPr="006C4193">
        <w:rPr>
          <w:sz w:val="24"/>
          <w:szCs w:val="24"/>
        </w:rPr>
        <w:t>minigeração</w:t>
      </w:r>
      <w:proofErr w:type="spellEnd"/>
      <w:r w:rsidRPr="006C4193">
        <w:rPr>
          <w:sz w:val="24"/>
          <w:szCs w:val="24"/>
        </w:rPr>
        <w:t xml:space="preserve"> distribuída, o Sistema de Compensação de Energia Elétrica (SCEE) e o Programa de Energia Renovável Social (PERS); altera as Leis </w:t>
      </w:r>
      <w:proofErr w:type="spellStart"/>
      <w:r w:rsidRPr="006C4193">
        <w:rPr>
          <w:sz w:val="24"/>
          <w:szCs w:val="24"/>
        </w:rPr>
        <w:t>nºs</w:t>
      </w:r>
      <w:proofErr w:type="spellEnd"/>
      <w:r w:rsidRPr="006C4193">
        <w:rPr>
          <w:sz w:val="24"/>
          <w:szCs w:val="24"/>
        </w:rPr>
        <w:t xml:space="preserve"> 10.848, de 15 de março de 2004, e 9.427, de 26 de dezembro de 1996; e dá outras providências.</w:t>
      </w:r>
      <w:bookmarkStart w:id="0" w:name="_GoBack"/>
      <w:bookmarkEnd w:id="0"/>
    </w:p>
    <w:p w:rsidR="006C4193" w:rsidRDefault="006C4193" w:rsidP="00DB447A">
      <w:pPr>
        <w:pStyle w:val="Cabealho"/>
        <w:jc w:val="both"/>
        <w:rPr>
          <w:sz w:val="24"/>
          <w:szCs w:val="24"/>
        </w:rPr>
      </w:pPr>
    </w:p>
    <w:p w:rsidR="006C4193" w:rsidRDefault="006C4193" w:rsidP="00DB447A">
      <w:pPr>
        <w:pStyle w:val="Cabealho"/>
        <w:jc w:val="both"/>
        <w:rPr>
          <w:sz w:val="24"/>
          <w:szCs w:val="24"/>
        </w:rPr>
      </w:pPr>
    </w:p>
    <w:p w:rsidR="006C4193" w:rsidRPr="00DA7C97" w:rsidRDefault="006C4193" w:rsidP="006C4193">
      <w:pPr>
        <w:pStyle w:val="Cabealho"/>
        <w:ind w:firstLine="1134"/>
        <w:jc w:val="both"/>
        <w:rPr>
          <w:b/>
          <w:sz w:val="24"/>
          <w:szCs w:val="24"/>
        </w:rPr>
      </w:pPr>
      <w:r w:rsidRPr="00DA7C97">
        <w:rPr>
          <w:b/>
          <w:sz w:val="24"/>
          <w:szCs w:val="24"/>
        </w:rPr>
        <w:t xml:space="preserve">O PRESIDENTE DA REPÚBLICA </w:t>
      </w:r>
    </w:p>
    <w:p w:rsidR="006C4193" w:rsidRPr="006C4193" w:rsidRDefault="006C4193" w:rsidP="006C4193">
      <w:pPr>
        <w:pStyle w:val="Cabealho"/>
        <w:ind w:firstLine="1134"/>
        <w:jc w:val="both"/>
        <w:rPr>
          <w:sz w:val="24"/>
          <w:szCs w:val="24"/>
        </w:rPr>
      </w:pPr>
      <w:r w:rsidRPr="006C4193">
        <w:rPr>
          <w:sz w:val="24"/>
          <w:szCs w:val="24"/>
        </w:rPr>
        <w:t xml:space="preserve">Faço saber que o Congresso Nacional decreta e eu sanciono a seguinte Lei: </w:t>
      </w:r>
    </w:p>
    <w:p w:rsidR="006C4193" w:rsidRPr="006C4193" w:rsidRDefault="006C4193" w:rsidP="006C4193">
      <w:pPr>
        <w:pStyle w:val="Cabealho"/>
        <w:ind w:firstLine="1134"/>
        <w:jc w:val="both"/>
        <w:rPr>
          <w:sz w:val="24"/>
          <w:szCs w:val="24"/>
        </w:rPr>
      </w:pPr>
    </w:p>
    <w:p w:rsidR="006C4193" w:rsidRPr="006C4193" w:rsidRDefault="006C4193" w:rsidP="000669FE">
      <w:pPr>
        <w:pStyle w:val="Cabealho"/>
        <w:jc w:val="center"/>
        <w:rPr>
          <w:sz w:val="24"/>
          <w:szCs w:val="24"/>
        </w:rPr>
      </w:pPr>
      <w:r w:rsidRPr="006C4193">
        <w:rPr>
          <w:sz w:val="24"/>
          <w:szCs w:val="24"/>
        </w:rPr>
        <w:t>CAPÍTULO I</w:t>
      </w:r>
    </w:p>
    <w:p w:rsidR="006C4193" w:rsidRPr="006C4193" w:rsidRDefault="006C4193" w:rsidP="000669FE">
      <w:pPr>
        <w:pStyle w:val="Cabealho"/>
        <w:jc w:val="center"/>
        <w:rPr>
          <w:sz w:val="24"/>
          <w:szCs w:val="24"/>
        </w:rPr>
      </w:pPr>
      <w:r w:rsidRPr="006C4193">
        <w:rPr>
          <w:sz w:val="24"/>
          <w:szCs w:val="24"/>
        </w:rPr>
        <w:t>DISPOSIÇÕES PRELIMINARES</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1º Para fins e efeitos desta Lei, são adotadas as seguintes definições: </w:t>
      </w:r>
    </w:p>
    <w:p w:rsidR="006C4193" w:rsidRPr="006C4193" w:rsidRDefault="006C4193" w:rsidP="006C4193">
      <w:pPr>
        <w:pStyle w:val="Cabealho"/>
        <w:ind w:firstLine="1134"/>
        <w:jc w:val="both"/>
        <w:rPr>
          <w:sz w:val="24"/>
          <w:szCs w:val="24"/>
        </w:rPr>
      </w:pPr>
      <w:r w:rsidRPr="006C4193">
        <w:rPr>
          <w:sz w:val="24"/>
          <w:szCs w:val="24"/>
        </w:rPr>
        <w:t xml:space="preserve">I - autoconsumo local: modalidade de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eletricamente junto à carga, participante do Sistema de Compensação de Energia Elétrica (SCEE), no qual o excedente de energia elétrica gerado por unidade consumidora de titularidade de um consumidor-gerador, pessoa física ou jurídica, é compensado ou creditado pela mesma unidade consumidora; </w:t>
      </w:r>
    </w:p>
    <w:p w:rsidR="006C4193" w:rsidRPr="006C4193" w:rsidRDefault="006C4193" w:rsidP="006C4193">
      <w:pPr>
        <w:pStyle w:val="Cabealho"/>
        <w:ind w:firstLine="1134"/>
        <w:jc w:val="both"/>
        <w:rPr>
          <w:sz w:val="24"/>
          <w:szCs w:val="24"/>
        </w:rPr>
      </w:pPr>
      <w:r w:rsidRPr="006C4193">
        <w:rPr>
          <w:sz w:val="24"/>
          <w:szCs w:val="24"/>
        </w:rPr>
        <w:t xml:space="preserve">II - autoconsumo remoto: modalidade caracterizada por unidades consumidoras de titularidade de uma mesma pessoa jurídica, incluídas matriz e filial, ou pessoa física que possua unidade consumidora com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com atendimento de todas as unidades consumidoras pela mesma distribuidora; </w:t>
      </w:r>
    </w:p>
    <w:p w:rsidR="006C4193" w:rsidRPr="006C4193" w:rsidRDefault="006C4193" w:rsidP="006C4193">
      <w:pPr>
        <w:pStyle w:val="Cabealho"/>
        <w:ind w:firstLine="1134"/>
        <w:jc w:val="both"/>
        <w:rPr>
          <w:sz w:val="24"/>
          <w:szCs w:val="24"/>
        </w:rPr>
      </w:pPr>
      <w:r w:rsidRPr="006C4193">
        <w:rPr>
          <w:sz w:val="24"/>
          <w:szCs w:val="24"/>
        </w:rPr>
        <w:t xml:space="preserve">III - consórcio de consumidores de energia elétrica: reunião de pessoas físicas e/ou jurídicas consumidoras de energia elétrica instituído para a geração de energia destinada a consumo próprio, com atendimento de todas as unidades consumidoras pela mesma distribuidora; </w:t>
      </w:r>
    </w:p>
    <w:p w:rsidR="006C4193" w:rsidRPr="006C4193" w:rsidRDefault="006C4193" w:rsidP="006C4193">
      <w:pPr>
        <w:pStyle w:val="Cabealho"/>
        <w:ind w:firstLine="1134"/>
        <w:jc w:val="both"/>
        <w:rPr>
          <w:sz w:val="24"/>
          <w:szCs w:val="24"/>
        </w:rPr>
      </w:pPr>
      <w:r w:rsidRPr="006C4193">
        <w:rPr>
          <w:sz w:val="24"/>
          <w:szCs w:val="24"/>
        </w:rPr>
        <w:t xml:space="preserve">IV - Conta de Desenvolvimento Energético (CDE): encargo setorial estabelecido pela Lei nº 10.438, de 26 de abril de 2002; </w:t>
      </w:r>
    </w:p>
    <w:p w:rsidR="006C4193" w:rsidRPr="006C4193" w:rsidRDefault="006C4193" w:rsidP="006C4193">
      <w:pPr>
        <w:pStyle w:val="Cabealho"/>
        <w:ind w:firstLine="1134"/>
        <w:jc w:val="both"/>
        <w:rPr>
          <w:sz w:val="24"/>
          <w:szCs w:val="24"/>
        </w:rPr>
      </w:pPr>
      <w:r w:rsidRPr="006C4193">
        <w:rPr>
          <w:sz w:val="24"/>
          <w:szCs w:val="24"/>
        </w:rPr>
        <w:t xml:space="preserve">V - consumidor-gerador: titular de unidade consumidora com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w:t>
      </w:r>
    </w:p>
    <w:p w:rsidR="006C4193" w:rsidRPr="006C4193" w:rsidRDefault="006C4193" w:rsidP="006C4193">
      <w:pPr>
        <w:pStyle w:val="Cabealho"/>
        <w:ind w:firstLine="1134"/>
        <w:jc w:val="both"/>
        <w:rPr>
          <w:sz w:val="24"/>
          <w:szCs w:val="24"/>
        </w:rPr>
      </w:pPr>
      <w:r w:rsidRPr="006C4193">
        <w:rPr>
          <w:sz w:val="24"/>
          <w:szCs w:val="24"/>
        </w:rPr>
        <w:t>VI - crédito de energia elétrica: excedente de energia elétrica não compensado por unidade consumidora participante do SCEE no ciclo de faturamento em que foi gerado, que será registrado e alocado para uso em ciclos de faturamento subsequentes, ou vendido para a concessionária ou permissionária em que está conectada a central consumidora</w:t>
      </w:r>
      <w:r w:rsidR="009F719F">
        <w:rPr>
          <w:sz w:val="24"/>
          <w:szCs w:val="24"/>
        </w:rPr>
        <w:t>-</w:t>
      </w:r>
      <w:r w:rsidRPr="006C4193">
        <w:rPr>
          <w:sz w:val="24"/>
          <w:szCs w:val="24"/>
        </w:rPr>
        <w:t xml:space="preserve">geradora; </w:t>
      </w:r>
    </w:p>
    <w:p w:rsidR="006C4193" w:rsidRPr="006C4193" w:rsidRDefault="006C4193" w:rsidP="006C4193">
      <w:pPr>
        <w:pStyle w:val="Cabealho"/>
        <w:ind w:firstLine="1134"/>
        <w:jc w:val="both"/>
        <w:rPr>
          <w:sz w:val="24"/>
          <w:szCs w:val="24"/>
        </w:rPr>
      </w:pPr>
      <w:r w:rsidRPr="006C4193">
        <w:rPr>
          <w:sz w:val="24"/>
          <w:szCs w:val="24"/>
        </w:rPr>
        <w:lastRenderedPageBreak/>
        <w:t xml:space="preserve">VII - empreendimento com múltiplas unidades consumidoras: conjunto de unidades consumidoras localizadas em uma mesma propriedade ou em propriedades contíguas, sem separação por vias públicas, passagem aérea ou subterrânea ou por propriedades de terceiros não integrantes do empreendimento, em que as instalações para atendimento das áreas de uso comum, por meio das quais se conecta a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constituam uma unidade consumidora distinta, com a utilização da energia elétrica de forma independente, de responsabilidade do condomínio, da administração ou do proprietário do empreendimento; </w:t>
      </w:r>
    </w:p>
    <w:p w:rsidR="006C4193" w:rsidRPr="006C4193" w:rsidRDefault="006C4193" w:rsidP="006C4193">
      <w:pPr>
        <w:pStyle w:val="Cabealho"/>
        <w:ind w:firstLine="1134"/>
        <w:jc w:val="both"/>
        <w:rPr>
          <w:sz w:val="24"/>
          <w:szCs w:val="24"/>
        </w:rPr>
      </w:pPr>
      <w:r w:rsidRPr="006C4193">
        <w:rPr>
          <w:sz w:val="24"/>
          <w:szCs w:val="24"/>
        </w:rPr>
        <w:t xml:space="preserve">VIII - excedente de energia elétrica: diferença positiva entre a energia elétrica injetada e a energia elétrica consumida por unidade consumidora com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de titularidade de consumidor-gerador, apurada por posto tarifário a cada ciclo de faturamento, exceto para o caso de empreendimento com múltiplas unidades consumidoras ou geração compartilhada, em que o excedente de energia elétrica pode ser toda a energia gerada ou a injetada na rede de distribuição pela unidade geradora, a critério do consumidor-gerador titular da unidade consumidora com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w:t>
      </w:r>
    </w:p>
    <w:p w:rsidR="006C4193" w:rsidRPr="006C4193" w:rsidRDefault="006C4193" w:rsidP="006C4193">
      <w:pPr>
        <w:pStyle w:val="Cabealho"/>
        <w:ind w:firstLine="1134"/>
        <w:jc w:val="both"/>
        <w:rPr>
          <w:sz w:val="24"/>
          <w:szCs w:val="24"/>
        </w:rPr>
      </w:pPr>
      <w:r w:rsidRPr="006C4193">
        <w:rPr>
          <w:sz w:val="24"/>
          <w:szCs w:val="24"/>
        </w:rPr>
        <w:t xml:space="preserve">IX - fontes despacháveis: as hidrelétricas, incluídas aquelas a fio d'água que possuam viabilidade de controle variável de sua geração de energia, cogeração qualificada, biomassa, biogás e fontes de geração fotovoltaica, limitadas, nesse caso, a 3 MW (três megawatts) de potência instalada, com baterias cujos montantes de energia despachada aos consumidores finais apresentam capacidade de modulação de geração por meio do armazenamento de energia em baterias, em quantidade de, pelo menos, 20% (vinte por cento) da capacidade de geração mensal da central geradora que podem ser despachados por meio de um controlador local ou remoto; </w:t>
      </w:r>
    </w:p>
    <w:p w:rsidR="006C4193" w:rsidRPr="006C4193" w:rsidRDefault="006C4193" w:rsidP="006C4193">
      <w:pPr>
        <w:pStyle w:val="Cabealho"/>
        <w:ind w:firstLine="1134"/>
        <w:jc w:val="both"/>
        <w:rPr>
          <w:sz w:val="24"/>
          <w:szCs w:val="24"/>
        </w:rPr>
      </w:pPr>
      <w:r w:rsidRPr="006C4193">
        <w:rPr>
          <w:sz w:val="24"/>
          <w:szCs w:val="24"/>
        </w:rPr>
        <w:t xml:space="preserve">X - geração compartilhada: modalidade caracterizada pela reunião de consumidores, por meio de consórcio, cooperativa, condomínio civil voluntário ou edilício ou qualquer outra forma de associação civil, instituída para esse fim, composta por pessoas físicas ou jurídicas que possuam unidade consumidora com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com atendimento de todas as unidades consumidoras pela mesma distribuidora; </w:t>
      </w:r>
    </w:p>
    <w:p w:rsidR="006C4193" w:rsidRPr="006C4193" w:rsidRDefault="006C4193" w:rsidP="006C4193">
      <w:pPr>
        <w:pStyle w:val="Cabealho"/>
        <w:ind w:firstLine="1134"/>
        <w:jc w:val="both"/>
        <w:rPr>
          <w:sz w:val="24"/>
          <w:szCs w:val="24"/>
        </w:rPr>
      </w:pPr>
      <w:r w:rsidRPr="006C4193">
        <w:rPr>
          <w:sz w:val="24"/>
          <w:szCs w:val="24"/>
        </w:rPr>
        <w:t xml:space="preserve">XI - </w:t>
      </w:r>
      <w:proofErr w:type="spellStart"/>
      <w:r w:rsidRPr="006C4193">
        <w:rPr>
          <w:sz w:val="24"/>
          <w:szCs w:val="24"/>
        </w:rPr>
        <w:t>microgeração</w:t>
      </w:r>
      <w:proofErr w:type="spellEnd"/>
      <w:r w:rsidRPr="006C4193">
        <w:rPr>
          <w:sz w:val="24"/>
          <w:szCs w:val="24"/>
        </w:rPr>
        <w:t xml:space="preserve"> distribuída: central geradora de energia elétrica, com potência instalada, em corrente alternada, menor ou igual a 75 kW (setenta e cinco quilowatts) e que utilize cogeração qualificada, conforme regulamentação da Agência Nacional de Energia Elétrica (Aneel), ou fontes renováveis de energia elétrica, conectada na rede de distribuição de energia elétrica por meio de instalações de unidades consumidoras; </w:t>
      </w:r>
    </w:p>
    <w:p w:rsidR="006C4193" w:rsidRPr="006C4193" w:rsidRDefault="006C4193" w:rsidP="006C4193">
      <w:pPr>
        <w:pStyle w:val="Cabealho"/>
        <w:ind w:firstLine="1134"/>
        <w:jc w:val="both"/>
        <w:rPr>
          <w:sz w:val="24"/>
          <w:szCs w:val="24"/>
        </w:rPr>
      </w:pPr>
      <w:r w:rsidRPr="006C4193">
        <w:rPr>
          <w:sz w:val="24"/>
          <w:szCs w:val="24"/>
        </w:rPr>
        <w:t xml:space="preserve">XII - </w:t>
      </w:r>
      <w:proofErr w:type="spellStart"/>
      <w:r w:rsidRPr="006C4193">
        <w:rPr>
          <w:sz w:val="24"/>
          <w:szCs w:val="24"/>
        </w:rPr>
        <w:t>microrrede</w:t>
      </w:r>
      <w:proofErr w:type="spellEnd"/>
      <w:r w:rsidRPr="006C4193">
        <w:rPr>
          <w:sz w:val="24"/>
          <w:szCs w:val="24"/>
        </w:rPr>
        <w:t xml:space="preserve">: integração de vários recursos de geração distribuída, armazenamento de energia elétrica e cargas em sistema de distribuição secundário capaz de operar conectado a uma rede principal de distribuição de energia elétrica e também de forma isolada, controlando os parâmetros de eletricidade e provendo condições para ações de recomposição e de </w:t>
      </w:r>
      <w:proofErr w:type="spellStart"/>
      <w:r w:rsidRPr="006C4193">
        <w:rPr>
          <w:sz w:val="24"/>
          <w:szCs w:val="24"/>
        </w:rPr>
        <w:t>autorrestabelecimento</w:t>
      </w:r>
      <w:proofErr w:type="spellEnd"/>
      <w:r w:rsidRPr="006C4193">
        <w:rPr>
          <w:sz w:val="24"/>
          <w:szCs w:val="24"/>
        </w:rPr>
        <w:t xml:space="preserve">; </w:t>
      </w:r>
    </w:p>
    <w:p w:rsidR="006C4193" w:rsidRPr="006C4193" w:rsidRDefault="006C4193" w:rsidP="006C4193">
      <w:pPr>
        <w:pStyle w:val="Cabealho"/>
        <w:ind w:firstLine="1134"/>
        <w:jc w:val="both"/>
        <w:rPr>
          <w:sz w:val="24"/>
          <w:szCs w:val="24"/>
        </w:rPr>
      </w:pPr>
      <w:r w:rsidRPr="006C4193">
        <w:rPr>
          <w:sz w:val="24"/>
          <w:szCs w:val="24"/>
        </w:rPr>
        <w:t xml:space="preserve">XIII - </w:t>
      </w:r>
      <w:proofErr w:type="spellStart"/>
      <w:r w:rsidRPr="006C4193">
        <w:rPr>
          <w:sz w:val="24"/>
          <w:szCs w:val="24"/>
        </w:rPr>
        <w:t>minigeração</w:t>
      </w:r>
      <w:proofErr w:type="spellEnd"/>
      <w:r w:rsidRPr="006C4193">
        <w:rPr>
          <w:sz w:val="24"/>
          <w:szCs w:val="24"/>
        </w:rPr>
        <w:t xml:space="preserve"> distribuída: central geradora de energia elétrica renovável ou de cogeração qualificada que não se classifica como </w:t>
      </w:r>
      <w:proofErr w:type="spellStart"/>
      <w:r w:rsidRPr="006C4193">
        <w:rPr>
          <w:sz w:val="24"/>
          <w:szCs w:val="24"/>
        </w:rPr>
        <w:t>microgeração</w:t>
      </w:r>
      <w:proofErr w:type="spellEnd"/>
      <w:r w:rsidRPr="006C4193">
        <w:rPr>
          <w:sz w:val="24"/>
          <w:szCs w:val="24"/>
        </w:rPr>
        <w:t xml:space="preserve"> distribuída e que possua potência instalada, em corrente alternada, maior que 75 kW (setenta e cinco quilowatts), menor ou igual a 5 MW (cinco megawatts) para as fontes despacháveis e menor ou igual a 3 MW (três megawatts) para as fontes não despacháveis, conforme regulamentação da Aneel, conectada na rede de distribuição de energia elétrica por meio de instalações de unidades consumidoras; </w:t>
      </w:r>
    </w:p>
    <w:p w:rsidR="006C4193" w:rsidRPr="006C4193" w:rsidRDefault="006C4193" w:rsidP="006C4193">
      <w:pPr>
        <w:pStyle w:val="Cabealho"/>
        <w:ind w:firstLine="1134"/>
        <w:jc w:val="both"/>
        <w:rPr>
          <w:sz w:val="24"/>
          <w:szCs w:val="24"/>
        </w:rPr>
      </w:pPr>
      <w:r w:rsidRPr="006C4193">
        <w:rPr>
          <w:sz w:val="24"/>
          <w:szCs w:val="24"/>
        </w:rPr>
        <w:t xml:space="preserve">XIV - Sistema de Compensação de Energia Elétrica (SCEE): sistema no qual a energia ativa é injetada por unidade consumidora com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na rede da distribuidora local, cedida a título de empréstimo gratuito e posteriormente </w:t>
      </w:r>
      <w:r w:rsidRPr="006C4193">
        <w:rPr>
          <w:sz w:val="24"/>
          <w:szCs w:val="24"/>
        </w:rPr>
        <w:lastRenderedPageBreak/>
        <w:t xml:space="preserve">compensada com o consumo de energia elétrica ativa ou contabilizada como crédito de energia de unidades consumidoras participantes do sistema. </w:t>
      </w:r>
    </w:p>
    <w:p w:rsidR="006C4193" w:rsidRPr="006C4193" w:rsidRDefault="006C4193" w:rsidP="006C4193">
      <w:pPr>
        <w:pStyle w:val="Cabealho"/>
        <w:ind w:firstLine="1134"/>
        <w:jc w:val="both"/>
        <w:rPr>
          <w:sz w:val="24"/>
          <w:szCs w:val="24"/>
        </w:rPr>
      </w:pPr>
      <w:r w:rsidRPr="006C4193">
        <w:rPr>
          <w:sz w:val="24"/>
          <w:szCs w:val="24"/>
        </w:rPr>
        <w:t xml:space="preserve">Parágrafo único. Para todas as unidades referidas no </w:t>
      </w:r>
      <w:r w:rsidR="00D35EFA" w:rsidRPr="00D35EFA">
        <w:rPr>
          <w:i/>
          <w:sz w:val="24"/>
          <w:szCs w:val="24"/>
        </w:rPr>
        <w:t>caput</w:t>
      </w:r>
      <w:r w:rsidRPr="006C4193">
        <w:rPr>
          <w:sz w:val="24"/>
          <w:szCs w:val="24"/>
        </w:rPr>
        <w:t xml:space="preserve"> do art. 26 desta Lei, o limite de potência instalada de que trata o inciso XIII do </w:t>
      </w:r>
      <w:r w:rsidR="00D35EFA" w:rsidRPr="00D35EFA">
        <w:rPr>
          <w:i/>
          <w:sz w:val="24"/>
          <w:szCs w:val="24"/>
        </w:rPr>
        <w:t>caput</w:t>
      </w:r>
      <w:r w:rsidRPr="006C4193">
        <w:rPr>
          <w:sz w:val="24"/>
          <w:szCs w:val="24"/>
        </w:rPr>
        <w:t xml:space="preserve"> deste artigo é de </w:t>
      </w:r>
      <w:proofErr w:type="gramStart"/>
      <w:r w:rsidRPr="006C4193">
        <w:rPr>
          <w:sz w:val="24"/>
          <w:szCs w:val="24"/>
        </w:rPr>
        <w:t>5</w:t>
      </w:r>
      <w:proofErr w:type="gramEnd"/>
      <w:r w:rsidRPr="006C4193">
        <w:rPr>
          <w:sz w:val="24"/>
          <w:szCs w:val="24"/>
        </w:rPr>
        <w:t xml:space="preserve"> MW (cinco megawatts) até 31 de dezembro de 2045. </w:t>
      </w:r>
    </w:p>
    <w:p w:rsidR="006C4193" w:rsidRPr="006C4193" w:rsidRDefault="006C4193" w:rsidP="006C4193">
      <w:pPr>
        <w:pStyle w:val="Cabealho"/>
        <w:ind w:firstLine="1134"/>
        <w:jc w:val="both"/>
        <w:rPr>
          <w:sz w:val="24"/>
          <w:szCs w:val="24"/>
        </w:rPr>
      </w:pPr>
    </w:p>
    <w:p w:rsidR="006C4193" w:rsidRPr="006C4193" w:rsidRDefault="006C4193" w:rsidP="000669FE">
      <w:pPr>
        <w:pStyle w:val="Cabealho"/>
        <w:jc w:val="center"/>
        <w:rPr>
          <w:sz w:val="24"/>
          <w:szCs w:val="24"/>
        </w:rPr>
      </w:pPr>
      <w:r w:rsidRPr="006C4193">
        <w:rPr>
          <w:sz w:val="24"/>
          <w:szCs w:val="24"/>
        </w:rPr>
        <w:t>CAPÍTULO II</w:t>
      </w:r>
    </w:p>
    <w:p w:rsidR="006C4193" w:rsidRPr="006C4193" w:rsidRDefault="006C4193" w:rsidP="000669FE">
      <w:pPr>
        <w:pStyle w:val="Cabealho"/>
        <w:jc w:val="center"/>
        <w:rPr>
          <w:sz w:val="24"/>
          <w:szCs w:val="24"/>
        </w:rPr>
      </w:pPr>
      <w:r w:rsidRPr="006C4193">
        <w:rPr>
          <w:sz w:val="24"/>
          <w:szCs w:val="24"/>
        </w:rPr>
        <w:t>DA SOLICITAÇÃO DE ACESSO E DE AUMENTO DE POTÊNCIA</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2º As concessionárias ou permissionárias de distribuição de energia elétrica deverão atender às solicitações de acesso de unidade consumidora com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com ou sem sistema de armazenamento de energia, bem como sistemas híbridos, observadas as disposições regulamentares. </w:t>
      </w:r>
    </w:p>
    <w:p w:rsidR="006C4193" w:rsidRPr="006C4193" w:rsidRDefault="006C4193" w:rsidP="006C4193">
      <w:pPr>
        <w:pStyle w:val="Cabealho"/>
        <w:ind w:firstLine="1134"/>
        <w:jc w:val="both"/>
        <w:rPr>
          <w:sz w:val="24"/>
          <w:szCs w:val="24"/>
        </w:rPr>
      </w:pPr>
      <w:r w:rsidRPr="006C4193">
        <w:rPr>
          <w:sz w:val="24"/>
          <w:szCs w:val="24"/>
        </w:rPr>
        <w:t xml:space="preserve">§ 1º Os contratos firmados entre o consumidor e a concessionária ou permissionária de distribuição de energia elétrica para fins de acesso ao sistema de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devem ser celebrados com a pessoa física ou jurídica, consórcio, cooperativa, condomínio voluntário ou edilício ou qualquer outra forma de associação civil instituída para esse fim, indicado como titular o da unidade consumidora na qual a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será ou está instalada na ocasião da solicitação de acesso, garantida a possibilidade de transferência da titularidade antes ou depois da conexão da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w:t>
      </w:r>
    </w:p>
    <w:p w:rsidR="006C4193" w:rsidRPr="006C4193" w:rsidRDefault="006C4193" w:rsidP="006C4193">
      <w:pPr>
        <w:pStyle w:val="Cabealho"/>
        <w:ind w:firstLine="1134"/>
        <w:jc w:val="both"/>
        <w:rPr>
          <w:sz w:val="24"/>
          <w:szCs w:val="24"/>
        </w:rPr>
      </w:pPr>
      <w:r w:rsidRPr="006C4193">
        <w:rPr>
          <w:sz w:val="24"/>
          <w:szCs w:val="24"/>
        </w:rPr>
        <w:t xml:space="preserve">§ 2º Para realização de solicitações de acesso de uma unidade consumidora nova, com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as distribuidoras deverão efetuar concomitantemente a solicitação de conexão de uma nova unidade consumidora e a solicitação de parecer de acesso para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conforme as disposições regulatórias. </w:t>
      </w:r>
    </w:p>
    <w:p w:rsidR="006C4193" w:rsidRPr="006C4193" w:rsidRDefault="006C4193" w:rsidP="006C4193">
      <w:pPr>
        <w:pStyle w:val="Cabealho"/>
        <w:ind w:firstLine="1134"/>
        <w:jc w:val="both"/>
        <w:rPr>
          <w:sz w:val="24"/>
          <w:szCs w:val="24"/>
        </w:rPr>
      </w:pPr>
      <w:r w:rsidRPr="006C4193">
        <w:rPr>
          <w:sz w:val="24"/>
          <w:szCs w:val="24"/>
        </w:rPr>
        <w:t xml:space="preserve">§ 3º A Aneel deverá estabelecer um formulário-padrão para a solicitação de acesso para </w:t>
      </w:r>
      <w:proofErr w:type="spellStart"/>
      <w:r w:rsidRPr="006C4193">
        <w:rPr>
          <w:sz w:val="24"/>
          <w:szCs w:val="24"/>
        </w:rPr>
        <w:t>microgeração</w:t>
      </w:r>
      <w:proofErr w:type="spellEnd"/>
      <w:r w:rsidRPr="006C4193">
        <w:rPr>
          <w:sz w:val="24"/>
          <w:szCs w:val="24"/>
        </w:rPr>
        <w:t xml:space="preserve"> e </w:t>
      </w:r>
      <w:proofErr w:type="spellStart"/>
      <w:r w:rsidRPr="006C4193">
        <w:rPr>
          <w:sz w:val="24"/>
          <w:szCs w:val="24"/>
        </w:rPr>
        <w:t>minigeração</w:t>
      </w:r>
      <w:proofErr w:type="spellEnd"/>
      <w:r w:rsidRPr="006C4193">
        <w:rPr>
          <w:sz w:val="24"/>
          <w:szCs w:val="24"/>
        </w:rPr>
        <w:t xml:space="preserve"> distribuída, que deve ser protocolado na distribuidora, acompanhado dos documentos pertinentes, não cabendo a ela solicitar documentos adicionais àqueles indicados nos formulários padronizados, e a distribuidora deverá disponibilizar ao </w:t>
      </w:r>
      <w:proofErr w:type="spellStart"/>
      <w:r w:rsidRPr="006C4193">
        <w:rPr>
          <w:sz w:val="24"/>
          <w:szCs w:val="24"/>
        </w:rPr>
        <w:t>acessante</w:t>
      </w:r>
      <w:proofErr w:type="spellEnd"/>
      <w:r w:rsidRPr="006C4193">
        <w:rPr>
          <w:sz w:val="24"/>
          <w:szCs w:val="24"/>
        </w:rPr>
        <w:t xml:space="preserve"> todas as informações necessárias para elaboração dos projetos que compõem a solicitação de acesso. </w:t>
      </w:r>
    </w:p>
    <w:p w:rsidR="006C4193" w:rsidRPr="006C4193" w:rsidRDefault="006C4193" w:rsidP="006C4193">
      <w:pPr>
        <w:pStyle w:val="Cabealho"/>
        <w:ind w:firstLine="1134"/>
        <w:jc w:val="both"/>
        <w:rPr>
          <w:sz w:val="24"/>
          <w:szCs w:val="24"/>
        </w:rPr>
      </w:pPr>
      <w:r w:rsidRPr="006C4193">
        <w:rPr>
          <w:sz w:val="24"/>
          <w:szCs w:val="24"/>
        </w:rPr>
        <w:t xml:space="preserve">§ 4º Na hipótese de vício formal sanável ou de falta de documentos nos estudos de responsabilidade do </w:t>
      </w:r>
      <w:proofErr w:type="spellStart"/>
      <w:r w:rsidRPr="006C4193">
        <w:rPr>
          <w:sz w:val="24"/>
          <w:szCs w:val="24"/>
        </w:rPr>
        <w:t>acessante</w:t>
      </w:r>
      <w:proofErr w:type="spellEnd"/>
      <w:r w:rsidRPr="006C4193">
        <w:rPr>
          <w:sz w:val="24"/>
          <w:szCs w:val="24"/>
        </w:rPr>
        <w:t xml:space="preserve"> necessários à elaboração dos projetos que compõem o parecer de acesso, a distribuidora acessada notificará o </w:t>
      </w:r>
      <w:proofErr w:type="spellStart"/>
      <w:r w:rsidRPr="006C4193">
        <w:rPr>
          <w:sz w:val="24"/>
          <w:szCs w:val="24"/>
        </w:rPr>
        <w:t>acessante</w:t>
      </w:r>
      <w:proofErr w:type="spellEnd"/>
      <w:r w:rsidRPr="006C4193">
        <w:rPr>
          <w:sz w:val="24"/>
          <w:szCs w:val="24"/>
        </w:rPr>
        <w:t xml:space="preserve"> sobre todas as pendências verificadas que deverão ser sanadas e protocoladas na distribuidora acessada em até 30 (trinta) dias contados da data de recebimento da notificação formal da distribuidora para esse fim, facultado prazo distinto acordado entre as partes. </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3º Os consumidores participantes de consórcio, cooperativa, condomínio voluntário ou edilício ou qualquer outra forma de associação civil instituída para empreendimento com múltiplas unidades consumidoras ou de geração compartilhada, na forma prevista nesta Lei, poderão transferir a titularidade das contas de energia elétrica de suas unidades consumidoras participantes do SCEE para o consumidor-gerador que detém a titularidade da unidade consumidora com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desses empreendimentos. </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lastRenderedPageBreak/>
        <w:t xml:space="preserve">Art. 4º Os interessados em implantar projetos de </w:t>
      </w:r>
      <w:proofErr w:type="spellStart"/>
      <w:r w:rsidRPr="006C4193">
        <w:rPr>
          <w:sz w:val="24"/>
          <w:szCs w:val="24"/>
        </w:rPr>
        <w:t>minigeração</w:t>
      </w:r>
      <w:proofErr w:type="spellEnd"/>
      <w:r w:rsidRPr="006C4193">
        <w:rPr>
          <w:sz w:val="24"/>
          <w:szCs w:val="24"/>
        </w:rPr>
        <w:t xml:space="preserve"> distribuída devem apresentar garantia de fiel cumprimento, nos seguintes montantes, conforme regulamentação da Aneel: </w:t>
      </w:r>
    </w:p>
    <w:p w:rsidR="006C4193" w:rsidRPr="006C4193" w:rsidRDefault="006C4193" w:rsidP="006C4193">
      <w:pPr>
        <w:pStyle w:val="Cabealho"/>
        <w:ind w:firstLine="1134"/>
        <w:jc w:val="both"/>
        <w:rPr>
          <w:sz w:val="24"/>
          <w:szCs w:val="24"/>
        </w:rPr>
      </w:pPr>
      <w:r w:rsidRPr="006C4193">
        <w:rPr>
          <w:sz w:val="24"/>
          <w:szCs w:val="24"/>
        </w:rPr>
        <w:t xml:space="preserve">I - 2,5% (dois e meio por cento) do investimento para centrais com potência instalada superior a 500 kW (quinhentos quilowatts) e inferior a 1.000 kW (mil quilowatts); ou </w:t>
      </w:r>
    </w:p>
    <w:p w:rsidR="006C4193" w:rsidRPr="006C4193" w:rsidRDefault="006C4193" w:rsidP="006C4193">
      <w:pPr>
        <w:pStyle w:val="Cabealho"/>
        <w:ind w:firstLine="1134"/>
        <w:jc w:val="both"/>
        <w:rPr>
          <w:sz w:val="24"/>
          <w:szCs w:val="24"/>
        </w:rPr>
      </w:pPr>
      <w:r w:rsidRPr="006C4193">
        <w:rPr>
          <w:sz w:val="24"/>
          <w:szCs w:val="24"/>
        </w:rPr>
        <w:t xml:space="preserve">II - 5% (cinco por cento) do investimento para centrais com potência instalada maior ou igual a 1.000 kW (mil quilowatts). </w:t>
      </w:r>
    </w:p>
    <w:p w:rsidR="006C4193" w:rsidRPr="006C4193" w:rsidRDefault="006C4193" w:rsidP="006C4193">
      <w:pPr>
        <w:pStyle w:val="Cabealho"/>
        <w:ind w:firstLine="1134"/>
        <w:jc w:val="both"/>
        <w:rPr>
          <w:sz w:val="24"/>
          <w:szCs w:val="24"/>
        </w:rPr>
      </w:pPr>
      <w:r w:rsidRPr="006C4193">
        <w:rPr>
          <w:sz w:val="24"/>
          <w:szCs w:val="24"/>
        </w:rPr>
        <w:t xml:space="preserve">§ 1º Ficam dispensadas da obrigação de que trata o </w:t>
      </w:r>
      <w:r w:rsidR="00D35EFA" w:rsidRPr="00D35EFA">
        <w:rPr>
          <w:i/>
          <w:sz w:val="24"/>
          <w:szCs w:val="24"/>
        </w:rPr>
        <w:t>caput</w:t>
      </w:r>
      <w:r w:rsidRPr="006C4193">
        <w:rPr>
          <w:sz w:val="24"/>
          <w:szCs w:val="24"/>
        </w:rPr>
        <w:t xml:space="preserve"> deste artigo as centrais de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enquadradas na modalidade de geração compartilhada por meio da formação de consórcio ou cooperativa e enquadradas na modalidade de múltiplas unidades consumidoras. </w:t>
      </w:r>
    </w:p>
    <w:p w:rsidR="006C4193" w:rsidRPr="006C4193" w:rsidRDefault="006C4193" w:rsidP="006C4193">
      <w:pPr>
        <w:pStyle w:val="Cabealho"/>
        <w:ind w:firstLine="1134"/>
        <w:jc w:val="both"/>
        <w:rPr>
          <w:sz w:val="24"/>
          <w:szCs w:val="24"/>
        </w:rPr>
      </w:pPr>
      <w:r w:rsidRPr="006C4193">
        <w:rPr>
          <w:sz w:val="24"/>
          <w:szCs w:val="24"/>
        </w:rPr>
        <w:t xml:space="preserve">§ 2º Os projetos com potência instalada superior a 500 kW (quinhentos quilowatts) que estejam com parecer de acesso válido na data de publicação desta Lei devem apresentar as garantias de fiel cumprimento na forma deste artigo em até 90 (noventa) dias, contados da publicação desta Lei. </w:t>
      </w:r>
    </w:p>
    <w:p w:rsidR="006C4193" w:rsidRPr="006C4193" w:rsidRDefault="006C4193" w:rsidP="006C4193">
      <w:pPr>
        <w:pStyle w:val="Cabealho"/>
        <w:ind w:firstLine="1134"/>
        <w:jc w:val="both"/>
        <w:rPr>
          <w:sz w:val="24"/>
          <w:szCs w:val="24"/>
        </w:rPr>
      </w:pPr>
      <w:r w:rsidRPr="006C4193">
        <w:rPr>
          <w:sz w:val="24"/>
          <w:szCs w:val="24"/>
        </w:rPr>
        <w:t xml:space="preserve">§ 3º O disposto no § 2º deste artigo não se aplica caso seja celebrado contrato com a distribuidora em até 90 (noventa) dias, contados da publicação desta Lei. </w:t>
      </w:r>
    </w:p>
    <w:p w:rsidR="006C4193" w:rsidRPr="006C4193" w:rsidRDefault="006C4193" w:rsidP="006C4193">
      <w:pPr>
        <w:pStyle w:val="Cabealho"/>
        <w:ind w:firstLine="1134"/>
        <w:jc w:val="both"/>
        <w:rPr>
          <w:sz w:val="24"/>
          <w:szCs w:val="24"/>
        </w:rPr>
      </w:pPr>
      <w:r w:rsidRPr="006C4193">
        <w:rPr>
          <w:sz w:val="24"/>
          <w:szCs w:val="24"/>
        </w:rPr>
        <w:t xml:space="preserve">§ 4º O não cumprimento das disposições constantes dos §§ 2º e 3º deste artigo implica o cancelamento do parecer de acesso. </w:t>
      </w:r>
    </w:p>
    <w:p w:rsidR="006C4193" w:rsidRPr="006C4193" w:rsidRDefault="006C4193" w:rsidP="006C4193">
      <w:pPr>
        <w:pStyle w:val="Cabealho"/>
        <w:ind w:firstLine="1134"/>
        <w:jc w:val="both"/>
        <w:rPr>
          <w:sz w:val="24"/>
          <w:szCs w:val="24"/>
        </w:rPr>
      </w:pPr>
      <w:r w:rsidRPr="006C4193">
        <w:rPr>
          <w:sz w:val="24"/>
          <w:szCs w:val="24"/>
        </w:rPr>
        <w:t xml:space="preserve">§ 5º Os valores referentes à execução da garantia de fiel cumprimento devem ser revertidos em prol da modicidade tarifária. </w:t>
      </w:r>
    </w:p>
    <w:p w:rsidR="006C4193" w:rsidRPr="006C4193" w:rsidRDefault="006C4193" w:rsidP="006C4193">
      <w:pPr>
        <w:pStyle w:val="Cabealho"/>
        <w:ind w:firstLine="1134"/>
        <w:jc w:val="both"/>
        <w:rPr>
          <w:sz w:val="24"/>
          <w:szCs w:val="24"/>
        </w:rPr>
      </w:pPr>
      <w:r w:rsidRPr="006C4193">
        <w:rPr>
          <w:sz w:val="24"/>
          <w:szCs w:val="24"/>
        </w:rPr>
        <w:t xml:space="preserve">§ 6º O interessado poderá desistir da solicitação a qualquer tempo, e a garantia de fiel cumprimento será executada caso a desistência ocorra após 90 (noventa) dias da data de emissão do parecer. </w:t>
      </w:r>
    </w:p>
    <w:p w:rsidR="006C4193" w:rsidRPr="006C4193" w:rsidRDefault="006C4193" w:rsidP="006C4193">
      <w:pPr>
        <w:pStyle w:val="Cabealho"/>
        <w:ind w:firstLine="1134"/>
        <w:jc w:val="both"/>
        <w:rPr>
          <w:sz w:val="24"/>
          <w:szCs w:val="24"/>
        </w:rPr>
      </w:pPr>
      <w:r w:rsidRPr="006C4193">
        <w:rPr>
          <w:sz w:val="24"/>
          <w:szCs w:val="24"/>
        </w:rPr>
        <w:t xml:space="preserve">§ 7º A garantia de fiel cumprimento vigorará até 30 (trinta) dias após a conexão do empreendimento ao sistema de distribuição. </w:t>
      </w:r>
    </w:p>
    <w:p w:rsidR="006C4193" w:rsidRPr="006C4193" w:rsidRDefault="006C4193" w:rsidP="006C4193">
      <w:pPr>
        <w:pStyle w:val="Cabealho"/>
        <w:ind w:firstLine="1134"/>
        <w:jc w:val="both"/>
        <w:rPr>
          <w:sz w:val="24"/>
          <w:szCs w:val="24"/>
        </w:rPr>
      </w:pPr>
      <w:r w:rsidRPr="006C4193">
        <w:rPr>
          <w:sz w:val="24"/>
          <w:szCs w:val="24"/>
        </w:rPr>
        <w:t xml:space="preserve">§ 8º Regulamentação da Aneel definirá as condições para execução da garantia de fiel cumprimento, bem como para restituição dos valores aos interessados, nas mesmas condições em que foi prestada. </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5º Fica vedada a transferência do titular ou do controle societário do titular da unidade com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indicado no parecer de acesso até a solicitação de vistoria do ponto de conexão para a distribuidora, assegurada a destinação de créditos de energia às unidades consumidoras beneficiárias, a partir do primeiro ciclo de faturamento subsequente ao do pedido. </w:t>
      </w:r>
    </w:p>
    <w:p w:rsidR="006C4193" w:rsidRPr="006C4193" w:rsidRDefault="006C4193" w:rsidP="006C4193">
      <w:pPr>
        <w:pStyle w:val="Cabealho"/>
        <w:ind w:firstLine="1134"/>
        <w:jc w:val="both"/>
        <w:rPr>
          <w:sz w:val="24"/>
          <w:szCs w:val="24"/>
        </w:rPr>
      </w:pPr>
      <w:r w:rsidRPr="006C4193">
        <w:rPr>
          <w:sz w:val="24"/>
          <w:szCs w:val="24"/>
        </w:rPr>
        <w:t xml:space="preserve">Parágrafo único. A não observância da vedação prevista no </w:t>
      </w:r>
      <w:r w:rsidR="00D35EFA" w:rsidRPr="00D35EFA">
        <w:rPr>
          <w:i/>
          <w:sz w:val="24"/>
          <w:szCs w:val="24"/>
        </w:rPr>
        <w:t>caput</w:t>
      </w:r>
      <w:r w:rsidRPr="006C4193">
        <w:rPr>
          <w:sz w:val="24"/>
          <w:szCs w:val="24"/>
        </w:rPr>
        <w:t xml:space="preserve"> deste artigo implica o cancelamento do parecer de acesso. </w:t>
      </w:r>
    </w:p>
    <w:p w:rsidR="00DA7C97" w:rsidRDefault="00DA7C97"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6º Fica vedada a comercialização de pareceres de acesso. </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7º O prazo estabelecido para conclusão das melhorias e dos reforços de rede indicado no parecer de acesso poderá ser prorrogado, mediante comprovação de evolução do licenciamento ambiental ou das obras de implantação da usina a ser comunicada pelo </w:t>
      </w:r>
      <w:proofErr w:type="spellStart"/>
      <w:r w:rsidRPr="006C4193">
        <w:rPr>
          <w:sz w:val="24"/>
          <w:szCs w:val="24"/>
        </w:rPr>
        <w:t>acessante</w:t>
      </w:r>
      <w:proofErr w:type="spellEnd"/>
      <w:r w:rsidRPr="006C4193">
        <w:rPr>
          <w:sz w:val="24"/>
          <w:szCs w:val="24"/>
        </w:rPr>
        <w:t xml:space="preserve"> à distribuidora, o que implicará, por conseguinte, postergação do pagamento dos vencimentos dos contratos de uso do sistema de distribuição da concessionária. </w:t>
      </w:r>
    </w:p>
    <w:p w:rsidR="006C4193" w:rsidRPr="006C4193" w:rsidRDefault="006C4193" w:rsidP="006C4193">
      <w:pPr>
        <w:pStyle w:val="Cabealho"/>
        <w:ind w:firstLine="1134"/>
        <w:jc w:val="both"/>
        <w:rPr>
          <w:sz w:val="24"/>
          <w:szCs w:val="24"/>
        </w:rPr>
      </w:pPr>
    </w:p>
    <w:p w:rsidR="006C4193" w:rsidRPr="006C4193" w:rsidRDefault="006C4193" w:rsidP="000669FE">
      <w:pPr>
        <w:pStyle w:val="Cabealho"/>
        <w:jc w:val="center"/>
        <w:rPr>
          <w:sz w:val="24"/>
          <w:szCs w:val="24"/>
        </w:rPr>
      </w:pPr>
      <w:r w:rsidRPr="006C4193">
        <w:rPr>
          <w:sz w:val="24"/>
          <w:szCs w:val="24"/>
        </w:rPr>
        <w:t>CAPÍTULO III</w:t>
      </w:r>
    </w:p>
    <w:p w:rsidR="006C4193" w:rsidRPr="006C4193" w:rsidRDefault="006C4193" w:rsidP="000669FE">
      <w:pPr>
        <w:pStyle w:val="Cabealho"/>
        <w:jc w:val="center"/>
        <w:rPr>
          <w:sz w:val="24"/>
          <w:szCs w:val="24"/>
        </w:rPr>
      </w:pPr>
      <w:r w:rsidRPr="006C4193">
        <w:rPr>
          <w:sz w:val="24"/>
          <w:szCs w:val="24"/>
        </w:rPr>
        <w:lastRenderedPageBreak/>
        <w:t>DAS RESPONSABILIDADES FINANCEIRAS</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8º Para o atendimento às solicitações de nova conexão ou de alteração da conexão existente para instalação de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deve ser calculada a participação financeira da concessionária ou permissionária de distribuição de energia elétrica, bem como a eventual participação financeira do consumidor-gerador titular da unidade consumidora onde a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será instalada, consideradas as diretrizes e as condições determinadas pela Aneel. </w:t>
      </w:r>
    </w:p>
    <w:p w:rsidR="006C4193" w:rsidRPr="006C4193" w:rsidRDefault="006C4193" w:rsidP="006C4193">
      <w:pPr>
        <w:pStyle w:val="Cabealho"/>
        <w:ind w:firstLine="1134"/>
        <w:jc w:val="both"/>
        <w:rPr>
          <w:sz w:val="24"/>
          <w:szCs w:val="24"/>
        </w:rPr>
      </w:pPr>
      <w:r w:rsidRPr="006C4193">
        <w:rPr>
          <w:sz w:val="24"/>
          <w:szCs w:val="24"/>
        </w:rPr>
        <w:t xml:space="preserve">§ 1º A responsabilidade de que trata o </w:t>
      </w:r>
      <w:r w:rsidR="00D35EFA" w:rsidRPr="00D35EFA">
        <w:rPr>
          <w:i/>
          <w:sz w:val="24"/>
          <w:szCs w:val="24"/>
        </w:rPr>
        <w:t>caput</w:t>
      </w:r>
      <w:r w:rsidRPr="006C4193">
        <w:rPr>
          <w:sz w:val="24"/>
          <w:szCs w:val="24"/>
        </w:rPr>
        <w:t xml:space="preserve"> deste artigo abrange todos os custos referentes à ampliação de capacidade ou à reforma de subestações, de alimentadores e de linhas já existentes. </w:t>
      </w:r>
    </w:p>
    <w:p w:rsidR="006C4193" w:rsidRPr="006C4193" w:rsidRDefault="006C4193" w:rsidP="006C4193">
      <w:pPr>
        <w:pStyle w:val="Cabealho"/>
        <w:ind w:firstLine="1134"/>
        <w:jc w:val="both"/>
        <w:rPr>
          <w:sz w:val="24"/>
          <w:szCs w:val="24"/>
        </w:rPr>
      </w:pPr>
      <w:r w:rsidRPr="006C4193">
        <w:rPr>
          <w:sz w:val="24"/>
          <w:szCs w:val="24"/>
        </w:rPr>
        <w:t xml:space="preserve">§ 2º O custo da obra deve considerar os critérios de mínimo dimensionamento técnico possível e de menor custo global para a conexão da central de </w:t>
      </w:r>
      <w:proofErr w:type="spellStart"/>
      <w:r w:rsidRPr="006C4193">
        <w:rPr>
          <w:sz w:val="24"/>
          <w:szCs w:val="24"/>
        </w:rPr>
        <w:t>microgeração</w:t>
      </w:r>
      <w:proofErr w:type="spellEnd"/>
      <w:r w:rsidRPr="006C4193">
        <w:rPr>
          <w:sz w:val="24"/>
          <w:szCs w:val="24"/>
        </w:rPr>
        <w:t xml:space="preserve"> e </w:t>
      </w:r>
      <w:proofErr w:type="spellStart"/>
      <w:r w:rsidRPr="006C4193">
        <w:rPr>
          <w:sz w:val="24"/>
          <w:szCs w:val="24"/>
        </w:rPr>
        <w:t>minigeração</w:t>
      </w:r>
      <w:proofErr w:type="spellEnd"/>
      <w:r w:rsidRPr="006C4193">
        <w:rPr>
          <w:sz w:val="24"/>
          <w:szCs w:val="24"/>
        </w:rPr>
        <w:t xml:space="preserve"> distribuída, observados as normas e os padrões de qualidade da prestação do serviço e de investimento prudente definidos pela Aneel. </w:t>
      </w:r>
    </w:p>
    <w:p w:rsidR="006C4193" w:rsidRPr="006C4193" w:rsidRDefault="006C4193" w:rsidP="006C4193">
      <w:pPr>
        <w:pStyle w:val="Cabealho"/>
        <w:ind w:firstLine="1134"/>
        <w:jc w:val="both"/>
        <w:rPr>
          <w:sz w:val="24"/>
          <w:szCs w:val="24"/>
        </w:rPr>
      </w:pPr>
      <w:r w:rsidRPr="006C4193">
        <w:rPr>
          <w:sz w:val="24"/>
          <w:szCs w:val="24"/>
        </w:rPr>
        <w:t xml:space="preserve">§ 3º Se houver opção pela concessionária ou permissionária de distribuição de energia elétrica ou pelo consumidor interessado na conexão da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em realizar obras com dimensões maiores do que as estabelecidas no parecer de acesso, os custos adicionais deverão ser arcados integralmente pelo optante e ser discriminados e justificados perante a outra parte. </w:t>
      </w:r>
    </w:p>
    <w:p w:rsidR="006C4193" w:rsidRPr="006C4193" w:rsidRDefault="006C4193" w:rsidP="006C4193">
      <w:pPr>
        <w:pStyle w:val="Cabealho"/>
        <w:ind w:firstLine="1134"/>
        <w:jc w:val="both"/>
        <w:rPr>
          <w:sz w:val="24"/>
          <w:szCs w:val="24"/>
        </w:rPr>
      </w:pPr>
      <w:r w:rsidRPr="006C4193">
        <w:rPr>
          <w:sz w:val="24"/>
          <w:szCs w:val="24"/>
        </w:rPr>
        <w:t xml:space="preserve">§ 4º A distribuidora é responsável técnica e financeiramente pelo sistema de medição da </w:t>
      </w:r>
      <w:proofErr w:type="spellStart"/>
      <w:r w:rsidRPr="006C4193">
        <w:rPr>
          <w:sz w:val="24"/>
          <w:szCs w:val="24"/>
        </w:rPr>
        <w:t>microgeração</w:t>
      </w:r>
      <w:proofErr w:type="spellEnd"/>
      <w:r w:rsidRPr="006C4193">
        <w:rPr>
          <w:sz w:val="24"/>
          <w:szCs w:val="24"/>
        </w:rPr>
        <w:t xml:space="preserve"> distribuída. </w:t>
      </w:r>
    </w:p>
    <w:p w:rsidR="006C4193" w:rsidRPr="006C4193" w:rsidRDefault="006C4193" w:rsidP="006C4193">
      <w:pPr>
        <w:pStyle w:val="Cabealho"/>
        <w:ind w:firstLine="1134"/>
        <w:jc w:val="both"/>
        <w:rPr>
          <w:sz w:val="24"/>
          <w:szCs w:val="24"/>
        </w:rPr>
      </w:pPr>
      <w:r w:rsidRPr="006C4193">
        <w:rPr>
          <w:sz w:val="24"/>
          <w:szCs w:val="24"/>
        </w:rPr>
        <w:t xml:space="preserve">§ 5º Os custos de adequação do sistema de medição para conexão da </w:t>
      </w:r>
      <w:proofErr w:type="spellStart"/>
      <w:r w:rsidRPr="006C4193">
        <w:rPr>
          <w:sz w:val="24"/>
          <w:szCs w:val="24"/>
        </w:rPr>
        <w:t>minigeração</w:t>
      </w:r>
      <w:proofErr w:type="spellEnd"/>
      <w:r w:rsidRPr="006C4193">
        <w:rPr>
          <w:sz w:val="24"/>
          <w:szCs w:val="24"/>
        </w:rPr>
        <w:t xml:space="preserve"> distribuída são de responsabilidade do interessado. </w:t>
      </w:r>
    </w:p>
    <w:p w:rsidR="006C4193" w:rsidRPr="006C4193" w:rsidRDefault="006C4193" w:rsidP="006C4193">
      <w:pPr>
        <w:pStyle w:val="Cabealho"/>
        <w:ind w:firstLine="1134"/>
        <w:jc w:val="both"/>
        <w:rPr>
          <w:sz w:val="24"/>
          <w:szCs w:val="24"/>
        </w:rPr>
      </w:pPr>
      <w:r w:rsidRPr="006C4193">
        <w:rPr>
          <w:sz w:val="24"/>
          <w:szCs w:val="24"/>
        </w:rPr>
        <w:t xml:space="preserve">§ 6º Os custos de eventuais melhorias ou de reforços no sistema de distribuição em função exclusivamente da conexão de </w:t>
      </w:r>
      <w:proofErr w:type="spellStart"/>
      <w:r w:rsidRPr="006C4193">
        <w:rPr>
          <w:sz w:val="24"/>
          <w:szCs w:val="24"/>
        </w:rPr>
        <w:t>microgeração</w:t>
      </w:r>
      <w:proofErr w:type="spellEnd"/>
      <w:r w:rsidRPr="006C4193">
        <w:rPr>
          <w:sz w:val="24"/>
          <w:szCs w:val="24"/>
        </w:rPr>
        <w:t xml:space="preserve"> distribuída serão integralmente arcados pela concessionária ou permissionária de distribuição de energia elétrica, não havendo participação financeira do consumidor. </w:t>
      </w:r>
    </w:p>
    <w:p w:rsidR="006C4193" w:rsidRPr="006C4193" w:rsidRDefault="006C4193" w:rsidP="006C4193">
      <w:pPr>
        <w:pStyle w:val="Cabealho"/>
        <w:ind w:firstLine="1134"/>
        <w:jc w:val="both"/>
        <w:rPr>
          <w:sz w:val="24"/>
          <w:szCs w:val="24"/>
        </w:rPr>
      </w:pPr>
      <w:r w:rsidRPr="006C4193">
        <w:rPr>
          <w:sz w:val="24"/>
          <w:szCs w:val="24"/>
        </w:rPr>
        <w:t xml:space="preserve">§ 7º O consumidor-gerador interessado na conexão de central de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pode optar por tensão diferente da informada pela concessionária ou permissionária de distribuição de energia elétrica, conforme as tensões definidas em regulamento específico, desde que haja viabilidade técnica do subsistema elétrico, e são de sua responsabilidade os investimentos adicionais necessários a esse atendimento. </w:t>
      </w:r>
    </w:p>
    <w:p w:rsidR="006C4193" w:rsidRPr="006C4193" w:rsidRDefault="006C4193" w:rsidP="006C4193">
      <w:pPr>
        <w:pStyle w:val="Cabealho"/>
        <w:ind w:firstLine="1134"/>
        <w:jc w:val="both"/>
        <w:rPr>
          <w:sz w:val="24"/>
          <w:szCs w:val="24"/>
        </w:rPr>
      </w:pPr>
    </w:p>
    <w:p w:rsidR="006C4193" w:rsidRPr="006C4193" w:rsidRDefault="006C4193" w:rsidP="000669FE">
      <w:pPr>
        <w:pStyle w:val="Cabealho"/>
        <w:jc w:val="center"/>
        <w:rPr>
          <w:sz w:val="24"/>
          <w:szCs w:val="24"/>
        </w:rPr>
      </w:pPr>
      <w:r w:rsidRPr="006C4193">
        <w:rPr>
          <w:sz w:val="24"/>
          <w:szCs w:val="24"/>
        </w:rPr>
        <w:t>CAPÍTULO IV</w:t>
      </w:r>
    </w:p>
    <w:p w:rsidR="006C4193" w:rsidRPr="006C4193" w:rsidRDefault="006C4193" w:rsidP="000669FE">
      <w:pPr>
        <w:pStyle w:val="Cabealho"/>
        <w:jc w:val="center"/>
        <w:rPr>
          <w:sz w:val="24"/>
          <w:szCs w:val="24"/>
        </w:rPr>
      </w:pPr>
      <w:r w:rsidRPr="006C4193">
        <w:rPr>
          <w:sz w:val="24"/>
          <w:szCs w:val="24"/>
        </w:rPr>
        <w:t>DA COMPENSAÇÃO DE ENERGIA ELÉTRICA</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9º Podem aderir ao SCEE os consumidores de energia, pessoas físicas ou jurídicas, e suas respectivas unidades consumidoras: </w:t>
      </w:r>
    </w:p>
    <w:p w:rsidR="006C4193" w:rsidRPr="006C4193" w:rsidRDefault="006C4193" w:rsidP="006C4193">
      <w:pPr>
        <w:pStyle w:val="Cabealho"/>
        <w:ind w:firstLine="1134"/>
        <w:jc w:val="both"/>
        <w:rPr>
          <w:sz w:val="24"/>
          <w:szCs w:val="24"/>
        </w:rPr>
      </w:pPr>
      <w:r w:rsidRPr="006C4193">
        <w:rPr>
          <w:sz w:val="24"/>
          <w:szCs w:val="24"/>
        </w:rPr>
        <w:t xml:space="preserve">I - com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com geração local ou remota; </w:t>
      </w:r>
    </w:p>
    <w:p w:rsidR="006C4193" w:rsidRPr="006C4193" w:rsidRDefault="006C4193" w:rsidP="006C4193">
      <w:pPr>
        <w:pStyle w:val="Cabealho"/>
        <w:ind w:firstLine="1134"/>
        <w:jc w:val="both"/>
        <w:rPr>
          <w:sz w:val="24"/>
          <w:szCs w:val="24"/>
        </w:rPr>
      </w:pPr>
      <w:r w:rsidRPr="006C4193">
        <w:rPr>
          <w:sz w:val="24"/>
          <w:szCs w:val="24"/>
        </w:rPr>
        <w:t xml:space="preserve">II - integrantes de empreendimento com múltiplas unidades consumidoras; </w:t>
      </w:r>
    </w:p>
    <w:p w:rsidR="006C4193" w:rsidRPr="006C4193" w:rsidRDefault="006C4193" w:rsidP="006C4193">
      <w:pPr>
        <w:pStyle w:val="Cabealho"/>
        <w:ind w:firstLine="1134"/>
        <w:jc w:val="both"/>
        <w:rPr>
          <w:sz w:val="24"/>
          <w:szCs w:val="24"/>
        </w:rPr>
      </w:pPr>
      <w:r w:rsidRPr="006C4193">
        <w:rPr>
          <w:sz w:val="24"/>
          <w:szCs w:val="24"/>
        </w:rPr>
        <w:t xml:space="preserve">III - com geração compartilhada ou integrantes de geração compartilhada; </w:t>
      </w:r>
    </w:p>
    <w:p w:rsidR="006C4193" w:rsidRPr="006C4193" w:rsidRDefault="006C4193" w:rsidP="006C4193">
      <w:pPr>
        <w:pStyle w:val="Cabealho"/>
        <w:ind w:firstLine="1134"/>
        <w:jc w:val="both"/>
        <w:rPr>
          <w:sz w:val="24"/>
          <w:szCs w:val="24"/>
        </w:rPr>
      </w:pPr>
      <w:r w:rsidRPr="006C4193">
        <w:rPr>
          <w:sz w:val="24"/>
          <w:szCs w:val="24"/>
        </w:rPr>
        <w:t xml:space="preserve">IV - caracterizados como autoconsumo remoto. </w:t>
      </w:r>
    </w:p>
    <w:p w:rsidR="006C4193" w:rsidRPr="006C4193" w:rsidRDefault="006C4193" w:rsidP="006C4193">
      <w:pPr>
        <w:pStyle w:val="Cabealho"/>
        <w:ind w:firstLine="1134"/>
        <w:jc w:val="both"/>
        <w:rPr>
          <w:sz w:val="24"/>
          <w:szCs w:val="24"/>
        </w:rPr>
      </w:pPr>
      <w:r w:rsidRPr="006C4193">
        <w:rPr>
          <w:sz w:val="24"/>
          <w:szCs w:val="24"/>
        </w:rPr>
        <w:t xml:space="preserve">Parágrafo único. Não poderão aderir ao SCEE os consumidores livres que tenham exercido a opção de compra de energia elétrica, conforme as condições estabelecidas nos </w:t>
      </w:r>
      <w:proofErr w:type="spellStart"/>
      <w:r w:rsidRPr="006C4193">
        <w:rPr>
          <w:sz w:val="24"/>
          <w:szCs w:val="24"/>
        </w:rPr>
        <w:t>arts</w:t>
      </w:r>
      <w:proofErr w:type="spellEnd"/>
      <w:r w:rsidRPr="006C4193">
        <w:rPr>
          <w:sz w:val="24"/>
          <w:szCs w:val="24"/>
        </w:rPr>
        <w:t xml:space="preserve">. 15 e 16 da Lei nº 9.074, de 7 de julho de 1995, ou consumidores especiais que tenham adquirido energia na forma estabelecida no § 5º do art. 26 da Lei nº 9.427, de 26 de dezembro de 1996. </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10. A concessionária ou permissionária de distribuição de energia elétrica não pode incluir consumidores no SCEE quando for detectado, no documento que comprova a posse ou propriedade do imóvel onde se encontra instalada ou será instalada a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que o consumidor tenha alugado ou arrendado terrenos, lotes e propriedades em condições nas quais o valor do aluguel ou do arrendamento se dê em real por unidade de energia elétrica. </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11. É vedado novo enquadramento como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das centrais geradoras que já tenham sido objeto de registro, de concessão, de permissão ou de autorização no Ambiente de Contratação Livre (ACL) ou no Ambiente de Contratação Regulada (ACR), ou tenham entrado em operação comercial para geração de energia elétrica no ACL ou no ACR ou tenham tido sua energia elétrica contabilizada no âmbito da Câmara de Comercialização de Energia Elétrica (CCEE) ou comprometida diretamente com concessionária ou permissionária de distribuição de energia elétrica, no ACR, e a concessionária ou permissionária de distribuição de energia elétrica deve identificar esses casos perante a Aneel. </w:t>
      </w:r>
    </w:p>
    <w:p w:rsidR="006C4193" w:rsidRPr="006C4193" w:rsidRDefault="006C4193" w:rsidP="006C4193">
      <w:pPr>
        <w:pStyle w:val="Cabealho"/>
        <w:ind w:firstLine="1134"/>
        <w:jc w:val="both"/>
        <w:rPr>
          <w:sz w:val="24"/>
          <w:szCs w:val="24"/>
        </w:rPr>
      </w:pPr>
      <w:r w:rsidRPr="006C4193">
        <w:rPr>
          <w:sz w:val="24"/>
          <w:szCs w:val="24"/>
        </w:rPr>
        <w:t xml:space="preserve">§ 1º Unidades consumidoras com geração local, cuja potência nominal total dos transformadores seja igual ou inferior a uma vez e meia o limite permitido para ligação de consumidores do Grupo B, podem optar por faturamento idêntico às unidades conectadas em baixa tensão, conforme regulação da Aneel. </w:t>
      </w:r>
    </w:p>
    <w:p w:rsidR="006C4193" w:rsidRPr="006C4193" w:rsidRDefault="006C4193" w:rsidP="006C4193">
      <w:pPr>
        <w:pStyle w:val="Cabealho"/>
        <w:ind w:firstLine="1134"/>
        <w:jc w:val="both"/>
        <w:rPr>
          <w:sz w:val="24"/>
          <w:szCs w:val="24"/>
        </w:rPr>
      </w:pPr>
      <w:r w:rsidRPr="006C4193">
        <w:rPr>
          <w:sz w:val="24"/>
          <w:szCs w:val="24"/>
        </w:rPr>
        <w:t xml:space="preserve">§ 2º É vedada a divisão de central geradora em unidades de menor porte para se enquadrar nos limites de potência para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w:t>
      </w:r>
    </w:p>
    <w:p w:rsidR="006C4193" w:rsidRPr="006C4193" w:rsidRDefault="006C4193" w:rsidP="003F0B5B">
      <w:pPr>
        <w:pStyle w:val="Cabealho"/>
        <w:ind w:firstLine="1134"/>
        <w:jc w:val="both"/>
        <w:rPr>
          <w:sz w:val="24"/>
          <w:szCs w:val="24"/>
        </w:rPr>
      </w:pPr>
      <w:r w:rsidRPr="006C4193">
        <w:rPr>
          <w:sz w:val="24"/>
          <w:szCs w:val="24"/>
        </w:rPr>
        <w:t xml:space="preserve">§ 3º </w:t>
      </w:r>
      <w:r w:rsidR="003F0B5B" w:rsidRPr="003F0B5B">
        <w:rPr>
          <w:sz w:val="24"/>
          <w:szCs w:val="24"/>
        </w:rPr>
        <w:t>A vedação de que trata o § 2º deste artigo não se aplica às unidades flutuantes</w:t>
      </w:r>
      <w:r w:rsidR="003F0B5B">
        <w:rPr>
          <w:sz w:val="24"/>
          <w:szCs w:val="24"/>
        </w:rPr>
        <w:t xml:space="preserve"> </w:t>
      </w:r>
      <w:r w:rsidR="003F0B5B" w:rsidRPr="003F0B5B">
        <w:rPr>
          <w:sz w:val="24"/>
          <w:szCs w:val="24"/>
        </w:rPr>
        <w:t>de geração fotovoltaica instaladas sobre a superfície de lâmina d'água de reservatórios</w:t>
      </w:r>
      <w:r w:rsidR="003F0B5B">
        <w:rPr>
          <w:sz w:val="24"/>
          <w:szCs w:val="24"/>
        </w:rPr>
        <w:t xml:space="preserve"> </w:t>
      </w:r>
      <w:r w:rsidR="003F0B5B" w:rsidRPr="003F0B5B">
        <w:rPr>
          <w:sz w:val="24"/>
          <w:szCs w:val="24"/>
        </w:rPr>
        <w:t>hídricos, represas e lagos, naturais e artificiais, desde que cada unidade observe o limite</w:t>
      </w:r>
      <w:r w:rsidR="003F0B5B">
        <w:rPr>
          <w:sz w:val="24"/>
          <w:szCs w:val="24"/>
        </w:rPr>
        <w:t xml:space="preserve"> </w:t>
      </w:r>
      <w:r w:rsidR="003F0B5B" w:rsidRPr="003F0B5B">
        <w:rPr>
          <w:sz w:val="24"/>
          <w:szCs w:val="24"/>
        </w:rPr>
        <w:t xml:space="preserve">máximo de potência instalada de </w:t>
      </w:r>
      <w:proofErr w:type="spellStart"/>
      <w:r w:rsidR="003F0B5B" w:rsidRPr="003F0B5B">
        <w:rPr>
          <w:sz w:val="24"/>
          <w:szCs w:val="24"/>
        </w:rPr>
        <w:t>microgeração</w:t>
      </w:r>
      <w:proofErr w:type="spellEnd"/>
      <w:r w:rsidR="003F0B5B" w:rsidRPr="003F0B5B">
        <w:rPr>
          <w:sz w:val="24"/>
          <w:szCs w:val="24"/>
        </w:rPr>
        <w:t xml:space="preserve"> ou </w:t>
      </w:r>
      <w:proofErr w:type="spellStart"/>
      <w:r w:rsidR="003F0B5B" w:rsidRPr="003F0B5B">
        <w:rPr>
          <w:sz w:val="24"/>
          <w:szCs w:val="24"/>
        </w:rPr>
        <w:t>minigeração</w:t>
      </w:r>
      <w:proofErr w:type="spellEnd"/>
      <w:r w:rsidR="003F0B5B" w:rsidRPr="003F0B5B">
        <w:rPr>
          <w:sz w:val="24"/>
          <w:szCs w:val="24"/>
        </w:rPr>
        <w:t xml:space="preserve"> distribuída, disponha de</w:t>
      </w:r>
      <w:r w:rsidR="003F0B5B">
        <w:rPr>
          <w:sz w:val="24"/>
          <w:szCs w:val="24"/>
        </w:rPr>
        <w:t xml:space="preserve"> </w:t>
      </w:r>
      <w:r w:rsidR="003F0B5B" w:rsidRPr="003F0B5B">
        <w:rPr>
          <w:sz w:val="24"/>
          <w:szCs w:val="24"/>
        </w:rPr>
        <w:t>equipamentos inversores, transformadores e medidores autônomos com identificação</w:t>
      </w:r>
      <w:r w:rsidR="003F0B5B">
        <w:rPr>
          <w:sz w:val="24"/>
          <w:szCs w:val="24"/>
        </w:rPr>
        <w:t xml:space="preserve"> </w:t>
      </w:r>
      <w:proofErr w:type="spellStart"/>
      <w:r w:rsidR="003F0B5B" w:rsidRPr="003F0B5B">
        <w:rPr>
          <w:sz w:val="24"/>
          <w:szCs w:val="24"/>
        </w:rPr>
        <w:t>georreferenciada</w:t>
      </w:r>
      <w:proofErr w:type="spellEnd"/>
      <w:r w:rsidR="003F0B5B" w:rsidRPr="003F0B5B">
        <w:rPr>
          <w:sz w:val="24"/>
          <w:szCs w:val="24"/>
        </w:rPr>
        <w:t xml:space="preserve"> específica, e tenha requerido o acesso perante a concessionária ou</w:t>
      </w:r>
      <w:r w:rsidR="003F0B5B">
        <w:rPr>
          <w:sz w:val="24"/>
          <w:szCs w:val="24"/>
        </w:rPr>
        <w:t xml:space="preserve"> </w:t>
      </w:r>
      <w:r w:rsidR="003F0B5B" w:rsidRPr="003F0B5B">
        <w:rPr>
          <w:sz w:val="24"/>
          <w:szCs w:val="24"/>
        </w:rPr>
        <w:t>permissionária de distribuição de energia elétrica da mesma área de concessão ou</w:t>
      </w:r>
      <w:r w:rsidR="003F0B5B">
        <w:rPr>
          <w:sz w:val="24"/>
          <w:szCs w:val="24"/>
        </w:rPr>
        <w:t xml:space="preserve"> </w:t>
      </w:r>
      <w:r w:rsidR="003F0B5B" w:rsidRPr="003F0B5B">
        <w:rPr>
          <w:sz w:val="24"/>
          <w:szCs w:val="24"/>
        </w:rPr>
        <w:t>permissão que atenderá a unidade consu</w:t>
      </w:r>
      <w:r w:rsidR="003F0B5B">
        <w:rPr>
          <w:sz w:val="24"/>
          <w:szCs w:val="24"/>
        </w:rPr>
        <w:t>midora beneficiária da energia</w:t>
      </w:r>
      <w:r w:rsidRPr="006C4193">
        <w:rPr>
          <w:sz w:val="24"/>
          <w:szCs w:val="24"/>
        </w:rPr>
        <w:t xml:space="preserve">. </w:t>
      </w:r>
      <w:hyperlink r:id="rId8" w:history="1">
        <w:r w:rsidR="003B46FD" w:rsidRPr="00845CF1">
          <w:rPr>
            <w:rStyle w:val="Hyperlink"/>
            <w:i/>
            <w:sz w:val="24"/>
            <w:szCs w:val="24"/>
          </w:rPr>
          <w:t>(Parágrafo vetado pelo Presidente da República, mantido pelo Congresso Nacional e publicado no DOU de 5/8/2022)</w:t>
        </w:r>
      </w:hyperlink>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12. A cada ciclo de faturamento, para cada posto tarifário, a concessionária de distribuição de energia elétrica, conforme o caso, deve apurar o montante de energia elétrica ativa consumido e o montante de energia elétrica ativa injetado na rede pela unidade consumidora com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em sua respectiva área de concessão. </w:t>
      </w:r>
    </w:p>
    <w:p w:rsidR="006C4193" w:rsidRPr="006C4193" w:rsidRDefault="006C4193" w:rsidP="006C4193">
      <w:pPr>
        <w:pStyle w:val="Cabealho"/>
        <w:ind w:firstLine="1134"/>
        <w:jc w:val="both"/>
        <w:rPr>
          <w:sz w:val="24"/>
          <w:szCs w:val="24"/>
        </w:rPr>
      </w:pPr>
      <w:r w:rsidRPr="006C4193">
        <w:rPr>
          <w:sz w:val="24"/>
          <w:szCs w:val="24"/>
        </w:rPr>
        <w:t xml:space="preserve">§ 1º O excedente de energia elétrica de um posto tarifário deve ser inicialmente alocado no mesmo posto tarifário e sequencialmente para outros postos tarifários da mesma unidade consumidora que gerou a energia elétrica e, posteriormente, para uma ou mais das opções a seguir: </w:t>
      </w:r>
    </w:p>
    <w:p w:rsidR="006C4193" w:rsidRPr="006C4193" w:rsidRDefault="006C4193" w:rsidP="006C4193">
      <w:pPr>
        <w:pStyle w:val="Cabealho"/>
        <w:ind w:firstLine="1134"/>
        <w:jc w:val="both"/>
        <w:rPr>
          <w:sz w:val="24"/>
          <w:szCs w:val="24"/>
        </w:rPr>
      </w:pPr>
      <w:r w:rsidRPr="006C4193">
        <w:rPr>
          <w:sz w:val="24"/>
          <w:szCs w:val="24"/>
        </w:rPr>
        <w:t xml:space="preserve">I - mesma unidade consumidora que injetou a energia elétrica, para ser utilizado em ciclos de faturamento subsequentes, transformando-se em créditos de energia elétrica; </w:t>
      </w:r>
    </w:p>
    <w:p w:rsidR="006C4193" w:rsidRPr="006C4193" w:rsidRDefault="006C4193" w:rsidP="006C4193">
      <w:pPr>
        <w:pStyle w:val="Cabealho"/>
        <w:ind w:firstLine="1134"/>
        <w:jc w:val="both"/>
        <w:rPr>
          <w:sz w:val="24"/>
          <w:szCs w:val="24"/>
        </w:rPr>
      </w:pPr>
      <w:r w:rsidRPr="006C4193">
        <w:rPr>
          <w:sz w:val="24"/>
          <w:szCs w:val="24"/>
        </w:rPr>
        <w:t xml:space="preserve">II - outras unidades consumidoras do mesmo consumidor-gerador, inclusive matriz e filiais, atendidas pela mesma concessionária ou permissionária de distribuição de energia elétrica; </w:t>
      </w:r>
    </w:p>
    <w:p w:rsidR="006C4193" w:rsidRPr="006C4193" w:rsidRDefault="006C4193" w:rsidP="006C4193">
      <w:pPr>
        <w:pStyle w:val="Cabealho"/>
        <w:ind w:firstLine="1134"/>
        <w:jc w:val="both"/>
        <w:rPr>
          <w:sz w:val="24"/>
          <w:szCs w:val="24"/>
        </w:rPr>
      </w:pPr>
      <w:r w:rsidRPr="006C4193">
        <w:rPr>
          <w:sz w:val="24"/>
          <w:szCs w:val="24"/>
        </w:rPr>
        <w:t xml:space="preserve">III - outras unidades consumidoras localizadas no empreendimento com múltiplas unidades consumidoras que injetou a energia elétrica; ou </w:t>
      </w:r>
    </w:p>
    <w:p w:rsidR="006C4193" w:rsidRPr="006C4193" w:rsidRDefault="006C4193" w:rsidP="006C4193">
      <w:pPr>
        <w:pStyle w:val="Cabealho"/>
        <w:ind w:firstLine="1134"/>
        <w:jc w:val="both"/>
        <w:rPr>
          <w:sz w:val="24"/>
          <w:szCs w:val="24"/>
        </w:rPr>
      </w:pPr>
      <w:r w:rsidRPr="006C4193">
        <w:rPr>
          <w:sz w:val="24"/>
          <w:szCs w:val="24"/>
        </w:rPr>
        <w:lastRenderedPageBreak/>
        <w:t xml:space="preserve">IV - unidades consumidoras de titular integrante de geração compartilhada atendidas pela mesma concessionária ou permissionária de distribuição de energia elétrica. </w:t>
      </w:r>
    </w:p>
    <w:p w:rsidR="006C4193" w:rsidRPr="006C4193" w:rsidRDefault="006C4193" w:rsidP="006C4193">
      <w:pPr>
        <w:pStyle w:val="Cabealho"/>
        <w:ind w:firstLine="1134"/>
        <w:jc w:val="both"/>
        <w:rPr>
          <w:sz w:val="24"/>
          <w:szCs w:val="24"/>
        </w:rPr>
      </w:pPr>
      <w:r w:rsidRPr="006C4193">
        <w:rPr>
          <w:sz w:val="24"/>
          <w:szCs w:val="24"/>
        </w:rPr>
        <w:t xml:space="preserve">§ 2º No caso de excedente de energia a que se refere o § 1º deste artigo, quando a unidade consumidora estiver em local diferente da geração, o faturamento deve considerar a energia consumida, deduzidos o percentual de energia excedente alocado a essa unidade consumidora e eventual crédito de energia acumulado em ciclos de faturamentos anteriores, por posto tarifário, quando for o caso. </w:t>
      </w:r>
    </w:p>
    <w:p w:rsidR="006C4193" w:rsidRPr="006C4193" w:rsidRDefault="006C4193" w:rsidP="006C4193">
      <w:pPr>
        <w:pStyle w:val="Cabealho"/>
        <w:ind w:firstLine="1134"/>
        <w:jc w:val="both"/>
        <w:rPr>
          <w:sz w:val="24"/>
          <w:szCs w:val="24"/>
        </w:rPr>
      </w:pPr>
      <w:r w:rsidRPr="006C4193">
        <w:rPr>
          <w:sz w:val="24"/>
          <w:szCs w:val="24"/>
        </w:rPr>
        <w:t xml:space="preserve">§ 3º Sempre que o excedente ou o crédito de energia elétrica forem utilizados em unidade consumidora do Grupo A, em postos tarifários distintos do que foi gerado, deve-se observar a relação entre as componentes tarifárias que recuperem os custos pela compra de energia elétrica para revenda ao consumidor e respectivos encargos do posto em que a energia elétrica foi gerada e a do posto em que foi alocada, aplicável à unidade consumidora que os recebeu. </w:t>
      </w:r>
    </w:p>
    <w:p w:rsidR="006C4193" w:rsidRPr="006C4193" w:rsidRDefault="006C4193" w:rsidP="006C4193">
      <w:pPr>
        <w:pStyle w:val="Cabealho"/>
        <w:ind w:firstLine="1134"/>
        <w:jc w:val="both"/>
        <w:rPr>
          <w:sz w:val="24"/>
          <w:szCs w:val="24"/>
        </w:rPr>
      </w:pPr>
      <w:r w:rsidRPr="006C4193">
        <w:rPr>
          <w:sz w:val="24"/>
          <w:szCs w:val="24"/>
        </w:rPr>
        <w:t xml:space="preserve">§ 4º O consumidor-gerador titular da unidade consumidora onde se encontra instalada a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pode solicitar alteração dos percentuais ou da ordem de utilização dos excedentes de energia elétrica ou realocar os excedentes para outra unidade consumidora do mesmo titular, de que trata o § 1º deste artigo, perante a concessionária ou permissionária de distribuição de energia elétrica, e esta terá até 30 (trinta) dias para operacionalizar o procedimento. </w:t>
      </w:r>
    </w:p>
    <w:p w:rsidR="00DA7C97" w:rsidRDefault="00DA7C97"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13. Os créditos de energia elétrica expiram em 60 (sessenta) meses após a data do faturamento em que foram gerados e serão revertidos em prol da modicidade tarifária sem que o consumidor participante do SCEE faça jus a qualquer forma de compensação após esse prazo. </w:t>
      </w:r>
    </w:p>
    <w:p w:rsidR="006C4193" w:rsidRPr="006C4193" w:rsidRDefault="006C4193" w:rsidP="006C4193">
      <w:pPr>
        <w:pStyle w:val="Cabealho"/>
        <w:ind w:firstLine="1134"/>
        <w:jc w:val="both"/>
        <w:rPr>
          <w:sz w:val="24"/>
          <w:szCs w:val="24"/>
        </w:rPr>
      </w:pPr>
      <w:r w:rsidRPr="006C4193">
        <w:rPr>
          <w:sz w:val="24"/>
          <w:szCs w:val="24"/>
        </w:rPr>
        <w:t xml:space="preserve">§ 1º Os créditos são determinados em termos de energia elétrica ativa, não estando sua quantidade sujeita a alterações em razão da variação nos valores das tarifas de energia elétrica. </w:t>
      </w:r>
    </w:p>
    <w:p w:rsidR="006C4193" w:rsidRPr="006C4193" w:rsidRDefault="006C4193" w:rsidP="006C4193">
      <w:pPr>
        <w:pStyle w:val="Cabealho"/>
        <w:ind w:firstLine="1134"/>
        <w:jc w:val="both"/>
        <w:rPr>
          <w:sz w:val="24"/>
          <w:szCs w:val="24"/>
        </w:rPr>
      </w:pPr>
      <w:r w:rsidRPr="006C4193">
        <w:rPr>
          <w:sz w:val="24"/>
          <w:szCs w:val="24"/>
        </w:rPr>
        <w:t xml:space="preserve">§ 2º Para abatimento do consumo, devem ser utilizados sempre os créditos mais antigos da unidade consumidora participante do SCEE. </w:t>
      </w:r>
    </w:p>
    <w:p w:rsidR="006C4193" w:rsidRPr="006C4193" w:rsidRDefault="006C4193" w:rsidP="006C4193">
      <w:pPr>
        <w:pStyle w:val="Cabealho"/>
        <w:ind w:firstLine="1134"/>
        <w:jc w:val="both"/>
        <w:rPr>
          <w:sz w:val="24"/>
          <w:szCs w:val="24"/>
        </w:rPr>
      </w:pPr>
      <w:r w:rsidRPr="006C4193">
        <w:rPr>
          <w:sz w:val="24"/>
          <w:szCs w:val="24"/>
        </w:rPr>
        <w:t xml:space="preserve">§ 3º Os créditos de energia elétrica existentes no momento do encerramento da relação contratual do consumidor participante do SCEE perante a concessionária ou permissionária de distribuição de energia elétrica serão mantidos em nome do titular pelo prazo estabelecido no </w:t>
      </w:r>
      <w:r w:rsidR="00D35EFA" w:rsidRPr="00D35EFA">
        <w:rPr>
          <w:i/>
          <w:sz w:val="24"/>
          <w:szCs w:val="24"/>
        </w:rPr>
        <w:t>caput</w:t>
      </w:r>
      <w:r w:rsidRPr="006C4193">
        <w:rPr>
          <w:sz w:val="24"/>
          <w:szCs w:val="24"/>
        </w:rPr>
        <w:t xml:space="preserve"> deste artigo, exceto se houver outra unidade consumidora sob mesma titularidade de pessoa física ou jurídica, inclusive matriz e filiais, consórcio, cooperativa ou condomínio voluntário ou edilício ou qualquer outra forma de associação civil instituída para esse fim, atendida pela mesma concessionária ou permissionária de distribuição de energia elétrica, e poderão ser, nesse caso, realocados para a respectiva unidade consumidora remanescente. </w:t>
      </w:r>
    </w:p>
    <w:p w:rsidR="006C4193" w:rsidRPr="006C4193" w:rsidRDefault="006C4193" w:rsidP="006C4193">
      <w:pPr>
        <w:pStyle w:val="Cabealho"/>
        <w:ind w:firstLine="1134"/>
        <w:jc w:val="both"/>
        <w:rPr>
          <w:sz w:val="24"/>
          <w:szCs w:val="24"/>
        </w:rPr>
      </w:pPr>
      <w:r w:rsidRPr="006C4193">
        <w:rPr>
          <w:sz w:val="24"/>
          <w:szCs w:val="24"/>
        </w:rPr>
        <w:t xml:space="preserve">§ 4º A não solicitação de alocação dos créditos do consumidor-gerador para determinada unidade em até 30 (trinta) dias após o encerramento da relação contratual implicará a realocação automática pela concessionária para a unidade de maior consumo e assim sucessivamente, até a compensação integral dos créditos remanescentes. </w:t>
      </w:r>
    </w:p>
    <w:p w:rsidR="006C4193" w:rsidRPr="006C4193" w:rsidRDefault="006C4193" w:rsidP="006C4193">
      <w:pPr>
        <w:pStyle w:val="Cabealho"/>
        <w:ind w:firstLine="1134"/>
        <w:jc w:val="both"/>
        <w:rPr>
          <w:sz w:val="24"/>
          <w:szCs w:val="24"/>
        </w:rPr>
      </w:pPr>
      <w:r w:rsidRPr="006C4193">
        <w:rPr>
          <w:sz w:val="24"/>
          <w:szCs w:val="24"/>
        </w:rPr>
        <w:t xml:space="preserve">§ 5º Para os empreendimentos com múltiplas unidades consumidoras ou de geração compartilhada, caso exista saldo de créditos acumulado na unidade consumidora onde se encontra instalada a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o consumidor-gerador titular da unidade consumidora pode solicitar, com antecedência de 30 (trinta) dias prévios ao fim da relação contratual, a distribuição do saldo existente para outras unidades consumidoras de consumidores que façam parte dos referidos empreendimentos. </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lastRenderedPageBreak/>
        <w:t xml:space="preserve">Art. 14. O consumidor-gerador titular da unidade consumidora onde se encontra instalada a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deve definir as unidades consumidoras que receberão os excedentes de energia elétrica na forma deste artigo e estabelecer o percentual que será alocado a cada uma delas ou a ordem de prioridade para o recebimento, a seu critério. </w:t>
      </w:r>
    </w:p>
    <w:p w:rsidR="006C4193" w:rsidRPr="006C4193" w:rsidRDefault="006C4193" w:rsidP="006C4193">
      <w:pPr>
        <w:pStyle w:val="Cabealho"/>
        <w:ind w:firstLine="1134"/>
        <w:jc w:val="both"/>
        <w:rPr>
          <w:sz w:val="24"/>
          <w:szCs w:val="24"/>
        </w:rPr>
      </w:pPr>
      <w:r w:rsidRPr="006C4193">
        <w:rPr>
          <w:sz w:val="24"/>
          <w:szCs w:val="24"/>
        </w:rPr>
        <w:t xml:space="preserve">Parágrafo único. Nos empreendimentos com múltiplas unidades consumidoras ou geração compartilhada, os excedentes de energia somente podem ser alocados para as unidades consumidoras que fazem parte do referido empreendimento atendidos pela mesma concessionária ou permissionária de distribuição de energia elétrica. </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15. Os excedentes de energia provenientes de geração distribuída em unidades geradoras atendidas por permissionárias de energia elétrica podem ser alocados nas concessionárias de distribuição de energia elétrica onde a permissionária de distribuição de energia elétrica se encontra localizada, atendidas as normas estabelecidas pela Aneel. </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16. Para fins de compensação, a energia injetada, o excedente de energia ou o crédito de energia devem ser utilizados até o limite em que o valor em moeda relativo ao faturamento da unidade consumidora seja maior ou igual ao valor mínimo faturável da energia estabelecido na regulamentação vigente. </w:t>
      </w:r>
    </w:p>
    <w:p w:rsidR="006C4193" w:rsidRPr="006C4193" w:rsidRDefault="006C4193" w:rsidP="006C4193">
      <w:pPr>
        <w:pStyle w:val="Cabealho"/>
        <w:ind w:firstLine="1134"/>
        <w:jc w:val="both"/>
        <w:rPr>
          <w:sz w:val="24"/>
          <w:szCs w:val="24"/>
        </w:rPr>
      </w:pPr>
      <w:r w:rsidRPr="006C4193">
        <w:rPr>
          <w:sz w:val="24"/>
          <w:szCs w:val="24"/>
        </w:rPr>
        <w:t xml:space="preserve">§ 1º Para as unidades consumidoras participantes do SCEE não enquadradas no </w:t>
      </w:r>
      <w:r w:rsidR="00D35EFA" w:rsidRPr="00D35EFA">
        <w:rPr>
          <w:i/>
          <w:sz w:val="24"/>
          <w:szCs w:val="24"/>
        </w:rPr>
        <w:t>caput</w:t>
      </w:r>
      <w:r w:rsidRPr="006C4193">
        <w:rPr>
          <w:sz w:val="24"/>
          <w:szCs w:val="24"/>
        </w:rPr>
        <w:t xml:space="preserve"> do art. 26 desta Lei, o valor mínimo faturável da energia deve ser aplicado se o consumo medido na unidade consumidora, desconsideradas as compensações oriundas do SCEE, for inferior ao consumo mínimo faturável estabelecido na regulamentação vigente. </w:t>
      </w:r>
    </w:p>
    <w:p w:rsidR="006C4193" w:rsidRPr="006C4193" w:rsidRDefault="006C4193" w:rsidP="00A90797">
      <w:pPr>
        <w:pStyle w:val="Cabealho"/>
        <w:ind w:firstLine="1134"/>
        <w:jc w:val="both"/>
        <w:rPr>
          <w:sz w:val="24"/>
          <w:szCs w:val="24"/>
        </w:rPr>
      </w:pPr>
      <w:r w:rsidRPr="006C4193">
        <w:rPr>
          <w:sz w:val="24"/>
          <w:szCs w:val="24"/>
        </w:rPr>
        <w:t xml:space="preserve">§ 2º </w:t>
      </w:r>
      <w:r w:rsidR="00A90797" w:rsidRPr="00A90797">
        <w:rPr>
          <w:sz w:val="24"/>
          <w:szCs w:val="24"/>
        </w:rPr>
        <w:t>O valor mínimo faturável aplicável aos participantes do SCEE inscritos no</w:t>
      </w:r>
      <w:r w:rsidR="00A90797">
        <w:rPr>
          <w:sz w:val="24"/>
          <w:szCs w:val="24"/>
        </w:rPr>
        <w:t xml:space="preserve"> </w:t>
      </w:r>
      <w:r w:rsidR="00A90797" w:rsidRPr="00A90797">
        <w:rPr>
          <w:sz w:val="24"/>
          <w:szCs w:val="24"/>
        </w:rPr>
        <w:t>Cadastro Único para Programas Sociais do Governo Federal (</w:t>
      </w:r>
      <w:proofErr w:type="spellStart"/>
      <w:r w:rsidR="00A90797" w:rsidRPr="00A90797">
        <w:rPr>
          <w:sz w:val="24"/>
          <w:szCs w:val="24"/>
        </w:rPr>
        <w:t>CadÚnico</w:t>
      </w:r>
      <w:proofErr w:type="spellEnd"/>
      <w:r w:rsidR="00A90797" w:rsidRPr="00A90797">
        <w:rPr>
          <w:sz w:val="24"/>
          <w:szCs w:val="24"/>
        </w:rPr>
        <w:t>), instituído pela</w:t>
      </w:r>
      <w:r w:rsidR="00A90797">
        <w:rPr>
          <w:sz w:val="24"/>
          <w:szCs w:val="24"/>
        </w:rPr>
        <w:t xml:space="preserve"> </w:t>
      </w:r>
      <w:r w:rsidR="00A90797" w:rsidRPr="00A90797">
        <w:rPr>
          <w:sz w:val="24"/>
          <w:szCs w:val="24"/>
        </w:rPr>
        <w:t>Lei nº 8.742, de 7 de dezembro de 1993 (Lei Orgânica da Assistência Social), deve ter</w:t>
      </w:r>
      <w:r w:rsidR="00A90797">
        <w:rPr>
          <w:sz w:val="24"/>
          <w:szCs w:val="24"/>
        </w:rPr>
        <w:t xml:space="preserve"> </w:t>
      </w:r>
      <w:r w:rsidR="00A90797" w:rsidRPr="00A90797">
        <w:rPr>
          <w:sz w:val="24"/>
          <w:szCs w:val="24"/>
        </w:rPr>
        <w:t>redução de no mínimo 50% (cinquenta por cento) em relação ao valor mínimo faturável</w:t>
      </w:r>
      <w:r w:rsidR="00A90797">
        <w:rPr>
          <w:sz w:val="24"/>
          <w:szCs w:val="24"/>
        </w:rPr>
        <w:t xml:space="preserve"> </w:t>
      </w:r>
      <w:r w:rsidR="00A90797" w:rsidRPr="00A90797">
        <w:rPr>
          <w:sz w:val="24"/>
          <w:szCs w:val="24"/>
        </w:rPr>
        <w:t>aplicável aos demais consumidores equivalent</w:t>
      </w:r>
      <w:r w:rsidR="00A90797">
        <w:rPr>
          <w:sz w:val="24"/>
          <w:szCs w:val="24"/>
        </w:rPr>
        <w:t>es, conforme regulação da Aneel</w:t>
      </w:r>
      <w:r w:rsidRPr="006C4193">
        <w:rPr>
          <w:sz w:val="24"/>
          <w:szCs w:val="24"/>
        </w:rPr>
        <w:t xml:space="preserve">. </w:t>
      </w:r>
      <w:hyperlink r:id="rId9" w:history="1">
        <w:r w:rsidR="00A90797">
          <w:rPr>
            <w:rStyle w:val="Hyperlink"/>
            <w:i/>
            <w:sz w:val="24"/>
          </w:rPr>
          <w:t xml:space="preserve">(Parágrafo com redação dada pela </w:t>
        </w:r>
        <w:r w:rsidR="00A90797" w:rsidRPr="006021FC">
          <w:rPr>
            <w:rStyle w:val="Hyperlink"/>
            <w:i/>
            <w:sz w:val="24"/>
          </w:rPr>
          <w:t>Lei nº 14.620, de 13/7/2023)</w:t>
        </w:r>
      </w:hyperlink>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17. Após o período de transição de que tratam os </w:t>
      </w:r>
      <w:proofErr w:type="spellStart"/>
      <w:r w:rsidRPr="006C4193">
        <w:rPr>
          <w:sz w:val="24"/>
          <w:szCs w:val="24"/>
        </w:rPr>
        <w:t>arts</w:t>
      </w:r>
      <w:proofErr w:type="spellEnd"/>
      <w:r w:rsidRPr="006C4193">
        <w:rPr>
          <w:sz w:val="24"/>
          <w:szCs w:val="24"/>
        </w:rPr>
        <w:t xml:space="preserve">. 26 e 27 desta Lei, as unidades participantes do SCEE ficarão sujeitas às regras tarifárias estabelecidas pela Aneel para as unidades consumidoras com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w:t>
      </w:r>
    </w:p>
    <w:p w:rsidR="006C4193" w:rsidRPr="006C4193" w:rsidRDefault="006C4193" w:rsidP="006C4193">
      <w:pPr>
        <w:pStyle w:val="Cabealho"/>
        <w:ind w:firstLine="1134"/>
        <w:jc w:val="both"/>
        <w:rPr>
          <w:sz w:val="24"/>
          <w:szCs w:val="24"/>
        </w:rPr>
      </w:pPr>
      <w:r w:rsidRPr="006C4193">
        <w:rPr>
          <w:sz w:val="24"/>
          <w:szCs w:val="24"/>
        </w:rPr>
        <w:t xml:space="preserve">§ 1º As unidades consumidoras de que trata o </w:t>
      </w:r>
      <w:r w:rsidR="00D35EFA" w:rsidRPr="00D35EFA">
        <w:rPr>
          <w:i/>
          <w:sz w:val="24"/>
          <w:szCs w:val="24"/>
        </w:rPr>
        <w:t>caput</w:t>
      </w:r>
      <w:r w:rsidRPr="006C4193">
        <w:rPr>
          <w:sz w:val="24"/>
          <w:szCs w:val="24"/>
        </w:rPr>
        <w:t xml:space="preserve"> deste artigo serão faturadas pela incidência, sobre a energia elétrica ativa consumida da rede de distribuição e sobre o uso ou sobre a demanda, de todas as componentes tarifárias não associadas ao custo da energia, conforme regulação da Aneel, e deverão ser abatidos todos os benefícios ao sistema elétrico propiciados pelas centrais de </w:t>
      </w:r>
      <w:proofErr w:type="spellStart"/>
      <w:r w:rsidRPr="006C4193">
        <w:rPr>
          <w:sz w:val="24"/>
          <w:szCs w:val="24"/>
        </w:rPr>
        <w:t>microgeração</w:t>
      </w:r>
      <w:proofErr w:type="spellEnd"/>
      <w:r w:rsidRPr="006C4193">
        <w:rPr>
          <w:sz w:val="24"/>
          <w:szCs w:val="24"/>
        </w:rPr>
        <w:t xml:space="preserve"> e </w:t>
      </w:r>
      <w:proofErr w:type="spellStart"/>
      <w:r w:rsidRPr="006C4193">
        <w:rPr>
          <w:sz w:val="24"/>
          <w:szCs w:val="24"/>
        </w:rPr>
        <w:t>minigeração</w:t>
      </w:r>
      <w:proofErr w:type="spellEnd"/>
      <w:r w:rsidRPr="006C4193">
        <w:rPr>
          <w:sz w:val="24"/>
          <w:szCs w:val="24"/>
        </w:rPr>
        <w:t xml:space="preserve"> distribuída. </w:t>
      </w:r>
    </w:p>
    <w:p w:rsidR="006C4193" w:rsidRPr="006C4193" w:rsidRDefault="006C4193" w:rsidP="006C4193">
      <w:pPr>
        <w:pStyle w:val="Cabealho"/>
        <w:ind w:firstLine="1134"/>
        <w:jc w:val="both"/>
        <w:rPr>
          <w:sz w:val="24"/>
          <w:szCs w:val="24"/>
        </w:rPr>
      </w:pPr>
      <w:r w:rsidRPr="006C4193">
        <w:rPr>
          <w:sz w:val="24"/>
          <w:szCs w:val="24"/>
        </w:rPr>
        <w:t xml:space="preserve">§ 2º Competirá ao Conselho Nacional de Política Energética (CNPE), ouvidos a sociedade, as associações e entidades representativas, as empresas e os agentes do setor elétrico, estabelecer as diretrizes para valoração dos custos e dos benefícios da </w:t>
      </w:r>
      <w:proofErr w:type="spellStart"/>
      <w:r w:rsidRPr="006C4193">
        <w:rPr>
          <w:sz w:val="24"/>
          <w:szCs w:val="24"/>
        </w:rPr>
        <w:t>microgeração</w:t>
      </w:r>
      <w:proofErr w:type="spellEnd"/>
      <w:r w:rsidRPr="006C4193">
        <w:rPr>
          <w:sz w:val="24"/>
          <w:szCs w:val="24"/>
        </w:rPr>
        <w:t xml:space="preserve"> e </w:t>
      </w:r>
      <w:proofErr w:type="spellStart"/>
      <w:r w:rsidRPr="006C4193">
        <w:rPr>
          <w:sz w:val="24"/>
          <w:szCs w:val="24"/>
        </w:rPr>
        <w:t>minigeração</w:t>
      </w:r>
      <w:proofErr w:type="spellEnd"/>
      <w:r w:rsidRPr="006C4193">
        <w:rPr>
          <w:sz w:val="24"/>
          <w:szCs w:val="24"/>
        </w:rPr>
        <w:t xml:space="preserve"> distribuída, observados os seguintes prazos, contados da data de publicação desta Lei: </w:t>
      </w:r>
    </w:p>
    <w:p w:rsidR="006C4193" w:rsidRPr="006C4193" w:rsidRDefault="006C4193" w:rsidP="006C4193">
      <w:pPr>
        <w:pStyle w:val="Cabealho"/>
        <w:ind w:firstLine="1134"/>
        <w:jc w:val="both"/>
        <w:rPr>
          <w:sz w:val="24"/>
          <w:szCs w:val="24"/>
        </w:rPr>
      </w:pPr>
      <w:r w:rsidRPr="006C4193">
        <w:rPr>
          <w:sz w:val="24"/>
          <w:szCs w:val="24"/>
        </w:rPr>
        <w:t xml:space="preserve">I - até 6 (seis) meses para o CNPE estabelecer as diretrizes; e </w:t>
      </w:r>
    </w:p>
    <w:p w:rsidR="006C4193" w:rsidRPr="006C4193" w:rsidRDefault="006C4193" w:rsidP="006C4193">
      <w:pPr>
        <w:pStyle w:val="Cabealho"/>
        <w:ind w:firstLine="1134"/>
        <w:jc w:val="both"/>
        <w:rPr>
          <w:sz w:val="24"/>
          <w:szCs w:val="24"/>
        </w:rPr>
      </w:pPr>
      <w:r w:rsidRPr="006C4193">
        <w:rPr>
          <w:sz w:val="24"/>
          <w:szCs w:val="24"/>
        </w:rPr>
        <w:t xml:space="preserve">II - até 18 (dezoito) meses para a Aneel estabelecer os cálculos da valoração dos benefícios. </w:t>
      </w:r>
    </w:p>
    <w:p w:rsidR="006C4193" w:rsidRPr="006C4193" w:rsidRDefault="006C4193" w:rsidP="006C4193">
      <w:pPr>
        <w:pStyle w:val="Cabealho"/>
        <w:ind w:firstLine="1134"/>
        <w:jc w:val="both"/>
        <w:rPr>
          <w:sz w:val="24"/>
          <w:szCs w:val="24"/>
        </w:rPr>
      </w:pPr>
      <w:r w:rsidRPr="006C4193">
        <w:rPr>
          <w:sz w:val="24"/>
          <w:szCs w:val="24"/>
        </w:rPr>
        <w:t xml:space="preserve">§ 3º No estabelecimento das diretrizes de que trata o § 2º deste artigo, o CNPE deverá considerar todos os benefícios, incluídos os locacionais da </w:t>
      </w:r>
      <w:proofErr w:type="spellStart"/>
      <w:r w:rsidRPr="006C4193">
        <w:rPr>
          <w:sz w:val="24"/>
          <w:szCs w:val="24"/>
        </w:rPr>
        <w:t>microgeração</w:t>
      </w:r>
      <w:proofErr w:type="spellEnd"/>
      <w:r w:rsidRPr="006C4193">
        <w:rPr>
          <w:sz w:val="24"/>
          <w:szCs w:val="24"/>
        </w:rPr>
        <w:t xml:space="preserve"> e </w:t>
      </w:r>
      <w:proofErr w:type="spellStart"/>
      <w:r w:rsidRPr="006C4193">
        <w:rPr>
          <w:sz w:val="24"/>
          <w:szCs w:val="24"/>
        </w:rPr>
        <w:t>minigeração</w:t>
      </w:r>
      <w:proofErr w:type="spellEnd"/>
      <w:r w:rsidRPr="006C4193">
        <w:rPr>
          <w:sz w:val="24"/>
          <w:szCs w:val="24"/>
        </w:rPr>
        <w:t xml:space="preserve"> </w:t>
      </w:r>
      <w:r w:rsidRPr="006C4193">
        <w:rPr>
          <w:sz w:val="24"/>
          <w:szCs w:val="24"/>
        </w:rPr>
        <w:lastRenderedPageBreak/>
        <w:t xml:space="preserve">distribuída ao sistema elétrico compreendendo as componentes de geração, perdas elétricas, transmissão e distribuição. </w:t>
      </w:r>
    </w:p>
    <w:p w:rsidR="006C4193" w:rsidRPr="006C4193" w:rsidRDefault="006C4193" w:rsidP="006C4193">
      <w:pPr>
        <w:pStyle w:val="Cabealho"/>
        <w:ind w:firstLine="1134"/>
        <w:jc w:val="both"/>
        <w:rPr>
          <w:sz w:val="24"/>
          <w:szCs w:val="24"/>
        </w:rPr>
      </w:pPr>
      <w:r w:rsidRPr="006C4193">
        <w:rPr>
          <w:sz w:val="24"/>
          <w:szCs w:val="24"/>
        </w:rPr>
        <w:t xml:space="preserve">§ 4º Após o transcurso dos prazos de transição de que trata o </w:t>
      </w:r>
      <w:r w:rsidR="00D35EFA" w:rsidRPr="00D35EFA">
        <w:rPr>
          <w:i/>
          <w:sz w:val="24"/>
          <w:szCs w:val="24"/>
        </w:rPr>
        <w:t>caput</w:t>
      </w:r>
      <w:r w:rsidRPr="006C4193">
        <w:rPr>
          <w:sz w:val="24"/>
          <w:szCs w:val="24"/>
        </w:rPr>
        <w:t xml:space="preserve"> deste artigo, a unidade consumidora participante ou que venha a participar do SCEE será faturada pela mesma modalidade tarifária vigente estipulada em regulação da Aneel para a sua classe de consumo, observados os princípios desta Lei. </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18. Fica assegurado o livre acesso ao sistema de distribuição para as unidades com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mediante o ressarcimento, pelas unidades consumidoras com </w:t>
      </w:r>
      <w:proofErr w:type="spellStart"/>
      <w:r w:rsidRPr="006C4193">
        <w:rPr>
          <w:sz w:val="24"/>
          <w:szCs w:val="24"/>
        </w:rPr>
        <w:t>minigeração</w:t>
      </w:r>
      <w:proofErr w:type="spellEnd"/>
      <w:r w:rsidRPr="006C4193">
        <w:rPr>
          <w:sz w:val="24"/>
          <w:szCs w:val="24"/>
        </w:rPr>
        <w:t xml:space="preserve"> distribuída, do custo de transporte envolvido. </w:t>
      </w:r>
    </w:p>
    <w:p w:rsidR="006C4193" w:rsidRPr="006C4193" w:rsidRDefault="006C4193" w:rsidP="006C4193">
      <w:pPr>
        <w:pStyle w:val="Cabealho"/>
        <w:ind w:firstLine="1134"/>
        <w:jc w:val="both"/>
        <w:rPr>
          <w:sz w:val="24"/>
          <w:szCs w:val="24"/>
        </w:rPr>
      </w:pPr>
      <w:r w:rsidRPr="006C4193">
        <w:rPr>
          <w:sz w:val="24"/>
          <w:szCs w:val="24"/>
        </w:rPr>
        <w:t xml:space="preserve">Parágrafo único. No estabelecimento do custo de transporte, deve-se aplicar a tarifa correspondente à forma de uso do sistema de distribuição realizada pela unidade com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se para injetar ou consumir energia. </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19. As bandeiras tarifárias incidem somente sobre o consumo de energia elétrica ativa a ser faturado e não se aplicam sobre a energia excedente que foi compensada conforme estabelecido no art. 12 desta Lei. </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20. As instalações de iluminação pública poderão participar do SCEE, caso em que a rede pública de iluminação do Município será considerada uma unidade consumidora com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desde que atendidos os requisitos regulamentares da Aneel. </w:t>
      </w:r>
    </w:p>
    <w:p w:rsidR="006C4193" w:rsidRPr="006C4193" w:rsidRDefault="006C4193" w:rsidP="006C4193">
      <w:pPr>
        <w:pStyle w:val="Cabealho"/>
        <w:ind w:firstLine="1134"/>
        <w:jc w:val="both"/>
        <w:rPr>
          <w:sz w:val="24"/>
          <w:szCs w:val="24"/>
        </w:rPr>
      </w:pPr>
    </w:p>
    <w:p w:rsidR="006C4193" w:rsidRPr="006C4193" w:rsidRDefault="006C4193" w:rsidP="000669FE">
      <w:pPr>
        <w:pStyle w:val="Cabealho"/>
        <w:jc w:val="center"/>
        <w:rPr>
          <w:sz w:val="24"/>
          <w:szCs w:val="24"/>
        </w:rPr>
      </w:pPr>
      <w:r w:rsidRPr="006C4193">
        <w:rPr>
          <w:sz w:val="24"/>
          <w:szCs w:val="24"/>
        </w:rPr>
        <w:t>CAPÍTULO V</w:t>
      </w:r>
    </w:p>
    <w:p w:rsidR="006C4193" w:rsidRPr="006C4193" w:rsidRDefault="006C4193" w:rsidP="000669FE">
      <w:pPr>
        <w:pStyle w:val="Cabealho"/>
        <w:jc w:val="center"/>
        <w:rPr>
          <w:sz w:val="24"/>
          <w:szCs w:val="24"/>
        </w:rPr>
      </w:pPr>
      <w:r w:rsidRPr="006C4193">
        <w:rPr>
          <w:sz w:val="24"/>
          <w:szCs w:val="24"/>
        </w:rPr>
        <w:t>DAS CONCESSIONÁRIAS E PERMISSIONÁRIAS</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21. Para todos os efeitos regulatórios, será considerada exposição contratual involuntária, entre outras hipóteses previstas em regulamento ou disciplinadas pela Aneel, a </w:t>
      </w:r>
      <w:proofErr w:type="spellStart"/>
      <w:r w:rsidRPr="006C4193">
        <w:rPr>
          <w:sz w:val="24"/>
          <w:szCs w:val="24"/>
        </w:rPr>
        <w:t>sobrecontratação</w:t>
      </w:r>
      <w:proofErr w:type="spellEnd"/>
      <w:r w:rsidRPr="006C4193">
        <w:rPr>
          <w:sz w:val="24"/>
          <w:szCs w:val="24"/>
        </w:rPr>
        <w:t xml:space="preserve"> de energia elétrica das concessionárias e permissionárias de distribuição em decorrência da opção de seus consumidores pelo regime de </w:t>
      </w:r>
      <w:proofErr w:type="spellStart"/>
      <w:r w:rsidRPr="006C4193">
        <w:rPr>
          <w:sz w:val="24"/>
          <w:szCs w:val="24"/>
        </w:rPr>
        <w:t>microgeração</w:t>
      </w:r>
      <w:proofErr w:type="spellEnd"/>
      <w:r w:rsidRPr="006C4193">
        <w:rPr>
          <w:sz w:val="24"/>
          <w:szCs w:val="24"/>
        </w:rPr>
        <w:t xml:space="preserve"> e </w:t>
      </w:r>
      <w:proofErr w:type="spellStart"/>
      <w:r w:rsidRPr="006C4193">
        <w:rPr>
          <w:sz w:val="24"/>
          <w:szCs w:val="24"/>
        </w:rPr>
        <w:t>minigeração</w:t>
      </w:r>
      <w:proofErr w:type="spellEnd"/>
      <w:r w:rsidRPr="006C4193">
        <w:rPr>
          <w:sz w:val="24"/>
          <w:szCs w:val="24"/>
        </w:rPr>
        <w:t xml:space="preserve"> distribuídas. </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22. A partir de 12 (doze) meses após a publicação desta Lei, a CDE custeará as componentes tarifárias não associadas ao custo da energia incidentes e não remuneradas pelo consumidor-gerador sobre a energia elétrica compensada pelas unidades consumidoras participantes do SCEE nas distribuidoras de energia elétrica com mercado inferior a 700 </w:t>
      </w:r>
      <w:proofErr w:type="spellStart"/>
      <w:r w:rsidRPr="006C4193">
        <w:rPr>
          <w:sz w:val="24"/>
          <w:szCs w:val="24"/>
        </w:rPr>
        <w:t>GWh</w:t>
      </w:r>
      <w:proofErr w:type="spellEnd"/>
      <w:r w:rsidRPr="006C4193">
        <w:rPr>
          <w:sz w:val="24"/>
          <w:szCs w:val="24"/>
        </w:rPr>
        <w:t xml:space="preserve"> (setecentos </w:t>
      </w:r>
      <w:proofErr w:type="spellStart"/>
      <w:r w:rsidRPr="006C4193">
        <w:rPr>
          <w:sz w:val="24"/>
          <w:szCs w:val="24"/>
        </w:rPr>
        <w:t>gigawatts</w:t>
      </w:r>
      <w:proofErr w:type="spellEnd"/>
      <w:r w:rsidRPr="006C4193">
        <w:rPr>
          <w:sz w:val="24"/>
          <w:szCs w:val="24"/>
        </w:rPr>
        <w:t xml:space="preserve">-hora) por ano. </w:t>
      </w:r>
    </w:p>
    <w:p w:rsidR="006C4193" w:rsidRPr="006C4193" w:rsidRDefault="006C4193" w:rsidP="006C4193">
      <w:pPr>
        <w:pStyle w:val="Cabealho"/>
        <w:ind w:firstLine="1134"/>
        <w:jc w:val="both"/>
        <w:rPr>
          <w:sz w:val="24"/>
          <w:szCs w:val="24"/>
        </w:rPr>
      </w:pPr>
      <w:r w:rsidRPr="006C4193">
        <w:rPr>
          <w:sz w:val="24"/>
          <w:szCs w:val="24"/>
        </w:rPr>
        <w:t xml:space="preserve">Parágrafo único. Os custos de que trata o </w:t>
      </w:r>
      <w:r w:rsidR="00D35EFA" w:rsidRPr="00D35EFA">
        <w:rPr>
          <w:i/>
          <w:sz w:val="24"/>
          <w:szCs w:val="24"/>
        </w:rPr>
        <w:t>caput</w:t>
      </w:r>
      <w:r w:rsidRPr="006C4193">
        <w:rPr>
          <w:sz w:val="24"/>
          <w:szCs w:val="24"/>
        </w:rPr>
        <w:t xml:space="preserve"> deste artigo serão suportados somente pelas unidades consumidoras que compram energia em condições reguladas. </w:t>
      </w:r>
      <w:hyperlink r:id="rId10" w:history="1">
        <w:r w:rsidR="004E6162" w:rsidRPr="00F50D6B">
          <w:rPr>
            <w:rFonts w:eastAsia="Calibri"/>
            <w:i/>
            <w:color w:val="0000FF"/>
            <w:sz w:val="24"/>
            <w:szCs w:val="22"/>
            <w:u w:val="single"/>
            <w:lang w:eastAsia="en-US"/>
          </w:rPr>
          <w:t>(</w:t>
        </w:r>
        <w:r w:rsidR="004E6162">
          <w:rPr>
            <w:rFonts w:eastAsia="Calibri"/>
            <w:i/>
            <w:color w:val="0000FF"/>
            <w:sz w:val="24"/>
            <w:szCs w:val="22"/>
            <w:u w:val="single"/>
            <w:lang w:eastAsia="en-US"/>
          </w:rPr>
          <w:t>Vide</w:t>
        </w:r>
        <w:r w:rsidR="004E6162" w:rsidRPr="00F50D6B">
          <w:rPr>
            <w:rFonts w:eastAsia="Calibri"/>
            <w:i/>
            <w:color w:val="0000FF"/>
            <w:sz w:val="24"/>
            <w:szCs w:val="22"/>
            <w:u w:val="single"/>
            <w:lang w:eastAsia="en-US"/>
          </w:rPr>
          <w:t xml:space="preserve"> Lei nº 15.269, de 24/11/2025)</w:t>
        </w:r>
        <w:proofErr w:type="gramStart"/>
      </w:hyperlink>
      <w:proofErr w:type="gramEnd"/>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23. A concessionária ou permissionária de distribuição de energia elétrica poderá contratar serviços </w:t>
      </w:r>
      <w:proofErr w:type="spellStart"/>
      <w:r w:rsidRPr="006C4193">
        <w:rPr>
          <w:sz w:val="24"/>
          <w:szCs w:val="24"/>
        </w:rPr>
        <w:t>ancilares</w:t>
      </w:r>
      <w:proofErr w:type="spellEnd"/>
      <w:r w:rsidRPr="006C4193">
        <w:rPr>
          <w:sz w:val="24"/>
          <w:szCs w:val="24"/>
        </w:rPr>
        <w:t xml:space="preserve"> de </w:t>
      </w:r>
      <w:proofErr w:type="spellStart"/>
      <w:r w:rsidRPr="006C4193">
        <w:rPr>
          <w:sz w:val="24"/>
          <w:szCs w:val="24"/>
        </w:rPr>
        <w:t>microgeradores</w:t>
      </w:r>
      <w:proofErr w:type="spellEnd"/>
      <w:r w:rsidRPr="006C4193">
        <w:rPr>
          <w:sz w:val="24"/>
          <w:szCs w:val="24"/>
        </w:rPr>
        <w:t xml:space="preserve"> e </w:t>
      </w:r>
      <w:proofErr w:type="spellStart"/>
      <w:r w:rsidRPr="006C4193">
        <w:rPr>
          <w:sz w:val="24"/>
          <w:szCs w:val="24"/>
        </w:rPr>
        <w:t>minigeradores</w:t>
      </w:r>
      <w:proofErr w:type="spellEnd"/>
      <w:r w:rsidRPr="006C4193">
        <w:rPr>
          <w:sz w:val="24"/>
          <w:szCs w:val="24"/>
        </w:rPr>
        <w:t xml:space="preserve"> distribuídos, por meio de fontes despacháveis ou não, para beneficiar suas redes ou </w:t>
      </w:r>
      <w:proofErr w:type="spellStart"/>
      <w:r w:rsidRPr="006C4193">
        <w:rPr>
          <w:sz w:val="24"/>
          <w:szCs w:val="24"/>
        </w:rPr>
        <w:t>microrredes</w:t>
      </w:r>
      <w:proofErr w:type="spellEnd"/>
      <w:r w:rsidRPr="006C4193">
        <w:rPr>
          <w:sz w:val="24"/>
          <w:szCs w:val="24"/>
        </w:rPr>
        <w:t xml:space="preserve"> de distribuição, mediante remuneração desses serviços conforme regulação da Aneel. </w:t>
      </w:r>
    </w:p>
    <w:p w:rsidR="006C4193" w:rsidRPr="006C4193" w:rsidRDefault="006C4193" w:rsidP="006C4193">
      <w:pPr>
        <w:pStyle w:val="Cabealho"/>
        <w:ind w:firstLine="1134"/>
        <w:jc w:val="both"/>
        <w:rPr>
          <w:sz w:val="24"/>
          <w:szCs w:val="24"/>
        </w:rPr>
      </w:pPr>
      <w:r w:rsidRPr="006C4193">
        <w:rPr>
          <w:sz w:val="24"/>
          <w:szCs w:val="24"/>
        </w:rPr>
        <w:t xml:space="preserve">Parágrafo único. A Aneel regulamentará o disposto no </w:t>
      </w:r>
      <w:r w:rsidR="00D35EFA" w:rsidRPr="00D35EFA">
        <w:rPr>
          <w:i/>
          <w:sz w:val="24"/>
          <w:szCs w:val="24"/>
        </w:rPr>
        <w:t>caput</w:t>
      </w:r>
      <w:r w:rsidRPr="006C4193">
        <w:rPr>
          <w:sz w:val="24"/>
          <w:szCs w:val="24"/>
        </w:rPr>
        <w:t xml:space="preserve"> deste artigo quanto à contratação de serviços </w:t>
      </w:r>
      <w:proofErr w:type="spellStart"/>
      <w:r w:rsidRPr="006C4193">
        <w:rPr>
          <w:sz w:val="24"/>
          <w:szCs w:val="24"/>
        </w:rPr>
        <w:t>ancilares</w:t>
      </w:r>
      <w:proofErr w:type="spellEnd"/>
      <w:r w:rsidRPr="006C4193">
        <w:rPr>
          <w:sz w:val="24"/>
          <w:szCs w:val="24"/>
        </w:rPr>
        <w:t xml:space="preserve"> a ser realizada por meio de chamada pública, com vistas à </w:t>
      </w:r>
      <w:r w:rsidRPr="006C4193">
        <w:rPr>
          <w:sz w:val="24"/>
          <w:szCs w:val="24"/>
        </w:rPr>
        <w:lastRenderedPageBreak/>
        <w:t xml:space="preserve">melhoria da eficiência e da capacidade, à postergação de investimentos por parte da concessionária em suas redes de distribuição, bem como a ações que propiciem a redução do acionamento termelétrico nos sistemas isolados com o objetivo de reduzir o uso de recursos da Conta de Consumo de Combustíveis (CCC). </w:t>
      </w:r>
    </w:p>
    <w:p w:rsidR="006C4193" w:rsidRPr="006C4193" w:rsidRDefault="006C4193" w:rsidP="006C4193">
      <w:pPr>
        <w:pStyle w:val="Cabealho"/>
        <w:ind w:firstLine="1134"/>
        <w:jc w:val="both"/>
        <w:rPr>
          <w:sz w:val="24"/>
          <w:szCs w:val="24"/>
        </w:rPr>
      </w:pPr>
    </w:p>
    <w:p w:rsidR="006C4193" w:rsidRDefault="006C4193" w:rsidP="006C4193">
      <w:pPr>
        <w:pStyle w:val="Cabealho"/>
        <w:ind w:firstLine="1134"/>
        <w:jc w:val="both"/>
        <w:rPr>
          <w:sz w:val="24"/>
          <w:szCs w:val="24"/>
        </w:rPr>
      </w:pPr>
      <w:r w:rsidRPr="006C4193">
        <w:rPr>
          <w:sz w:val="24"/>
          <w:szCs w:val="24"/>
        </w:rPr>
        <w:t xml:space="preserve">Art. 24. A concessionária ou permissionária de distribuição de energia elétrica deverá promover chamadas públicas para credenciamento de interessados em comercializar os excedentes de geração de energia oriundos de projetos de </w:t>
      </w:r>
      <w:proofErr w:type="spellStart"/>
      <w:r w:rsidRPr="006C4193">
        <w:rPr>
          <w:sz w:val="24"/>
          <w:szCs w:val="24"/>
        </w:rPr>
        <w:t>microgeradores</w:t>
      </w:r>
      <w:proofErr w:type="spellEnd"/>
      <w:r w:rsidRPr="006C4193">
        <w:rPr>
          <w:sz w:val="24"/>
          <w:szCs w:val="24"/>
        </w:rPr>
        <w:t xml:space="preserve"> e </w:t>
      </w:r>
      <w:proofErr w:type="spellStart"/>
      <w:r w:rsidRPr="006C4193">
        <w:rPr>
          <w:sz w:val="24"/>
          <w:szCs w:val="24"/>
        </w:rPr>
        <w:t>minigeradores</w:t>
      </w:r>
      <w:proofErr w:type="spellEnd"/>
      <w:r w:rsidRPr="006C4193">
        <w:rPr>
          <w:sz w:val="24"/>
          <w:szCs w:val="24"/>
        </w:rPr>
        <w:t xml:space="preserve"> distribuídos, nas suas áreas de concessão, para posterior compra desses excedentes de energia, na forma de regulamentação da Aneel. </w:t>
      </w:r>
    </w:p>
    <w:p w:rsidR="004F5844" w:rsidRPr="006C4193" w:rsidRDefault="004F5844" w:rsidP="006C4193">
      <w:pPr>
        <w:pStyle w:val="Cabealho"/>
        <w:ind w:firstLine="1134"/>
        <w:jc w:val="both"/>
        <w:rPr>
          <w:sz w:val="24"/>
          <w:szCs w:val="24"/>
        </w:rPr>
      </w:pPr>
      <w:r>
        <w:rPr>
          <w:sz w:val="24"/>
          <w:szCs w:val="24"/>
        </w:rPr>
        <w:t xml:space="preserve">Parágrafo único. </w:t>
      </w:r>
      <w:hyperlink r:id="rId11" w:history="1">
        <w:r w:rsidR="0041150F" w:rsidRPr="00837863">
          <w:rPr>
            <w:rStyle w:val="Hyperlink"/>
            <w:i/>
            <w:sz w:val="24"/>
          </w:rPr>
          <w:t>(VETADO na Lei nº 14.620, de 13/7/2023)</w:t>
        </w:r>
      </w:hyperlink>
    </w:p>
    <w:p w:rsidR="006C4193" w:rsidRPr="006C4193" w:rsidRDefault="006C4193" w:rsidP="006C4193">
      <w:pPr>
        <w:pStyle w:val="Cabealho"/>
        <w:ind w:firstLine="1134"/>
        <w:jc w:val="both"/>
        <w:rPr>
          <w:sz w:val="24"/>
          <w:szCs w:val="24"/>
        </w:rPr>
      </w:pPr>
    </w:p>
    <w:p w:rsidR="006C4193" w:rsidRPr="006C4193" w:rsidRDefault="006C4193" w:rsidP="000669FE">
      <w:pPr>
        <w:pStyle w:val="Cabealho"/>
        <w:jc w:val="center"/>
        <w:rPr>
          <w:sz w:val="24"/>
          <w:szCs w:val="24"/>
        </w:rPr>
      </w:pPr>
      <w:r w:rsidRPr="006C4193">
        <w:rPr>
          <w:sz w:val="24"/>
          <w:szCs w:val="24"/>
        </w:rPr>
        <w:t>CAPÍTULO VI</w:t>
      </w:r>
    </w:p>
    <w:p w:rsidR="006C4193" w:rsidRPr="006C4193" w:rsidRDefault="006C4193" w:rsidP="000669FE">
      <w:pPr>
        <w:pStyle w:val="Cabealho"/>
        <w:jc w:val="center"/>
        <w:rPr>
          <w:sz w:val="24"/>
          <w:szCs w:val="24"/>
        </w:rPr>
      </w:pPr>
      <w:r w:rsidRPr="006C4193">
        <w:rPr>
          <w:sz w:val="24"/>
          <w:szCs w:val="24"/>
        </w:rPr>
        <w:t>DISPOSIÇÕES TRANSITÓRIAS</w:t>
      </w:r>
    </w:p>
    <w:p w:rsidR="006C4193" w:rsidRPr="006C4193" w:rsidRDefault="006C4193" w:rsidP="006C4193">
      <w:pPr>
        <w:pStyle w:val="Cabealho"/>
        <w:ind w:firstLine="1134"/>
        <w:jc w:val="both"/>
        <w:rPr>
          <w:sz w:val="24"/>
          <w:szCs w:val="24"/>
        </w:rPr>
      </w:pPr>
    </w:p>
    <w:p w:rsidR="006C4193" w:rsidRPr="006C4193" w:rsidRDefault="00D35EFA" w:rsidP="006C4193">
      <w:pPr>
        <w:pStyle w:val="Cabealho"/>
        <w:ind w:firstLine="1134"/>
        <w:jc w:val="both"/>
        <w:rPr>
          <w:sz w:val="24"/>
          <w:szCs w:val="24"/>
        </w:rPr>
      </w:pPr>
      <w:r w:rsidRPr="00D35EFA">
        <w:rPr>
          <w:sz w:val="24"/>
          <w:szCs w:val="24"/>
        </w:rPr>
        <w:t xml:space="preserve">Art. 25. A CDE, de acordo com o disposto nos incisos </w:t>
      </w:r>
      <w:proofErr w:type="gramStart"/>
      <w:r w:rsidRPr="00D35EFA">
        <w:rPr>
          <w:sz w:val="24"/>
          <w:szCs w:val="24"/>
        </w:rPr>
        <w:t>VI</w:t>
      </w:r>
      <w:proofErr w:type="gramEnd"/>
      <w:r w:rsidRPr="00D35EFA">
        <w:rPr>
          <w:sz w:val="24"/>
          <w:szCs w:val="24"/>
        </w:rPr>
        <w:t xml:space="preserve"> e VII do </w:t>
      </w:r>
      <w:r w:rsidRPr="00D35EFA">
        <w:rPr>
          <w:i/>
          <w:sz w:val="24"/>
          <w:szCs w:val="24"/>
        </w:rPr>
        <w:t>caput</w:t>
      </w:r>
      <w:r w:rsidRPr="00D35EFA">
        <w:rPr>
          <w:sz w:val="24"/>
          <w:szCs w:val="24"/>
        </w:rPr>
        <w:t xml:space="preserve"> do art. 13 da Lei nº 10.438, de 26 de abril de 2002, custeará temporariamente as componentes tarifárias não associadas ao custo da energia e não remuneradas pelo consumidor-gerador, incidentes sobre a energia elétrica compensada pelas unidades consumidoras participantes do SCEE, na forma do art. 27 desta Lei, e o efeito decorrente do referido custeio pela CDE será aplicável somente às unidades consumidoras do ambiente regulado.</w:t>
      </w:r>
      <w:r w:rsidR="00F50D6B">
        <w:rPr>
          <w:sz w:val="24"/>
          <w:szCs w:val="24"/>
        </w:rPr>
        <w:t xml:space="preserve"> </w:t>
      </w:r>
      <w:hyperlink r:id="rId12" w:history="1">
        <w:r w:rsidR="00F50D6B" w:rsidRPr="00F50D6B">
          <w:rPr>
            <w:rFonts w:eastAsia="Calibri"/>
            <w:i/>
            <w:color w:val="0000FF"/>
            <w:sz w:val="24"/>
            <w:szCs w:val="22"/>
            <w:u w:val="single"/>
            <w:lang w:eastAsia="en-US"/>
          </w:rPr>
          <w:t>(</w:t>
        </w:r>
        <w:r w:rsidR="00F50D6B">
          <w:rPr>
            <w:rFonts w:eastAsia="Calibri"/>
            <w:i/>
            <w:color w:val="0000FF"/>
            <w:sz w:val="24"/>
            <w:szCs w:val="22"/>
            <w:u w:val="single"/>
            <w:lang w:eastAsia="en-US"/>
          </w:rPr>
          <w:t>Vide</w:t>
        </w:r>
        <w:r w:rsidR="00F50D6B" w:rsidRPr="00F50D6B">
          <w:rPr>
            <w:rFonts w:eastAsia="Calibri"/>
            <w:i/>
            <w:color w:val="0000FF"/>
            <w:sz w:val="24"/>
            <w:szCs w:val="22"/>
            <w:u w:val="single"/>
            <w:lang w:eastAsia="en-US"/>
          </w:rPr>
          <w:t xml:space="preserve"> Lei nº 15.269, de 24/11/2025)</w:t>
        </w:r>
        <w:proofErr w:type="gramStart"/>
      </w:hyperlink>
      <w:proofErr w:type="gramEnd"/>
    </w:p>
    <w:p w:rsidR="006C4193" w:rsidRPr="006C4193" w:rsidRDefault="006C4193" w:rsidP="006C4193">
      <w:pPr>
        <w:pStyle w:val="Cabealho"/>
        <w:ind w:firstLine="1134"/>
        <w:jc w:val="both"/>
        <w:rPr>
          <w:sz w:val="24"/>
          <w:szCs w:val="24"/>
        </w:rPr>
      </w:pPr>
      <w:r w:rsidRPr="006C4193">
        <w:rPr>
          <w:sz w:val="24"/>
          <w:szCs w:val="24"/>
        </w:rPr>
        <w:t xml:space="preserve">Parágrafo único. As componentes tarifárias serão custeadas na forma do </w:t>
      </w:r>
      <w:r w:rsidR="00D35EFA" w:rsidRPr="00D35EFA">
        <w:rPr>
          <w:i/>
          <w:sz w:val="24"/>
          <w:szCs w:val="24"/>
        </w:rPr>
        <w:t>caput</w:t>
      </w:r>
      <w:r w:rsidRPr="006C4193">
        <w:rPr>
          <w:sz w:val="24"/>
          <w:szCs w:val="24"/>
        </w:rPr>
        <w:t xml:space="preserve"> deste artigo, a partir de 12 (doze) meses após a data de publicação desta Lei, e serão parcialmente custeadas na forma das disposições transitórias desta Lei. </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26. As disposições constantes do art. 17 desta Lei não se aplicam até 31 de dezembro de 2045 para unidades beneficiárias da energia oriunda de </w:t>
      </w:r>
      <w:proofErr w:type="spellStart"/>
      <w:r w:rsidRPr="006C4193">
        <w:rPr>
          <w:sz w:val="24"/>
          <w:szCs w:val="24"/>
        </w:rPr>
        <w:t>microgeradores</w:t>
      </w:r>
      <w:proofErr w:type="spellEnd"/>
      <w:r w:rsidRPr="006C4193">
        <w:rPr>
          <w:sz w:val="24"/>
          <w:szCs w:val="24"/>
        </w:rPr>
        <w:t xml:space="preserve"> e </w:t>
      </w:r>
      <w:proofErr w:type="spellStart"/>
      <w:r w:rsidRPr="006C4193">
        <w:rPr>
          <w:sz w:val="24"/>
          <w:szCs w:val="24"/>
        </w:rPr>
        <w:t>minigeradores</w:t>
      </w:r>
      <w:proofErr w:type="spellEnd"/>
      <w:r w:rsidRPr="006C4193">
        <w:rPr>
          <w:sz w:val="24"/>
          <w:szCs w:val="24"/>
        </w:rPr>
        <w:t xml:space="preserve">: </w:t>
      </w:r>
    </w:p>
    <w:p w:rsidR="006C4193" w:rsidRPr="006C4193" w:rsidRDefault="006C4193" w:rsidP="006C4193">
      <w:pPr>
        <w:pStyle w:val="Cabealho"/>
        <w:ind w:firstLine="1134"/>
        <w:jc w:val="both"/>
        <w:rPr>
          <w:sz w:val="24"/>
          <w:szCs w:val="24"/>
        </w:rPr>
      </w:pPr>
      <w:r w:rsidRPr="006C4193">
        <w:rPr>
          <w:sz w:val="24"/>
          <w:szCs w:val="24"/>
        </w:rPr>
        <w:t xml:space="preserve">I - existentes na data de publicação desta Lei; ou </w:t>
      </w:r>
    </w:p>
    <w:p w:rsidR="006C4193" w:rsidRPr="006C4193" w:rsidRDefault="006C4193" w:rsidP="006C4193">
      <w:pPr>
        <w:pStyle w:val="Cabealho"/>
        <w:ind w:firstLine="1134"/>
        <w:jc w:val="both"/>
        <w:rPr>
          <w:sz w:val="24"/>
          <w:szCs w:val="24"/>
        </w:rPr>
      </w:pPr>
      <w:r w:rsidRPr="006C4193">
        <w:rPr>
          <w:sz w:val="24"/>
          <w:szCs w:val="24"/>
        </w:rPr>
        <w:t xml:space="preserve">II - que protocolarem solicitação de acesso na distribuidora em até 12 (doze) meses contados da publicação desta Lei. </w:t>
      </w:r>
    </w:p>
    <w:p w:rsidR="006C4193" w:rsidRPr="006C4193" w:rsidRDefault="006C4193" w:rsidP="006C4193">
      <w:pPr>
        <w:pStyle w:val="Cabealho"/>
        <w:ind w:firstLine="1134"/>
        <w:jc w:val="both"/>
        <w:rPr>
          <w:sz w:val="24"/>
          <w:szCs w:val="24"/>
        </w:rPr>
      </w:pPr>
      <w:r w:rsidRPr="006C4193">
        <w:rPr>
          <w:sz w:val="24"/>
          <w:szCs w:val="24"/>
        </w:rPr>
        <w:t xml:space="preserve">§ 1º O faturamento das unidades referidas neste artigo deve observar as seguintes regras: </w:t>
      </w:r>
    </w:p>
    <w:p w:rsidR="006C4193" w:rsidRPr="006C4193" w:rsidRDefault="006C4193" w:rsidP="006C4193">
      <w:pPr>
        <w:pStyle w:val="Cabealho"/>
        <w:ind w:firstLine="1134"/>
        <w:jc w:val="both"/>
        <w:rPr>
          <w:sz w:val="24"/>
          <w:szCs w:val="24"/>
        </w:rPr>
      </w:pPr>
      <w:r w:rsidRPr="006C4193">
        <w:rPr>
          <w:sz w:val="24"/>
          <w:szCs w:val="24"/>
        </w:rPr>
        <w:t xml:space="preserve">I - todas as componentes tarifárias definidas nas disposições regulamentares incidem apenas sobre a diferença positiva entre o montante consumido e a soma da energia elétrica injetada no referido mês com o eventual crédito de energia elétrica acumulado em ciclos de faturamento anteriores, observado o art. 16 desta Lei; </w:t>
      </w:r>
    </w:p>
    <w:p w:rsidR="006C4193" w:rsidRPr="006C4193" w:rsidRDefault="006C4193" w:rsidP="006C4193">
      <w:pPr>
        <w:pStyle w:val="Cabealho"/>
        <w:ind w:firstLine="1134"/>
        <w:jc w:val="both"/>
        <w:rPr>
          <w:sz w:val="24"/>
          <w:szCs w:val="24"/>
        </w:rPr>
      </w:pPr>
      <w:r w:rsidRPr="006C4193">
        <w:rPr>
          <w:sz w:val="24"/>
          <w:szCs w:val="24"/>
        </w:rPr>
        <w:t xml:space="preserve">II - o faturamento da demanda, para as unidades consumidoras com </w:t>
      </w:r>
      <w:proofErr w:type="spellStart"/>
      <w:r w:rsidRPr="006C4193">
        <w:rPr>
          <w:sz w:val="24"/>
          <w:szCs w:val="24"/>
        </w:rPr>
        <w:t>minigeração</w:t>
      </w:r>
      <w:proofErr w:type="spellEnd"/>
      <w:r w:rsidRPr="006C4193">
        <w:rPr>
          <w:sz w:val="24"/>
          <w:szCs w:val="24"/>
        </w:rPr>
        <w:t xml:space="preserve"> distribuída pertencentes e faturadas no Grupo A, deve: </w:t>
      </w:r>
    </w:p>
    <w:p w:rsidR="006C4193" w:rsidRPr="006C4193" w:rsidRDefault="006C4193" w:rsidP="006C4193">
      <w:pPr>
        <w:pStyle w:val="Cabealho"/>
        <w:ind w:firstLine="1134"/>
        <w:jc w:val="both"/>
        <w:rPr>
          <w:sz w:val="24"/>
          <w:szCs w:val="24"/>
        </w:rPr>
      </w:pPr>
      <w:r w:rsidRPr="006C4193">
        <w:rPr>
          <w:sz w:val="24"/>
          <w:szCs w:val="24"/>
        </w:rPr>
        <w:t xml:space="preserve">a) ser realizado conforme as regras aplicáveis às unidades consumidoras do mesmo nível de tensão até a revisão tarifária da distribuidora subsequente à publicação desta Lei; e  </w:t>
      </w:r>
    </w:p>
    <w:p w:rsidR="006C4193" w:rsidRPr="006C4193" w:rsidRDefault="006C4193" w:rsidP="006C4193">
      <w:pPr>
        <w:pStyle w:val="Cabealho"/>
        <w:ind w:firstLine="1134"/>
        <w:jc w:val="both"/>
        <w:rPr>
          <w:sz w:val="24"/>
          <w:szCs w:val="24"/>
        </w:rPr>
      </w:pPr>
      <w:r w:rsidRPr="006C4193">
        <w:rPr>
          <w:sz w:val="24"/>
          <w:szCs w:val="24"/>
        </w:rPr>
        <w:t xml:space="preserve">b) considerar a tarifa correspondente à forma de uso do sistema de distribuição realizada pela unidade com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se para injetar ou consumir energia, na forma do art. 18 desta Lei, após a revisão tarifária da distribuidora subsequente à publicação desta Lei.  </w:t>
      </w:r>
    </w:p>
    <w:p w:rsidR="006C4193" w:rsidRPr="006C4193" w:rsidRDefault="006C4193" w:rsidP="006C4193">
      <w:pPr>
        <w:pStyle w:val="Cabealho"/>
        <w:ind w:firstLine="1134"/>
        <w:jc w:val="both"/>
        <w:rPr>
          <w:sz w:val="24"/>
          <w:szCs w:val="24"/>
        </w:rPr>
      </w:pPr>
      <w:r w:rsidRPr="006C4193">
        <w:rPr>
          <w:sz w:val="24"/>
          <w:szCs w:val="24"/>
        </w:rPr>
        <w:t xml:space="preserve">§ 2º As disposições deste artigo deixam de ser aplicáveis quando, 12 (doze) meses após a data de publicação desta Lei, ocorrer: </w:t>
      </w:r>
    </w:p>
    <w:p w:rsidR="006C4193" w:rsidRPr="006C4193" w:rsidRDefault="006C4193" w:rsidP="006C4193">
      <w:pPr>
        <w:pStyle w:val="Cabealho"/>
        <w:ind w:firstLine="1134"/>
        <w:jc w:val="both"/>
        <w:rPr>
          <w:sz w:val="24"/>
          <w:szCs w:val="24"/>
        </w:rPr>
      </w:pPr>
      <w:r w:rsidRPr="006C4193">
        <w:rPr>
          <w:sz w:val="24"/>
          <w:szCs w:val="24"/>
        </w:rPr>
        <w:lastRenderedPageBreak/>
        <w:t xml:space="preserve">I - encerramento da relação contratual entre consumidor participante do SCEE e a concessionária ou permissionária de distribuição de energia elétrica, exceto no caso de troca de titularidade, hipótese na qual o direito previsto no </w:t>
      </w:r>
      <w:r w:rsidR="00D35EFA" w:rsidRPr="00D35EFA">
        <w:rPr>
          <w:i/>
          <w:sz w:val="24"/>
          <w:szCs w:val="24"/>
        </w:rPr>
        <w:t>caput</w:t>
      </w:r>
      <w:r w:rsidRPr="006C4193">
        <w:rPr>
          <w:sz w:val="24"/>
          <w:szCs w:val="24"/>
        </w:rPr>
        <w:t xml:space="preserve"> deste artigo continuará a ser aplicado em relação ao novo titular da unidade consumidora participante do SCEE; </w:t>
      </w:r>
    </w:p>
    <w:p w:rsidR="006C4193" w:rsidRPr="006C4193" w:rsidRDefault="006C4193" w:rsidP="006C4193">
      <w:pPr>
        <w:pStyle w:val="Cabealho"/>
        <w:ind w:firstLine="1134"/>
        <w:jc w:val="both"/>
        <w:rPr>
          <w:sz w:val="24"/>
          <w:szCs w:val="24"/>
        </w:rPr>
      </w:pPr>
      <w:r w:rsidRPr="006C4193">
        <w:rPr>
          <w:sz w:val="24"/>
          <w:szCs w:val="24"/>
        </w:rPr>
        <w:t xml:space="preserve">II - comprovação de ocorrência de irregularidade no sistema de medição atribuível ao consumidor; ou </w:t>
      </w:r>
    </w:p>
    <w:p w:rsidR="006C4193" w:rsidRPr="006C4193" w:rsidRDefault="006C4193" w:rsidP="006C4193">
      <w:pPr>
        <w:pStyle w:val="Cabealho"/>
        <w:ind w:firstLine="1134"/>
        <w:jc w:val="both"/>
        <w:rPr>
          <w:sz w:val="24"/>
          <w:szCs w:val="24"/>
        </w:rPr>
      </w:pPr>
      <w:r w:rsidRPr="006C4193">
        <w:rPr>
          <w:sz w:val="24"/>
          <w:szCs w:val="24"/>
        </w:rPr>
        <w:t xml:space="preserve">III - na parcela de aumento da potência instalada da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cujo protocolo da solicitação de aumento ocorra após 12 (doze) meses após a data de publicação desta Lei. </w:t>
      </w:r>
    </w:p>
    <w:p w:rsidR="006C4193" w:rsidRPr="006C4193" w:rsidRDefault="006C4193" w:rsidP="006C4193">
      <w:pPr>
        <w:pStyle w:val="Cabealho"/>
        <w:ind w:firstLine="1134"/>
        <w:jc w:val="both"/>
        <w:rPr>
          <w:sz w:val="24"/>
          <w:szCs w:val="24"/>
        </w:rPr>
      </w:pPr>
      <w:r w:rsidRPr="006C4193">
        <w:rPr>
          <w:sz w:val="24"/>
          <w:szCs w:val="24"/>
        </w:rPr>
        <w:t xml:space="preserve">§ 3º Os empreendimentos referidos no inciso II do </w:t>
      </w:r>
      <w:r w:rsidR="00D35EFA" w:rsidRPr="00D35EFA">
        <w:rPr>
          <w:i/>
          <w:sz w:val="24"/>
          <w:szCs w:val="24"/>
        </w:rPr>
        <w:t>caput</w:t>
      </w:r>
      <w:r w:rsidRPr="006C4193">
        <w:rPr>
          <w:sz w:val="24"/>
          <w:szCs w:val="24"/>
        </w:rPr>
        <w:t xml:space="preserve"> deste artigo, além das disposições dos </w:t>
      </w:r>
      <w:proofErr w:type="spellStart"/>
      <w:r w:rsidRPr="006C4193">
        <w:rPr>
          <w:sz w:val="24"/>
          <w:szCs w:val="24"/>
        </w:rPr>
        <w:t>arts</w:t>
      </w:r>
      <w:proofErr w:type="spellEnd"/>
      <w:r w:rsidRPr="006C4193">
        <w:rPr>
          <w:sz w:val="24"/>
          <w:szCs w:val="24"/>
        </w:rPr>
        <w:t xml:space="preserve">. 4º, 5º e 6º desta Lei, devem observar os seguintes prazos para dar início à injeção de energia pela central geradora, contados da data de emissão do parecer de acesso: </w:t>
      </w:r>
    </w:p>
    <w:p w:rsidR="006C4193" w:rsidRPr="006C4193" w:rsidRDefault="006C4193" w:rsidP="006C4193">
      <w:pPr>
        <w:pStyle w:val="Cabealho"/>
        <w:ind w:firstLine="1134"/>
        <w:jc w:val="both"/>
        <w:rPr>
          <w:sz w:val="24"/>
          <w:szCs w:val="24"/>
        </w:rPr>
      </w:pPr>
      <w:r w:rsidRPr="006C4193">
        <w:rPr>
          <w:sz w:val="24"/>
          <w:szCs w:val="24"/>
        </w:rPr>
        <w:t xml:space="preserve">I - 120 (cento e vinte) dias para </w:t>
      </w:r>
      <w:proofErr w:type="spellStart"/>
      <w:r w:rsidRPr="006C4193">
        <w:rPr>
          <w:sz w:val="24"/>
          <w:szCs w:val="24"/>
        </w:rPr>
        <w:t>microgeradores</w:t>
      </w:r>
      <w:proofErr w:type="spellEnd"/>
      <w:r w:rsidRPr="006C4193">
        <w:rPr>
          <w:sz w:val="24"/>
          <w:szCs w:val="24"/>
        </w:rPr>
        <w:t xml:space="preserve"> distribuídos, independentemente da fonte; </w:t>
      </w:r>
    </w:p>
    <w:p w:rsidR="006C4193" w:rsidRPr="006C4193" w:rsidRDefault="006C4193" w:rsidP="006C4193">
      <w:pPr>
        <w:pStyle w:val="Cabealho"/>
        <w:ind w:firstLine="1134"/>
        <w:jc w:val="both"/>
        <w:rPr>
          <w:sz w:val="24"/>
          <w:szCs w:val="24"/>
        </w:rPr>
      </w:pPr>
      <w:r w:rsidRPr="006C4193">
        <w:rPr>
          <w:sz w:val="24"/>
          <w:szCs w:val="24"/>
        </w:rPr>
        <w:t xml:space="preserve">II - 12 (doze) meses para </w:t>
      </w:r>
      <w:proofErr w:type="spellStart"/>
      <w:r w:rsidRPr="006C4193">
        <w:rPr>
          <w:sz w:val="24"/>
          <w:szCs w:val="24"/>
        </w:rPr>
        <w:t>minigeradores</w:t>
      </w:r>
      <w:proofErr w:type="spellEnd"/>
      <w:r w:rsidRPr="006C4193">
        <w:rPr>
          <w:sz w:val="24"/>
          <w:szCs w:val="24"/>
        </w:rPr>
        <w:t xml:space="preserve"> de fonte solar; ou </w:t>
      </w:r>
    </w:p>
    <w:p w:rsidR="006C4193" w:rsidRPr="006C4193" w:rsidRDefault="006C4193" w:rsidP="006C4193">
      <w:pPr>
        <w:pStyle w:val="Cabealho"/>
        <w:ind w:firstLine="1134"/>
        <w:jc w:val="both"/>
        <w:rPr>
          <w:sz w:val="24"/>
          <w:szCs w:val="24"/>
        </w:rPr>
      </w:pPr>
      <w:r w:rsidRPr="006C4193">
        <w:rPr>
          <w:sz w:val="24"/>
          <w:szCs w:val="24"/>
        </w:rPr>
        <w:t xml:space="preserve">III - 30 (trinta) meses para </w:t>
      </w:r>
      <w:proofErr w:type="spellStart"/>
      <w:r w:rsidRPr="006C4193">
        <w:rPr>
          <w:sz w:val="24"/>
          <w:szCs w:val="24"/>
        </w:rPr>
        <w:t>minigeradores</w:t>
      </w:r>
      <w:proofErr w:type="spellEnd"/>
      <w:r w:rsidRPr="006C4193">
        <w:rPr>
          <w:sz w:val="24"/>
          <w:szCs w:val="24"/>
        </w:rPr>
        <w:t xml:space="preserve"> das demais fontes. </w:t>
      </w:r>
    </w:p>
    <w:p w:rsidR="006C4193" w:rsidRPr="006C4193" w:rsidRDefault="006C4193" w:rsidP="006C4193">
      <w:pPr>
        <w:pStyle w:val="Cabealho"/>
        <w:ind w:firstLine="1134"/>
        <w:jc w:val="both"/>
        <w:rPr>
          <w:sz w:val="24"/>
          <w:szCs w:val="24"/>
        </w:rPr>
      </w:pPr>
      <w:r w:rsidRPr="006C4193">
        <w:rPr>
          <w:sz w:val="24"/>
          <w:szCs w:val="24"/>
        </w:rPr>
        <w:t xml:space="preserve">§ 4º A contagem dos prazos estabelecidos no § 3º deste artigo fica suspensa enquanto houver pendências de responsabilidade da distribuidora ou caso fortuito ou de força maior. </w:t>
      </w:r>
    </w:p>
    <w:p w:rsidR="006C4193" w:rsidRPr="006C4193" w:rsidRDefault="006C4193" w:rsidP="006C4193">
      <w:pPr>
        <w:pStyle w:val="Cabealho"/>
        <w:ind w:firstLine="1134"/>
        <w:jc w:val="both"/>
        <w:rPr>
          <w:sz w:val="24"/>
          <w:szCs w:val="24"/>
        </w:rPr>
      </w:pPr>
      <w:r w:rsidRPr="006C4193">
        <w:rPr>
          <w:sz w:val="24"/>
          <w:szCs w:val="24"/>
        </w:rPr>
        <w:t xml:space="preserve">§ 5º Compete à distribuidora acessada implementar e verificar o cumprimento das disposições deste artigo. </w:t>
      </w:r>
    </w:p>
    <w:p w:rsidR="006C4193" w:rsidRPr="006C4193" w:rsidRDefault="006C4193" w:rsidP="006C4193">
      <w:pPr>
        <w:pStyle w:val="Cabealho"/>
        <w:ind w:firstLine="1134"/>
        <w:jc w:val="both"/>
        <w:rPr>
          <w:sz w:val="24"/>
          <w:szCs w:val="24"/>
        </w:rPr>
      </w:pPr>
      <w:r w:rsidRPr="006C4193">
        <w:rPr>
          <w:sz w:val="24"/>
          <w:szCs w:val="24"/>
        </w:rPr>
        <w:t xml:space="preserve">§ 6º As disposições deste artigo deixam de ser aplicáveis em caso de não cumprimento dos prazos previstos no § 3º deste artigo pelo consumidor-gerador. </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27. O faturamento de energia das unidades participantes do SCEE não abrangidas pelo art. 26 desta Lei deve considerar a incidência sobre toda a energia elétrica ativa compensada dos seguintes percentuais das componentes tarifárias relativas à remuneração dos ativos do serviço de distribuição, à quota de reintegração regulatória (depreciação) dos ativos de distribuição e ao custo de operação e manutenção do serviço de distribuição: </w:t>
      </w:r>
    </w:p>
    <w:p w:rsidR="006C4193" w:rsidRPr="006C4193" w:rsidRDefault="006C4193" w:rsidP="006C4193">
      <w:pPr>
        <w:pStyle w:val="Cabealho"/>
        <w:ind w:firstLine="1134"/>
        <w:jc w:val="both"/>
        <w:rPr>
          <w:sz w:val="24"/>
          <w:szCs w:val="24"/>
        </w:rPr>
      </w:pPr>
      <w:r w:rsidRPr="006C4193">
        <w:rPr>
          <w:sz w:val="24"/>
          <w:szCs w:val="24"/>
        </w:rPr>
        <w:t xml:space="preserve">I - 15% (quinze por cento) a partir de 2023; </w:t>
      </w:r>
    </w:p>
    <w:p w:rsidR="006C4193" w:rsidRPr="006C4193" w:rsidRDefault="006C4193" w:rsidP="006C4193">
      <w:pPr>
        <w:pStyle w:val="Cabealho"/>
        <w:ind w:firstLine="1134"/>
        <w:jc w:val="both"/>
        <w:rPr>
          <w:sz w:val="24"/>
          <w:szCs w:val="24"/>
        </w:rPr>
      </w:pPr>
      <w:r w:rsidRPr="006C4193">
        <w:rPr>
          <w:sz w:val="24"/>
          <w:szCs w:val="24"/>
        </w:rPr>
        <w:t xml:space="preserve">II - 30% (trinta por cento) a partir de 2024; </w:t>
      </w:r>
    </w:p>
    <w:p w:rsidR="006C4193" w:rsidRPr="006C4193" w:rsidRDefault="006C4193" w:rsidP="006C4193">
      <w:pPr>
        <w:pStyle w:val="Cabealho"/>
        <w:ind w:firstLine="1134"/>
        <w:jc w:val="both"/>
        <w:rPr>
          <w:sz w:val="24"/>
          <w:szCs w:val="24"/>
        </w:rPr>
      </w:pPr>
      <w:r w:rsidRPr="006C4193">
        <w:rPr>
          <w:sz w:val="24"/>
          <w:szCs w:val="24"/>
        </w:rPr>
        <w:t xml:space="preserve">III - 45% (quarenta e cinco por cento) a partir de 2025; </w:t>
      </w:r>
    </w:p>
    <w:p w:rsidR="006C4193" w:rsidRPr="006C4193" w:rsidRDefault="006C4193" w:rsidP="006C4193">
      <w:pPr>
        <w:pStyle w:val="Cabealho"/>
        <w:ind w:firstLine="1134"/>
        <w:jc w:val="both"/>
        <w:rPr>
          <w:sz w:val="24"/>
          <w:szCs w:val="24"/>
        </w:rPr>
      </w:pPr>
      <w:r w:rsidRPr="006C4193">
        <w:rPr>
          <w:sz w:val="24"/>
          <w:szCs w:val="24"/>
        </w:rPr>
        <w:t xml:space="preserve">IV - 60% (sessenta por cento) a partir de 2026; </w:t>
      </w:r>
    </w:p>
    <w:p w:rsidR="006C4193" w:rsidRPr="006C4193" w:rsidRDefault="006C4193" w:rsidP="006C4193">
      <w:pPr>
        <w:pStyle w:val="Cabealho"/>
        <w:ind w:firstLine="1134"/>
        <w:jc w:val="both"/>
        <w:rPr>
          <w:sz w:val="24"/>
          <w:szCs w:val="24"/>
        </w:rPr>
      </w:pPr>
      <w:r w:rsidRPr="006C4193">
        <w:rPr>
          <w:sz w:val="24"/>
          <w:szCs w:val="24"/>
        </w:rPr>
        <w:t xml:space="preserve">V - 75% (setenta e cinco por cento) a partir de 2027; </w:t>
      </w:r>
    </w:p>
    <w:p w:rsidR="006C4193" w:rsidRPr="006C4193" w:rsidRDefault="006C4193" w:rsidP="006C4193">
      <w:pPr>
        <w:pStyle w:val="Cabealho"/>
        <w:ind w:firstLine="1134"/>
        <w:jc w:val="both"/>
        <w:rPr>
          <w:sz w:val="24"/>
          <w:szCs w:val="24"/>
        </w:rPr>
      </w:pPr>
      <w:r w:rsidRPr="006C4193">
        <w:rPr>
          <w:sz w:val="24"/>
          <w:szCs w:val="24"/>
        </w:rPr>
        <w:t xml:space="preserve">VI - 90% (noventa por cento) a partir de 2028; </w:t>
      </w:r>
    </w:p>
    <w:p w:rsidR="006C4193" w:rsidRPr="006C4193" w:rsidRDefault="006C4193" w:rsidP="006C4193">
      <w:pPr>
        <w:pStyle w:val="Cabealho"/>
        <w:ind w:firstLine="1134"/>
        <w:jc w:val="both"/>
        <w:rPr>
          <w:sz w:val="24"/>
          <w:szCs w:val="24"/>
        </w:rPr>
      </w:pPr>
      <w:r w:rsidRPr="006C4193">
        <w:rPr>
          <w:sz w:val="24"/>
          <w:szCs w:val="24"/>
        </w:rPr>
        <w:t xml:space="preserve">VII - a regra disposta no art. 17 desta Lei a partir de 2029. </w:t>
      </w:r>
    </w:p>
    <w:p w:rsidR="006C4193" w:rsidRPr="006C4193" w:rsidRDefault="006C4193" w:rsidP="006C4193">
      <w:pPr>
        <w:pStyle w:val="Cabealho"/>
        <w:ind w:firstLine="1134"/>
        <w:jc w:val="both"/>
        <w:rPr>
          <w:sz w:val="24"/>
          <w:szCs w:val="24"/>
        </w:rPr>
      </w:pPr>
      <w:r w:rsidRPr="006C4193">
        <w:rPr>
          <w:sz w:val="24"/>
          <w:szCs w:val="24"/>
        </w:rPr>
        <w:t xml:space="preserve">§ 1º Para as unidades de </w:t>
      </w:r>
      <w:proofErr w:type="spellStart"/>
      <w:r w:rsidRPr="006C4193">
        <w:rPr>
          <w:sz w:val="24"/>
          <w:szCs w:val="24"/>
        </w:rPr>
        <w:t>minigeração</w:t>
      </w:r>
      <w:proofErr w:type="spellEnd"/>
      <w:r w:rsidRPr="006C4193">
        <w:rPr>
          <w:sz w:val="24"/>
          <w:szCs w:val="24"/>
        </w:rPr>
        <w:t xml:space="preserve"> distribuída acima de 500 kW (quinhentos quilowatts) em fonte não despachável na modalidade autoconsumo remoto ou na modalidade geração compartilhada em que um único titular detenha 25% (vinte e cinco por cento) ou mais da participação do excedente de energia elétrica, o faturamento de energia das unidades participantes do SCEE deve considerar, até 2028, a incidência: </w:t>
      </w:r>
    </w:p>
    <w:p w:rsidR="006C4193" w:rsidRPr="006C4193" w:rsidRDefault="006C4193" w:rsidP="006C4193">
      <w:pPr>
        <w:pStyle w:val="Cabealho"/>
        <w:ind w:firstLine="1134"/>
        <w:jc w:val="both"/>
        <w:rPr>
          <w:sz w:val="24"/>
          <w:szCs w:val="24"/>
        </w:rPr>
      </w:pPr>
      <w:r w:rsidRPr="006C4193">
        <w:rPr>
          <w:sz w:val="24"/>
          <w:szCs w:val="24"/>
        </w:rPr>
        <w:t xml:space="preserve">I - de 100% (cem por cento) das componentes tarifárias relativas à remuneração dos ativos do serviço de distribuição, à quota de reintegração regulatória (depreciação) dos ativos de distribuição e ao custo de operação e manutenção do serviço de distribuição; </w:t>
      </w:r>
    </w:p>
    <w:p w:rsidR="006C4193" w:rsidRPr="006C4193" w:rsidRDefault="006C4193" w:rsidP="006C4193">
      <w:pPr>
        <w:pStyle w:val="Cabealho"/>
        <w:ind w:firstLine="1134"/>
        <w:jc w:val="both"/>
        <w:rPr>
          <w:sz w:val="24"/>
          <w:szCs w:val="24"/>
        </w:rPr>
      </w:pPr>
      <w:r w:rsidRPr="006C4193">
        <w:rPr>
          <w:sz w:val="24"/>
          <w:szCs w:val="24"/>
        </w:rPr>
        <w:t xml:space="preserve">II - de 40% (quarenta por cento) das componentes tarifárias relativas ao uso dos sistemas de transmissão da Rede Básica, ao uso dos transformadores de potência da Rede Básica com tensão inferior a 230 kV (duzentos e trinta quilovolts) e das Demais Instalações de </w:t>
      </w:r>
      <w:r w:rsidRPr="006C4193">
        <w:rPr>
          <w:sz w:val="24"/>
          <w:szCs w:val="24"/>
        </w:rPr>
        <w:lastRenderedPageBreak/>
        <w:t xml:space="preserve">Transmissão (DIT) compartilhadas, ao uso dos sistemas de distribuição de outras distribuidoras e à conexão às instalações de transmissão ou de distribuição; </w:t>
      </w:r>
    </w:p>
    <w:p w:rsidR="006C4193" w:rsidRPr="006C4193" w:rsidRDefault="006C4193" w:rsidP="006C4193">
      <w:pPr>
        <w:pStyle w:val="Cabealho"/>
        <w:ind w:firstLine="1134"/>
        <w:jc w:val="both"/>
        <w:rPr>
          <w:sz w:val="24"/>
          <w:szCs w:val="24"/>
        </w:rPr>
      </w:pPr>
      <w:r w:rsidRPr="006C4193">
        <w:rPr>
          <w:sz w:val="24"/>
          <w:szCs w:val="24"/>
        </w:rPr>
        <w:t xml:space="preserve">III - de 100% (cem por cento) dos encargos Pesquisa e Desenvolvimento (P&amp;D) e Eficiência Energética (EE) e Taxa de Fiscalização de Serviços de Energia Elétrica (TFSEE); e </w:t>
      </w:r>
    </w:p>
    <w:p w:rsidR="006C4193" w:rsidRPr="006C4193" w:rsidRDefault="006C4193" w:rsidP="006C4193">
      <w:pPr>
        <w:pStyle w:val="Cabealho"/>
        <w:ind w:firstLine="1134"/>
        <w:jc w:val="both"/>
        <w:rPr>
          <w:sz w:val="24"/>
          <w:szCs w:val="24"/>
        </w:rPr>
      </w:pPr>
      <w:r w:rsidRPr="006C4193">
        <w:rPr>
          <w:sz w:val="24"/>
          <w:szCs w:val="24"/>
        </w:rPr>
        <w:t xml:space="preserve">IV - da regra disposta no art. 17 desta Lei a partir de 2029. </w:t>
      </w:r>
    </w:p>
    <w:p w:rsidR="006C4193" w:rsidRPr="006C4193" w:rsidRDefault="006C4193" w:rsidP="006C4193">
      <w:pPr>
        <w:pStyle w:val="Cabealho"/>
        <w:ind w:firstLine="1134"/>
        <w:jc w:val="both"/>
        <w:rPr>
          <w:sz w:val="24"/>
          <w:szCs w:val="24"/>
        </w:rPr>
      </w:pPr>
      <w:r w:rsidRPr="006C4193">
        <w:rPr>
          <w:sz w:val="24"/>
          <w:szCs w:val="24"/>
        </w:rPr>
        <w:t xml:space="preserve">§ 2º Para as unidades que protocolarem solicitação de acesso na distribuidora entre o 13º (décimo terceiro) e o 18º (décimo oitavo) mês contados da data de publicação desta Lei, a aplicação do art. 17 desta Lei dar-se-á a partir de 2031. </w:t>
      </w:r>
    </w:p>
    <w:p w:rsidR="006C4193" w:rsidRPr="006C4193" w:rsidRDefault="006C4193" w:rsidP="006C4193">
      <w:pPr>
        <w:pStyle w:val="Cabealho"/>
        <w:ind w:firstLine="1134"/>
        <w:jc w:val="both"/>
        <w:rPr>
          <w:sz w:val="24"/>
          <w:szCs w:val="24"/>
        </w:rPr>
      </w:pPr>
    </w:p>
    <w:p w:rsidR="006C4193" w:rsidRPr="006C4193" w:rsidRDefault="006C4193" w:rsidP="000669FE">
      <w:pPr>
        <w:pStyle w:val="Cabealho"/>
        <w:jc w:val="center"/>
        <w:rPr>
          <w:sz w:val="24"/>
          <w:szCs w:val="24"/>
        </w:rPr>
      </w:pPr>
      <w:r w:rsidRPr="006C4193">
        <w:rPr>
          <w:sz w:val="24"/>
          <w:szCs w:val="24"/>
        </w:rPr>
        <w:t>CAPÍTULO VII</w:t>
      </w:r>
    </w:p>
    <w:p w:rsidR="006C4193" w:rsidRPr="006C4193" w:rsidRDefault="006C4193" w:rsidP="000669FE">
      <w:pPr>
        <w:pStyle w:val="Cabealho"/>
        <w:jc w:val="center"/>
        <w:rPr>
          <w:sz w:val="24"/>
          <w:szCs w:val="24"/>
        </w:rPr>
      </w:pPr>
      <w:r w:rsidRPr="006C4193">
        <w:rPr>
          <w:sz w:val="24"/>
          <w:szCs w:val="24"/>
        </w:rPr>
        <w:t>DISPOSIÇÕES FINAIS</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28. A </w:t>
      </w:r>
      <w:proofErr w:type="spellStart"/>
      <w:r w:rsidRPr="006C4193">
        <w:rPr>
          <w:sz w:val="24"/>
          <w:szCs w:val="24"/>
        </w:rPr>
        <w:t>microgeração</w:t>
      </w:r>
      <w:proofErr w:type="spellEnd"/>
      <w:r w:rsidRPr="006C4193">
        <w:rPr>
          <w:sz w:val="24"/>
          <w:szCs w:val="24"/>
        </w:rPr>
        <w:t xml:space="preserve"> e a </w:t>
      </w:r>
      <w:proofErr w:type="spellStart"/>
      <w:r w:rsidRPr="006C4193">
        <w:rPr>
          <w:sz w:val="24"/>
          <w:szCs w:val="24"/>
        </w:rPr>
        <w:t>minigeração</w:t>
      </w:r>
      <w:proofErr w:type="spellEnd"/>
      <w:r w:rsidRPr="006C4193">
        <w:rPr>
          <w:sz w:val="24"/>
          <w:szCs w:val="24"/>
        </w:rPr>
        <w:t xml:space="preserve"> distribuídas caracterizam-se como produção de energia elétrica para consumo próprio. </w:t>
      </w:r>
    </w:p>
    <w:p w:rsidR="006C4193" w:rsidRPr="006C4193" w:rsidRDefault="006C4193" w:rsidP="00E12B0A">
      <w:pPr>
        <w:pStyle w:val="Cabealho"/>
        <w:ind w:firstLine="1134"/>
        <w:jc w:val="both"/>
        <w:rPr>
          <w:sz w:val="24"/>
          <w:szCs w:val="24"/>
        </w:rPr>
      </w:pPr>
      <w:r w:rsidRPr="006C4193">
        <w:rPr>
          <w:sz w:val="24"/>
          <w:szCs w:val="24"/>
        </w:rPr>
        <w:t xml:space="preserve">Parágrafo único. </w:t>
      </w:r>
      <w:r w:rsidR="00E12B0A" w:rsidRPr="00E12B0A">
        <w:rPr>
          <w:sz w:val="24"/>
          <w:szCs w:val="24"/>
        </w:rPr>
        <w:t xml:space="preserve">Para fins desta Lei, os projetos de </w:t>
      </w:r>
      <w:proofErr w:type="spellStart"/>
      <w:r w:rsidR="00E12B0A" w:rsidRPr="00E12B0A">
        <w:rPr>
          <w:sz w:val="24"/>
          <w:szCs w:val="24"/>
        </w:rPr>
        <w:t>minigeração</w:t>
      </w:r>
      <w:proofErr w:type="spellEnd"/>
      <w:r w:rsidR="00E12B0A" w:rsidRPr="00E12B0A">
        <w:rPr>
          <w:sz w:val="24"/>
          <w:szCs w:val="24"/>
        </w:rPr>
        <w:t xml:space="preserve"> distribuída</w:t>
      </w:r>
      <w:r w:rsidR="00E12B0A">
        <w:rPr>
          <w:sz w:val="24"/>
          <w:szCs w:val="24"/>
        </w:rPr>
        <w:t xml:space="preserve"> </w:t>
      </w:r>
      <w:r w:rsidR="00E12B0A" w:rsidRPr="00E12B0A">
        <w:rPr>
          <w:sz w:val="24"/>
          <w:szCs w:val="24"/>
        </w:rPr>
        <w:t>serão considerados projetos de infraestrutura de geração de energia elétrica, para</w:t>
      </w:r>
      <w:r w:rsidR="00E12B0A">
        <w:rPr>
          <w:sz w:val="24"/>
          <w:szCs w:val="24"/>
        </w:rPr>
        <w:t xml:space="preserve"> </w:t>
      </w:r>
      <w:r w:rsidR="00E12B0A" w:rsidRPr="00E12B0A">
        <w:rPr>
          <w:sz w:val="24"/>
          <w:szCs w:val="24"/>
        </w:rPr>
        <w:t>o enquadramento no § 1º do art. 1º da Lei nº 11.478, de 29 de maio de 2007,</w:t>
      </w:r>
      <w:r w:rsidR="00E12B0A">
        <w:rPr>
          <w:sz w:val="24"/>
          <w:szCs w:val="24"/>
        </w:rPr>
        <w:t xml:space="preserve"> </w:t>
      </w:r>
      <w:r w:rsidR="00E12B0A" w:rsidRPr="00E12B0A">
        <w:rPr>
          <w:sz w:val="24"/>
          <w:szCs w:val="24"/>
        </w:rPr>
        <w:t>e no art. 2º da Lei nº 11.488, de 15 de junho de 2007, e no art. 2º da Lei nº</w:t>
      </w:r>
      <w:r w:rsidR="00E12B0A">
        <w:rPr>
          <w:sz w:val="24"/>
          <w:szCs w:val="24"/>
        </w:rPr>
        <w:t xml:space="preserve"> </w:t>
      </w:r>
      <w:r w:rsidR="00E12B0A" w:rsidRPr="00E12B0A">
        <w:rPr>
          <w:sz w:val="24"/>
          <w:szCs w:val="24"/>
        </w:rPr>
        <w:t>12.431, de 24 de junho de 2011, observado que, nesse último caso, serão</w:t>
      </w:r>
      <w:r w:rsidR="00E12B0A">
        <w:rPr>
          <w:sz w:val="24"/>
          <w:szCs w:val="24"/>
        </w:rPr>
        <w:t xml:space="preserve"> </w:t>
      </w:r>
      <w:r w:rsidR="00E12B0A" w:rsidRPr="00E12B0A">
        <w:rPr>
          <w:sz w:val="24"/>
          <w:szCs w:val="24"/>
        </w:rPr>
        <w:t>considerados projetos prioritários e que proporcionam benefícios ambientais e</w:t>
      </w:r>
      <w:r w:rsidR="00E12B0A">
        <w:rPr>
          <w:sz w:val="24"/>
          <w:szCs w:val="24"/>
        </w:rPr>
        <w:t xml:space="preserve"> </w:t>
      </w:r>
      <w:r w:rsidR="00E12B0A" w:rsidRPr="00E12B0A">
        <w:rPr>
          <w:sz w:val="24"/>
          <w:szCs w:val="24"/>
        </w:rPr>
        <w:t>sociais relevantes</w:t>
      </w:r>
      <w:r w:rsidRPr="006C4193">
        <w:rPr>
          <w:sz w:val="24"/>
          <w:szCs w:val="24"/>
        </w:rPr>
        <w:t xml:space="preserve">. </w:t>
      </w:r>
      <w:hyperlink r:id="rId13" w:history="1">
        <w:r w:rsidR="00E12B0A" w:rsidRPr="00845CF1">
          <w:rPr>
            <w:rStyle w:val="Hyperlink"/>
            <w:i/>
            <w:sz w:val="24"/>
            <w:szCs w:val="24"/>
          </w:rPr>
          <w:t xml:space="preserve">(Parágrafo </w:t>
        </w:r>
        <w:r w:rsidR="00E12B0A">
          <w:rPr>
            <w:rStyle w:val="Hyperlink"/>
            <w:i/>
            <w:sz w:val="24"/>
            <w:szCs w:val="24"/>
          </w:rPr>
          <w:t xml:space="preserve">único </w:t>
        </w:r>
        <w:r w:rsidR="00E12B0A" w:rsidRPr="00845CF1">
          <w:rPr>
            <w:rStyle w:val="Hyperlink"/>
            <w:i/>
            <w:sz w:val="24"/>
            <w:szCs w:val="24"/>
          </w:rPr>
          <w:t>vetado pelo Presidente da República, mantido pelo Congresso Nacional e publicado no DOU de 5/8/2022)</w:t>
        </w:r>
      </w:hyperlink>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29. Para a outorga de autorização de usinas fotovoltaicas pela Aneel destinadas ao ACL ou à autoprodução de energia elétrica, deverá ser apresentado estudo simplificado que contenha os dados de pelo menos 1 (um) ano de medição realizada por meio de medição </w:t>
      </w:r>
      <w:proofErr w:type="spellStart"/>
      <w:r w:rsidRPr="006C4193">
        <w:rPr>
          <w:sz w:val="24"/>
          <w:szCs w:val="24"/>
        </w:rPr>
        <w:t>satelital</w:t>
      </w:r>
      <w:proofErr w:type="spellEnd"/>
      <w:r w:rsidRPr="006C4193">
        <w:rPr>
          <w:sz w:val="24"/>
          <w:szCs w:val="24"/>
        </w:rPr>
        <w:t xml:space="preserve"> ou estação </w:t>
      </w:r>
      <w:proofErr w:type="spellStart"/>
      <w:r w:rsidRPr="006C4193">
        <w:rPr>
          <w:sz w:val="24"/>
          <w:szCs w:val="24"/>
        </w:rPr>
        <w:t>solarimétrica</w:t>
      </w:r>
      <w:proofErr w:type="spellEnd"/>
      <w:r w:rsidRPr="006C4193">
        <w:rPr>
          <w:sz w:val="24"/>
          <w:szCs w:val="24"/>
        </w:rPr>
        <w:t xml:space="preserve"> instalada no local do empreendimento, juntamente com o sumário de certificação de medições </w:t>
      </w:r>
      <w:proofErr w:type="spellStart"/>
      <w:r w:rsidRPr="006C4193">
        <w:rPr>
          <w:sz w:val="24"/>
          <w:szCs w:val="24"/>
        </w:rPr>
        <w:t>solarimétricas</w:t>
      </w:r>
      <w:proofErr w:type="spellEnd"/>
      <w:r w:rsidRPr="006C4193">
        <w:rPr>
          <w:sz w:val="24"/>
          <w:szCs w:val="24"/>
        </w:rPr>
        <w:t xml:space="preserve"> e de estimativa da produção anual de energia elétrica associada ao empreendimento, emitida por certificador independente, com base na série de dados apresentada. </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30. A Aneel e as concessionárias ou permissionárias de distribuição de energia elétrica, a fim de cumprir as disposições desta Lei, deverão adequar seus regulamentos, suas normas, seus procedimentos e seus processos em até 180 (cento e oitenta) dias da data de publicação desta Lei. </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31. Qualquer alteração de norma ou de procedimento das distribuidoras relacionada à </w:t>
      </w:r>
      <w:proofErr w:type="spellStart"/>
      <w:r w:rsidRPr="006C4193">
        <w:rPr>
          <w:sz w:val="24"/>
          <w:szCs w:val="24"/>
        </w:rPr>
        <w:t>microgeração</w:t>
      </w:r>
      <w:proofErr w:type="spellEnd"/>
      <w:r w:rsidRPr="006C4193">
        <w:rPr>
          <w:sz w:val="24"/>
          <w:szCs w:val="24"/>
        </w:rPr>
        <w:t xml:space="preserve"> ou </w:t>
      </w:r>
      <w:proofErr w:type="spellStart"/>
      <w:r w:rsidRPr="006C4193">
        <w:rPr>
          <w:sz w:val="24"/>
          <w:szCs w:val="24"/>
        </w:rPr>
        <w:t>minigeração</w:t>
      </w:r>
      <w:proofErr w:type="spellEnd"/>
      <w:r w:rsidRPr="006C4193">
        <w:rPr>
          <w:sz w:val="24"/>
          <w:szCs w:val="24"/>
        </w:rPr>
        <w:t xml:space="preserve"> distribuída ou às unidades consumidoras participantes do SCEE deverá ser publicada com prazo mínimo de 90 (noventa) dias para sua entrada em vigor. </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32. A Aneel promoverá a divulgação dos custos e dos benefícios sistêmicos das centrais de </w:t>
      </w:r>
      <w:proofErr w:type="spellStart"/>
      <w:r w:rsidRPr="006C4193">
        <w:rPr>
          <w:sz w:val="24"/>
          <w:szCs w:val="24"/>
        </w:rPr>
        <w:t>microgeração</w:t>
      </w:r>
      <w:proofErr w:type="spellEnd"/>
      <w:r w:rsidRPr="006C4193">
        <w:rPr>
          <w:sz w:val="24"/>
          <w:szCs w:val="24"/>
        </w:rPr>
        <w:t xml:space="preserve"> e </w:t>
      </w:r>
      <w:proofErr w:type="spellStart"/>
      <w:r w:rsidRPr="006C4193">
        <w:rPr>
          <w:sz w:val="24"/>
          <w:szCs w:val="24"/>
        </w:rPr>
        <w:t>minigeração</w:t>
      </w:r>
      <w:proofErr w:type="spellEnd"/>
      <w:r w:rsidRPr="006C4193">
        <w:rPr>
          <w:sz w:val="24"/>
          <w:szCs w:val="24"/>
        </w:rPr>
        <w:t xml:space="preserve"> distribuída de forma a manter a transparência das informações à sociedade. </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33. A Lei nº 10.848, de 15 de março de 2004, passa a vigorar com as seguintes alterações: </w:t>
      </w:r>
    </w:p>
    <w:p w:rsidR="006C4193" w:rsidRPr="006C4193" w:rsidRDefault="006C4193" w:rsidP="006C4193">
      <w:pPr>
        <w:pStyle w:val="Cabealho"/>
        <w:ind w:firstLine="1134"/>
        <w:jc w:val="both"/>
        <w:rPr>
          <w:sz w:val="24"/>
          <w:szCs w:val="24"/>
        </w:rPr>
      </w:pPr>
    </w:p>
    <w:p w:rsidR="006C4193" w:rsidRPr="006C4193" w:rsidRDefault="006C4193" w:rsidP="00111E7A">
      <w:pPr>
        <w:pStyle w:val="Cabealho"/>
        <w:ind w:left="1701"/>
        <w:jc w:val="both"/>
        <w:rPr>
          <w:sz w:val="24"/>
          <w:szCs w:val="24"/>
        </w:rPr>
      </w:pPr>
      <w:r w:rsidRPr="006C4193">
        <w:rPr>
          <w:sz w:val="24"/>
          <w:szCs w:val="24"/>
        </w:rPr>
        <w:lastRenderedPageBreak/>
        <w:t>"Art. 2º .....................................................</w:t>
      </w:r>
      <w:r w:rsidR="00111E7A">
        <w:rPr>
          <w:sz w:val="24"/>
          <w:szCs w:val="24"/>
        </w:rPr>
        <w:t>..</w:t>
      </w:r>
      <w:r w:rsidRPr="006C4193">
        <w:rPr>
          <w:sz w:val="24"/>
          <w:szCs w:val="24"/>
        </w:rPr>
        <w:t xml:space="preserve">.......................................................... </w:t>
      </w:r>
    </w:p>
    <w:p w:rsidR="006C4193" w:rsidRPr="006C4193" w:rsidRDefault="006C4193" w:rsidP="00111E7A">
      <w:pPr>
        <w:pStyle w:val="Cabealho"/>
        <w:ind w:left="1701"/>
        <w:jc w:val="both"/>
        <w:rPr>
          <w:sz w:val="24"/>
          <w:szCs w:val="24"/>
        </w:rPr>
      </w:pPr>
      <w:r w:rsidRPr="006C4193">
        <w:rPr>
          <w:sz w:val="24"/>
          <w:szCs w:val="24"/>
        </w:rPr>
        <w:t xml:space="preserve">................................................................................................................................ </w:t>
      </w:r>
    </w:p>
    <w:p w:rsidR="006C4193" w:rsidRPr="006C4193" w:rsidRDefault="006C4193" w:rsidP="00111E7A">
      <w:pPr>
        <w:pStyle w:val="Cabealho"/>
        <w:ind w:left="1701"/>
        <w:jc w:val="both"/>
        <w:rPr>
          <w:sz w:val="24"/>
          <w:szCs w:val="24"/>
        </w:rPr>
      </w:pPr>
      <w:r w:rsidRPr="006C4193">
        <w:rPr>
          <w:sz w:val="24"/>
          <w:szCs w:val="24"/>
        </w:rPr>
        <w:t>§ 5º .................................................</w:t>
      </w:r>
      <w:r w:rsidR="00111E7A">
        <w:rPr>
          <w:sz w:val="24"/>
          <w:szCs w:val="24"/>
        </w:rPr>
        <w:t>.............</w:t>
      </w:r>
      <w:r w:rsidRPr="006C4193">
        <w:rPr>
          <w:sz w:val="24"/>
          <w:szCs w:val="24"/>
        </w:rPr>
        <w:t xml:space="preserve">.......................................................... </w:t>
      </w:r>
    </w:p>
    <w:p w:rsidR="006C4193" w:rsidRPr="006C4193" w:rsidRDefault="006C4193" w:rsidP="00111E7A">
      <w:pPr>
        <w:pStyle w:val="Cabealho"/>
        <w:ind w:left="1701"/>
        <w:jc w:val="both"/>
        <w:rPr>
          <w:sz w:val="24"/>
          <w:szCs w:val="24"/>
        </w:rPr>
      </w:pPr>
      <w:r w:rsidRPr="006C4193">
        <w:rPr>
          <w:sz w:val="24"/>
          <w:szCs w:val="24"/>
        </w:rPr>
        <w:t xml:space="preserve">................................................................................................................................ </w:t>
      </w:r>
    </w:p>
    <w:p w:rsidR="006C4193" w:rsidRPr="006C4193" w:rsidRDefault="006C4193" w:rsidP="00111E7A">
      <w:pPr>
        <w:pStyle w:val="Cabealho"/>
        <w:ind w:left="1701"/>
        <w:jc w:val="both"/>
        <w:rPr>
          <w:sz w:val="24"/>
          <w:szCs w:val="24"/>
        </w:rPr>
      </w:pPr>
      <w:r w:rsidRPr="006C4193">
        <w:rPr>
          <w:sz w:val="24"/>
          <w:szCs w:val="24"/>
        </w:rPr>
        <w:t xml:space="preserve">IV - geração distribuída. </w:t>
      </w:r>
    </w:p>
    <w:p w:rsidR="006C4193" w:rsidRPr="006C4193" w:rsidRDefault="006C4193" w:rsidP="00111E7A">
      <w:pPr>
        <w:pStyle w:val="Cabealho"/>
        <w:ind w:left="1701"/>
        <w:jc w:val="both"/>
        <w:rPr>
          <w:sz w:val="24"/>
          <w:szCs w:val="24"/>
        </w:rPr>
      </w:pPr>
      <w:r w:rsidRPr="006C4193">
        <w:rPr>
          <w:sz w:val="24"/>
          <w:szCs w:val="24"/>
        </w:rPr>
        <w:t>....................................................................................................................." (NR)</w:t>
      </w:r>
    </w:p>
    <w:p w:rsidR="00111E7A" w:rsidRDefault="00111E7A" w:rsidP="00111E7A">
      <w:pPr>
        <w:pStyle w:val="Cabealho"/>
        <w:ind w:left="1701"/>
        <w:jc w:val="both"/>
        <w:rPr>
          <w:sz w:val="24"/>
          <w:szCs w:val="24"/>
        </w:rPr>
      </w:pPr>
    </w:p>
    <w:p w:rsidR="006C4193" w:rsidRPr="006C4193" w:rsidRDefault="006C4193" w:rsidP="00111E7A">
      <w:pPr>
        <w:pStyle w:val="Cabealho"/>
        <w:ind w:left="1701"/>
        <w:jc w:val="both"/>
        <w:rPr>
          <w:sz w:val="24"/>
          <w:szCs w:val="24"/>
        </w:rPr>
      </w:pPr>
      <w:r w:rsidRPr="006C4193">
        <w:rPr>
          <w:sz w:val="24"/>
          <w:szCs w:val="24"/>
        </w:rPr>
        <w:t>"Art. 2º-D Os montantes de energia elétrica de excedentes das concessionárias ou permissionárias de distribuição de energia elétrica, em função da variação de mercado provocada pela geração distribuída, serão considerados exposição contratual involuntária."</w:t>
      </w:r>
    </w:p>
    <w:p w:rsidR="00111E7A" w:rsidRDefault="00111E7A" w:rsidP="00111E7A">
      <w:pPr>
        <w:pStyle w:val="Cabealho"/>
        <w:ind w:left="1701"/>
        <w:jc w:val="both"/>
        <w:rPr>
          <w:sz w:val="24"/>
          <w:szCs w:val="24"/>
        </w:rPr>
      </w:pPr>
    </w:p>
    <w:p w:rsidR="006C4193" w:rsidRPr="006C4193" w:rsidRDefault="006C4193" w:rsidP="00BE6893">
      <w:pPr>
        <w:pStyle w:val="Cabealho"/>
        <w:ind w:firstLine="1134"/>
        <w:jc w:val="both"/>
        <w:rPr>
          <w:sz w:val="24"/>
          <w:szCs w:val="24"/>
        </w:rPr>
      </w:pPr>
      <w:r w:rsidRPr="006C4193">
        <w:rPr>
          <w:sz w:val="24"/>
          <w:szCs w:val="24"/>
        </w:rPr>
        <w:t xml:space="preserve">Art. 34. O art. 26 da Lei nº 9.427, de 26 de dezembro de 1996, passa a vigorar acrescido do seguinte § 1º-J: </w:t>
      </w:r>
    </w:p>
    <w:p w:rsidR="006C4193" w:rsidRPr="006C4193" w:rsidRDefault="006C4193" w:rsidP="00111E7A">
      <w:pPr>
        <w:pStyle w:val="Cabealho"/>
        <w:ind w:left="1701"/>
        <w:jc w:val="both"/>
        <w:rPr>
          <w:sz w:val="24"/>
          <w:szCs w:val="24"/>
        </w:rPr>
      </w:pPr>
    </w:p>
    <w:p w:rsidR="006C4193" w:rsidRPr="006C4193" w:rsidRDefault="006C4193" w:rsidP="00111E7A">
      <w:pPr>
        <w:pStyle w:val="Cabealho"/>
        <w:ind w:left="1701"/>
        <w:jc w:val="both"/>
        <w:rPr>
          <w:sz w:val="24"/>
          <w:szCs w:val="24"/>
        </w:rPr>
      </w:pPr>
      <w:r w:rsidRPr="006C4193">
        <w:rPr>
          <w:sz w:val="24"/>
          <w:szCs w:val="24"/>
        </w:rPr>
        <w:t xml:space="preserve">"Art. 26. .............................................................................................................. </w:t>
      </w:r>
    </w:p>
    <w:p w:rsidR="006C4193" w:rsidRPr="006C4193" w:rsidRDefault="006C4193" w:rsidP="00111E7A">
      <w:pPr>
        <w:pStyle w:val="Cabealho"/>
        <w:ind w:left="1701"/>
        <w:jc w:val="both"/>
        <w:rPr>
          <w:sz w:val="24"/>
          <w:szCs w:val="24"/>
        </w:rPr>
      </w:pPr>
      <w:r w:rsidRPr="006C4193">
        <w:rPr>
          <w:sz w:val="24"/>
          <w:szCs w:val="24"/>
        </w:rPr>
        <w:t xml:space="preserve">............................................................................................................................. </w:t>
      </w:r>
    </w:p>
    <w:p w:rsidR="006C4193" w:rsidRPr="006C4193" w:rsidRDefault="006C4193" w:rsidP="00111E7A">
      <w:pPr>
        <w:pStyle w:val="Cabealho"/>
        <w:ind w:left="1701"/>
        <w:jc w:val="both"/>
        <w:rPr>
          <w:sz w:val="24"/>
          <w:szCs w:val="24"/>
        </w:rPr>
      </w:pPr>
      <w:r w:rsidRPr="006C4193">
        <w:rPr>
          <w:sz w:val="24"/>
          <w:szCs w:val="24"/>
        </w:rPr>
        <w:t xml:space="preserve">§ 1º-J As diretrizes de que trata o § 1º-G deste artigo também são aplicáveis aos </w:t>
      </w:r>
      <w:proofErr w:type="spellStart"/>
      <w:r w:rsidRPr="006C4193">
        <w:rPr>
          <w:sz w:val="24"/>
          <w:szCs w:val="24"/>
        </w:rPr>
        <w:t>microgeradores</w:t>
      </w:r>
      <w:proofErr w:type="spellEnd"/>
      <w:r w:rsidRPr="006C4193">
        <w:rPr>
          <w:sz w:val="24"/>
          <w:szCs w:val="24"/>
        </w:rPr>
        <w:t xml:space="preserve"> e </w:t>
      </w:r>
      <w:proofErr w:type="spellStart"/>
      <w:r w:rsidRPr="006C4193">
        <w:rPr>
          <w:sz w:val="24"/>
          <w:szCs w:val="24"/>
        </w:rPr>
        <w:t>minigeradores</w:t>
      </w:r>
      <w:proofErr w:type="spellEnd"/>
      <w:r w:rsidRPr="006C4193">
        <w:rPr>
          <w:sz w:val="24"/>
          <w:szCs w:val="24"/>
        </w:rPr>
        <w:t xml:space="preserve"> distribuídos.</w:t>
      </w:r>
    </w:p>
    <w:p w:rsidR="006C4193" w:rsidRPr="006C4193" w:rsidRDefault="006C4193" w:rsidP="00111E7A">
      <w:pPr>
        <w:pStyle w:val="Cabealho"/>
        <w:ind w:left="1701"/>
        <w:jc w:val="both"/>
        <w:rPr>
          <w:sz w:val="24"/>
          <w:szCs w:val="24"/>
        </w:rPr>
      </w:pPr>
      <w:r w:rsidRPr="006C4193">
        <w:rPr>
          <w:sz w:val="24"/>
          <w:szCs w:val="24"/>
        </w:rPr>
        <w:t>....................................................................................................................." (NR)</w:t>
      </w:r>
    </w:p>
    <w:p w:rsidR="00BE6893" w:rsidRDefault="00BE68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35. Para fins desta Lei, os projetos de </w:t>
      </w:r>
      <w:proofErr w:type="spellStart"/>
      <w:r w:rsidRPr="006C4193">
        <w:rPr>
          <w:sz w:val="24"/>
          <w:szCs w:val="24"/>
        </w:rPr>
        <w:t>microgeração</w:t>
      </w:r>
      <w:proofErr w:type="spellEnd"/>
      <w:r w:rsidRPr="006C4193">
        <w:rPr>
          <w:sz w:val="24"/>
          <w:szCs w:val="24"/>
        </w:rPr>
        <w:t xml:space="preserve"> e </w:t>
      </w:r>
      <w:proofErr w:type="spellStart"/>
      <w:r w:rsidRPr="006C4193">
        <w:rPr>
          <w:sz w:val="24"/>
          <w:szCs w:val="24"/>
        </w:rPr>
        <w:t>minigeração</w:t>
      </w:r>
      <w:proofErr w:type="spellEnd"/>
      <w:r w:rsidRPr="006C4193">
        <w:rPr>
          <w:sz w:val="24"/>
          <w:szCs w:val="24"/>
        </w:rPr>
        <w:t xml:space="preserve"> distribuídas serão considerados </w:t>
      </w:r>
      <w:proofErr w:type="gramStart"/>
      <w:r w:rsidRPr="006C4193">
        <w:rPr>
          <w:sz w:val="24"/>
          <w:szCs w:val="24"/>
        </w:rPr>
        <w:t>sistemas de geração de energia renovável elegíveis para enquadramento no inciso VI</w:t>
      </w:r>
      <w:proofErr w:type="gramEnd"/>
      <w:r w:rsidRPr="006C4193">
        <w:rPr>
          <w:sz w:val="24"/>
          <w:szCs w:val="24"/>
        </w:rPr>
        <w:t xml:space="preserve"> do </w:t>
      </w:r>
      <w:r w:rsidR="00D35EFA" w:rsidRPr="00D35EFA">
        <w:rPr>
          <w:i/>
          <w:sz w:val="24"/>
          <w:szCs w:val="24"/>
        </w:rPr>
        <w:t>caput</w:t>
      </w:r>
      <w:r w:rsidRPr="006C4193">
        <w:rPr>
          <w:sz w:val="24"/>
          <w:szCs w:val="24"/>
        </w:rPr>
        <w:t xml:space="preserve"> e no § 3º do art. 1º da Lei nº 9.991, de 24 de julho de 2000. </w:t>
      </w:r>
    </w:p>
    <w:p w:rsidR="006C4193" w:rsidRPr="006C4193" w:rsidRDefault="006C4193" w:rsidP="006C4193">
      <w:pPr>
        <w:pStyle w:val="Cabealho"/>
        <w:ind w:firstLine="1134"/>
        <w:jc w:val="both"/>
        <w:rPr>
          <w:sz w:val="24"/>
          <w:szCs w:val="24"/>
        </w:rPr>
      </w:pPr>
      <w:r w:rsidRPr="006C4193">
        <w:rPr>
          <w:sz w:val="24"/>
          <w:szCs w:val="24"/>
        </w:rPr>
        <w:t xml:space="preserve">Parágrafo único. A Aneel deve garantir que as contratações de que trata o inciso IV do § 5º do art. 2º da Lei nº 10.848, de 15 de março de 2004, sejam feitas por processos de concorrência por meio de chamadas públicas. </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36. Fica instituído o Programa de Energia Renovável Social (PERS), destinado a investimentos na instalação de sistemas fotovoltaicos e de outras fontes renováveis, na modalidade local ou remota compartilhada, aos consumidores da Subclasse Residencial Baixa Renda de que trata a Lei nº 12.212, de 20 de janeiro de 2010. </w:t>
      </w:r>
    </w:p>
    <w:p w:rsidR="006C4193" w:rsidRPr="006C4193" w:rsidRDefault="006C4193" w:rsidP="006C4193">
      <w:pPr>
        <w:pStyle w:val="Cabealho"/>
        <w:ind w:firstLine="1134"/>
        <w:jc w:val="both"/>
        <w:rPr>
          <w:sz w:val="24"/>
          <w:szCs w:val="24"/>
        </w:rPr>
      </w:pPr>
      <w:r w:rsidRPr="006C4193">
        <w:rPr>
          <w:sz w:val="24"/>
          <w:szCs w:val="24"/>
        </w:rPr>
        <w:t xml:space="preserve">§ 1º Os recursos financeiros do PERS serão oriundos do Programa de Eficiência Energética (PEE), de fontes de recursos complementares, ou ainda de parcela de Outras Receitas das atividades exercidas pelas distribuidoras convertida para a modicidade tarifária nos processos de revisão tarifária. </w:t>
      </w:r>
    </w:p>
    <w:p w:rsidR="006C4193" w:rsidRPr="006C4193" w:rsidRDefault="006C4193" w:rsidP="006C4193">
      <w:pPr>
        <w:pStyle w:val="Cabealho"/>
        <w:ind w:firstLine="1134"/>
        <w:jc w:val="both"/>
        <w:rPr>
          <w:sz w:val="24"/>
          <w:szCs w:val="24"/>
        </w:rPr>
      </w:pPr>
      <w:r w:rsidRPr="006C4193">
        <w:rPr>
          <w:sz w:val="24"/>
          <w:szCs w:val="24"/>
        </w:rPr>
        <w:t xml:space="preserve">§ 2º A distribuidora de energia elétrica deverá apresentar plano de trabalho ao Ministério de Minas e Energia que contenha, no mínimo, o investimento plurianual, as metas de instalações dos sistemas, as justificativas para classificação do rol de beneficiados, bem como a redução do volume anual do subsídio da Tarifa Social de Energia Elétrica dos consumidores participantes do PERS. </w:t>
      </w:r>
    </w:p>
    <w:p w:rsidR="006C4193" w:rsidRPr="006C4193" w:rsidRDefault="006C4193" w:rsidP="006C4193">
      <w:pPr>
        <w:pStyle w:val="Cabealho"/>
        <w:ind w:firstLine="1134"/>
        <w:jc w:val="both"/>
        <w:rPr>
          <w:sz w:val="24"/>
          <w:szCs w:val="24"/>
        </w:rPr>
      </w:pPr>
      <w:r w:rsidRPr="006C4193">
        <w:rPr>
          <w:sz w:val="24"/>
          <w:szCs w:val="24"/>
        </w:rPr>
        <w:t xml:space="preserve">§ 3º A distribuidora de energia elétrica promoverá chamadas públicas para credenciamento de empresas especializadas e, posteriormente, chamadas concorrenciais para contratação de serviços com o objetivo de implementar as instalações dos sistemas fotovoltaicos, locais ou remotos, ou de outras fontes renováveis. </w:t>
      </w:r>
    </w:p>
    <w:p w:rsidR="006C4193" w:rsidRPr="006C4193" w:rsidRDefault="006C4193" w:rsidP="006C4193">
      <w:pPr>
        <w:pStyle w:val="Cabealho"/>
        <w:ind w:firstLine="1134"/>
        <w:jc w:val="both"/>
        <w:rPr>
          <w:sz w:val="24"/>
          <w:szCs w:val="24"/>
        </w:rPr>
      </w:pPr>
      <w:r w:rsidRPr="006C4193">
        <w:rPr>
          <w:sz w:val="24"/>
          <w:szCs w:val="24"/>
        </w:rPr>
        <w:t xml:space="preserve">§ 4º O consumidor participante do PERS será faturado pela distribuidora de energia elétrica com base na regra do art. 17 desta Lei, e os volumes de energia excedentes oriundos da </w:t>
      </w:r>
      <w:r w:rsidRPr="006C4193">
        <w:rPr>
          <w:sz w:val="24"/>
          <w:szCs w:val="24"/>
        </w:rPr>
        <w:lastRenderedPageBreak/>
        <w:t xml:space="preserve">geração nas unidades atendidas pelo PERS poderão ser adquiridos pela distribuidora, conforme regulação da Aneel. </w:t>
      </w:r>
    </w:p>
    <w:p w:rsidR="006C4193" w:rsidRPr="006C4193" w:rsidRDefault="006C4193" w:rsidP="006C4193">
      <w:pPr>
        <w:pStyle w:val="Cabealho"/>
        <w:ind w:firstLine="1134"/>
        <w:jc w:val="both"/>
        <w:rPr>
          <w:sz w:val="24"/>
          <w:szCs w:val="24"/>
        </w:rPr>
      </w:pPr>
      <w:r w:rsidRPr="006C4193">
        <w:rPr>
          <w:sz w:val="24"/>
          <w:szCs w:val="24"/>
        </w:rPr>
        <w:t xml:space="preserve">§ 5º Caberá à Aneel adaptar as normas pertinentes, no que couber, para viabilizar a formação dos recursos estabelecidos no § 1º deste artigo e demais medidas para a operacionalização dos procedimentos estabelecidos, e realizar o acompanhamento físico e contábil do PERS. </w:t>
      </w:r>
    </w:p>
    <w:p w:rsidR="006C4193" w:rsidRPr="006C4193" w:rsidRDefault="006C4193" w:rsidP="006C4193">
      <w:pPr>
        <w:pStyle w:val="Cabealho"/>
        <w:ind w:firstLine="1134"/>
        <w:jc w:val="both"/>
        <w:rPr>
          <w:sz w:val="24"/>
          <w:szCs w:val="24"/>
        </w:rPr>
      </w:pPr>
      <w:r w:rsidRPr="006C4193">
        <w:rPr>
          <w:sz w:val="24"/>
          <w:szCs w:val="24"/>
        </w:rPr>
        <w:t xml:space="preserve">§ 6º As contratações a que se refere o § 3º deste artigo deverão ser feitas por processos de concorrência por meio de chamadas públicas, na forma da regulamentação da Aneel. </w:t>
      </w:r>
    </w:p>
    <w:p w:rsidR="006C4193" w:rsidRDefault="006C4193" w:rsidP="006C4193">
      <w:pPr>
        <w:pStyle w:val="Cabealho"/>
        <w:ind w:firstLine="1134"/>
        <w:jc w:val="both"/>
        <w:rPr>
          <w:sz w:val="24"/>
          <w:szCs w:val="24"/>
        </w:rPr>
      </w:pPr>
    </w:p>
    <w:p w:rsidR="00837863" w:rsidRDefault="00837863" w:rsidP="00837863">
      <w:pPr>
        <w:pStyle w:val="Cabealho"/>
        <w:ind w:firstLine="1134"/>
        <w:jc w:val="both"/>
        <w:rPr>
          <w:sz w:val="24"/>
          <w:szCs w:val="24"/>
        </w:rPr>
      </w:pPr>
      <w:r w:rsidRPr="00837863">
        <w:rPr>
          <w:sz w:val="24"/>
          <w:szCs w:val="24"/>
        </w:rPr>
        <w:t>Art. 36-A. A unidade consumidora participante do SCEE poderá comercializar</w:t>
      </w:r>
      <w:r>
        <w:rPr>
          <w:sz w:val="24"/>
          <w:szCs w:val="24"/>
        </w:rPr>
        <w:t xml:space="preserve"> </w:t>
      </w:r>
      <w:r w:rsidRPr="00837863">
        <w:rPr>
          <w:sz w:val="24"/>
          <w:szCs w:val="24"/>
        </w:rPr>
        <w:t>excedente de energia elétrica com órgãos públicos desde que seja beneficiária de</w:t>
      </w:r>
      <w:r>
        <w:rPr>
          <w:sz w:val="24"/>
          <w:szCs w:val="24"/>
        </w:rPr>
        <w:t xml:space="preserve"> </w:t>
      </w:r>
      <w:r w:rsidRPr="00837863">
        <w:rPr>
          <w:sz w:val="24"/>
          <w:szCs w:val="24"/>
        </w:rPr>
        <w:t>programa social ou habitacional das esferas federal, estadual, distrital ou municipal.</w:t>
      </w:r>
      <w:r>
        <w:rPr>
          <w:sz w:val="24"/>
          <w:szCs w:val="24"/>
        </w:rPr>
        <w:t xml:space="preserve"> </w:t>
      </w:r>
      <w:hyperlink r:id="rId14" w:history="1">
        <w:r w:rsidR="00C655CC">
          <w:rPr>
            <w:rStyle w:val="Hyperlink"/>
            <w:i/>
            <w:sz w:val="24"/>
          </w:rPr>
          <w:t xml:space="preserve">(Artigo acrescido pela </w:t>
        </w:r>
        <w:r w:rsidR="00C655CC" w:rsidRPr="006021FC">
          <w:rPr>
            <w:rStyle w:val="Hyperlink"/>
            <w:i/>
            <w:sz w:val="24"/>
          </w:rPr>
          <w:t>Lei nº 14.620, de 13/7/2023)</w:t>
        </w:r>
      </w:hyperlink>
    </w:p>
    <w:p w:rsidR="00837863" w:rsidRPr="006C4193" w:rsidRDefault="0083786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Art. 37. Esta Lei entra em vigor na data de sua publicação. </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Brasília, 6 de janeiro de 2022; 201º da Independência e 134º da República. </w:t>
      </w:r>
    </w:p>
    <w:p w:rsidR="006C4193" w:rsidRPr="006C4193" w:rsidRDefault="006C4193" w:rsidP="006C4193">
      <w:pPr>
        <w:pStyle w:val="Cabealho"/>
        <w:ind w:firstLine="1134"/>
        <w:jc w:val="both"/>
        <w:rPr>
          <w:sz w:val="24"/>
          <w:szCs w:val="24"/>
        </w:rPr>
      </w:pPr>
    </w:p>
    <w:p w:rsidR="006C4193" w:rsidRPr="006C4193" w:rsidRDefault="006C4193" w:rsidP="006C4193">
      <w:pPr>
        <w:pStyle w:val="Cabealho"/>
        <w:ind w:firstLine="1134"/>
        <w:jc w:val="both"/>
        <w:rPr>
          <w:sz w:val="24"/>
          <w:szCs w:val="24"/>
        </w:rPr>
      </w:pPr>
      <w:r w:rsidRPr="006C4193">
        <w:rPr>
          <w:sz w:val="24"/>
          <w:szCs w:val="24"/>
        </w:rPr>
        <w:t xml:space="preserve">JAIR MESSIAS BOLSONARO </w:t>
      </w:r>
    </w:p>
    <w:p w:rsidR="006C4193" w:rsidRPr="006C4193" w:rsidRDefault="006C4193" w:rsidP="006C4193">
      <w:pPr>
        <w:pStyle w:val="Cabealho"/>
        <w:ind w:firstLine="1134"/>
        <w:jc w:val="both"/>
        <w:rPr>
          <w:sz w:val="24"/>
          <w:szCs w:val="24"/>
        </w:rPr>
      </w:pPr>
      <w:r w:rsidRPr="006C4193">
        <w:rPr>
          <w:sz w:val="24"/>
          <w:szCs w:val="24"/>
        </w:rPr>
        <w:t xml:space="preserve">Marcelo Pacheco dos </w:t>
      </w:r>
      <w:proofErr w:type="spellStart"/>
      <w:r w:rsidRPr="006C4193">
        <w:rPr>
          <w:sz w:val="24"/>
          <w:szCs w:val="24"/>
        </w:rPr>
        <w:t>Guaranys</w:t>
      </w:r>
      <w:proofErr w:type="spellEnd"/>
      <w:r w:rsidRPr="006C4193">
        <w:rPr>
          <w:sz w:val="24"/>
          <w:szCs w:val="24"/>
        </w:rPr>
        <w:t xml:space="preserve"> </w:t>
      </w:r>
    </w:p>
    <w:p w:rsidR="006C4193" w:rsidRPr="006C4193" w:rsidRDefault="00BE6893" w:rsidP="006C4193">
      <w:pPr>
        <w:pStyle w:val="Cabealho"/>
        <w:ind w:firstLine="1134"/>
        <w:jc w:val="both"/>
        <w:rPr>
          <w:sz w:val="24"/>
          <w:szCs w:val="24"/>
        </w:rPr>
      </w:pPr>
      <w:r>
        <w:rPr>
          <w:sz w:val="24"/>
          <w:szCs w:val="24"/>
        </w:rPr>
        <w:t>Bento Albuquerque</w:t>
      </w:r>
    </w:p>
    <w:sectPr w:rsidR="006C4193" w:rsidRPr="006C4193">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62499"/>
    <w:rsid w:val="000669FE"/>
    <w:rsid w:val="000B15B1"/>
    <w:rsid w:val="000B41DB"/>
    <w:rsid w:val="000C6F5F"/>
    <w:rsid w:val="00111E7A"/>
    <w:rsid w:val="00163A36"/>
    <w:rsid w:val="00175214"/>
    <w:rsid w:val="001A4BC9"/>
    <w:rsid w:val="001B2C33"/>
    <w:rsid w:val="001E3039"/>
    <w:rsid w:val="002022C2"/>
    <w:rsid w:val="00202D1E"/>
    <w:rsid w:val="002055E6"/>
    <w:rsid w:val="00212338"/>
    <w:rsid w:val="00232766"/>
    <w:rsid w:val="00237EC3"/>
    <w:rsid w:val="00261397"/>
    <w:rsid w:val="00263A93"/>
    <w:rsid w:val="00263EDC"/>
    <w:rsid w:val="00266BB6"/>
    <w:rsid w:val="00271313"/>
    <w:rsid w:val="0027187A"/>
    <w:rsid w:val="002751F9"/>
    <w:rsid w:val="002A2D43"/>
    <w:rsid w:val="002B0AB7"/>
    <w:rsid w:val="002B3BBA"/>
    <w:rsid w:val="002B4920"/>
    <w:rsid w:val="002E70DF"/>
    <w:rsid w:val="00314125"/>
    <w:rsid w:val="003223A1"/>
    <w:rsid w:val="003323FB"/>
    <w:rsid w:val="003614FD"/>
    <w:rsid w:val="0036719F"/>
    <w:rsid w:val="003674AE"/>
    <w:rsid w:val="00371520"/>
    <w:rsid w:val="00382451"/>
    <w:rsid w:val="003A637B"/>
    <w:rsid w:val="003A65BE"/>
    <w:rsid w:val="003B058B"/>
    <w:rsid w:val="003B46FD"/>
    <w:rsid w:val="003B49E8"/>
    <w:rsid w:val="003D35BC"/>
    <w:rsid w:val="003F0B5B"/>
    <w:rsid w:val="003F3F69"/>
    <w:rsid w:val="0040208F"/>
    <w:rsid w:val="0041150F"/>
    <w:rsid w:val="00435FBD"/>
    <w:rsid w:val="00440636"/>
    <w:rsid w:val="004548EA"/>
    <w:rsid w:val="00465FB3"/>
    <w:rsid w:val="00470F5F"/>
    <w:rsid w:val="00475BE4"/>
    <w:rsid w:val="004856EA"/>
    <w:rsid w:val="00486386"/>
    <w:rsid w:val="004922A4"/>
    <w:rsid w:val="004A09BB"/>
    <w:rsid w:val="004B4292"/>
    <w:rsid w:val="004C1FCC"/>
    <w:rsid w:val="004C37B8"/>
    <w:rsid w:val="004D55FA"/>
    <w:rsid w:val="004E2F52"/>
    <w:rsid w:val="004E6162"/>
    <w:rsid w:val="004E79A8"/>
    <w:rsid w:val="004F5844"/>
    <w:rsid w:val="005166E5"/>
    <w:rsid w:val="00542216"/>
    <w:rsid w:val="00577DFB"/>
    <w:rsid w:val="005D2392"/>
    <w:rsid w:val="005E1653"/>
    <w:rsid w:val="005E3259"/>
    <w:rsid w:val="005F5226"/>
    <w:rsid w:val="00602398"/>
    <w:rsid w:val="006024C4"/>
    <w:rsid w:val="00607D21"/>
    <w:rsid w:val="006216D2"/>
    <w:rsid w:val="00642F39"/>
    <w:rsid w:val="00644E1F"/>
    <w:rsid w:val="00651582"/>
    <w:rsid w:val="00660673"/>
    <w:rsid w:val="006637F4"/>
    <w:rsid w:val="006A1BB8"/>
    <w:rsid w:val="006C4193"/>
    <w:rsid w:val="006D2527"/>
    <w:rsid w:val="006D58DC"/>
    <w:rsid w:val="006E202D"/>
    <w:rsid w:val="006E24FF"/>
    <w:rsid w:val="006E5D2D"/>
    <w:rsid w:val="006E6801"/>
    <w:rsid w:val="006F3400"/>
    <w:rsid w:val="00700001"/>
    <w:rsid w:val="00722A8E"/>
    <w:rsid w:val="007234DC"/>
    <w:rsid w:val="00723BD5"/>
    <w:rsid w:val="0074415D"/>
    <w:rsid w:val="00751906"/>
    <w:rsid w:val="0076324D"/>
    <w:rsid w:val="007709A6"/>
    <w:rsid w:val="00784616"/>
    <w:rsid w:val="00787EE7"/>
    <w:rsid w:val="007959C8"/>
    <w:rsid w:val="007A4576"/>
    <w:rsid w:val="007B537B"/>
    <w:rsid w:val="007C55F6"/>
    <w:rsid w:val="007C66B0"/>
    <w:rsid w:val="007D697D"/>
    <w:rsid w:val="007D7D15"/>
    <w:rsid w:val="007E0856"/>
    <w:rsid w:val="007F0CB9"/>
    <w:rsid w:val="007F111E"/>
    <w:rsid w:val="008119B6"/>
    <w:rsid w:val="008233DA"/>
    <w:rsid w:val="008318D5"/>
    <w:rsid w:val="00833698"/>
    <w:rsid w:val="00837863"/>
    <w:rsid w:val="00845CF1"/>
    <w:rsid w:val="008528AE"/>
    <w:rsid w:val="0085706B"/>
    <w:rsid w:val="00860AFF"/>
    <w:rsid w:val="00863058"/>
    <w:rsid w:val="0086577B"/>
    <w:rsid w:val="008732AA"/>
    <w:rsid w:val="00876610"/>
    <w:rsid w:val="00883AFE"/>
    <w:rsid w:val="008C5F6B"/>
    <w:rsid w:val="008D039C"/>
    <w:rsid w:val="008E4285"/>
    <w:rsid w:val="008F51DC"/>
    <w:rsid w:val="0090207E"/>
    <w:rsid w:val="009512A0"/>
    <w:rsid w:val="00951C6A"/>
    <w:rsid w:val="00967956"/>
    <w:rsid w:val="009D26E2"/>
    <w:rsid w:val="009E2F21"/>
    <w:rsid w:val="009F1493"/>
    <w:rsid w:val="009F719F"/>
    <w:rsid w:val="00A067F0"/>
    <w:rsid w:val="00A26D07"/>
    <w:rsid w:val="00A270C0"/>
    <w:rsid w:val="00A43F13"/>
    <w:rsid w:val="00A473D2"/>
    <w:rsid w:val="00A54BF7"/>
    <w:rsid w:val="00A60C8A"/>
    <w:rsid w:val="00A845FA"/>
    <w:rsid w:val="00A9003C"/>
    <w:rsid w:val="00A90797"/>
    <w:rsid w:val="00A92713"/>
    <w:rsid w:val="00AB04AF"/>
    <w:rsid w:val="00AC6BCE"/>
    <w:rsid w:val="00AF529C"/>
    <w:rsid w:val="00AF6801"/>
    <w:rsid w:val="00B2523D"/>
    <w:rsid w:val="00B26368"/>
    <w:rsid w:val="00B40BA8"/>
    <w:rsid w:val="00B435AF"/>
    <w:rsid w:val="00B52DF8"/>
    <w:rsid w:val="00B56F21"/>
    <w:rsid w:val="00B72706"/>
    <w:rsid w:val="00B821AF"/>
    <w:rsid w:val="00B84B6F"/>
    <w:rsid w:val="00BB66B4"/>
    <w:rsid w:val="00BD136A"/>
    <w:rsid w:val="00BD6ADA"/>
    <w:rsid w:val="00BE1A48"/>
    <w:rsid w:val="00BE3AB8"/>
    <w:rsid w:val="00BE6893"/>
    <w:rsid w:val="00C038C8"/>
    <w:rsid w:val="00C0484C"/>
    <w:rsid w:val="00C20425"/>
    <w:rsid w:val="00C318B7"/>
    <w:rsid w:val="00C35CC0"/>
    <w:rsid w:val="00C428CC"/>
    <w:rsid w:val="00C655CC"/>
    <w:rsid w:val="00C66170"/>
    <w:rsid w:val="00C72B05"/>
    <w:rsid w:val="00C8595F"/>
    <w:rsid w:val="00CB7ABD"/>
    <w:rsid w:val="00CC0A60"/>
    <w:rsid w:val="00CF67BB"/>
    <w:rsid w:val="00CF7403"/>
    <w:rsid w:val="00CF7858"/>
    <w:rsid w:val="00D142DC"/>
    <w:rsid w:val="00D35EFA"/>
    <w:rsid w:val="00D72970"/>
    <w:rsid w:val="00DA2508"/>
    <w:rsid w:val="00DA2AC7"/>
    <w:rsid w:val="00DA7C97"/>
    <w:rsid w:val="00DB447A"/>
    <w:rsid w:val="00DB5519"/>
    <w:rsid w:val="00DE6C2C"/>
    <w:rsid w:val="00DF7619"/>
    <w:rsid w:val="00E0062E"/>
    <w:rsid w:val="00E12B0A"/>
    <w:rsid w:val="00E1527E"/>
    <w:rsid w:val="00E23F8E"/>
    <w:rsid w:val="00E25EA6"/>
    <w:rsid w:val="00E44486"/>
    <w:rsid w:val="00E471DE"/>
    <w:rsid w:val="00E8077F"/>
    <w:rsid w:val="00E874A7"/>
    <w:rsid w:val="00EB24A6"/>
    <w:rsid w:val="00EB4B02"/>
    <w:rsid w:val="00EC048A"/>
    <w:rsid w:val="00EE19B8"/>
    <w:rsid w:val="00F13A54"/>
    <w:rsid w:val="00F2130B"/>
    <w:rsid w:val="00F372DB"/>
    <w:rsid w:val="00F44E2D"/>
    <w:rsid w:val="00F50D6B"/>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2/lei-14300-6-janeiro-2022-792217-promulgacaodevetos-165858-pl.html" TargetMode="External"/><Relationship Id="rId13" Type="http://schemas.openxmlformats.org/officeDocument/2006/relationships/hyperlink" Target="https://www2.camara.leg.br/legin/fed/lei/2022/lei-14300-6-janeiro-2022-792217-promulgacaodevetos-165858-pl.html"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www2.camara.leg.br/legin/fed/lei/2025/lei-15269-24-novembro-2025-798346-publicacaooriginal-177095-pl.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lei/2023/lei-14620-13-julho-2023-794436-veto-168462-pl.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2.camara.leg.br/legin/fed/lei/2025/lei-15269-24-novembro-2025-798346-publicacaooriginal-177095-pl.html" TargetMode="External"/><Relationship Id="rId4" Type="http://schemas.openxmlformats.org/officeDocument/2006/relationships/settings" Target="settings.xml"/><Relationship Id="rId9" Type="http://schemas.openxmlformats.org/officeDocument/2006/relationships/hyperlink" Target="https://www2.camara.leg.br/legin/fed/lei/2023/lei-14620-13-julho-2023-794436-publicacaooriginal-168461-pl.html" TargetMode="External"/><Relationship Id="rId14" Type="http://schemas.openxmlformats.org/officeDocument/2006/relationships/hyperlink" Target="https://www2.camara.leg.br/legin/fed/lei/2023/lei-14620-13-julho-2023-794436-publicacaooriginal-168461-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6847</Words>
  <Characters>36976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43736</CharactersWithSpaces>
  <SharedDoc>false</SharedDoc>
  <HLinks>
    <vt:vector size="36" baseType="variant">
      <vt:variant>
        <vt:i4>7340147</vt:i4>
      </vt:variant>
      <vt:variant>
        <vt:i4>15</vt:i4>
      </vt:variant>
      <vt:variant>
        <vt:i4>0</vt:i4>
      </vt:variant>
      <vt:variant>
        <vt:i4>5</vt:i4>
      </vt:variant>
      <vt:variant>
        <vt:lpwstr>https://www2.camara.leg.br/legin/fed/lei/2023/lei-14620-13-julho-2023-794436-publicacaooriginal-168461-pl.html</vt:lpwstr>
      </vt:variant>
      <vt:variant>
        <vt:lpwstr/>
      </vt:variant>
      <vt:variant>
        <vt:i4>7143461</vt:i4>
      </vt:variant>
      <vt:variant>
        <vt:i4>12</vt:i4>
      </vt:variant>
      <vt:variant>
        <vt:i4>0</vt:i4>
      </vt:variant>
      <vt:variant>
        <vt:i4>5</vt:i4>
      </vt:variant>
      <vt:variant>
        <vt:lpwstr>https://www2.camara.leg.br/legin/fed/lei/2022/lei-14300-6-janeiro-2022-792217-promulgacaodevetos-165858-pl.html</vt:lpwstr>
      </vt:variant>
      <vt:variant>
        <vt:lpwstr/>
      </vt:variant>
      <vt:variant>
        <vt:i4>1245260</vt:i4>
      </vt:variant>
      <vt:variant>
        <vt:i4>9</vt:i4>
      </vt:variant>
      <vt:variant>
        <vt:i4>0</vt:i4>
      </vt:variant>
      <vt:variant>
        <vt:i4>5</vt:i4>
      </vt:variant>
      <vt:variant>
        <vt:lpwstr>https://www2.camara.leg.br/legin/fed/medpro/2025/medidaprovisoria-1300-21-maio-2025-797473-publicacaooriginal-175436-pe.html</vt:lpwstr>
      </vt:variant>
      <vt:variant>
        <vt:lpwstr/>
      </vt:variant>
      <vt:variant>
        <vt:i4>262168</vt:i4>
      </vt:variant>
      <vt:variant>
        <vt:i4>6</vt:i4>
      </vt:variant>
      <vt:variant>
        <vt:i4>0</vt:i4>
      </vt:variant>
      <vt:variant>
        <vt:i4>5</vt:i4>
      </vt:variant>
      <vt:variant>
        <vt:lpwstr>https://www2.camara.leg.br/legin/fed/lei/2023/lei-14620-13-julho-2023-794436-veto-168462-pl.html</vt:lpwstr>
      </vt:variant>
      <vt:variant>
        <vt:lpwstr/>
      </vt:variant>
      <vt:variant>
        <vt:i4>7340147</vt:i4>
      </vt:variant>
      <vt:variant>
        <vt:i4>3</vt:i4>
      </vt:variant>
      <vt:variant>
        <vt:i4>0</vt:i4>
      </vt:variant>
      <vt:variant>
        <vt:i4>5</vt:i4>
      </vt:variant>
      <vt:variant>
        <vt:lpwstr>https://www2.camara.leg.br/legin/fed/lei/2023/lei-14620-13-julho-2023-794436-publicacaooriginal-168461-pl.html</vt:lpwstr>
      </vt:variant>
      <vt:variant>
        <vt:lpwstr/>
      </vt:variant>
      <vt:variant>
        <vt:i4>7143461</vt:i4>
      </vt:variant>
      <vt:variant>
        <vt:i4>0</vt:i4>
      </vt:variant>
      <vt:variant>
        <vt:i4>0</vt:i4>
      </vt:variant>
      <vt:variant>
        <vt:i4>5</vt:i4>
      </vt:variant>
      <vt:variant>
        <vt:lpwstr>https://www2.camara.leg.br/legin/fed/lei/2022/lei-14300-6-janeiro-2022-792217-promulgacaodevetos-165858-pl.html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Alexandre Pereira Pinheiro</cp:lastModifiedBy>
  <cp:revision>6</cp:revision>
  <cp:lastPrinted>2009-10-20T17:50:00Z</cp:lastPrinted>
  <dcterms:created xsi:type="dcterms:W3CDTF">2025-11-21T19:00:00Z</dcterms:created>
  <dcterms:modified xsi:type="dcterms:W3CDTF">2025-11-26T16:09:00Z</dcterms:modified>
</cp:coreProperties>
</file>