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CA08B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74335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B908D2" w:rsidRPr="00702039" w:rsidRDefault="00702039" w:rsidP="00702039">
      <w:pPr>
        <w:pStyle w:val="Cabealho"/>
        <w:jc w:val="center"/>
        <w:rPr>
          <w:b/>
          <w:sz w:val="28"/>
          <w:szCs w:val="28"/>
        </w:rPr>
      </w:pPr>
      <w:r w:rsidRPr="00702039">
        <w:rPr>
          <w:b/>
          <w:sz w:val="28"/>
          <w:szCs w:val="28"/>
        </w:rPr>
        <w:t>LEI Nº 14.260, DE 8 DE DEZEMBRO DE 2021</w:t>
      </w:r>
    </w:p>
    <w:p w:rsidR="00B908D2" w:rsidRDefault="00B908D2" w:rsidP="00DB447A">
      <w:pPr>
        <w:pStyle w:val="Cabealho"/>
        <w:jc w:val="both"/>
        <w:rPr>
          <w:sz w:val="24"/>
          <w:szCs w:val="24"/>
        </w:rPr>
      </w:pPr>
    </w:p>
    <w:p w:rsidR="00B908D2" w:rsidRDefault="00B908D2" w:rsidP="00DB447A">
      <w:pPr>
        <w:pStyle w:val="Cabealho"/>
        <w:jc w:val="both"/>
        <w:rPr>
          <w:sz w:val="24"/>
          <w:szCs w:val="24"/>
        </w:rPr>
      </w:pPr>
    </w:p>
    <w:p w:rsidR="00B908D2" w:rsidRDefault="00B908D2" w:rsidP="00702039">
      <w:pPr>
        <w:pStyle w:val="Cabealho"/>
        <w:ind w:left="4536"/>
        <w:jc w:val="both"/>
        <w:rPr>
          <w:sz w:val="24"/>
          <w:szCs w:val="24"/>
        </w:rPr>
      </w:pPr>
      <w:r w:rsidRPr="00B908D2">
        <w:rPr>
          <w:sz w:val="24"/>
          <w:szCs w:val="24"/>
        </w:rPr>
        <w:t>Estabelece incentivos à indústria da reciclagem; e cria o Fundo de Apoio para Ações Voltadas à Reciclagem (</w:t>
      </w:r>
      <w:proofErr w:type="spellStart"/>
      <w:r w:rsidRPr="00B908D2">
        <w:rPr>
          <w:sz w:val="24"/>
          <w:szCs w:val="24"/>
        </w:rPr>
        <w:t>Favorecicle</w:t>
      </w:r>
      <w:proofErr w:type="spellEnd"/>
      <w:r w:rsidRPr="00B908D2">
        <w:rPr>
          <w:sz w:val="24"/>
          <w:szCs w:val="24"/>
        </w:rPr>
        <w:t>) e Fundos de Investimentos para Projetos de Reciclagem (</w:t>
      </w:r>
      <w:proofErr w:type="spellStart"/>
      <w:r w:rsidRPr="00B908D2">
        <w:rPr>
          <w:sz w:val="24"/>
          <w:szCs w:val="24"/>
        </w:rPr>
        <w:t>ProRecicle</w:t>
      </w:r>
      <w:proofErr w:type="spellEnd"/>
      <w:r w:rsidRPr="00B908D2">
        <w:rPr>
          <w:sz w:val="24"/>
          <w:szCs w:val="24"/>
        </w:rPr>
        <w:t>).</w:t>
      </w:r>
    </w:p>
    <w:p w:rsidR="00B908D2" w:rsidRDefault="00B908D2" w:rsidP="00DB447A">
      <w:pPr>
        <w:pStyle w:val="Cabealho"/>
        <w:jc w:val="both"/>
        <w:rPr>
          <w:sz w:val="24"/>
          <w:szCs w:val="24"/>
        </w:rPr>
      </w:pPr>
    </w:p>
    <w:p w:rsidR="00B908D2" w:rsidRDefault="00B908D2" w:rsidP="00DB447A">
      <w:pPr>
        <w:pStyle w:val="Cabealho"/>
        <w:jc w:val="both"/>
        <w:rPr>
          <w:sz w:val="24"/>
          <w:szCs w:val="24"/>
        </w:rPr>
      </w:pPr>
    </w:p>
    <w:p w:rsidR="00B908D2" w:rsidRPr="00702039" w:rsidRDefault="00B908D2" w:rsidP="00B908D2">
      <w:pPr>
        <w:pStyle w:val="Cabealho"/>
        <w:ind w:firstLine="1134"/>
        <w:jc w:val="both"/>
        <w:rPr>
          <w:b/>
          <w:sz w:val="24"/>
          <w:szCs w:val="24"/>
        </w:rPr>
      </w:pPr>
      <w:r w:rsidRPr="00702039">
        <w:rPr>
          <w:b/>
          <w:sz w:val="24"/>
          <w:szCs w:val="24"/>
        </w:rPr>
        <w:t>O PRESIDENTE DA REPÚBLICA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Faço saber que o Congresso Nacional decreta e eu sanciono a seguinte Lei: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CAPÍTULO I</w:t>
      </w: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DOS OBJETIVOS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1º Esta Lei estabelece incentivos fiscais e benefícios a serem adotados pela União para projetos que estimulem a cadeia produtiva da reciclagem, com vistas a fomentar o uso de matérias-primas e de insumos de materiais recicláveis e reciclados, nos termos do art. 44 da Lei nº 12.305, de 2 de agosto de 2010.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2º Com vistas à implementação dos objetivos desta Lei, ficam estabelecidos os seguintes incentivos: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 - </w:t>
      </w:r>
      <w:r w:rsidR="00E17407" w:rsidRPr="00E17407">
        <w:rPr>
          <w:sz w:val="24"/>
          <w:szCs w:val="24"/>
        </w:rPr>
        <w:t>incentivo a projetos de reciclagem;</w:t>
      </w:r>
      <w:r w:rsidR="00C51FFB">
        <w:rPr>
          <w:sz w:val="24"/>
          <w:szCs w:val="24"/>
        </w:rPr>
        <w:t xml:space="preserve"> </w:t>
      </w:r>
      <w:hyperlink r:id="rId8" w:history="1">
        <w:r w:rsidR="00B94C09" w:rsidRPr="00CC0A78">
          <w:rPr>
            <w:rStyle w:val="Hyperlink"/>
            <w:i/>
            <w:sz w:val="24"/>
            <w:szCs w:val="24"/>
          </w:rPr>
          <w:t>(Inciso vetado pelo Presidente da República, mantido pelo Congresso Nacional e publicado no DOU de 5/8/2022)</w:t>
        </w:r>
      </w:hyperlink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II - (VETADO);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>III - constituição de Fundos de Investimentos para Projetos de Reciclagem (</w:t>
      </w:r>
      <w:proofErr w:type="spellStart"/>
      <w:r w:rsidRPr="00B908D2">
        <w:rPr>
          <w:sz w:val="24"/>
          <w:szCs w:val="24"/>
        </w:rPr>
        <w:t>ProRecicle</w:t>
      </w:r>
      <w:proofErr w:type="spellEnd"/>
      <w:r w:rsidRPr="00B908D2">
        <w:rPr>
          <w:sz w:val="24"/>
          <w:szCs w:val="24"/>
        </w:rPr>
        <w:t xml:space="preserve">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CAPÍTULO II</w:t>
      </w: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DO INCENTIVO A PROJETOS DE RECICLAGEM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8060E7" w:rsidRPr="008060E7" w:rsidRDefault="00B908D2" w:rsidP="008060E7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3º </w:t>
      </w:r>
      <w:r w:rsidR="008060E7" w:rsidRPr="008060E7">
        <w:rPr>
          <w:sz w:val="24"/>
          <w:szCs w:val="24"/>
        </w:rPr>
        <w:t>Com o objetivo de incentivar as indústrias e as entidades dedicadas à</w:t>
      </w:r>
      <w:r w:rsidR="00002A92">
        <w:rPr>
          <w:sz w:val="24"/>
          <w:szCs w:val="24"/>
        </w:rPr>
        <w:t xml:space="preserve"> </w:t>
      </w:r>
      <w:r w:rsidR="008060E7" w:rsidRPr="008060E7">
        <w:rPr>
          <w:sz w:val="24"/>
          <w:szCs w:val="24"/>
        </w:rPr>
        <w:t>reutilização, ao tratamento e à reciclagem de resíduos sólidos produzidos no território</w:t>
      </w:r>
      <w:r w:rsidR="00002A92">
        <w:rPr>
          <w:sz w:val="24"/>
          <w:szCs w:val="24"/>
        </w:rPr>
        <w:t xml:space="preserve"> </w:t>
      </w:r>
      <w:r w:rsidR="008060E7" w:rsidRPr="008060E7">
        <w:rPr>
          <w:sz w:val="24"/>
          <w:szCs w:val="24"/>
        </w:rPr>
        <w:t>nacional, nos 5 (cinco) anos seguintes ao início da produção de efeitos desta Lei, a</w:t>
      </w:r>
      <w:r w:rsidR="00002A92">
        <w:rPr>
          <w:sz w:val="24"/>
          <w:szCs w:val="24"/>
        </w:rPr>
        <w:t xml:space="preserve"> </w:t>
      </w:r>
      <w:r w:rsidR="008060E7" w:rsidRPr="008060E7">
        <w:rPr>
          <w:sz w:val="24"/>
          <w:szCs w:val="24"/>
        </w:rPr>
        <w:t>União facultará às pessoas físicas e jurídicas tributadas com base no lucro real a opção</w:t>
      </w:r>
      <w:r w:rsidR="00002A92">
        <w:rPr>
          <w:sz w:val="24"/>
          <w:szCs w:val="24"/>
        </w:rPr>
        <w:t xml:space="preserve"> </w:t>
      </w:r>
      <w:r w:rsidR="008060E7" w:rsidRPr="008060E7">
        <w:rPr>
          <w:sz w:val="24"/>
          <w:szCs w:val="24"/>
        </w:rPr>
        <w:t>pela dedução de parte do imposto de renda em virtude do apoio direto a projetos</w:t>
      </w:r>
      <w:r w:rsidR="00002A92">
        <w:rPr>
          <w:sz w:val="24"/>
          <w:szCs w:val="24"/>
        </w:rPr>
        <w:t xml:space="preserve"> </w:t>
      </w:r>
      <w:r w:rsidR="008060E7" w:rsidRPr="008060E7">
        <w:rPr>
          <w:sz w:val="24"/>
          <w:szCs w:val="24"/>
        </w:rPr>
        <w:t>previamente aprovados pelo Ministério do Meio Ambiente direcionados a: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I - capacitação, formação e assessoria técnica, inclusive para a promoção de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intercâmbios, nacionais e internacionais, para as áreas escolar/acadêmica, empresarial,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lastRenderedPageBreak/>
        <w:t>associações comunitárias e organizações sociais que explicitem como seu objeto a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promoção, o desenvolvimento, a execução ou o fomento de atividades de reciclagem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 xml:space="preserve">ou de </w:t>
      </w:r>
      <w:proofErr w:type="spellStart"/>
      <w:r w:rsidRPr="008060E7">
        <w:rPr>
          <w:sz w:val="24"/>
          <w:szCs w:val="24"/>
        </w:rPr>
        <w:t>reúso</w:t>
      </w:r>
      <w:proofErr w:type="spellEnd"/>
      <w:r w:rsidRPr="008060E7">
        <w:rPr>
          <w:sz w:val="24"/>
          <w:szCs w:val="24"/>
        </w:rPr>
        <w:t xml:space="preserve"> de materiais;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II - incubação de microempresas, de pequenas empresas, de cooperativas e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de empreendimentos sociais solidários que atuem em atividades de reciclagem;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III - pesquisas e estudos para subsidiar ações que envolvam a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responsabilidade compartilhada pelo ciclo de vida dos produtos;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IV - implantação e adaptação de infraestrutura física de microempresas, de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pequenas empresas, de indústrias, de cooperativas e de associações de catadores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de materiais reutilizáveis e recicláveis;</w:t>
      </w:r>
    </w:p>
    <w:p w:rsid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V - aquisição de equipamentos e de veículos para a coleta seletiva, a reutilização,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o beneficiamento, o tratamento e a reciclagem de materiais pelas indústrias, pelas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microempresas, pelas pequenas empresas, pelas cooperativas e pelas associações de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catadores de materiais reutilizáveis e recicláveis;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VI - organização de redes de comercialização e de cadeias produtivas, e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apoio a essas redes, integradas por microempresas, pequenas empresas,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cooperativas e associações de catadores de materiais reutilizáveis e recicláveis;</w:t>
      </w:r>
    </w:p>
    <w:p w:rsidR="008060E7" w:rsidRPr="008060E7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VII - fortalecimento da participação dos catadores de materiais reutilizáveis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e recicláveis nas cadeias de reciclagem; e</w:t>
      </w:r>
    </w:p>
    <w:p w:rsidR="00B908D2" w:rsidRPr="00B908D2" w:rsidRDefault="008060E7" w:rsidP="008060E7">
      <w:pPr>
        <w:pStyle w:val="Cabealho"/>
        <w:ind w:firstLine="1134"/>
        <w:jc w:val="both"/>
        <w:rPr>
          <w:sz w:val="24"/>
          <w:szCs w:val="24"/>
        </w:rPr>
      </w:pPr>
      <w:r w:rsidRPr="008060E7">
        <w:rPr>
          <w:sz w:val="24"/>
          <w:szCs w:val="24"/>
        </w:rPr>
        <w:t>VIII - desenvolvimento de novas tecnologias para agregar valor ao trabalho</w:t>
      </w:r>
      <w:r w:rsidR="00002A92">
        <w:rPr>
          <w:sz w:val="24"/>
          <w:szCs w:val="24"/>
        </w:rPr>
        <w:t xml:space="preserve"> </w:t>
      </w:r>
      <w:r w:rsidRPr="008060E7">
        <w:rPr>
          <w:sz w:val="24"/>
          <w:szCs w:val="24"/>
        </w:rPr>
        <w:t>de coleta de materia</w:t>
      </w:r>
      <w:r>
        <w:rPr>
          <w:sz w:val="24"/>
          <w:szCs w:val="24"/>
        </w:rPr>
        <w:t>is reutilizáveis e recicláveis</w:t>
      </w:r>
      <w:r w:rsidR="00B908D2" w:rsidRPr="00B908D2">
        <w:rPr>
          <w:sz w:val="24"/>
          <w:szCs w:val="24"/>
        </w:rPr>
        <w:t xml:space="preserve">. </w:t>
      </w:r>
      <w:hyperlink r:id="rId9" w:history="1">
        <w:r w:rsidR="00F718CD" w:rsidRPr="00CC0A78">
          <w:rPr>
            <w:rStyle w:val="Hyperlink"/>
            <w:i/>
            <w:sz w:val="24"/>
            <w:szCs w:val="24"/>
          </w:rPr>
          <w:t>(</w:t>
        </w:r>
        <w:r w:rsidR="00F718CD">
          <w:rPr>
            <w:rStyle w:val="Hyperlink"/>
            <w:i/>
            <w:sz w:val="24"/>
            <w:szCs w:val="24"/>
          </w:rPr>
          <w:t xml:space="preserve">Artigo </w:t>
        </w:r>
        <w:r w:rsidR="00F718CD" w:rsidRPr="00CC0A78">
          <w:rPr>
            <w:rStyle w:val="Hyperlink"/>
            <w:i/>
            <w:sz w:val="24"/>
            <w:szCs w:val="24"/>
          </w:rPr>
          <w:t>vetado pelo Presidente da República, mantido pelo Congresso Nacional e publicado no DOU de 5/8/2022)</w:t>
        </w:r>
      </w:hyperlink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DA50AF" w:rsidRPr="00CA08BC" w:rsidRDefault="00B908D2" w:rsidP="00DA50AF">
      <w:pPr>
        <w:pStyle w:val="Cabealho"/>
        <w:ind w:firstLine="1134"/>
        <w:jc w:val="both"/>
        <w:rPr>
          <w:sz w:val="24"/>
          <w:szCs w:val="24"/>
        </w:rPr>
      </w:pPr>
      <w:r w:rsidRPr="00CA08BC">
        <w:rPr>
          <w:sz w:val="24"/>
          <w:szCs w:val="24"/>
        </w:rPr>
        <w:t xml:space="preserve">Art. 4º </w:t>
      </w:r>
      <w:r w:rsidR="00DA50AF" w:rsidRPr="00CA08BC">
        <w:rPr>
          <w:sz w:val="24"/>
          <w:szCs w:val="24"/>
        </w:rPr>
        <w:t xml:space="preserve">Os contribuintes poderão deduzir do imposto de renda devido </w:t>
      </w:r>
      <w:proofErr w:type="gramStart"/>
      <w:r w:rsidR="00DA50AF" w:rsidRPr="00CA08BC">
        <w:rPr>
          <w:sz w:val="24"/>
          <w:szCs w:val="24"/>
        </w:rPr>
        <w:t>a</w:t>
      </w:r>
      <w:proofErr w:type="gramEnd"/>
      <w:r w:rsidR="00DA50AF" w:rsidRPr="00CA08BC">
        <w:rPr>
          <w:sz w:val="24"/>
          <w:szCs w:val="24"/>
        </w:rPr>
        <w:t xml:space="preserve"> quantia efetivamente despendida no apoio direto aos projetos de que trata o </w:t>
      </w:r>
      <w:r w:rsidR="009C4495" w:rsidRPr="00CA08BC">
        <w:rPr>
          <w:i/>
          <w:sz w:val="24"/>
          <w:szCs w:val="24"/>
        </w:rPr>
        <w:t>caput</w:t>
      </w:r>
      <w:r w:rsidR="00DA50AF" w:rsidRPr="00CA08BC">
        <w:rPr>
          <w:sz w:val="24"/>
          <w:szCs w:val="24"/>
        </w:rPr>
        <w:t xml:space="preserve"> do art. 3º desta Lei, nas seguintes condições:</w:t>
      </w:r>
      <w:r w:rsidR="00CA3564" w:rsidRPr="00CA08BC">
        <w:rPr>
          <w:sz w:val="24"/>
          <w:szCs w:val="24"/>
        </w:rPr>
        <w:t xml:space="preserve"> </w:t>
      </w:r>
      <w:hyperlink r:id="rId10" w:history="1">
        <w:r w:rsidR="00CA3564" w:rsidRPr="00CA08BC">
          <w:rPr>
            <w:rStyle w:val="Hyperlink"/>
            <w:i/>
            <w:sz w:val="24"/>
            <w:szCs w:val="24"/>
          </w:rPr>
          <w:t>(“</w:t>
        </w:r>
        <w:r w:rsidR="009C4495" w:rsidRPr="00CA08BC">
          <w:rPr>
            <w:rStyle w:val="Hyperlink"/>
            <w:i/>
            <w:sz w:val="24"/>
            <w:szCs w:val="24"/>
          </w:rPr>
          <w:t>Caput</w:t>
        </w:r>
        <w:r w:rsidR="00CA3564" w:rsidRPr="00CA08BC">
          <w:rPr>
            <w:rStyle w:val="Hyperlink"/>
            <w:i/>
            <w:sz w:val="24"/>
            <w:szCs w:val="24"/>
          </w:rPr>
          <w:t>” do artigo vetado pelo Presidente da República, mantido pelo Congresso Nacional e publicado no DOU de 5/8/2022)</w:t>
        </w:r>
      </w:hyperlink>
    </w:p>
    <w:p w:rsidR="00DA50AF" w:rsidRPr="00CA08BC" w:rsidRDefault="008D5451" w:rsidP="008D5451">
      <w:pPr>
        <w:pStyle w:val="Cabealho"/>
        <w:ind w:firstLine="1134"/>
        <w:jc w:val="both"/>
        <w:rPr>
          <w:sz w:val="24"/>
          <w:szCs w:val="24"/>
        </w:rPr>
      </w:pPr>
      <w:r w:rsidRPr="00CA08BC">
        <w:rPr>
          <w:sz w:val="24"/>
          <w:szCs w:val="24"/>
        </w:rPr>
        <w:t xml:space="preserve">I - relativamente à pessoa física, limitada a 6% (seis por cento) do imposto de renda devido apurado na Declaração de Ajuste Anual do Imposto sobre a Renda da Pessoa Física, em conjunto com as deduções de que trata o art. 22 da Lei nº 9.532, de 10 de dezembro de 1997; e </w:t>
      </w:r>
      <w:hyperlink r:id="rId11" w:history="1">
        <w:r w:rsidR="00CA3564" w:rsidRPr="00CA08BC">
          <w:rPr>
            <w:rStyle w:val="Hyperlink"/>
            <w:i/>
            <w:sz w:val="24"/>
            <w:szCs w:val="24"/>
          </w:rPr>
          <w:t xml:space="preserve">(Inciso vetado pelo Presidente </w:t>
        </w:r>
        <w:proofErr w:type="gramStart"/>
        <w:r w:rsidR="00CA3564" w:rsidRPr="00CA08BC">
          <w:rPr>
            <w:rStyle w:val="Hyperlink"/>
            <w:i/>
            <w:sz w:val="24"/>
            <w:szCs w:val="24"/>
          </w:rPr>
          <w:t>da República, mantido pelo Congresso Nacional e publicado</w:t>
        </w:r>
        <w:proofErr w:type="gramEnd"/>
        <w:r w:rsidR="00CA3564" w:rsidRPr="00CA08BC">
          <w:rPr>
            <w:rStyle w:val="Hyperlink"/>
            <w:i/>
            <w:sz w:val="24"/>
            <w:szCs w:val="24"/>
          </w:rPr>
          <w:t xml:space="preserve"> no DOU de 5/8/2022</w:t>
        </w:r>
      </w:hyperlink>
      <w:r w:rsidR="00CA3564" w:rsidRPr="00CA08BC">
        <w:rPr>
          <w:rStyle w:val="Hyperlink"/>
          <w:i/>
          <w:sz w:val="24"/>
          <w:szCs w:val="24"/>
        </w:rPr>
        <w:t>,</w:t>
      </w:r>
      <w:r w:rsidR="00CA3564" w:rsidRPr="00CA08BC">
        <w:rPr>
          <w:i/>
          <w:sz w:val="24"/>
          <w:szCs w:val="24"/>
        </w:rPr>
        <w:t xml:space="preserve"> </w:t>
      </w:r>
      <w:hyperlink r:id="rId12" w:history="1">
        <w:r w:rsidR="00CA3564" w:rsidRPr="00CA08BC">
          <w:rPr>
            <w:rStyle w:val="Hyperlink"/>
            <w:i/>
            <w:sz w:val="24"/>
            <w:szCs w:val="24"/>
          </w:rPr>
          <w:t xml:space="preserve">e </w:t>
        </w:r>
        <w:r w:rsidRPr="00CA08BC">
          <w:rPr>
            <w:rStyle w:val="Hyperlink"/>
            <w:i/>
            <w:sz w:val="24"/>
            <w:szCs w:val="24"/>
          </w:rPr>
          <w:t>com redação dada pela Lei Complementar nº 222, de 26/11/2025)</w:t>
        </w:r>
      </w:hyperlink>
    </w:p>
    <w:p w:rsidR="00DA50AF" w:rsidRPr="00DA50AF" w:rsidRDefault="008D5451" w:rsidP="008D5451">
      <w:pPr>
        <w:pStyle w:val="Cabealho"/>
        <w:ind w:firstLine="1134"/>
        <w:jc w:val="both"/>
        <w:rPr>
          <w:sz w:val="24"/>
          <w:szCs w:val="24"/>
        </w:rPr>
      </w:pPr>
      <w:r w:rsidRPr="00CA08BC">
        <w:rPr>
          <w:sz w:val="24"/>
          <w:szCs w:val="24"/>
        </w:rPr>
        <w:t>II - relativamente à pessoa jurídica, limitada a 1% (um por cento) do imposto devido em cada período de apuração trimestral ou anual, observado o disposto no § 4º do art. 3º da Lei nº 9.249, de 26 de dezembro de 1995.</w:t>
      </w:r>
      <w:r w:rsidR="00CA3564" w:rsidRPr="00CA08BC">
        <w:rPr>
          <w:sz w:val="24"/>
          <w:szCs w:val="24"/>
        </w:rPr>
        <w:t xml:space="preserve"> </w:t>
      </w:r>
      <w:hyperlink r:id="rId13" w:history="1">
        <w:r w:rsidR="00CA3564" w:rsidRPr="00CA08BC">
          <w:rPr>
            <w:rStyle w:val="Hyperlink"/>
            <w:i/>
            <w:sz w:val="24"/>
            <w:szCs w:val="24"/>
          </w:rPr>
          <w:t>(Inciso vetado pelo Presidente da República, mantido pelo Congresso Nacional e publicado no DOU de 5/8/2022</w:t>
        </w:r>
      </w:hyperlink>
      <w:r w:rsidR="00CA3564" w:rsidRPr="00CA08BC">
        <w:rPr>
          <w:rStyle w:val="Hyperlink"/>
          <w:i/>
          <w:sz w:val="24"/>
          <w:szCs w:val="24"/>
        </w:rPr>
        <w:t>,</w:t>
      </w:r>
      <w:r w:rsidR="00CA3564" w:rsidRPr="00CA08BC">
        <w:rPr>
          <w:i/>
          <w:sz w:val="24"/>
          <w:szCs w:val="24"/>
        </w:rPr>
        <w:t xml:space="preserve"> </w:t>
      </w:r>
      <w:hyperlink r:id="rId14" w:history="1">
        <w:r w:rsidR="00CA3564" w:rsidRPr="00CA08BC">
          <w:rPr>
            <w:rStyle w:val="Hyperlink"/>
            <w:i/>
            <w:sz w:val="24"/>
            <w:szCs w:val="24"/>
          </w:rPr>
          <w:t>e com redação dada pela Lei Complementar nº 222, de 26/11/2025)</w:t>
        </w:r>
        <w:proofErr w:type="gramStart"/>
      </w:hyperlink>
      <w:bookmarkStart w:id="0" w:name="_GoBack"/>
      <w:bookmarkEnd w:id="0"/>
      <w:proofErr w:type="gramEnd"/>
    </w:p>
    <w:p w:rsidR="00B908D2" w:rsidRPr="00B908D2" w:rsidRDefault="00DA50AF" w:rsidP="00DA50AF">
      <w:pPr>
        <w:pStyle w:val="Cabealho"/>
        <w:ind w:firstLine="1134"/>
        <w:jc w:val="both"/>
        <w:rPr>
          <w:sz w:val="24"/>
          <w:szCs w:val="24"/>
        </w:rPr>
      </w:pPr>
      <w:r w:rsidRPr="00DA50AF">
        <w:rPr>
          <w:sz w:val="24"/>
          <w:szCs w:val="24"/>
        </w:rPr>
        <w:t>Parágrafo único. As pessoas jurídicas não poderão deduzir a quantia de que</w:t>
      </w:r>
      <w:r>
        <w:rPr>
          <w:sz w:val="24"/>
          <w:szCs w:val="24"/>
        </w:rPr>
        <w:t xml:space="preserve"> </w:t>
      </w:r>
      <w:r w:rsidRPr="00DA50AF">
        <w:rPr>
          <w:sz w:val="24"/>
          <w:szCs w:val="24"/>
        </w:rPr>
        <w:t xml:space="preserve">trata o </w:t>
      </w:r>
      <w:r w:rsidR="009C4495" w:rsidRPr="009C4495">
        <w:rPr>
          <w:i/>
          <w:sz w:val="24"/>
          <w:szCs w:val="24"/>
        </w:rPr>
        <w:t>caput</w:t>
      </w:r>
      <w:r w:rsidRPr="00DA50AF">
        <w:rPr>
          <w:sz w:val="24"/>
          <w:szCs w:val="24"/>
        </w:rPr>
        <w:t xml:space="preserve"> deste artigo para fins de determinação do lucro real e da base de</w:t>
      </w:r>
      <w:r>
        <w:rPr>
          <w:sz w:val="24"/>
          <w:szCs w:val="24"/>
        </w:rPr>
        <w:t xml:space="preserve"> </w:t>
      </w:r>
      <w:r w:rsidRPr="00DA50AF">
        <w:rPr>
          <w:sz w:val="24"/>
          <w:szCs w:val="24"/>
        </w:rPr>
        <w:t>cálculo da Contribuiçã</w:t>
      </w:r>
      <w:r>
        <w:rPr>
          <w:sz w:val="24"/>
          <w:szCs w:val="24"/>
        </w:rPr>
        <w:t>o Social sobre o Lucro Líquido</w:t>
      </w:r>
      <w:r w:rsidR="00B908D2" w:rsidRPr="00B908D2">
        <w:rPr>
          <w:sz w:val="24"/>
          <w:szCs w:val="24"/>
        </w:rPr>
        <w:t xml:space="preserve">. </w:t>
      </w:r>
      <w:hyperlink r:id="rId15" w:history="1">
        <w:r w:rsidR="00B91595" w:rsidRPr="00CC0A78">
          <w:rPr>
            <w:rStyle w:val="Hyperlink"/>
            <w:i/>
            <w:sz w:val="24"/>
            <w:szCs w:val="24"/>
          </w:rPr>
          <w:t>(</w:t>
        </w:r>
        <w:r w:rsidR="00CA3564">
          <w:rPr>
            <w:rStyle w:val="Hyperlink"/>
            <w:i/>
            <w:sz w:val="24"/>
            <w:szCs w:val="24"/>
          </w:rPr>
          <w:t xml:space="preserve">Parágrafo único </w:t>
        </w:r>
        <w:r w:rsidR="00B91595" w:rsidRPr="00CC0A78">
          <w:rPr>
            <w:rStyle w:val="Hyperlink"/>
            <w:i/>
            <w:sz w:val="24"/>
            <w:szCs w:val="24"/>
          </w:rPr>
          <w:t>vetado pelo Presidente da República, mantido pelo Congresso Nacional e publicado no DOU de 5/8/2022)</w:t>
        </w:r>
        <w:proofErr w:type="gramStart"/>
      </w:hyperlink>
      <w:proofErr w:type="gramEnd"/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CAPÍTULO III</w:t>
      </w: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(VETADO)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5º (VETADO).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6º (VETADO).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7º (VETADO).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CAPÍTULO IV</w:t>
      </w: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DOS FUNDOS DE INVESTIMENTOS PARA PROJETOS DE RECICLAGEM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>Art. 8º Fica autorizada a constituição de Fundos de Investimentos para Projetos de Reciclagem (</w:t>
      </w:r>
      <w:proofErr w:type="spellStart"/>
      <w:r w:rsidRPr="00B908D2">
        <w:rPr>
          <w:sz w:val="24"/>
          <w:szCs w:val="24"/>
        </w:rPr>
        <w:t>ProRecicle</w:t>
      </w:r>
      <w:proofErr w:type="spellEnd"/>
      <w:r w:rsidRPr="00B908D2">
        <w:rPr>
          <w:sz w:val="24"/>
          <w:szCs w:val="24"/>
        </w:rPr>
        <w:t xml:space="preserve">), sob a forma de condomínio, sem personalidade jurídica, cujos recursos serão destinados aos projetos previstos nesta Lei.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9º Compete à Comissão de Valores Mobiliários, ouvido o Ministério do Meio Ambiente, disciplinar a constituição, o funcionamento e a administração dos </w:t>
      </w:r>
      <w:proofErr w:type="spellStart"/>
      <w:r w:rsidRPr="00B908D2">
        <w:rPr>
          <w:sz w:val="24"/>
          <w:szCs w:val="24"/>
        </w:rPr>
        <w:t>ProRecicle</w:t>
      </w:r>
      <w:proofErr w:type="spellEnd"/>
      <w:r w:rsidRPr="00B908D2">
        <w:rPr>
          <w:sz w:val="24"/>
          <w:szCs w:val="24"/>
        </w:rPr>
        <w:t xml:space="preserve">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10. (VETADO).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11. (VETADO).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CAPÍTULO V</w:t>
      </w:r>
    </w:p>
    <w:p w:rsidR="00B908D2" w:rsidRPr="00B908D2" w:rsidRDefault="00B908D2" w:rsidP="005F641B">
      <w:pPr>
        <w:pStyle w:val="Cabealho"/>
        <w:jc w:val="center"/>
        <w:rPr>
          <w:sz w:val="24"/>
          <w:szCs w:val="24"/>
        </w:rPr>
      </w:pPr>
      <w:r w:rsidRPr="00B908D2">
        <w:rPr>
          <w:sz w:val="24"/>
          <w:szCs w:val="24"/>
        </w:rPr>
        <w:t>DISPOSIÇÕES FINAIS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12. Os projetos aprovados e executados com recursos previstos nesta Lei serão acompanhados e avaliados pelo Ministério do Meio Ambiente.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13. O Ministério do Meio Ambiente concederá anualmente certificado de reconhecimento a investidores, beneficiários e empresas que se destacarem pela contribuição à realização dos objetivos desta Lei.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14. Fica instituída a Comissão Nacional de Incentivo à Reciclagem (CNIR), destinada a estabelecer diretrizes para a atividade de reciclagem, bem como a acompanhar e a avaliar os incentivos previstos nesta Lei, com a seguinte composição: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 - Ministério do Meio Ambiente, que a presidirá;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II - Secretaria Especial de Previdência e Trabalho, do Ministério da Economia;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III - Secretaria Especial de Comércio Exterior e Assuntos Internacionais, do Ministério da Economia;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IV - Secretaria Especial da Fazenda, do Ministério da Economia;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V - Ministério do Desenvolvimento Regional;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VI - parlamento brasileiro;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VII - academia;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VIII - setor empresarial, com 2 (dois) representantes; e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IX - sociedade civil, com 2 (dois) representantes.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Art. 15. Esta Lei entra em vigor na data de sua publicação e produzirá efeitos a partir de 1º de janeiro do ano seguinte.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Brasília, 8 de dezembro de 2021; 200º da Independência e 133° da República.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JAIR MESSIAS BOLSONARO 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lastRenderedPageBreak/>
        <w:t>Paulo Guedes</w:t>
      </w:r>
    </w:p>
    <w:p w:rsidR="00B908D2" w:rsidRP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  <w:r w:rsidRPr="00B908D2">
        <w:rPr>
          <w:sz w:val="24"/>
          <w:szCs w:val="24"/>
        </w:rPr>
        <w:t xml:space="preserve">Joaquim </w:t>
      </w:r>
      <w:proofErr w:type="spellStart"/>
      <w:r w:rsidRPr="00B908D2">
        <w:rPr>
          <w:sz w:val="24"/>
          <w:szCs w:val="24"/>
        </w:rPr>
        <w:t>Alvaro</w:t>
      </w:r>
      <w:proofErr w:type="spellEnd"/>
      <w:r w:rsidRPr="00B908D2">
        <w:rPr>
          <w:sz w:val="24"/>
          <w:szCs w:val="24"/>
        </w:rPr>
        <w:t xml:space="preserve"> Pereira Leite </w:t>
      </w:r>
    </w:p>
    <w:p w:rsidR="00B908D2" w:rsidRDefault="00B908D2" w:rsidP="00B908D2">
      <w:pPr>
        <w:pStyle w:val="Cabealho"/>
        <w:ind w:firstLine="1134"/>
        <w:jc w:val="both"/>
        <w:rPr>
          <w:sz w:val="24"/>
          <w:szCs w:val="24"/>
        </w:rPr>
      </w:pPr>
    </w:p>
    <w:sectPr w:rsidR="00B908D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2A92"/>
    <w:rsid w:val="000134AC"/>
    <w:rsid w:val="00021536"/>
    <w:rsid w:val="00031082"/>
    <w:rsid w:val="00062499"/>
    <w:rsid w:val="000B15B1"/>
    <w:rsid w:val="000B41DB"/>
    <w:rsid w:val="000C6F5F"/>
    <w:rsid w:val="00153380"/>
    <w:rsid w:val="00175214"/>
    <w:rsid w:val="001A4BC9"/>
    <w:rsid w:val="001B2C33"/>
    <w:rsid w:val="001E3039"/>
    <w:rsid w:val="002022C2"/>
    <w:rsid w:val="00202D1E"/>
    <w:rsid w:val="002055E6"/>
    <w:rsid w:val="00212338"/>
    <w:rsid w:val="00226B3C"/>
    <w:rsid w:val="00232766"/>
    <w:rsid w:val="00237EC3"/>
    <w:rsid w:val="00261397"/>
    <w:rsid w:val="00263A93"/>
    <w:rsid w:val="00263EDC"/>
    <w:rsid w:val="00267356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82BF9"/>
    <w:rsid w:val="003A65BE"/>
    <w:rsid w:val="003B058B"/>
    <w:rsid w:val="003B49E8"/>
    <w:rsid w:val="003C0E8E"/>
    <w:rsid w:val="003D35BC"/>
    <w:rsid w:val="003F3F69"/>
    <w:rsid w:val="003F4D11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5F641B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02039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060E7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D5451"/>
    <w:rsid w:val="008E4285"/>
    <w:rsid w:val="008F51DC"/>
    <w:rsid w:val="0090207E"/>
    <w:rsid w:val="009512A0"/>
    <w:rsid w:val="00951C6A"/>
    <w:rsid w:val="00967956"/>
    <w:rsid w:val="009C4495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08D2"/>
    <w:rsid w:val="00B91595"/>
    <w:rsid w:val="00B94C09"/>
    <w:rsid w:val="00BB66B4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51FFB"/>
    <w:rsid w:val="00C66170"/>
    <w:rsid w:val="00C72B05"/>
    <w:rsid w:val="00CA08BC"/>
    <w:rsid w:val="00CA3564"/>
    <w:rsid w:val="00CB7ABD"/>
    <w:rsid w:val="00CC0A60"/>
    <w:rsid w:val="00CC0A78"/>
    <w:rsid w:val="00CF67BB"/>
    <w:rsid w:val="00CF7403"/>
    <w:rsid w:val="00CF7858"/>
    <w:rsid w:val="00D72970"/>
    <w:rsid w:val="00DA2508"/>
    <w:rsid w:val="00DA50AF"/>
    <w:rsid w:val="00DB447A"/>
    <w:rsid w:val="00DB5519"/>
    <w:rsid w:val="00DE6C2C"/>
    <w:rsid w:val="00DF7619"/>
    <w:rsid w:val="00E0062E"/>
    <w:rsid w:val="00E1527E"/>
    <w:rsid w:val="00E17407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637EA"/>
    <w:rsid w:val="00F718CD"/>
    <w:rsid w:val="00F830DA"/>
    <w:rsid w:val="00FA29E2"/>
    <w:rsid w:val="00FC1891"/>
    <w:rsid w:val="00FD74F5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1/lei-14260-8-dezembro-2021-792071-promulgacaodevetos-165857-pl.html" TargetMode="External"/><Relationship Id="rId13" Type="http://schemas.openxmlformats.org/officeDocument/2006/relationships/hyperlink" Target="https://www2.camara.leg.br/legin/fed/lei/2021/lei-14260-8-dezembro-2021-792071-promulgacaodevetos-165857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com/2025/leicomplementar-222-26-novembro-2025-798353-publicacaooriginal-177116-p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1/lei-14260-8-dezembro-2021-792071-promulgacaodevetos-165857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1/lei-14260-8-dezembro-2021-792071-promulgacaodevetos-165857-pl.html" TargetMode="External"/><Relationship Id="rId10" Type="http://schemas.openxmlformats.org/officeDocument/2006/relationships/hyperlink" Target="https://www2.camara.leg.br/legin/fed/lei/2021/lei-14260-8-dezembro-2021-792071-promulgacaodevetos-165857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1/lei-14260-8-dezembro-2021-792071-promulgacaodevetos-165857-pl.html" TargetMode="External"/><Relationship Id="rId14" Type="http://schemas.openxmlformats.org/officeDocument/2006/relationships/hyperlink" Target="https://www2.camara.leg.br/legin/fed/leicom/2025/leicomplementar-222-26-novembro-2025-798353-publicacaooriginal-177116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1231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7869</CharactersWithSpaces>
  <SharedDoc>false</SharedDoc>
  <HLinks>
    <vt:vector size="18" baseType="variant"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https://www2.camara.leg.br/legin/fed/lei/2021/lei-14260-8-dezembro-2021-792071-promulgacaodevetos-165857-pl.html</vt:lpwstr>
      </vt:variant>
      <vt:variant>
        <vt:lpwstr/>
      </vt:variant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https://www2.camara.leg.br/legin/fed/lei/2021/lei-14260-8-dezembro-2021-792071-promulgacaodevetos-165857-pl.html</vt:lpwstr>
      </vt:variant>
      <vt:variant>
        <vt:lpwstr/>
      </vt:variant>
      <vt:variant>
        <vt:i4>1835076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https://www2.camara.leg.br/legin/fed/lei/2021/lei-14260-8-dezembro-2021-792071-promulgacaodevetos-165857-pl.html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5</cp:revision>
  <cp:lastPrinted>2009-10-20T17:50:00Z</cp:lastPrinted>
  <dcterms:created xsi:type="dcterms:W3CDTF">2025-11-21T18:59:00Z</dcterms:created>
  <dcterms:modified xsi:type="dcterms:W3CDTF">2025-11-27T13:09:00Z</dcterms:modified>
</cp:coreProperties>
</file>