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BA12D2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3091808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AF24F3" w:rsidRPr="00FF5A72" w:rsidRDefault="00AF24F3" w:rsidP="00FF5A72">
      <w:pPr>
        <w:pStyle w:val="Cabealho"/>
        <w:jc w:val="center"/>
        <w:rPr>
          <w:b/>
          <w:sz w:val="28"/>
          <w:szCs w:val="28"/>
        </w:rPr>
      </w:pPr>
      <w:r w:rsidRPr="00FF5A72">
        <w:rPr>
          <w:b/>
          <w:sz w:val="28"/>
          <w:szCs w:val="28"/>
        </w:rPr>
        <w:t>LEI Nº 14.237, DE 19 DE NOVEMBRO DE 2021</w:t>
      </w:r>
    </w:p>
    <w:p w:rsidR="00AF24F3" w:rsidRPr="00AF24F3" w:rsidRDefault="00AF24F3" w:rsidP="00AF24F3">
      <w:pPr>
        <w:pStyle w:val="Cabealho"/>
        <w:jc w:val="both"/>
        <w:rPr>
          <w:sz w:val="24"/>
          <w:szCs w:val="24"/>
        </w:rPr>
      </w:pPr>
    </w:p>
    <w:p w:rsidR="00AF24F3" w:rsidRPr="00AF24F3" w:rsidRDefault="00AF24F3" w:rsidP="00AF24F3">
      <w:pPr>
        <w:pStyle w:val="Cabealho"/>
        <w:jc w:val="both"/>
        <w:rPr>
          <w:sz w:val="24"/>
          <w:szCs w:val="24"/>
        </w:rPr>
      </w:pPr>
    </w:p>
    <w:p w:rsidR="00AF24F3" w:rsidRPr="00AF24F3" w:rsidRDefault="00205C89" w:rsidP="00205C89">
      <w:pPr>
        <w:pStyle w:val="Cabealho"/>
        <w:ind w:left="4536"/>
        <w:jc w:val="both"/>
        <w:rPr>
          <w:sz w:val="24"/>
          <w:szCs w:val="24"/>
        </w:rPr>
      </w:pPr>
      <w:r w:rsidRPr="00205C89">
        <w:rPr>
          <w:sz w:val="24"/>
          <w:szCs w:val="24"/>
        </w:rPr>
        <w:t>Institui o Auxílio Gás do Povo e o Programa Nacional de Acesso ao Cozimento</w:t>
      </w:r>
      <w:r>
        <w:rPr>
          <w:sz w:val="24"/>
          <w:szCs w:val="24"/>
        </w:rPr>
        <w:t xml:space="preserve"> </w:t>
      </w:r>
      <w:r w:rsidRPr="00205C89">
        <w:rPr>
          <w:sz w:val="24"/>
          <w:szCs w:val="24"/>
        </w:rPr>
        <w:t>Limpo; e altera a Lei nº 10.336, de 19 de dezembro de 2001.</w:t>
      </w:r>
      <w:r w:rsidR="00AF24F3" w:rsidRPr="00AF24F3">
        <w:rPr>
          <w:sz w:val="24"/>
          <w:szCs w:val="24"/>
        </w:rPr>
        <w:t xml:space="preserve"> </w:t>
      </w:r>
      <w:hyperlink r:id="rId8" w:history="1">
        <w:r w:rsidR="00352FFB" w:rsidRPr="00352FFB">
          <w:rPr>
            <w:rStyle w:val="Hyperlink"/>
            <w:i/>
            <w:sz w:val="24"/>
            <w:szCs w:val="24"/>
          </w:rPr>
          <w:t>(Ementa com redação dada pela Medida Provisória nº 1.313, de 4/9/2025</w:t>
        </w:r>
      </w:hyperlink>
      <w:r w:rsidR="00D6633C">
        <w:rPr>
          <w:rStyle w:val="Hyperlink"/>
          <w:i/>
          <w:sz w:val="24"/>
          <w:szCs w:val="24"/>
        </w:rPr>
        <w:t>,</w:t>
      </w:r>
      <w:r w:rsidRPr="00205C89">
        <w:rPr>
          <w:rStyle w:val="Hyperlink"/>
          <w:sz w:val="24"/>
          <w:szCs w:val="24"/>
          <w:u w:val="none"/>
        </w:rPr>
        <w:t xml:space="preserve"> </w:t>
      </w:r>
      <w:hyperlink r:id="rId9" w:history="1">
        <w:r w:rsidRPr="00ED1E95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AF24F3" w:rsidRPr="00AF24F3" w:rsidRDefault="00AF24F3" w:rsidP="00AF24F3">
      <w:pPr>
        <w:pStyle w:val="Cabealho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 </w:t>
      </w:r>
    </w:p>
    <w:p w:rsidR="00AF24F3" w:rsidRPr="00AF24F3" w:rsidRDefault="00AF24F3" w:rsidP="00AF24F3">
      <w:pPr>
        <w:pStyle w:val="Cabealho"/>
        <w:jc w:val="both"/>
        <w:rPr>
          <w:sz w:val="24"/>
          <w:szCs w:val="24"/>
        </w:rPr>
      </w:pPr>
    </w:p>
    <w:p w:rsidR="00AF24F3" w:rsidRPr="00FF5A72" w:rsidRDefault="00AF24F3" w:rsidP="00FF5A72">
      <w:pPr>
        <w:pStyle w:val="Cabealho"/>
        <w:ind w:firstLine="1134"/>
        <w:jc w:val="both"/>
        <w:rPr>
          <w:b/>
          <w:sz w:val="24"/>
          <w:szCs w:val="24"/>
        </w:rPr>
      </w:pPr>
      <w:r w:rsidRPr="00FF5A72">
        <w:rPr>
          <w:b/>
          <w:sz w:val="24"/>
          <w:szCs w:val="24"/>
        </w:rPr>
        <w:t>O PRESIDENTE DA REPÚBLICA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Faço saber que o Congresso Nacional decreta e eu sanciono a seguinte Lei: 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</w:p>
    <w:p w:rsidR="00321A20" w:rsidRPr="00321A20" w:rsidRDefault="00321A20" w:rsidP="00321A20">
      <w:pPr>
        <w:pStyle w:val="Cabealho"/>
        <w:jc w:val="center"/>
        <w:rPr>
          <w:sz w:val="24"/>
          <w:szCs w:val="24"/>
        </w:rPr>
      </w:pPr>
      <w:r w:rsidRPr="00321A20">
        <w:rPr>
          <w:sz w:val="24"/>
          <w:szCs w:val="24"/>
        </w:rPr>
        <w:t>CAPÍTULO I</w:t>
      </w:r>
    </w:p>
    <w:p w:rsidR="00321A20" w:rsidRDefault="00321A20" w:rsidP="00321A20">
      <w:pPr>
        <w:pStyle w:val="Cabealho"/>
        <w:jc w:val="center"/>
        <w:rPr>
          <w:sz w:val="24"/>
          <w:szCs w:val="24"/>
        </w:rPr>
      </w:pPr>
      <w:r w:rsidRPr="00321A20">
        <w:rPr>
          <w:sz w:val="24"/>
          <w:szCs w:val="24"/>
        </w:rPr>
        <w:t>DISPOSIÇÕES GERAIS</w:t>
      </w:r>
    </w:p>
    <w:p w:rsidR="00321A20" w:rsidRDefault="00BA12D2" w:rsidP="00321A20">
      <w:pPr>
        <w:pStyle w:val="Cabealho"/>
        <w:jc w:val="center"/>
        <w:rPr>
          <w:sz w:val="24"/>
          <w:szCs w:val="24"/>
        </w:rPr>
      </w:pPr>
      <w:hyperlink r:id="rId10" w:history="1">
        <w:r w:rsidR="00321A20" w:rsidRPr="00352FFB">
          <w:rPr>
            <w:rStyle w:val="Hyperlink"/>
            <w:i/>
            <w:sz w:val="24"/>
            <w:szCs w:val="24"/>
          </w:rPr>
          <w:t>(</w:t>
        </w:r>
        <w:r w:rsidR="00321A20">
          <w:rPr>
            <w:rStyle w:val="Hyperlink"/>
            <w:i/>
            <w:sz w:val="24"/>
            <w:szCs w:val="24"/>
          </w:rPr>
          <w:t>Capítulo acrescido p</w:t>
        </w:r>
        <w:r w:rsidR="00321A20" w:rsidRPr="00352FFB">
          <w:rPr>
            <w:rStyle w:val="Hyperlink"/>
            <w:i/>
            <w:sz w:val="24"/>
            <w:szCs w:val="24"/>
          </w:rPr>
          <w:t>ela Medida Provisória nº 1.313, de 4/9/2025</w:t>
        </w:r>
      </w:hyperlink>
      <w:r w:rsidR="00AA414B">
        <w:rPr>
          <w:rStyle w:val="Hyperlink"/>
          <w:i/>
          <w:sz w:val="24"/>
          <w:szCs w:val="24"/>
        </w:rPr>
        <w:t>,</w:t>
      </w:r>
      <w:r w:rsidR="00AA414B" w:rsidRPr="00AA414B">
        <w:rPr>
          <w:rStyle w:val="Hyperlink"/>
          <w:sz w:val="24"/>
          <w:szCs w:val="24"/>
          <w:u w:val="none"/>
        </w:rPr>
        <w:t xml:space="preserve"> </w:t>
      </w:r>
      <w:hyperlink r:id="rId11" w:history="1">
        <w:r w:rsidR="00AA414B" w:rsidRPr="00ED1E95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321A20" w:rsidRDefault="00321A20" w:rsidP="00321A20">
      <w:pPr>
        <w:pStyle w:val="Cabealho"/>
        <w:ind w:firstLine="1134"/>
        <w:jc w:val="both"/>
        <w:rPr>
          <w:sz w:val="24"/>
          <w:szCs w:val="24"/>
        </w:rPr>
      </w:pPr>
    </w:p>
    <w:p w:rsidR="00AF24F3" w:rsidRPr="00AF24F3" w:rsidRDefault="00AA414B" w:rsidP="00AA414B">
      <w:pPr>
        <w:pStyle w:val="Cabealho"/>
        <w:ind w:firstLine="1134"/>
        <w:jc w:val="both"/>
        <w:rPr>
          <w:sz w:val="24"/>
          <w:szCs w:val="24"/>
        </w:rPr>
      </w:pPr>
      <w:r w:rsidRPr="00AA414B">
        <w:rPr>
          <w:sz w:val="24"/>
          <w:szCs w:val="24"/>
        </w:rPr>
        <w:t>Art. 1º Fica instituído o Auxílio Gás do Povo, destinado a mitigar o efeito do</w:t>
      </w:r>
      <w:r>
        <w:rPr>
          <w:sz w:val="24"/>
          <w:szCs w:val="24"/>
        </w:rPr>
        <w:t xml:space="preserve"> </w:t>
      </w:r>
      <w:r w:rsidRPr="00AA414B">
        <w:rPr>
          <w:sz w:val="24"/>
          <w:szCs w:val="24"/>
        </w:rPr>
        <w:t>preço do gás liquefeito de petróleo (GLP) sobre o orçamento das famílias de baixa</w:t>
      </w:r>
      <w:r>
        <w:rPr>
          <w:sz w:val="24"/>
          <w:szCs w:val="24"/>
        </w:rPr>
        <w:t xml:space="preserve"> </w:t>
      </w:r>
      <w:r w:rsidRPr="00AA414B">
        <w:rPr>
          <w:sz w:val="24"/>
          <w:szCs w:val="24"/>
        </w:rPr>
        <w:t>renda</w:t>
      </w:r>
      <w:r w:rsidR="00587C49" w:rsidRPr="00587C49">
        <w:rPr>
          <w:sz w:val="24"/>
          <w:szCs w:val="24"/>
        </w:rPr>
        <w:t>.</w:t>
      </w:r>
      <w:r w:rsidR="00587C49">
        <w:rPr>
          <w:sz w:val="24"/>
          <w:szCs w:val="24"/>
        </w:rPr>
        <w:t xml:space="preserve"> </w:t>
      </w:r>
      <w:hyperlink r:id="rId12" w:history="1">
        <w:r w:rsidR="00587C49" w:rsidRPr="00352FFB">
          <w:rPr>
            <w:rStyle w:val="Hyperlink"/>
            <w:i/>
            <w:sz w:val="24"/>
            <w:szCs w:val="24"/>
          </w:rPr>
          <w:t>(</w:t>
        </w:r>
        <w:r w:rsidR="00587C49">
          <w:rPr>
            <w:rStyle w:val="Hyperlink"/>
            <w:i/>
            <w:sz w:val="24"/>
            <w:szCs w:val="24"/>
          </w:rPr>
          <w:t xml:space="preserve">Artigo com redação dada </w:t>
        </w:r>
        <w:r w:rsidR="00587C49"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 w:rsidR="006F3EF7">
        <w:rPr>
          <w:rStyle w:val="Hyperlink"/>
          <w:i/>
          <w:sz w:val="24"/>
          <w:szCs w:val="24"/>
        </w:rPr>
        <w:t>,</w:t>
      </w:r>
      <w:r w:rsidR="00587C49">
        <w:rPr>
          <w:sz w:val="24"/>
          <w:szCs w:val="24"/>
        </w:rPr>
        <w:t xml:space="preserve"> </w:t>
      </w:r>
      <w:hyperlink r:id="rId13" w:history="1">
        <w:r w:rsidR="006F3EF7" w:rsidRPr="00ED1E95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</w:p>
    <w:p w:rsidR="006F3EF7" w:rsidRPr="006F3EF7" w:rsidRDefault="006F3EF7" w:rsidP="006F3EF7">
      <w:pPr>
        <w:pStyle w:val="Cabealho"/>
        <w:ind w:firstLine="1134"/>
        <w:jc w:val="both"/>
        <w:rPr>
          <w:sz w:val="24"/>
          <w:szCs w:val="24"/>
        </w:rPr>
      </w:pPr>
      <w:r w:rsidRPr="006F3EF7">
        <w:rPr>
          <w:sz w:val="24"/>
          <w:szCs w:val="24"/>
        </w:rPr>
        <w:t>Art. 1º-A. O Auxílio Gás do Povo será operacionalizado por meio das seguintes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modalidades:</w:t>
      </w:r>
      <w:r>
        <w:rPr>
          <w:sz w:val="24"/>
          <w:szCs w:val="24"/>
        </w:rPr>
        <w:t xml:space="preserve"> </w:t>
      </w:r>
      <w:hyperlink r:id="rId14" w:history="1">
        <w:r w:rsidRPr="00352FF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BA12D2" w:rsidRPr="00BA12D2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 xml:space="preserve">” do artigo acrescido </w:t>
        </w:r>
        <w:r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>
        <w:rPr>
          <w:rStyle w:val="Hyperlink"/>
          <w:i/>
          <w:sz w:val="24"/>
          <w:szCs w:val="24"/>
        </w:rPr>
        <w:t xml:space="preserve">, </w:t>
      </w:r>
      <w:hyperlink r:id="rId15" w:history="1">
        <w:r w:rsidRPr="00ED1E95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6F3EF7" w:rsidRPr="006F3EF7" w:rsidRDefault="006F3EF7" w:rsidP="006F3EF7">
      <w:pPr>
        <w:pStyle w:val="Cabealho"/>
        <w:ind w:firstLine="1134"/>
        <w:jc w:val="both"/>
        <w:rPr>
          <w:sz w:val="24"/>
          <w:szCs w:val="24"/>
        </w:rPr>
      </w:pPr>
      <w:r w:rsidRPr="006F3EF7">
        <w:rPr>
          <w:sz w:val="24"/>
          <w:szCs w:val="24"/>
        </w:rPr>
        <w:t>I - pagamento de valor monetário às famílias beneficiadas, nos termos do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Capítulo II desta Lei, no âmbito do Ministério do Desenvolvimento e Assistência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Social, Família e Combate à Fome;</w:t>
      </w:r>
      <w:r>
        <w:rPr>
          <w:sz w:val="24"/>
          <w:szCs w:val="24"/>
        </w:rPr>
        <w:t xml:space="preserve"> </w:t>
      </w:r>
      <w:hyperlink r:id="rId16" w:history="1">
        <w:r w:rsidRPr="00352FF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acrescido </w:t>
        </w:r>
        <w:r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>
        <w:rPr>
          <w:rStyle w:val="Hyperlink"/>
          <w:i/>
          <w:sz w:val="24"/>
          <w:szCs w:val="24"/>
        </w:rPr>
        <w:t>,</w:t>
      </w:r>
      <w:r w:rsidRPr="00ED1E95">
        <w:rPr>
          <w:rStyle w:val="Hyperlink"/>
          <w:i/>
          <w:sz w:val="24"/>
          <w:szCs w:val="24"/>
          <w:u w:val="none"/>
        </w:rPr>
        <w:t xml:space="preserve"> </w:t>
      </w:r>
      <w:hyperlink r:id="rId17" w:history="1">
        <w:r w:rsidRPr="00ED1E95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6F3EF7" w:rsidRPr="006F3EF7" w:rsidRDefault="006F3EF7" w:rsidP="006F3EF7">
      <w:pPr>
        <w:pStyle w:val="Cabealho"/>
        <w:ind w:firstLine="1134"/>
        <w:jc w:val="both"/>
        <w:rPr>
          <w:sz w:val="24"/>
          <w:szCs w:val="24"/>
        </w:rPr>
      </w:pPr>
      <w:r w:rsidRPr="006F3EF7">
        <w:rPr>
          <w:sz w:val="24"/>
          <w:szCs w:val="24"/>
        </w:rPr>
        <w:t>II - gratuidade, nos termos do Capítulo III desta Lei, no âmbito do Ministério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do Desenvolvimento e Assistência Social, Família e Combate à Fome e do Ministério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de Minas e Energia; e</w:t>
      </w:r>
      <w:r>
        <w:rPr>
          <w:sz w:val="24"/>
          <w:szCs w:val="24"/>
        </w:rPr>
        <w:t xml:space="preserve"> </w:t>
      </w:r>
      <w:hyperlink r:id="rId18" w:history="1">
        <w:r w:rsidRPr="00352FF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acrescido </w:t>
        </w:r>
        <w:r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 w:rsidRPr="00ED1E95">
        <w:rPr>
          <w:rStyle w:val="Hyperlink"/>
          <w:i/>
          <w:sz w:val="24"/>
          <w:szCs w:val="24"/>
          <w:u w:val="none"/>
        </w:rPr>
        <w:t xml:space="preserve">, </w:t>
      </w:r>
      <w:hyperlink r:id="rId19" w:history="1">
        <w:r w:rsidRPr="00ED1E95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6F3EF7" w:rsidRPr="006F3EF7" w:rsidRDefault="006F3EF7" w:rsidP="006F3EF7">
      <w:pPr>
        <w:pStyle w:val="Cabealho"/>
        <w:ind w:firstLine="1134"/>
        <w:jc w:val="both"/>
        <w:rPr>
          <w:sz w:val="24"/>
          <w:szCs w:val="24"/>
        </w:rPr>
      </w:pPr>
      <w:r w:rsidRPr="006F3EF7">
        <w:rPr>
          <w:sz w:val="24"/>
          <w:szCs w:val="24"/>
        </w:rPr>
        <w:t>III - instalação de biodigestores e outros sistemas de cocção de alimentos de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baixa emissão de carbono, nos termos do Capítulo IV desta Lei, no âmbito do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Ministério de Minas e Energia.</w:t>
      </w:r>
      <w:r w:rsidR="00516536">
        <w:rPr>
          <w:sz w:val="24"/>
          <w:szCs w:val="24"/>
        </w:rPr>
        <w:t xml:space="preserve"> </w:t>
      </w:r>
      <w:hyperlink r:id="rId20" w:history="1">
        <w:r w:rsidR="00516536" w:rsidRPr="00ED1E95">
          <w:rPr>
            <w:rStyle w:val="Hyperlink"/>
            <w:i/>
            <w:sz w:val="24"/>
            <w:szCs w:val="24"/>
          </w:rPr>
          <w:t>(Inciso acrescido pela Lei nº 15.348, de 13/2/2026)</w:t>
        </w:r>
        <w:proofErr w:type="gramStart"/>
      </w:hyperlink>
      <w:proofErr w:type="gramEnd"/>
    </w:p>
    <w:p w:rsidR="006F3EF7" w:rsidRPr="006F3EF7" w:rsidRDefault="006F3EF7" w:rsidP="006F3EF7">
      <w:pPr>
        <w:pStyle w:val="Cabealho"/>
        <w:ind w:firstLine="1134"/>
        <w:jc w:val="both"/>
        <w:rPr>
          <w:sz w:val="24"/>
          <w:szCs w:val="24"/>
        </w:rPr>
      </w:pPr>
      <w:r w:rsidRPr="006F3EF7">
        <w:rPr>
          <w:sz w:val="24"/>
          <w:szCs w:val="24"/>
        </w:rPr>
        <w:lastRenderedPageBreak/>
        <w:t>§ 1º As famílias beneficiadas pelo Auxílio Gás do Povo somente serão elegíveis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 xml:space="preserve">a uma das modalidades a que se refere o </w:t>
      </w:r>
      <w:r w:rsidR="00BA12D2" w:rsidRPr="00BA12D2">
        <w:rPr>
          <w:i/>
          <w:sz w:val="24"/>
          <w:szCs w:val="24"/>
        </w:rPr>
        <w:t>caput</w:t>
      </w:r>
      <w:r w:rsidRPr="006F3EF7">
        <w:rPr>
          <w:sz w:val="24"/>
          <w:szCs w:val="24"/>
        </w:rPr>
        <w:t xml:space="preserve"> deste artigo, na forma estabelecida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em regulamento.</w:t>
      </w:r>
      <w:r w:rsidR="00630DBA">
        <w:rPr>
          <w:sz w:val="24"/>
          <w:szCs w:val="24"/>
        </w:rPr>
        <w:t xml:space="preserve"> </w:t>
      </w:r>
      <w:hyperlink r:id="rId21" w:history="1">
        <w:r w:rsidR="00630DBA" w:rsidRPr="00ED1E95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6F3EF7" w:rsidRPr="006F3EF7" w:rsidRDefault="006F3EF7" w:rsidP="006F3EF7">
      <w:pPr>
        <w:pStyle w:val="Cabealho"/>
        <w:ind w:firstLine="1134"/>
        <w:jc w:val="both"/>
        <w:rPr>
          <w:sz w:val="24"/>
          <w:szCs w:val="24"/>
        </w:rPr>
      </w:pPr>
      <w:r w:rsidRPr="006F3EF7">
        <w:rPr>
          <w:sz w:val="24"/>
          <w:szCs w:val="24"/>
        </w:rPr>
        <w:t>§ 2º Concluída a implementação das medidas de organização, de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operacionalização e de governança do Auxílio Gás do Povo, a modalidade de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 xml:space="preserve">gratuidade, prevista no inciso II do </w:t>
      </w:r>
      <w:r w:rsidR="00BA12D2" w:rsidRPr="00BA12D2">
        <w:rPr>
          <w:i/>
          <w:sz w:val="24"/>
          <w:szCs w:val="24"/>
        </w:rPr>
        <w:t>caput</w:t>
      </w:r>
      <w:r w:rsidRPr="006F3EF7">
        <w:rPr>
          <w:sz w:val="24"/>
          <w:szCs w:val="24"/>
        </w:rPr>
        <w:t>, passará a ter caráter prioritário em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relação à modalidade de pagamento de valor monetário, prevista no inciso I do</w:t>
      </w:r>
      <w:r>
        <w:rPr>
          <w:sz w:val="24"/>
          <w:szCs w:val="24"/>
        </w:rPr>
        <w:t xml:space="preserve"> </w:t>
      </w:r>
      <w:r w:rsidR="00BA12D2" w:rsidRPr="00BA12D2">
        <w:rPr>
          <w:i/>
          <w:sz w:val="24"/>
          <w:szCs w:val="24"/>
        </w:rPr>
        <w:t>caput</w:t>
      </w:r>
      <w:r w:rsidRPr="006F3EF7">
        <w:rPr>
          <w:sz w:val="24"/>
          <w:szCs w:val="24"/>
        </w:rPr>
        <w:t xml:space="preserve"> deste artigo, procedendo-se à sua conversão </w:t>
      </w:r>
      <w:proofErr w:type="gramStart"/>
      <w:r w:rsidRPr="006F3EF7">
        <w:rPr>
          <w:sz w:val="24"/>
          <w:szCs w:val="24"/>
        </w:rPr>
        <w:t>imediata, ressalvadas</w:t>
      </w:r>
      <w:proofErr w:type="gramEnd"/>
      <w:r w:rsidRPr="006F3EF7">
        <w:rPr>
          <w:sz w:val="24"/>
          <w:szCs w:val="24"/>
        </w:rPr>
        <w:t xml:space="preserve"> as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exceções estabelecidas nesta Lei e em regulamento.</w:t>
      </w:r>
      <w:r w:rsidR="00630DBA">
        <w:rPr>
          <w:sz w:val="24"/>
          <w:szCs w:val="24"/>
        </w:rPr>
        <w:t xml:space="preserve"> </w:t>
      </w:r>
      <w:hyperlink r:id="rId22" w:history="1">
        <w:r w:rsidR="00630DBA" w:rsidRPr="00ED1E95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6F3EF7" w:rsidRPr="006F3EF7" w:rsidRDefault="006F3EF7" w:rsidP="006F3EF7">
      <w:pPr>
        <w:pStyle w:val="Cabealho"/>
        <w:ind w:firstLine="1134"/>
        <w:jc w:val="both"/>
        <w:rPr>
          <w:sz w:val="24"/>
          <w:szCs w:val="24"/>
        </w:rPr>
      </w:pPr>
      <w:r w:rsidRPr="006F3EF7">
        <w:rPr>
          <w:sz w:val="24"/>
          <w:szCs w:val="24"/>
        </w:rPr>
        <w:t>§ 3º Para as exceções estabelecidas no regulamento de que trata o § 2º,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dever-se-á priorizar a modalidade de instalação de biodigestores e outros sistemas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 xml:space="preserve">de cocção de alimentos de baixa emissão de carbono, prevista no inciso III do </w:t>
      </w:r>
      <w:r w:rsidR="00BA12D2" w:rsidRPr="00BA12D2"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deste artigo, conforme disponibilidade orçamentária, de modo a promover a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redução da pobreza energética.</w:t>
      </w:r>
      <w:r w:rsidR="00630DBA">
        <w:rPr>
          <w:sz w:val="24"/>
          <w:szCs w:val="24"/>
        </w:rPr>
        <w:t xml:space="preserve"> </w:t>
      </w:r>
      <w:hyperlink r:id="rId23" w:history="1">
        <w:r w:rsidR="00630DBA" w:rsidRPr="00ED1E95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6F3EF7" w:rsidRDefault="006F3EF7" w:rsidP="006F3EF7">
      <w:pPr>
        <w:pStyle w:val="Cabealho"/>
        <w:ind w:firstLine="1134"/>
        <w:jc w:val="both"/>
        <w:rPr>
          <w:sz w:val="24"/>
          <w:szCs w:val="24"/>
        </w:rPr>
      </w:pPr>
      <w:r w:rsidRPr="006F3EF7">
        <w:rPr>
          <w:sz w:val="24"/>
          <w:szCs w:val="24"/>
        </w:rPr>
        <w:t>§ 4º Até que sejam contemplados pela gratuidade, prevista no inciso II do</w:t>
      </w:r>
      <w:r>
        <w:rPr>
          <w:sz w:val="24"/>
          <w:szCs w:val="24"/>
        </w:rPr>
        <w:t xml:space="preserve"> </w:t>
      </w:r>
      <w:r w:rsidR="00BA12D2" w:rsidRPr="00BA12D2">
        <w:rPr>
          <w:i/>
          <w:sz w:val="24"/>
          <w:szCs w:val="24"/>
        </w:rPr>
        <w:t>caput</w:t>
      </w:r>
      <w:r w:rsidRPr="006F3EF7">
        <w:rPr>
          <w:sz w:val="24"/>
          <w:szCs w:val="24"/>
        </w:rPr>
        <w:t>, os beneficiários da modalidade de pagamento de valor monetário, prevista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 xml:space="preserve">no inciso I do </w:t>
      </w:r>
      <w:r w:rsidR="00BA12D2" w:rsidRPr="00BA12D2">
        <w:rPr>
          <w:i/>
          <w:sz w:val="24"/>
          <w:szCs w:val="24"/>
        </w:rPr>
        <w:t>caput</w:t>
      </w:r>
      <w:r w:rsidRPr="006F3EF7">
        <w:rPr>
          <w:sz w:val="24"/>
          <w:szCs w:val="24"/>
        </w:rPr>
        <w:t xml:space="preserve"> deste artigo, deverão receber o auxílio nessa forma, desde que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contemplados nos critérios de elegibilidade dessa modalidade, em valor, no mínimo,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>equivalente ao percebido na data de entrada em vigor da Medida Provisória nº</w:t>
      </w:r>
      <w:r>
        <w:rPr>
          <w:sz w:val="24"/>
          <w:szCs w:val="24"/>
        </w:rPr>
        <w:t xml:space="preserve"> </w:t>
      </w:r>
      <w:r w:rsidRPr="006F3EF7">
        <w:rPr>
          <w:sz w:val="24"/>
          <w:szCs w:val="24"/>
        </w:rPr>
        <w:t xml:space="preserve">1.313, de </w:t>
      </w:r>
      <w:proofErr w:type="gramStart"/>
      <w:r w:rsidRPr="006F3EF7">
        <w:rPr>
          <w:sz w:val="24"/>
          <w:szCs w:val="24"/>
        </w:rPr>
        <w:t>4</w:t>
      </w:r>
      <w:proofErr w:type="gramEnd"/>
      <w:r w:rsidRPr="006F3EF7">
        <w:rPr>
          <w:sz w:val="24"/>
          <w:szCs w:val="24"/>
        </w:rPr>
        <w:t xml:space="preserve"> de setembro de 2025</w:t>
      </w:r>
      <w:r>
        <w:rPr>
          <w:sz w:val="24"/>
          <w:szCs w:val="24"/>
        </w:rPr>
        <w:t>.</w:t>
      </w:r>
      <w:r w:rsidR="00630DBA">
        <w:rPr>
          <w:sz w:val="24"/>
          <w:szCs w:val="24"/>
        </w:rPr>
        <w:t xml:space="preserve"> </w:t>
      </w:r>
      <w:hyperlink r:id="rId24" w:history="1">
        <w:r w:rsidR="00630DBA" w:rsidRPr="00ED1E95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6F3EF7" w:rsidRDefault="00630DBA" w:rsidP="00587C4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941FF" w:rsidRDefault="000941FF" w:rsidP="000941FF">
      <w:pPr>
        <w:pStyle w:val="Cabealho"/>
        <w:jc w:val="center"/>
        <w:rPr>
          <w:sz w:val="24"/>
          <w:szCs w:val="24"/>
        </w:rPr>
      </w:pPr>
      <w:r w:rsidRPr="000941FF">
        <w:rPr>
          <w:sz w:val="24"/>
          <w:szCs w:val="24"/>
        </w:rPr>
        <w:t>CAPÍTULO II</w:t>
      </w:r>
    </w:p>
    <w:p w:rsidR="000941FF" w:rsidRDefault="000941FF" w:rsidP="000941FF">
      <w:pPr>
        <w:pStyle w:val="Cabealho"/>
        <w:jc w:val="center"/>
        <w:rPr>
          <w:sz w:val="24"/>
          <w:szCs w:val="24"/>
        </w:rPr>
      </w:pPr>
      <w:r w:rsidRPr="000941FF">
        <w:rPr>
          <w:sz w:val="24"/>
          <w:szCs w:val="24"/>
        </w:rPr>
        <w:t>DA MODALIDADE DE PAGAMENTO DE VALOR MONETÁRIO ÀS FAMÍLIAS</w:t>
      </w:r>
      <w:r w:rsidR="0026528C">
        <w:rPr>
          <w:sz w:val="24"/>
          <w:szCs w:val="24"/>
        </w:rPr>
        <w:t xml:space="preserve"> </w:t>
      </w:r>
      <w:r w:rsidRPr="000941FF">
        <w:rPr>
          <w:sz w:val="24"/>
          <w:szCs w:val="24"/>
        </w:rPr>
        <w:t>BENEFICIADAS</w:t>
      </w:r>
    </w:p>
    <w:p w:rsidR="000941FF" w:rsidRDefault="00BA12D2" w:rsidP="000941FF">
      <w:pPr>
        <w:pStyle w:val="Cabealho"/>
        <w:jc w:val="center"/>
        <w:rPr>
          <w:sz w:val="24"/>
          <w:szCs w:val="24"/>
        </w:rPr>
      </w:pPr>
      <w:hyperlink r:id="rId25" w:history="1">
        <w:r w:rsidR="00630DBA" w:rsidRPr="00352FFB">
          <w:rPr>
            <w:rStyle w:val="Hyperlink"/>
            <w:i/>
            <w:sz w:val="24"/>
            <w:szCs w:val="24"/>
          </w:rPr>
          <w:t>(</w:t>
        </w:r>
        <w:r w:rsidR="00630DBA">
          <w:rPr>
            <w:rStyle w:val="Hyperlink"/>
            <w:i/>
            <w:sz w:val="24"/>
            <w:szCs w:val="24"/>
          </w:rPr>
          <w:t>Capítulo acrescido p</w:t>
        </w:r>
        <w:r w:rsidR="00630DBA" w:rsidRPr="00352FFB">
          <w:rPr>
            <w:rStyle w:val="Hyperlink"/>
            <w:i/>
            <w:sz w:val="24"/>
            <w:szCs w:val="24"/>
          </w:rPr>
          <w:t>ela Medida Provisória nº 1.313, de 4/9/2025</w:t>
        </w:r>
      </w:hyperlink>
      <w:r w:rsidR="00630DBA">
        <w:rPr>
          <w:rStyle w:val="Hyperlink"/>
          <w:i/>
          <w:sz w:val="24"/>
          <w:szCs w:val="24"/>
        </w:rPr>
        <w:t>,</w:t>
      </w:r>
      <w:r w:rsidR="00630DBA" w:rsidRPr="00AA414B">
        <w:rPr>
          <w:rStyle w:val="Hyperlink"/>
          <w:sz w:val="24"/>
          <w:szCs w:val="24"/>
          <w:u w:val="none"/>
        </w:rPr>
        <w:t xml:space="preserve"> </w:t>
      </w:r>
      <w:hyperlink r:id="rId26" w:history="1">
        <w:r w:rsidR="00630DBA" w:rsidRPr="00ED1E95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0941FF" w:rsidRDefault="000941FF" w:rsidP="000941FF">
      <w:pPr>
        <w:pStyle w:val="Cabealho"/>
        <w:jc w:val="both"/>
        <w:rPr>
          <w:sz w:val="24"/>
          <w:szCs w:val="24"/>
        </w:rPr>
      </w:pPr>
    </w:p>
    <w:p w:rsidR="00AF24F3" w:rsidRPr="00AF24F3" w:rsidRDefault="00D201E8" w:rsidP="00D201E8">
      <w:pPr>
        <w:pStyle w:val="Cabealho"/>
        <w:ind w:firstLine="1134"/>
        <w:jc w:val="both"/>
        <w:rPr>
          <w:sz w:val="24"/>
          <w:szCs w:val="24"/>
        </w:rPr>
      </w:pPr>
      <w:r w:rsidRPr="00D201E8">
        <w:rPr>
          <w:sz w:val="24"/>
          <w:szCs w:val="24"/>
        </w:rPr>
        <w:t>Art. 2º Poderão ser beneficiadas pela modalidade de que trata o inciso I do</w:t>
      </w:r>
      <w:r>
        <w:rPr>
          <w:sz w:val="24"/>
          <w:szCs w:val="24"/>
        </w:rPr>
        <w:t xml:space="preserve"> </w:t>
      </w:r>
      <w:r w:rsidR="00BA12D2" w:rsidRPr="00BA12D2">
        <w:rPr>
          <w:i/>
          <w:sz w:val="24"/>
          <w:szCs w:val="24"/>
        </w:rPr>
        <w:t>caput</w:t>
      </w:r>
      <w:r w:rsidRPr="00D201E8">
        <w:rPr>
          <w:sz w:val="24"/>
          <w:szCs w:val="24"/>
        </w:rPr>
        <w:t xml:space="preserve"> do art. 1º-A desta Lei, na forma estabelecida em regulamento e nos termos</w:t>
      </w:r>
      <w:r>
        <w:rPr>
          <w:sz w:val="24"/>
          <w:szCs w:val="24"/>
        </w:rPr>
        <w:t xml:space="preserve"> </w:t>
      </w:r>
      <w:r w:rsidRPr="00D201E8">
        <w:rPr>
          <w:sz w:val="24"/>
          <w:szCs w:val="24"/>
        </w:rPr>
        <w:t>deste Capítulo, as famílias</w:t>
      </w:r>
      <w:r w:rsidR="000941FF" w:rsidRPr="000941FF">
        <w:rPr>
          <w:sz w:val="24"/>
          <w:szCs w:val="24"/>
        </w:rPr>
        <w:t>:</w:t>
      </w:r>
      <w:r w:rsidR="00AF24F3" w:rsidRPr="00AF24F3">
        <w:rPr>
          <w:sz w:val="24"/>
          <w:szCs w:val="24"/>
        </w:rPr>
        <w:t xml:space="preserve"> </w:t>
      </w:r>
      <w:hyperlink r:id="rId27" w:history="1">
        <w:r w:rsidR="000941FF" w:rsidRPr="00352FFB">
          <w:rPr>
            <w:rStyle w:val="Hyperlink"/>
            <w:i/>
            <w:sz w:val="24"/>
            <w:szCs w:val="24"/>
          </w:rPr>
          <w:t>(</w:t>
        </w:r>
        <w:r w:rsidR="000941FF">
          <w:rPr>
            <w:rStyle w:val="Hyperlink"/>
            <w:i/>
            <w:sz w:val="24"/>
            <w:szCs w:val="24"/>
          </w:rPr>
          <w:t>“</w:t>
        </w:r>
        <w:r w:rsidR="00BA12D2" w:rsidRPr="00BA12D2">
          <w:rPr>
            <w:rStyle w:val="Hyperlink"/>
            <w:i/>
            <w:sz w:val="24"/>
            <w:szCs w:val="24"/>
          </w:rPr>
          <w:t>Caput</w:t>
        </w:r>
        <w:r w:rsidR="000941FF">
          <w:rPr>
            <w:rStyle w:val="Hyperlink"/>
            <w:i/>
            <w:sz w:val="24"/>
            <w:szCs w:val="24"/>
          </w:rPr>
          <w:t xml:space="preserve">” do artigo com redação dada </w:t>
        </w:r>
        <w:r w:rsidR="000941FF"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 w:rsidRPr="00ED1E95">
        <w:rPr>
          <w:rStyle w:val="Hyperlink"/>
          <w:i/>
          <w:sz w:val="24"/>
          <w:szCs w:val="24"/>
          <w:u w:val="none"/>
        </w:rPr>
        <w:t>,</w:t>
      </w:r>
      <w:r>
        <w:rPr>
          <w:rStyle w:val="Hyperlink"/>
          <w:i/>
          <w:sz w:val="24"/>
          <w:szCs w:val="24"/>
        </w:rPr>
        <w:t xml:space="preserve"> </w:t>
      </w:r>
      <w:hyperlink r:id="rId28" w:history="1">
        <w:r w:rsidRPr="00ED1E95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AF24F3" w:rsidRPr="00AF24F3" w:rsidRDefault="00F87E53" w:rsidP="00F87E53">
      <w:pPr>
        <w:pStyle w:val="Cabealho"/>
        <w:ind w:firstLine="1134"/>
        <w:jc w:val="both"/>
        <w:rPr>
          <w:sz w:val="24"/>
          <w:szCs w:val="24"/>
        </w:rPr>
      </w:pPr>
      <w:r w:rsidRPr="00F87E53">
        <w:rPr>
          <w:sz w:val="24"/>
          <w:szCs w:val="24"/>
        </w:rPr>
        <w:t>I - inscritas e com dados cadastrais atualizados no Cadastro Único para</w:t>
      </w:r>
      <w:r>
        <w:rPr>
          <w:sz w:val="24"/>
          <w:szCs w:val="24"/>
        </w:rPr>
        <w:t xml:space="preserve"> </w:t>
      </w:r>
      <w:r w:rsidRPr="00F87E53">
        <w:rPr>
          <w:sz w:val="24"/>
          <w:szCs w:val="24"/>
        </w:rPr>
        <w:t>Programas Sociais (</w:t>
      </w:r>
      <w:proofErr w:type="spellStart"/>
      <w:proofErr w:type="gramStart"/>
      <w:r w:rsidRPr="00F87E53">
        <w:rPr>
          <w:sz w:val="24"/>
          <w:szCs w:val="24"/>
        </w:rPr>
        <w:t>CadÚnico</w:t>
      </w:r>
      <w:proofErr w:type="spellEnd"/>
      <w:proofErr w:type="gramEnd"/>
      <w:r w:rsidRPr="00F87E53">
        <w:rPr>
          <w:sz w:val="24"/>
          <w:szCs w:val="24"/>
        </w:rPr>
        <w:t xml:space="preserve">) do governo federal, com renda familiar mensal </w:t>
      </w:r>
      <w:r w:rsidR="00325204" w:rsidRPr="00325204">
        <w:rPr>
          <w:i/>
          <w:sz w:val="24"/>
          <w:szCs w:val="24"/>
        </w:rPr>
        <w:t>per capita</w:t>
      </w:r>
      <w:r w:rsidRPr="00F87E53">
        <w:rPr>
          <w:sz w:val="24"/>
          <w:szCs w:val="24"/>
        </w:rPr>
        <w:t xml:space="preserve"> menor ou igual a meio salário mínimo nacional; ou</w:t>
      </w:r>
      <w:r>
        <w:rPr>
          <w:sz w:val="24"/>
          <w:szCs w:val="24"/>
        </w:rPr>
        <w:t xml:space="preserve"> </w:t>
      </w:r>
      <w:hyperlink r:id="rId29" w:history="1">
        <w:r w:rsidRPr="00ED1E95">
          <w:rPr>
            <w:rStyle w:val="Hyperlink"/>
            <w:i/>
            <w:sz w:val="24"/>
            <w:szCs w:val="24"/>
          </w:rPr>
          <w:t>(Inciso com redação dada pela Lei nº 15.348, de 13/2/2026)</w:t>
        </w:r>
      </w:hyperlink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II - que tenham entre seus membros residentes no mesmo domicílio quem receba o benefício de prestação continuada da assistência social, nos termos dos </w:t>
      </w:r>
      <w:proofErr w:type="spellStart"/>
      <w:r w:rsidRPr="00AF24F3">
        <w:rPr>
          <w:sz w:val="24"/>
          <w:szCs w:val="24"/>
        </w:rPr>
        <w:t>arts</w:t>
      </w:r>
      <w:proofErr w:type="spellEnd"/>
      <w:r w:rsidRPr="00AF24F3">
        <w:rPr>
          <w:sz w:val="24"/>
          <w:szCs w:val="24"/>
        </w:rPr>
        <w:t xml:space="preserve">. 20 e 21 da Lei nº 8.742, de 7 de dezembro de 1993. </w:t>
      </w:r>
    </w:p>
    <w:p w:rsidR="00AF24F3" w:rsidRPr="00AF24F3" w:rsidRDefault="000941FF" w:rsidP="000941FF">
      <w:pPr>
        <w:pStyle w:val="Cabealho"/>
        <w:ind w:firstLine="1134"/>
        <w:jc w:val="both"/>
        <w:rPr>
          <w:sz w:val="24"/>
          <w:szCs w:val="24"/>
        </w:rPr>
      </w:pPr>
      <w:r w:rsidRPr="000941FF">
        <w:rPr>
          <w:sz w:val="24"/>
          <w:szCs w:val="24"/>
        </w:rPr>
        <w:t xml:space="preserve">§ 1º </w:t>
      </w:r>
      <w:hyperlink r:id="rId30" w:history="1">
        <w:r w:rsidR="008C2603" w:rsidRPr="00ED1E95">
          <w:rPr>
            <w:rStyle w:val="Hyperlink"/>
            <w:i/>
            <w:sz w:val="24"/>
            <w:szCs w:val="24"/>
          </w:rPr>
          <w:t>(Revogado pela Lei nº 15.348, de 13/2/2026)</w:t>
        </w:r>
        <w:proofErr w:type="gramStart"/>
      </w:hyperlink>
      <w:proofErr w:type="gramEnd"/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§ 2º O Poder Executivo deverá compatibilizar a quantidade de famílias beneficiárias com as dotações orçamentárias existentes para o pagamento do auxílio. 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</w:p>
    <w:p w:rsidR="005F0C41" w:rsidRPr="005F0C41" w:rsidRDefault="00A1205E" w:rsidP="00A1205E">
      <w:pPr>
        <w:pStyle w:val="Cabealho"/>
        <w:ind w:firstLine="1134"/>
        <w:jc w:val="both"/>
        <w:rPr>
          <w:sz w:val="24"/>
          <w:szCs w:val="24"/>
        </w:rPr>
      </w:pPr>
      <w:r w:rsidRPr="00A1205E">
        <w:rPr>
          <w:sz w:val="24"/>
          <w:szCs w:val="24"/>
        </w:rPr>
        <w:t>Art. 3º As famílias beneficiadas pela modalidade de que trata este Capítulo</w:t>
      </w:r>
      <w:r>
        <w:rPr>
          <w:sz w:val="24"/>
          <w:szCs w:val="24"/>
        </w:rPr>
        <w:t xml:space="preserve"> </w:t>
      </w:r>
      <w:r w:rsidRPr="00A1205E">
        <w:rPr>
          <w:sz w:val="24"/>
          <w:szCs w:val="24"/>
        </w:rPr>
        <w:t>terão direito a um valor monetário correspondente a uma parcela de, no mínimo,</w:t>
      </w:r>
      <w:r>
        <w:rPr>
          <w:sz w:val="24"/>
          <w:szCs w:val="24"/>
        </w:rPr>
        <w:t xml:space="preserve"> </w:t>
      </w:r>
      <w:r w:rsidRPr="00A1205E">
        <w:rPr>
          <w:sz w:val="24"/>
          <w:szCs w:val="24"/>
        </w:rPr>
        <w:t>50% (cinquenta por cento) sobre o preço médio do botijão de GLP de 13 kg (treze</w:t>
      </w:r>
      <w:r>
        <w:rPr>
          <w:sz w:val="24"/>
          <w:szCs w:val="24"/>
        </w:rPr>
        <w:t xml:space="preserve"> </w:t>
      </w:r>
      <w:r w:rsidRPr="00A1205E">
        <w:rPr>
          <w:sz w:val="24"/>
          <w:szCs w:val="24"/>
        </w:rPr>
        <w:t>quilogramas) ao consumidor final, na forma estabelecida em regulamento.</w:t>
      </w:r>
      <w:r>
        <w:rPr>
          <w:sz w:val="24"/>
          <w:szCs w:val="24"/>
        </w:rPr>
        <w:t xml:space="preserve"> </w:t>
      </w:r>
      <w:hyperlink r:id="rId31" w:history="1">
        <w:r w:rsidRPr="00352FF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BA12D2" w:rsidRPr="00BA12D2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 xml:space="preserve">” do artigo com redação dada </w:t>
        </w:r>
        <w:r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>
        <w:rPr>
          <w:rStyle w:val="Hyperlink"/>
          <w:i/>
          <w:sz w:val="24"/>
          <w:szCs w:val="24"/>
        </w:rPr>
        <w:t>,</w:t>
      </w:r>
      <w:r w:rsidRPr="00A1205E">
        <w:rPr>
          <w:rStyle w:val="Hyperlink"/>
          <w:sz w:val="24"/>
          <w:szCs w:val="24"/>
          <w:u w:val="none"/>
        </w:rPr>
        <w:t xml:space="preserve"> </w:t>
      </w:r>
      <w:hyperlink r:id="rId32" w:history="1">
        <w:r w:rsidRPr="00ED1E95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4B6E82" w:rsidRPr="004B6E82" w:rsidRDefault="004B6E82" w:rsidP="004B6E82">
      <w:pPr>
        <w:pStyle w:val="Cabealho"/>
        <w:ind w:firstLine="1134"/>
        <w:jc w:val="both"/>
        <w:rPr>
          <w:sz w:val="24"/>
          <w:szCs w:val="24"/>
        </w:rPr>
      </w:pPr>
      <w:r w:rsidRPr="004B6E82">
        <w:rPr>
          <w:sz w:val="24"/>
          <w:szCs w:val="24"/>
        </w:rPr>
        <w:lastRenderedPageBreak/>
        <w:t>§ 1º O pagamento do auxílio de que trata este Capítulo será realizado</w:t>
      </w:r>
      <w:r>
        <w:rPr>
          <w:sz w:val="24"/>
          <w:szCs w:val="24"/>
        </w:rPr>
        <w:t xml:space="preserve"> </w:t>
      </w:r>
      <w:r w:rsidRPr="004B6E82">
        <w:rPr>
          <w:sz w:val="24"/>
          <w:szCs w:val="24"/>
        </w:rPr>
        <w:t>preferencialmente à mulher responsável pela família beneficiada, na forma</w:t>
      </w:r>
      <w:r>
        <w:rPr>
          <w:sz w:val="24"/>
          <w:szCs w:val="24"/>
        </w:rPr>
        <w:t xml:space="preserve"> </w:t>
      </w:r>
      <w:r w:rsidRPr="004B6E82">
        <w:rPr>
          <w:sz w:val="24"/>
          <w:szCs w:val="24"/>
        </w:rPr>
        <w:t>estabelecida em regulamento.</w:t>
      </w:r>
      <w:r>
        <w:rPr>
          <w:sz w:val="24"/>
          <w:szCs w:val="24"/>
        </w:rPr>
        <w:t xml:space="preserve"> </w:t>
      </w:r>
      <w:hyperlink r:id="rId33" w:history="1">
        <w:r w:rsidRPr="00ED1E95">
          <w:rPr>
            <w:rStyle w:val="Hyperlink"/>
            <w:i/>
            <w:sz w:val="24"/>
            <w:szCs w:val="24"/>
          </w:rPr>
          <w:t>(Parágrafo único transformado em §1º e com redação dada pela Lei nº 15.348, de 13/2/2026)</w:t>
        </w:r>
        <w:proofErr w:type="gramStart"/>
      </w:hyperlink>
      <w:proofErr w:type="gramEnd"/>
    </w:p>
    <w:p w:rsidR="004B6E82" w:rsidRDefault="004B6E82" w:rsidP="004B6E82">
      <w:pPr>
        <w:pStyle w:val="Cabealho"/>
        <w:ind w:firstLine="1134"/>
        <w:jc w:val="both"/>
        <w:rPr>
          <w:sz w:val="24"/>
          <w:szCs w:val="24"/>
        </w:rPr>
      </w:pPr>
      <w:r w:rsidRPr="004B6E82">
        <w:rPr>
          <w:sz w:val="24"/>
          <w:szCs w:val="24"/>
        </w:rPr>
        <w:t>§ 2º A periodicidade de pagamento deverá ser compatível com o disposto no</w:t>
      </w:r>
      <w:r>
        <w:rPr>
          <w:sz w:val="24"/>
          <w:szCs w:val="24"/>
        </w:rPr>
        <w:t xml:space="preserve"> </w:t>
      </w:r>
      <w:r w:rsidRPr="004B6E82">
        <w:rPr>
          <w:sz w:val="24"/>
          <w:szCs w:val="24"/>
        </w:rPr>
        <w:t>§ 3º do art. 4º-A desta Lei.</w:t>
      </w:r>
      <w:r w:rsidR="00446223">
        <w:rPr>
          <w:sz w:val="24"/>
          <w:szCs w:val="24"/>
        </w:rPr>
        <w:t xml:space="preserve"> </w:t>
      </w:r>
      <w:hyperlink r:id="rId34" w:history="1">
        <w:r w:rsidR="00446223" w:rsidRPr="00ED1E95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4B6E82" w:rsidRDefault="004B6E82" w:rsidP="005F0C41">
      <w:pPr>
        <w:pStyle w:val="Cabealho"/>
        <w:ind w:firstLine="1134"/>
        <w:jc w:val="both"/>
        <w:rPr>
          <w:sz w:val="24"/>
          <w:szCs w:val="24"/>
        </w:rPr>
      </w:pPr>
    </w:p>
    <w:p w:rsidR="00AF24F3" w:rsidRPr="00AF24F3" w:rsidRDefault="00BE0B6A" w:rsidP="00BE0B6A">
      <w:pPr>
        <w:pStyle w:val="Cabealho"/>
        <w:ind w:firstLine="1134"/>
        <w:jc w:val="both"/>
        <w:rPr>
          <w:sz w:val="24"/>
          <w:szCs w:val="24"/>
        </w:rPr>
      </w:pPr>
      <w:r w:rsidRPr="00BE0B6A">
        <w:rPr>
          <w:sz w:val="24"/>
          <w:szCs w:val="24"/>
        </w:rPr>
        <w:t>Art. 4º São fontes de recursos do Auxílio Gás do Povo, para as modalidades</w:t>
      </w:r>
      <w:r>
        <w:rPr>
          <w:sz w:val="24"/>
          <w:szCs w:val="24"/>
        </w:rPr>
        <w:t xml:space="preserve"> </w:t>
      </w:r>
      <w:r w:rsidRPr="00BE0B6A">
        <w:rPr>
          <w:sz w:val="24"/>
          <w:szCs w:val="24"/>
        </w:rPr>
        <w:t>de que tratam este Capítulo e os Capítulos III e IV desta Lei:</w:t>
      </w:r>
      <w:r w:rsidR="005F0C41">
        <w:rPr>
          <w:sz w:val="24"/>
          <w:szCs w:val="24"/>
        </w:rPr>
        <w:t xml:space="preserve"> </w:t>
      </w:r>
      <w:hyperlink r:id="rId35" w:history="1">
        <w:r w:rsidR="005F0C41" w:rsidRPr="00352FFB">
          <w:rPr>
            <w:rStyle w:val="Hyperlink"/>
            <w:i/>
            <w:sz w:val="24"/>
            <w:szCs w:val="24"/>
          </w:rPr>
          <w:t>(</w:t>
        </w:r>
        <w:r w:rsidR="005F0C41">
          <w:rPr>
            <w:rStyle w:val="Hyperlink"/>
            <w:i/>
            <w:sz w:val="24"/>
            <w:szCs w:val="24"/>
          </w:rPr>
          <w:t>“</w:t>
        </w:r>
        <w:r w:rsidR="00BA12D2" w:rsidRPr="00BA12D2">
          <w:rPr>
            <w:rStyle w:val="Hyperlink"/>
            <w:i/>
            <w:sz w:val="24"/>
            <w:szCs w:val="24"/>
          </w:rPr>
          <w:t>Caput</w:t>
        </w:r>
        <w:r w:rsidR="005F0C41">
          <w:rPr>
            <w:rStyle w:val="Hyperlink"/>
            <w:i/>
            <w:sz w:val="24"/>
            <w:szCs w:val="24"/>
          </w:rPr>
          <w:t xml:space="preserve">” do artigo com redação dada </w:t>
        </w:r>
        <w:r w:rsidR="005F0C41" w:rsidRPr="00352FFB">
          <w:rPr>
            <w:rStyle w:val="Hyperlink"/>
            <w:i/>
            <w:sz w:val="24"/>
            <w:szCs w:val="24"/>
          </w:rPr>
          <w:t xml:space="preserve">pela Medida Provisória nº 1.313, de </w:t>
        </w:r>
        <w:proofErr w:type="gramStart"/>
        <w:r w:rsidR="005F0C41" w:rsidRPr="00352FFB">
          <w:rPr>
            <w:rStyle w:val="Hyperlink"/>
            <w:i/>
            <w:sz w:val="24"/>
            <w:szCs w:val="24"/>
          </w:rPr>
          <w:t>4/9/2025</w:t>
        </w:r>
        <w:r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Pr="00ED1E95">
        <w:rPr>
          <w:rStyle w:val="Hyperlink"/>
          <w:i/>
          <w:sz w:val="24"/>
          <w:szCs w:val="24"/>
          <w:u w:val="none"/>
        </w:rPr>
        <w:t xml:space="preserve"> </w:t>
      </w:r>
      <w:r w:rsidR="00ED1E95">
        <w:rPr>
          <w:rStyle w:val="Hyperlink"/>
          <w:i/>
          <w:sz w:val="24"/>
          <w:szCs w:val="24"/>
          <w:u w:val="none"/>
        </w:rPr>
        <w:t xml:space="preserve"> </w:t>
      </w:r>
      <w:hyperlink r:id="rId36" w:history="1">
        <w:r w:rsidRPr="00ED1E95">
          <w:rPr>
            <w:rStyle w:val="Hyperlink"/>
            <w:i/>
            <w:sz w:val="24"/>
            <w:szCs w:val="24"/>
          </w:rPr>
          <w:t>convertida na Lei nº 15.348, de 13/2/2026)</w:t>
        </w:r>
      </w:hyperlink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I - os dividendos pagos </w:t>
      </w:r>
      <w:proofErr w:type="gramStart"/>
      <w:r w:rsidRPr="00AF24F3">
        <w:rPr>
          <w:sz w:val="24"/>
          <w:szCs w:val="24"/>
        </w:rPr>
        <w:t>pela Petróleo</w:t>
      </w:r>
      <w:proofErr w:type="gramEnd"/>
      <w:r w:rsidRPr="00AF24F3">
        <w:rPr>
          <w:sz w:val="24"/>
          <w:szCs w:val="24"/>
        </w:rPr>
        <w:t xml:space="preserve"> Brasileiro S.A. (Petrobras) à União; 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II - os bônus de assinatura previstos nos: 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a) inciso I do </w:t>
      </w:r>
      <w:r w:rsidR="00BA12D2" w:rsidRPr="00BA12D2">
        <w:rPr>
          <w:i/>
          <w:sz w:val="24"/>
          <w:szCs w:val="24"/>
        </w:rPr>
        <w:t>caput</w:t>
      </w:r>
      <w:r w:rsidRPr="00AF24F3">
        <w:rPr>
          <w:sz w:val="24"/>
          <w:szCs w:val="24"/>
        </w:rPr>
        <w:t xml:space="preserve"> do art. 45 da Lei nº 9.478, de </w:t>
      </w:r>
      <w:proofErr w:type="gramStart"/>
      <w:r w:rsidRPr="00AF24F3">
        <w:rPr>
          <w:sz w:val="24"/>
          <w:szCs w:val="24"/>
        </w:rPr>
        <w:t>6</w:t>
      </w:r>
      <w:proofErr w:type="gramEnd"/>
      <w:r w:rsidRPr="00AF24F3">
        <w:rPr>
          <w:sz w:val="24"/>
          <w:szCs w:val="24"/>
        </w:rPr>
        <w:t xml:space="preserve"> de agosto de 1997; e  </w:t>
      </w:r>
    </w:p>
    <w:p w:rsidR="000E0FC1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b) inciso II do </w:t>
      </w:r>
      <w:r w:rsidR="00BA12D2" w:rsidRPr="00BA12D2">
        <w:rPr>
          <w:i/>
          <w:sz w:val="24"/>
          <w:szCs w:val="24"/>
        </w:rPr>
        <w:t>caput</w:t>
      </w:r>
      <w:r w:rsidRPr="00AF24F3">
        <w:rPr>
          <w:sz w:val="24"/>
          <w:szCs w:val="24"/>
        </w:rPr>
        <w:t xml:space="preserve"> do art. 42 da Lei nº 12.351, de 22 de dezembro de 2010, ressalvadas: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1. </w:t>
      </w:r>
      <w:proofErr w:type="gramStart"/>
      <w:r w:rsidRPr="00AF24F3">
        <w:rPr>
          <w:sz w:val="24"/>
          <w:szCs w:val="24"/>
        </w:rPr>
        <w:t>as</w:t>
      </w:r>
      <w:proofErr w:type="gramEnd"/>
      <w:r w:rsidRPr="00AF24F3">
        <w:rPr>
          <w:sz w:val="24"/>
          <w:szCs w:val="24"/>
        </w:rPr>
        <w:t xml:space="preserve"> parcelas eventualmente destinadas, na forma do inciso I do </w:t>
      </w:r>
      <w:r w:rsidR="00BA12D2" w:rsidRPr="00BA12D2">
        <w:rPr>
          <w:i/>
          <w:sz w:val="24"/>
          <w:szCs w:val="24"/>
        </w:rPr>
        <w:t>caput</w:t>
      </w:r>
      <w:r w:rsidRPr="00AF24F3">
        <w:rPr>
          <w:sz w:val="24"/>
          <w:szCs w:val="24"/>
        </w:rPr>
        <w:t xml:space="preserve"> do art. 7º da Lei nº 12.304, de 2 de agosto de 2010, à Empresa Brasileira de Administração de Petróleo e Gás Natural S.A. - </w:t>
      </w:r>
      <w:proofErr w:type="spellStart"/>
      <w:r w:rsidRPr="00AF24F3">
        <w:rPr>
          <w:sz w:val="24"/>
          <w:szCs w:val="24"/>
        </w:rPr>
        <w:t>Pré</w:t>
      </w:r>
      <w:proofErr w:type="spellEnd"/>
      <w:r w:rsidRPr="00AF24F3">
        <w:rPr>
          <w:sz w:val="24"/>
          <w:szCs w:val="24"/>
        </w:rPr>
        <w:t xml:space="preserve">-Sal Petróleo S.A. (PPSA); e 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2. a parcela transferida pela União, na forma do art. 1º da Lei nº 13.885, de 17 de outubro de 2019, aos Estados, ao Distrito Federal e aos Municípios;  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III - a parcela referente à União do valor dos royalties, conforme disposto no art. 42-B da Lei nº 12.351, de 22 de dezembro de 2010; 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IV - a receita advinda da comercialização de petróleo, gás natural e outros hidrocarbonetos fluidos destinados à União, de que trata o art. 46 da Lei nº 12.351, de 22 de dezembro de 2010; e 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V - outros recursos previstos no orçamento fiscal da União. </w:t>
      </w:r>
    </w:p>
    <w:p w:rsid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</w:p>
    <w:p w:rsidR="0000482F" w:rsidRDefault="004F0BFA" w:rsidP="0000482F">
      <w:pPr>
        <w:pStyle w:val="Cabealho"/>
        <w:jc w:val="center"/>
        <w:rPr>
          <w:sz w:val="24"/>
          <w:szCs w:val="24"/>
        </w:rPr>
      </w:pPr>
      <w:r w:rsidRPr="004F0BFA">
        <w:rPr>
          <w:sz w:val="24"/>
          <w:szCs w:val="24"/>
        </w:rPr>
        <w:t>CAPÍTULO III</w:t>
      </w:r>
    </w:p>
    <w:p w:rsidR="004F0BFA" w:rsidRDefault="004F0BFA" w:rsidP="0000482F">
      <w:pPr>
        <w:pStyle w:val="Cabealho"/>
        <w:jc w:val="center"/>
        <w:rPr>
          <w:sz w:val="24"/>
          <w:szCs w:val="24"/>
        </w:rPr>
      </w:pPr>
      <w:r w:rsidRPr="004F0BFA">
        <w:rPr>
          <w:sz w:val="24"/>
          <w:szCs w:val="24"/>
        </w:rPr>
        <w:t>DA MODALIDADE DE GRATUIDADE</w:t>
      </w:r>
    </w:p>
    <w:p w:rsidR="0000482F" w:rsidRDefault="00BA12D2" w:rsidP="0000482F">
      <w:pPr>
        <w:pStyle w:val="Cabealho"/>
        <w:jc w:val="center"/>
        <w:rPr>
          <w:sz w:val="24"/>
          <w:szCs w:val="24"/>
        </w:rPr>
      </w:pPr>
      <w:hyperlink r:id="rId37" w:history="1">
        <w:r w:rsidR="0000482F" w:rsidRPr="00352FFB">
          <w:rPr>
            <w:rStyle w:val="Hyperlink"/>
            <w:i/>
            <w:sz w:val="24"/>
            <w:szCs w:val="24"/>
          </w:rPr>
          <w:t>(</w:t>
        </w:r>
        <w:r w:rsidR="0000482F">
          <w:rPr>
            <w:rStyle w:val="Hyperlink"/>
            <w:i/>
            <w:sz w:val="24"/>
            <w:szCs w:val="24"/>
          </w:rPr>
          <w:t>Capítulo acrescido p</w:t>
        </w:r>
        <w:r w:rsidR="0000482F" w:rsidRPr="00352FFB">
          <w:rPr>
            <w:rStyle w:val="Hyperlink"/>
            <w:i/>
            <w:sz w:val="24"/>
            <w:szCs w:val="24"/>
          </w:rPr>
          <w:t>ela Medida Provisória nº 1.313, de 4/9/2025</w:t>
        </w:r>
      </w:hyperlink>
      <w:r w:rsidR="00BE0B6A">
        <w:rPr>
          <w:rStyle w:val="Hyperlink"/>
          <w:i/>
          <w:sz w:val="24"/>
          <w:szCs w:val="24"/>
        </w:rPr>
        <w:t>,</w:t>
      </w:r>
      <w:r w:rsidR="00BE0B6A" w:rsidRPr="00BE0B6A">
        <w:rPr>
          <w:rStyle w:val="Hyperlink"/>
          <w:sz w:val="24"/>
          <w:szCs w:val="24"/>
          <w:u w:val="none"/>
        </w:rPr>
        <w:t xml:space="preserve"> </w:t>
      </w:r>
      <w:hyperlink r:id="rId38" w:history="1">
        <w:r w:rsidR="00BE0B6A" w:rsidRPr="000E03FC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00482F" w:rsidRDefault="0000482F" w:rsidP="004F0BFA">
      <w:pPr>
        <w:pStyle w:val="Cabealho"/>
        <w:ind w:firstLine="1134"/>
        <w:jc w:val="both"/>
        <w:rPr>
          <w:sz w:val="24"/>
          <w:szCs w:val="24"/>
        </w:rPr>
      </w:pPr>
    </w:p>
    <w:p w:rsidR="004F0BFA" w:rsidRPr="004F0BFA" w:rsidRDefault="0031783D" w:rsidP="0031783D">
      <w:pPr>
        <w:pStyle w:val="Cabealho"/>
        <w:ind w:firstLine="1134"/>
        <w:jc w:val="both"/>
        <w:rPr>
          <w:sz w:val="24"/>
          <w:szCs w:val="24"/>
        </w:rPr>
      </w:pPr>
      <w:r w:rsidRPr="0031783D">
        <w:rPr>
          <w:sz w:val="24"/>
          <w:szCs w:val="24"/>
        </w:rPr>
        <w:t xml:space="preserve">Art. 4º-A. A modalidade de que trata o inciso II do </w:t>
      </w:r>
      <w:r w:rsidR="00BA12D2" w:rsidRPr="00BA12D2">
        <w:rPr>
          <w:i/>
          <w:sz w:val="24"/>
          <w:szCs w:val="24"/>
        </w:rPr>
        <w:t>caput</w:t>
      </w:r>
      <w:r w:rsidRPr="0031783D">
        <w:rPr>
          <w:sz w:val="24"/>
          <w:szCs w:val="24"/>
        </w:rPr>
        <w:t xml:space="preserve"> do art. 1º-A desta</w:t>
      </w:r>
      <w:r>
        <w:rPr>
          <w:sz w:val="24"/>
          <w:szCs w:val="24"/>
        </w:rPr>
        <w:t xml:space="preserve"> </w:t>
      </w:r>
      <w:r w:rsidRPr="0031783D">
        <w:rPr>
          <w:sz w:val="24"/>
          <w:szCs w:val="24"/>
        </w:rPr>
        <w:t>Lei consiste na disponibilização gratuita de botijão de 13 kg (treze quilogramas) de</w:t>
      </w:r>
      <w:r>
        <w:rPr>
          <w:sz w:val="24"/>
          <w:szCs w:val="24"/>
        </w:rPr>
        <w:t xml:space="preserve"> </w:t>
      </w:r>
      <w:r w:rsidRPr="0031783D">
        <w:rPr>
          <w:sz w:val="24"/>
          <w:szCs w:val="24"/>
        </w:rPr>
        <w:t>GLP diretamente na revenda varejista autorizada pela Agência Nacional do Petróleo,</w:t>
      </w:r>
      <w:r>
        <w:rPr>
          <w:sz w:val="24"/>
          <w:szCs w:val="24"/>
        </w:rPr>
        <w:t xml:space="preserve"> </w:t>
      </w:r>
      <w:r w:rsidRPr="0031783D">
        <w:rPr>
          <w:sz w:val="24"/>
          <w:szCs w:val="24"/>
        </w:rPr>
        <w:t>Gás Natural e Biocombustíveis (ANP), ressalvado o disposto no § 6º do art. 4º-B</w:t>
      </w:r>
      <w:r>
        <w:rPr>
          <w:sz w:val="24"/>
          <w:szCs w:val="24"/>
        </w:rPr>
        <w:t xml:space="preserve"> </w:t>
      </w:r>
      <w:r w:rsidRPr="0031783D">
        <w:rPr>
          <w:sz w:val="24"/>
          <w:szCs w:val="24"/>
        </w:rPr>
        <w:t xml:space="preserve">desta Lei, limitada a </w:t>
      </w:r>
      <w:proofErr w:type="gramStart"/>
      <w:r w:rsidRPr="0031783D">
        <w:rPr>
          <w:sz w:val="24"/>
          <w:szCs w:val="24"/>
        </w:rPr>
        <w:t>1</w:t>
      </w:r>
      <w:proofErr w:type="gramEnd"/>
      <w:r w:rsidRPr="0031783D">
        <w:rPr>
          <w:sz w:val="24"/>
          <w:szCs w:val="24"/>
        </w:rPr>
        <w:t xml:space="preserve"> (um) vínculo por família, na forma estabelecida em</w:t>
      </w:r>
      <w:r>
        <w:rPr>
          <w:sz w:val="24"/>
          <w:szCs w:val="24"/>
        </w:rPr>
        <w:t xml:space="preserve"> </w:t>
      </w:r>
      <w:r w:rsidRPr="0031783D">
        <w:rPr>
          <w:sz w:val="24"/>
          <w:szCs w:val="24"/>
        </w:rPr>
        <w:t>regulamento</w:t>
      </w:r>
      <w:r>
        <w:rPr>
          <w:sz w:val="24"/>
          <w:szCs w:val="24"/>
        </w:rPr>
        <w:t xml:space="preserve">. </w:t>
      </w:r>
      <w:hyperlink r:id="rId39" w:history="1">
        <w:r w:rsidRPr="00352FF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BA12D2" w:rsidRPr="00BA12D2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 xml:space="preserve">” do artigo acrescido </w:t>
        </w:r>
        <w:r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>
        <w:rPr>
          <w:rStyle w:val="Hyperlink"/>
          <w:i/>
          <w:sz w:val="24"/>
          <w:szCs w:val="24"/>
        </w:rPr>
        <w:t>,</w:t>
      </w:r>
      <w:r w:rsidRPr="0031783D">
        <w:rPr>
          <w:rStyle w:val="Hyperlink"/>
          <w:sz w:val="24"/>
          <w:szCs w:val="24"/>
          <w:u w:val="none"/>
        </w:rPr>
        <w:t xml:space="preserve"> </w:t>
      </w:r>
      <w:hyperlink r:id="rId40" w:history="1">
        <w:r w:rsidRPr="000E03FC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4F0BFA" w:rsidRPr="004F0BFA" w:rsidRDefault="005962E5" w:rsidP="005962E5">
      <w:pPr>
        <w:pStyle w:val="Cabealho"/>
        <w:ind w:firstLine="1134"/>
        <w:jc w:val="both"/>
        <w:rPr>
          <w:sz w:val="24"/>
          <w:szCs w:val="24"/>
        </w:rPr>
      </w:pPr>
      <w:r w:rsidRPr="005962E5">
        <w:rPr>
          <w:sz w:val="24"/>
          <w:szCs w:val="24"/>
        </w:rPr>
        <w:t>§ 1º Para os fins desta Lei, considera-se disponibilização de botijão de GLP</w:t>
      </w:r>
      <w:r>
        <w:rPr>
          <w:sz w:val="24"/>
          <w:szCs w:val="24"/>
        </w:rPr>
        <w:t xml:space="preserve"> </w:t>
      </w:r>
      <w:r w:rsidRPr="005962E5">
        <w:rPr>
          <w:sz w:val="24"/>
          <w:szCs w:val="24"/>
        </w:rPr>
        <w:t xml:space="preserve">exclusivamente a recarga </w:t>
      </w:r>
      <w:proofErr w:type="gramStart"/>
      <w:r w:rsidRPr="005962E5">
        <w:rPr>
          <w:sz w:val="24"/>
          <w:szCs w:val="24"/>
        </w:rPr>
        <w:t>do conteúdo, entendida como a entrega de botijão cheio</w:t>
      </w:r>
      <w:r>
        <w:rPr>
          <w:sz w:val="24"/>
          <w:szCs w:val="24"/>
        </w:rPr>
        <w:t xml:space="preserve"> </w:t>
      </w:r>
      <w:r w:rsidRPr="005962E5">
        <w:rPr>
          <w:sz w:val="24"/>
          <w:szCs w:val="24"/>
        </w:rPr>
        <w:t>mediante a devolução de botijão vazio</w:t>
      </w:r>
      <w:proofErr w:type="gramEnd"/>
      <w:r w:rsidRPr="005962E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41" w:history="1">
        <w:r w:rsidRPr="00352FF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proofErr w:type="gramStart"/>
        <w:r>
          <w:rPr>
            <w:rStyle w:val="Hyperlink"/>
            <w:i/>
            <w:sz w:val="24"/>
            <w:szCs w:val="24"/>
          </w:rPr>
          <w:t xml:space="preserve">  </w:t>
        </w:r>
        <w:proofErr w:type="gramEnd"/>
        <w:r>
          <w:rPr>
            <w:rStyle w:val="Hyperlink"/>
            <w:i/>
            <w:sz w:val="24"/>
            <w:szCs w:val="24"/>
          </w:rPr>
          <w:t xml:space="preserve">acrescido </w:t>
        </w:r>
        <w:r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>
        <w:rPr>
          <w:rStyle w:val="Hyperlink"/>
          <w:i/>
          <w:sz w:val="24"/>
          <w:szCs w:val="24"/>
        </w:rPr>
        <w:t>,</w:t>
      </w:r>
      <w:r w:rsidRPr="0031783D">
        <w:rPr>
          <w:rStyle w:val="Hyperlink"/>
          <w:sz w:val="24"/>
          <w:szCs w:val="24"/>
          <w:u w:val="none"/>
        </w:rPr>
        <w:t xml:space="preserve"> </w:t>
      </w:r>
      <w:hyperlink r:id="rId42" w:history="1">
        <w:r w:rsidRPr="000E03FC">
          <w:rPr>
            <w:rStyle w:val="Hyperlink"/>
            <w:i/>
            <w:sz w:val="24"/>
            <w:szCs w:val="24"/>
          </w:rPr>
          <w:t>convertida na Lei nº 15.348, de 13/2/2026)</w:t>
        </w:r>
      </w:hyperlink>
    </w:p>
    <w:p w:rsidR="004F0BFA" w:rsidRPr="004F0BFA" w:rsidRDefault="00A146DB" w:rsidP="004F0BFA">
      <w:pPr>
        <w:pStyle w:val="Cabealho"/>
        <w:ind w:firstLine="1134"/>
        <w:jc w:val="both"/>
        <w:rPr>
          <w:sz w:val="24"/>
          <w:szCs w:val="24"/>
        </w:rPr>
      </w:pPr>
      <w:r w:rsidRPr="00A146DB">
        <w:rPr>
          <w:sz w:val="24"/>
          <w:szCs w:val="24"/>
        </w:rPr>
        <w:t>§ 2º As famílias beneficiadas pela modalidade de gratuidade deverão:</w:t>
      </w:r>
      <w:r>
        <w:rPr>
          <w:sz w:val="24"/>
          <w:szCs w:val="24"/>
        </w:rPr>
        <w:t xml:space="preserve"> </w:t>
      </w:r>
      <w:hyperlink r:id="rId43" w:history="1">
        <w:r w:rsidRPr="00352FF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proofErr w:type="gramStart"/>
        <w:r>
          <w:rPr>
            <w:rStyle w:val="Hyperlink"/>
            <w:i/>
            <w:sz w:val="24"/>
            <w:szCs w:val="24"/>
          </w:rPr>
          <w:t xml:space="preserve">  </w:t>
        </w:r>
        <w:proofErr w:type="gramEnd"/>
        <w:r>
          <w:rPr>
            <w:rStyle w:val="Hyperlink"/>
            <w:i/>
            <w:sz w:val="24"/>
            <w:szCs w:val="24"/>
          </w:rPr>
          <w:t xml:space="preserve">acrescido </w:t>
        </w:r>
        <w:r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>
        <w:rPr>
          <w:rStyle w:val="Hyperlink"/>
          <w:i/>
          <w:sz w:val="24"/>
          <w:szCs w:val="24"/>
        </w:rPr>
        <w:t>,</w:t>
      </w:r>
      <w:r w:rsidRPr="0031783D">
        <w:rPr>
          <w:rStyle w:val="Hyperlink"/>
          <w:sz w:val="24"/>
          <w:szCs w:val="24"/>
          <w:u w:val="none"/>
        </w:rPr>
        <w:t xml:space="preserve"> </w:t>
      </w:r>
      <w:hyperlink r:id="rId44" w:history="1">
        <w:r w:rsidRPr="000E03FC">
          <w:rPr>
            <w:rStyle w:val="Hyperlink"/>
            <w:i/>
            <w:sz w:val="24"/>
            <w:szCs w:val="24"/>
          </w:rPr>
          <w:t>convertida na Lei nº 15.348, de 13/2/2026)</w:t>
        </w:r>
      </w:hyperlink>
    </w:p>
    <w:p w:rsidR="00A146DB" w:rsidRPr="00A146DB" w:rsidRDefault="00A146DB" w:rsidP="00A146DB">
      <w:pPr>
        <w:pStyle w:val="Cabealho"/>
        <w:ind w:firstLine="1134"/>
        <w:jc w:val="both"/>
        <w:rPr>
          <w:sz w:val="24"/>
          <w:szCs w:val="24"/>
        </w:rPr>
      </w:pPr>
      <w:r w:rsidRPr="00A146DB">
        <w:rPr>
          <w:sz w:val="24"/>
          <w:szCs w:val="24"/>
        </w:rPr>
        <w:t xml:space="preserve">I - estar inscritas e com dados cadastrais atualizados no </w:t>
      </w:r>
      <w:proofErr w:type="spellStart"/>
      <w:proofErr w:type="gramStart"/>
      <w:r w:rsidRPr="00A146DB">
        <w:rPr>
          <w:sz w:val="24"/>
          <w:szCs w:val="24"/>
        </w:rPr>
        <w:t>CadÚnico</w:t>
      </w:r>
      <w:proofErr w:type="spellEnd"/>
      <w:proofErr w:type="gramEnd"/>
      <w:r w:rsidRPr="00A146DB">
        <w:rPr>
          <w:sz w:val="24"/>
          <w:szCs w:val="24"/>
        </w:rPr>
        <w:t>; e</w:t>
      </w:r>
      <w:r>
        <w:rPr>
          <w:sz w:val="24"/>
          <w:szCs w:val="24"/>
        </w:rPr>
        <w:t xml:space="preserve"> </w:t>
      </w:r>
      <w:hyperlink r:id="rId45" w:history="1">
        <w:r w:rsidRPr="000E03FC">
          <w:rPr>
            <w:rStyle w:val="Hyperlink"/>
            <w:i/>
            <w:sz w:val="24"/>
            <w:szCs w:val="24"/>
          </w:rPr>
          <w:t>(Inciso acrescido pela Lei nº 15.348, de 13/2/2026)</w:t>
        </w:r>
      </w:hyperlink>
    </w:p>
    <w:p w:rsidR="00A146DB" w:rsidRDefault="00A146DB" w:rsidP="00A146DB">
      <w:pPr>
        <w:pStyle w:val="Cabealho"/>
        <w:ind w:firstLine="1134"/>
        <w:jc w:val="both"/>
        <w:rPr>
          <w:sz w:val="24"/>
          <w:szCs w:val="24"/>
        </w:rPr>
      </w:pPr>
      <w:r w:rsidRPr="00A146DB">
        <w:rPr>
          <w:sz w:val="24"/>
          <w:szCs w:val="24"/>
        </w:rPr>
        <w:lastRenderedPageBreak/>
        <w:t xml:space="preserve">II - receber renda </w:t>
      </w:r>
      <w:r w:rsidR="00325204" w:rsidRPr="00325204">
        <w:rPr>
          <w:i/>
          <w:sz w:val="24"/>
          <w:szCs w:val="24"/>
        </w:rPr>
        <w:t>per capita</w:t>
      </w:r>
      <w:r w:rsidRPr="00A146DB">
        <w:rPr>
          <w:sz w:val="24"/>
          <w:szCs w:val="24"/>
        </w:rPr>
        <w:t xml:space="preserve"> mensal menor ou igual a meio salário mínimo</w:t>
      </w:r>
      <w:r>
        <w:rPr>
          <w:sz w:val="24"/>
          <w:szCs w:val="24"/>
        </w:rPr>
        <w:t xml:space="preserve"> </w:t>
      </w:r>
      <w:r w:rsidRPr="00A146DB">
        <w:rPr>
          <w:sz w:val="24"/>
          <w:szCs w:val="24"/>
        </w:rPr>
        <w:t>nacional.</w:t>
      </w:r>
      <w:r w:rsidRPr="00A146DB">
        <w:rPr>
          <w:rStyle w:val="Hyperlink"/>
          <w:i/>
          <w:sz w:val="24"/>
          <w:szCs w:val="24"/>
          <w:highlight w:val="yellow"/>
        </w:rPr>
        <w:t xml:space="preserve"> </w:t>
      </w:r>
      <w:hyperlink r:id="rId46" w:history="1">
        <w:r w:rsidRPr="000E03FC">
          <w:rPr>
            <w:rStyle w:val="Hyperlink"/>
            <w:i/>
            <w:sz w:val="24"/>
            <w:szCs w:val="24"/>
          </w:rPr>
          <w:t>(Inciso acrescido pela Lei nº 15.348, de 13/2/2026)</w:t>
        </w:r>
        <w:proofErr w:type="gramStart"/>
      </w:hyperlink>
      <w:proofErr w:type="gramEnd"/>
    </w:p>
    <w:p w:rsidR="004F0BFA" w:rsidRPr="004F0BFA" w:rsidRDefault="00595E11" w:rsidP="00595E11">
      <w:pPr>
        <w:pStyle w:val="Cabealho"/>
        <w:ind w:firstLine="1134"/>
        <w:jc w:val="both"/>
        <w:rPr>
          <w:sz w:val="24"/>
          <w:szCs w:val="24"/>
        </w:rPr>
      </w:pPr>
      <w:r w:rsidRPr="00595E11">
        <w:rPr>
          <w:sz w:val="24"/>
          <w:szCs w:val="24"/>
        </w:rPr>
        <w:t>§ 3º A periodicidade, a quantidade de disponibilização e a validade do auxílio</w:t>
      </w:r>
      <w:r>
        <w:rPr>
          <w:sz w:val="24"/>
          <w:szCs w:val="24"/>
        </w:rPr>
        <w:t xml:space="preserve"> </w:t>
      </w:r>
      <w:r w:rsidRPr="00595E11">
        <w:rPr>
          <w:sz w:val="24"/>
          <w:szCs w:val="24"/>
        </w:rPr>
        <w:t>na modalidade de gratuidade serão diferenciadas pela quantidade de pessoas por</w:t>
      </w:r>
      <w:r>
        <w:rPr>
          <w:sz w:val="24"/>
          <w:szCs w:val="24"/>
        </w:rPr>
        <w:t xml:space="preserve"> </w:t>
      </w:r>
      <w:r w:rsidRPr="00595E11">
        <w:rPr>
          <w:sz w:val="24"/>
          <w:szCs w:val="24"/>
        </w:rPr>
        <w:t>família beneficiada, nos termos do regulamento.</w:t>
      </w:r>
      <w:r>
        <w:rPr>
          <w:sz w:val="24"/>
          <w:szCs w:val="24"/>
        </w:rPr>
        <w:t xml:space="preserve"> </w:t>
      </w:r>
      <w:hyperlink r:id="rId47" w:history="1">
        <w:r w:rsidRPr="00352FF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acrescido </w:t>
        </w:r>
        <w:r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>
        <w:rPr>
          <w:rStyle w:val="Hyperlink"/>
          <w:i/>
          <w:sz w:val="24"/>
          <w:szCs w:val="24"/>
        </w:rPr>
        <w:t>,</w:t>
      </w:r>
      <w:r w:rsidRPr="0031783D">
        <w:rPr>
          <w:rStyle w:val="Hyperlink"/>
          <w:sz w:val="24"/>
          <w:szCs w:val="24"/>
          <w:u w:val="none"/>
        </w:rPr>
        <w:t xml:space="preserve"> </w:t>
      </w:r>
      <w:hyperlink r:id="rId48" w:history="1">
        <w:r w:rsidRPr="000E03FC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595E11" w:rsidRPr="00595E11" w:rsidRDefault="00595E11" w:rsidP="00595E11">
      <w:pPr>
        <w:pStyle w:val="Cabealho"/>
        <w:ind w:firstLine="1134"/>
        <w:jc w:val="both"/>
        <w:rPr>
          <w:sz w:val="24"/>
          <w:szCs w:val="24"/>
        </w:rPr>
      </w:pPr>
      <w:r w:rsidRPr="00595E11">
        <w:rPr>
          <w:sz w:val="24"/>
          <w:szCs w:val="24"/>
        </w:rPr>
        <w:t>§ 4º A disponibilização de botijão de GLP na modalidade de gratuidade não</w:t>
      </w:r>
      <w:r>
        <w:rPr>
          <w:sz w:val="24"/>
          <w:szCs w:val="24"/>
        </w:rPr>
        <w:t xml:space="preserve"> </w:t>
      </w:r>
      <w:r w:rsidRPr="00595E11">
        <w:rPr>
          <w:sz w:val="24"/>
          <w:szCs w:val="24"/>
        </w:rPr>
        <w:t>será cumulativa entre períodos sucessivos.</w:t>
      </w:r>
      <w:r>
        <w:rPr>
          <w:sz w:val="24"/>
          <w:szCs w:val="24"/>
        </w:rPr>
        <w:t xml:space="preserve"> </w:t>
      </w:r>
      <w:hyperlink r:id="rId49" w:history="1">
        <w:r w:rsidRPr="00352FF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proofErr w:type="gramStart"/>
        <w:r>
          <w:rPr>
            <w:rStyle w:val="Hyperlink"/>
            <w:i/>
            <w:sz w:val="24"/>
            <w:szCs w:val="24"/>
          </w:rPr>
          <w:t xml:space="preserve">  </w:t>
        </w:r>
        <w:proofErr w:type="gramEnd"/>
        <w:r>
          <w:rPr>
            <w:rStyle w:val="Hyperlink"/>
            <w:i/>
            <w:sz w:val="24"/>
            <w:szCs w:val="24"/>
          </w:rPr>
          <w:t xml:space="preserve">acrescido </w:t>
        </w:r>
        <w:r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>
        <w:rPr>
          <w:rStyle w:val="Hyperlink"/>
          <w:i/>
          <w:sz w:val="24"/>
          <w:szCs w:val="24"/>
        </w:rPr>
        <w:t>,</w:t>
      </w:r>
      <w:r w:rsidRPr="0031783D">
        <w:rPr>
          <w:rStyle w:val="Hyperlink"/>
          <w:sz w:val="24"/>
          <w:szCs w:val="24"/>
          <w:u w:val="none"/>
        </w:rPr>
        <w:t xml:space="preserve"> </w:t>
      </w:r>
      <w:hyperlink r:id="rId50" w:history="1">
        <w:r w:rsidRPr="000E03FC">
          <w:rPr>
            <w:rStyle w:val="Hyperlink"/>
            <w:i/>
            <w:sz w:val="24"/>
            <w:szCs w:val="24"/>
          </w:rPr>
          <w:t>convertida na Lei nº 15.348, de 13/2/2026)</w:t>
        </w:r>
      </w:hyperlink>
    </w:p>
    <w:p w:rsidR="004F0BFA" w:rsidRDefault="00595E11" w:rsidP="00595E11">
      <w:pPr>
        <w:pStyle w:val="Cabealho"/>
        <w:ind w:firstLine="1134"/>
        <w:jc w:val="both"/>
        <w:rPr>
          <w:sz w:val="24"/>
          <w:szCs w:val="24"/>
        </w:rPr>
      </w:pPr>
      <w:r w:rsidRPr="00595E11">
        <w:rPr>
          <w:sz w:val="24"/>
          <w:szCs w:val="24"/>
        </w:rPr>
        <w:t>§ 5º Poderão ser estabelecidas regras diferenciadas para alcançar os</w:t>
      </w:r>
      <w:r>
        <w:rPr>
          <w:sz w:val="24"/>
          <w:szCs w:val="24"/>
        </w:rPr>
        <w:t xml:space="preserve"> </w:t>
      </w:r>
      <w:r w:rsidRPr="00595E11">
        <w:rPr>
          <w:sz w:val="24"/>
          <w:szCs w:val="24"/>
        </w:rPr>
        <w:t>beneficiários localizados em áreas rurais, com o objetivo de mitigar dificuldades</w:t>
      </w:r>
      <w:r>
        <w:rPr>
          <w:sz w:val="24"/>
          <w:szCs w:val="24"/>
        </w:rPr>
        <w:t xml:space="preserve"> </w:t>
      </w:r>
      <w:r w:rsidRPr="00595E11">
        <w:rPr>
          <w:sz w:val="24"/>
          <w:szCs w:val="24"/>
        </w:rPr>
        <w:t>logísticas e de promover a redução da pobreza energética</w:t>
      </w:r>
      <w:r w:rsidR="004F0BFA" w:rsidRPr="004F0BFA">
        <w:rPr>
          <w:sz w:val="24"/>
          <w:szCs w:val="24"/>
        </w:rPr>
        <w:t>.</w:t>
      </w:r>
      <w:r w:rsidR="0000482F">
        <w:rPr>
          <w:sz w:val="24"/>
          <w:szCs w:val="24"/>
        </w:rPr>
        <w:t xml:space="preserve"> </w:t>
      </w:r>
      <w:hyperlink r:id="rId51" w:history="1">
        <w:r w:rsidRPr="00352FF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proofErr w:type="gramStart"/>
        <w:r>
          <w:rPr>
            <w:rStyle w:val="Hyperlink"/>
            <w:i/>
            <w:sz w:val="24"/>
            <w:szCs w:val="24"/>
          </w:rPr>
          <w:t xml:space="preserve">  </w:t>
        </w:r>
        <w:proofErr w:type="gramEnd"/>
        <w:r>
          <w:rPr>
            <w:rStyle w:val="Hyperlink"/>
            <w:i/>
            <w:sz w:val="24"/>
            <w:szCs w:val="24"/>
          </w:rPr>
          <w:t xml:space="preserve">acrescido </w:t>
        </w:r>
        <w:r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>
        <w:rPr>
          <w:rStyle w:val="Hyperlink"/>
          <w:i/>
          <w:sz w:val="24"/>
          <w:szCs w:val="24"/>
        </w:rPr>
        <w:t>,</w:t>
      </w:r>
      <w:r w:rsidRPr="0031783D">
        <w:rPr>
          <w:rStyle w:val="Hyperlink"/>
          <w:sz w:val="24"/>
          <w:szCs w:val="24"/>
          <w:u w:val="none"/>
        </w:rPr>
        <w:t xml:space="preserve"> </w:t>
      </w:r>
      <w:hyperlink r:id="rId52" w:history="1">
        <w:r w:rsidRPr="000E03FC">
          <w:rPr>
            <w:rStyle w:val="Hyperlink"/>
            <w:i/>
            <w:sz w:val="24"/>
            <w:szCs w:val="24"/>
          </w:rPr>
          <w:t>convertida na Lei nº 15.348, de 13/2/2026)</w:t>
        </w:r>
      </w:hyperlink>
    </w:p>
    <w:p w:rsidR="008E3B4B" w:rsidRPr="008E3B4B" w:rsidRDefault="008E3B4B" w:rsidP="008E3B4B">
      <w:pPr>
        <w:pStyle w:val="Cabealho"/>
        <w:ind w:firstLine="1134"/>
        <w:jc w:val="both"/>
        <w:rPr>
          <w:sz w:val="24"/>
          <w:szCs w:val="24"/>
        </w:rPr>
      </w:pPr>
      <w:r w:rsidRPr="008E3B4B">
        <w:rPr>
          <w:sz w:val="24"/>
          <w:szCs w:val="24"/>
        </w:rPr>
        <w:t>§ 6º Compete ao Ministério do Desenvolvimento e Assistência Social, Família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e Combate à Fome:</w:t>
      </w:r>
    </w:p>
    <w:p w:rsidR="008E3B4B" w:rsidRPr="008E3B4B" w:rsidRDefault="008E3B4B" w:rsidP="008E3B4B">
      <w:pPr>
        <w:pStyle w:val="Cabealho"/>
        <w:ind w:firstLine="1134"/>
        <w:jc w:val="both"/>
        <w:rPr>
          <w:sz w:val="24"/>
          <w:szCs w:val="24"/>
        </w:rPr>
      </w:pPr>
      <w:r w:rsidRPr="008E3B4B">
        <w:rPr>
          <w:sz w:val="24"/>
          <w:szCs w:val="24"/>
        </w:rPr>
        <w:t xml:space="preserve">I - selecionar, por meio do </w:t>
      </w:r>
      <w:proofErr w:type="spellStart"/>
      <w:proofErr w:type="gramStart"/>
      <w:r w:rsidRPr="008E3B4B">
        <w:rPr>
          <w:sz w:val="24"/>
          <w:szCs w:val="24"/>
        </w:rPr>
        <w:t>CadÚnico</w:t>
      </w:r>
      <w:proofErr w:type="spellEnd"/>
      <w:proofErr w:type="gramEnd"/>
      <w:r w:rsidRPr="008E3B4B">
        <w:rPr>
          <w:sz w:val="24"/>
          <w:szCs w:val="24"/>
        </w:rPr>
        <w:t>, as famílias beneficiadas, observados a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disponibilidade orçamentária e financeira e os critérios estabelecidos nesta Lei; e</w:t>
      </w:r>
    </w:p>
    <w:p w:rsidR="0000482F" w:rsidRDefault="008E3B4B" w:rsidP="008E3B4B">
      <w:pPr>
        <w:pStyle w:val="Cabealho"/>
        <w:ind w:firstLine="1134"/>
        <w:jc w:val="both"/>
        <w:rPr>
          <w:sz w:val="24"/>
          <w:szCs w:val="24"/>
        </w:rPr>
      </w:pPr>
      <w:r w:rsidRPr="008E3B4B">
        <w:rPr>
          <w:sz w:val="24"/>
          <w:szCs w:val="24"/>
        </w:rPr>
        <w:t xml:space="preserve">II - </w:t>
      </w:r>
      <w:proofErr w:type="gramStart"/>
      <w:r w:rsidRPr="008E3B4B">
        <w:rPr>
          <w:sz w:val="24"/>
          <w:szCs w:val="24"/>
        </w:rPr>
        <w:t>implementar</w:t>
      </w:r>
      <w:proofErr w:type="gramEnd"/>
      <w:r w:rsidRPr="008E3B4B">
        <w:rPr>
          <w:sz w:val="24"/>
          <w:szCs w:val="24"/>
        </w:rPr>
        <w:t xml:space="preserve"> as medidas necessárias para que os dados das famílias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beneficiadas possam ser utilizados pela Caixa Econômica Federal e pela Empresa de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Tecnologia e Informações da Previdência Social (</w:t>
      </w:r>
      <w:proofErr w:type="spellStart"/>
      <w:r w:rsidRPr="008E3B4B">
        <w:rPr>
          <w:sz w:val="24"/>
          <w:szCs w:val="24"/>
        </w:rPr>
        <w:t>Dataprev</w:t>
      </w:r>
      <w:proofErr w:type="spellEnd"/>
      <w:r w:rsidRPr="008E3B4B">
        <w:rPr>
          <w:sz w:val="24"/>
          <w:szCs w:val="24"/>
        </w:rPr>
        <w:t>), com a finalidade de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operacionalizar a modalidade de gratuidade, no âmbito de suas competências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estabelecidas em regulamento.</w:t>
      </w:r>
      <w:r>
        <w:rPr>
          <w:sz w:val="24"/>
          <w:szCs w:val="24"/>
        </w:rPr>
        <w:t xml:space="preserve"> </w:t>
      </w:r>
      <w:hyperlink r:id="rId53" w:history="1">
        <w:r w:rsidRPr="002B5F37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8E3B4B" w:rsidRPr="004F0BFA" w:rsidRDefault="008E3B4B" w:rsidP="004F0BFA">
      <w:pPr>
        <w:pStyle w:val="Cabealho"/>
        <w:ind w:firstLine="1134"/>
        <w:jc w:val="both"/>
        <w:rPr>
          <w:sz w:val="24"/>
          <w:szCs w:val="24"/>
        </w:rPr>
      </w:pPr>
    </w:p>
    <w:p w:rsidR="008E3B4B" w:rsidRPr="008E3B4B" w:rsidRDefault="008E3B4B" w:rsidP="008E3B4B">
      <w:pPr>
        <w:pStyle w:val="Cabealho"/>
        <w:ind w:firstLine="1134"/>
        <w:jc w:val="both"/>
        <w:rPr>
          <w:sz w:val="24"/>
          <w:szCs w:val="24"/>
        </w:rPr>
      </w:pPr>
      <w:r w:rsidRPr="008E3B4B">
        <w:rPr>
          <w:sz w:val="24"/>
          <w:szCs w:val="24"/>
        </w:rPr>
        <w:t>Art. 4º-B. As regras de funcionamento da modalidade de gratuidade serão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estabelecidas em regulamento.</w:t>
      </w:r>
      <w:r w:rsidR="002015AF">
        <w:rPr>
          <w:sz w:val="24"/>
          <w:szCs w:val="24"/>
        </w:rPr>
        <w:t xml:space="preserve"> </w:t>
      </w:r>
      <w:hyperlink r:id="rId54" w:history="1">
        <w:r w:rsidR="002015AF" w:rsidRPr="00352FFB">
          <w:rPr>
            <w:rStyle w:val="Hyperlink"/>
            <w:i/>
            <w:sz w:val="24"/>
            <w:szCs w:val="24"/>
          </w:rPr>
          <w:t>(</w:t>
        </w:r>
        <w:r w:rsidR="002015AF">
          <w:rPr>
            <w:rStyle w:val="Hyperlink"/>
            <w:i/>
            <w:sz w:val="24"/>
            <w:szCs w:val="24"/>
          </w:rPr>
          <w:t>“</w:t>
        </w:r>
        <w:r w:rsidR="00BA12D2" w:rsidRPr="00BA12D2">
          <w:rPr>
            <w:rStyle w:val="Hyperlink"/>
            <w:i/>
            <w:sz w:val="24"/>
            <w:szCs w:val="24"/>
          </w:rPr>
          <w:t>Caput</w:t>
        </w:r>
        <w:r w:rsidR="002015AF">
          <w:rPr>
            <w:rStyle w:val="Hyperlink"/>
            <w:i/>
            <w:sz w:val="24"/>
            <w:szCs w:val="24"/>
          </w:rPr>
          <w:t xml:space="preserve">” do artigo acrescido </w:t>
        </w:r>
        <w:r w:rsidR="002015AF"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 w:rsidR="002015AF">
        <w:rPr>
          <w:rStyle w:val="Hyperlink"/>
          <w:i/>
          <w:sz w:val="24"/>
          <w:szCs w:val="24"/>
        </w:rPr>
        <w:t>,</w:t>
      </w:r>
      <w:r w:rsidR="002015AF" w:rsidRPr="0031783D">
        <w:rPr>
          <w:rStyle w:val="Hyperlink"/>
          <w:sz w:val="24"/>
          <w:szCs w:val="24"/>
          <w:u w:val="none"/>
        </w:rPr>
        <w:t xml:space="preserve"> </w:t>
      </w:r>
      <w:hyperlink r:id="rId55" w:history="1">
        <w:r w:rsidR="002015AF" w:rsidRPr="002B5F37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8E3B4B" w:rsidRPr="008E3B4B" w:rsidRDefault="008E3B4B" w:rsidP="008E3B4B">
      <w:pPr>
        <w:pStyle w:val="Cabealho"/>
        <w:ind w:firstLine="1134"/>
        <w:jc w:val="both"/>
        <w:rPr>
          <w:sz w:val="24"/>
          <w:szCs w:val="24"/>
        </w:rPr>
      </w:pPr>
      <w:r w:rsidRPr="008E3B4B">
        <w:rPr>
          <w:sz w:val="24"/>
          <w:szCs w:val="24"/>
        </w:rPr>
        <w:t xml:space="preserve">§ 1º O regulamento de que trata o </w:t>
      </w:r>
      <w:r w:rsidR="00BA12D2" w:rsidRPr="00BA12D2">
        <w:rPr>
          <w:i/>
          <w:sz w:val="24"/>
          <w:szCs w:val="24"/>
        </w:rPr>
        <w:t>caput</w:t>
      </w:r>
      <w:r w:rsidRPr="008E3B4B">
        <w:rPr>
          <w:sz w:val="24"/>
          <w:szCs w:val="24"/>
        </w:rPr>
        <w:t xml:space="preserve"> deste artigo disporá sobre as regras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de credenciamento de revendas varejistas de GLP para adesão à modalidade de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gratuidade.</w:t>
      </w:r>
      <w:r w:rsidR="002015AF">
        <w:rPr>
          <w:sz w:val="24"/>
          <w:szCs w:val="24"/>
        </w:rPr>
        <w:t xml:space="preserve"> </w:t>
      </w:r>
      <w:hyperlink r:id="rId56" w:history="1">
        <w:r w:rsidR="002015AF" w:rsidRPr="00352FFB">
          <w:rPr>
            <w:rStyle w:val="Hyperlink"/>
            <w:i/>
            <w:sz w:val="24"/>
            <w:szCs w:val="24"/>
          </w:rPr>
          <w:t>(</w:t>
        </w:r>
        <w:r w:rsidR="002015AF">
          <w:rPr>
            <w:rStyle w:val="Hyperlink"/>
            <w:i/>
            <w:sz w:val="24"/>
            <w:szCs w:val="24"/>
          </w:rPr>
          <w:t xml:space="preserve">Parágrafo acrescido </w:t>
        </w:r>
        <w:r w:rsidR="002015AF"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 w:rsidR="002015AF">
        <w:rPr>
          <w:rStyle w:val="Hyperlink"/>
          <w:i/>
          <w:sz w:val="24"/>
          <w:szCs w:val="24"/>
        </w:rPr>
        <w:t>,</w:t>
      </w:r>
      <w:r w:rsidR="002015AF" w:rsidRPr="0031783D">
        <w:rPr>
          <w:rStyle w:val="Hyperlink"/>
          <w:sz w:val="24"/>
          <w:szCs w:val="24"/>
          <w:u w:val="none"/>
        </w:rPr>
        <w:t xml:space="preserve"> </w:t>
      </w:r>
      <w:hyperlink r:id="rId57" w:history="1">
        <w:r w:rsidR="002015AF" w:rsidRPr="002B5F37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8E3B4B" w:rsidRPr="008E3B4B" w:rsidRDefault="008E3B4B" w:rsidP="008E3B4B">
      <w:pPr>
        <w:pStyle w:val="Cabealho"/>
        <w:ind w:firstLine="1134"/>
        <w:jc w:val="both"/>
        <w:rPr>
          <w:sz w:val="24"/>
          <w:szCs w:val="24"/>
        </w:rPr>
      </w:pPr>
      <w:r w:rsidRPr="008E3B4B">
        <w:rPr>
          <w:sz w:val="24"/>
          <w:szCs w:val="24"/>
        </w:rPr>
        <w:t>§ 2º Para adesão à modalidade de gratuidade, as revendas varejistas de GLP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deverão autorizar a ANP a ter acesso, perante a Secretaria Especial da Receita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Federal do Brasil do Ministério da Fazenda, aos documentos fiscais eletrônicos das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operações de compra e venda de GLP, bem como deverão participar do Sistema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Nacional de Transparência de Preços de GLP de que trata o art. 8º-B da Lei nº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 xml:space="preserve">9.478, de </w:t>
      </w:r>
      <w:proofErr w:type="gramStart"/>
      <w:r w:rsidRPr="008E3B4B">
        <w:rPr>
          <w:sz w:val="24"/>
          <w:szCs w:val="24"/>
        </w:rPr>
        <w:t>6</w:t>
      </w:r>
      <w:proofErr w:type="gramEnd"/>
      <w:r w:rsidRPr="008E3B4B">
        <w:rPr>
          <w:sz w:val="24"/>
          <w:szCs w:val="24"/>
        </w:rPr>
        <w:t xml:space="preserve"> de agosto de 1997, nos termos do regulamento, com o objetivo de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promover eficiência econômica do auxílio e de reduzir assimetria de informação de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preço de GLP aos consumidores.</w:t>
      </w:r>
      <w:r w:rsidR="002015AF">
        <w:rPr>
          <w:sz w:val="24"/>
          <w:szCs w:val="24"/>
        </w:rPr>
        <w:t xml:space="preserve"> </w:t>
      </w:r>
      <w:hyperlink r:id="rId58" w:history="1">
        <w:r w:rsidR="002015AF" w:rsidRPr="00352FFB">
          <w:rPr>
            <w:rStyle w:val="Hyperlink"/>
            <w:i/>
            <w:sz w:val="24"/>
            <w:szCs w:val="24"/>
          </w:rPr>
          <w:t>(</w:t>
        </w:r>
        <w:r w:rsidR="002015AF">
          <w:rPr>
            <w:rStyle w:val="Hyperlink"/>
            <w:i/>
            <w:sz w:val="24"/>
            <w:szCs w:val="24"/>
          </w:rPr>
          <w:t xml:space="preserve">Parágrafo acrescido </w:t>
        </w:r>
        <w:r w:rsidR="002015AF"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 w:rsidR="002015AF">
        <w:rPr>
          <w:rStyle w:val="Hyperlink"/>
          <w:i/>
          <w:sz w:val="24"/>
          <w:szCs w:val="24"/>
        </w:rPr>
        <w:t>,</w:t>
      </w:r>
      <w:r w:rsidR="002015AF" w:rsidRPr="0031783D">
        <w:rPr>
          <w:rStyle w:val="Hyperlink"/>
          <w:sz w:val="24"/>
          <w:szCs w:val="24"/>
          <w:u w:val="none"/>
        </w:rPr>
        <w:t xml:space="preserve"> </w:t>
      </w:r>
      <w:hyperlink r:id="rId59" w:history="1">
        <w:r w:rsidR="002015AF" w:rsidRPr="002B5F37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8E3B4B" w:rsidRPr="008E3B4B" w:rsidRDefault="008E3B4B" w:rsidP="008E3B4B">
      <w:pPr>
        <w:pStyle w:val="Cabealho"/>
        <w:ind w:firstLine="1134"/>
        <w:jc w:val="both"/>
        <w:rPr>
          <w:sz w:val="24"/>
          <w:szCs w:val="24"/>
        </w:rPr>
      </w:pPr>
      <w:r w:rsidRPr="008E3B4B">
        <w:rPr>
          <w:sz w:val="24"/>
          <w:szCs w:val="24"/>
        </w:rPr>
        <w:t>§ 3º Os servidores da ANP ficarão obrigados a preservar e a zelar pelo sigilo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 xml:space="preserve">das informações fiscais de que trata o § 2º deste </w:t>
      </w:r>
      <w:proofErr w:type="gramStart"/>
      <w:r w:rsidRPr="008E3B4B">
        <w:rPr>
          <w:sz w:val="24"/>
          <w:szCs w:val="24"/>
        </w:rPr>
        <w:t>artigo a eles transferidas</w:t>
      </w:r>
      <w:proofErr w:type="gramEnd"/>
      <w:r w:rsidRPr="008E3B4B">
        <w:rPr>
          <w:sz w:val="24"/>
          <w:szCs w:val="24"/>
        </w:rPr>
        <w:t>.</w:t>
      </w:r>
      <w:r w:rsidR="002015AF">
        <w:rPr>
          <w:sz w:val="24"/>
          <w:szCs w:val="24"/>
        </w:rPr>
        <w:t xml:space="preserve"> </w:t>
      </w:r>
      <w:hyperlink r:id="rId60" w:history="1">
        <w:r w:rsidR="002015AF" w:rsidRPr="00352FFB">
          <w:rPr>
            <w:rStyle w:val="Hyperlink"/>
            <w:i/>
            <w:sz w:val="24"/>
            <w:szCs w:val="24"/>
          </w:rPr>
          <w:t>(</w:t>
        </w:r>
        <w:r w:rsidR="002015AF">
          <w:rPr>
            <w:rStyle w:val="Hyperlink"/>
            <w:i/>
            <w:sz w:val="24"/>
            <w:szCs w:val="24"/>
          </w:rPr>
          <w:t>Parágrafo</w:t>
        </w:r>
        <w:proofErr w:type="gramStart"/>
        <w:r w:rsidR="002015AF">
          <w:rPr>
            <w:rStyle w:val="Hyperlink"/>
            <w:i/>
            <w:sz w:val="24"/>
            <w:szCs w:val="24"/>
          </w:rPr>
          <w:t xml:space="preserve">  </w:t>
        </w:r>
        <w:proofErr w:type="gramEnd"/>
        <w:r w:rsidR="002015AF">
          <w:rPr>
            <w:rStyle w:val="Hyperlink"/>
            <w:i/>
            <w:sz w:val="24"/>
            <w:szCs w:val="24"/>
          </w:rPr>
          <w:t xml:space="preserve">acrescido </w:t>
        </w:r>
        <w:r w:rsidR="002015AF"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 w:rsidR="002015AF">
        <w:rPr>
          <w:rStyle w:val="Hyperlink"/>
          <w:i/>
          <w:sz w:val="24"/>
          <w:szCs w:val="24"/>
        </w:rPr>
        <w:t>,</w:t>
      </w:r>
      <w:r w:rsidR="002015AF" w:rsidRPr="0031783D">
        <w:rPr>
          <w:rStyle w:val="Hyperlink"/>
          <w:sz w:val="24"/>
          <w:szCs w:val="24"/>
          <w:u w:val="none"/>
        </w:rPr>
        <w:t xml:space="preserve"> </w:t>
      </w:r>
      <w:hyperlink r:id="rId61" w:history="1">
        <w:r w:rsidR="002015AF" w:rsidRPr="002B5F37">
          <w:rPr>
            <w:rStyle w:val="Hyperlink"/>
            <w:i/>
            <w:sz w:val="24"/>
            <w:szCs w:val="24"/>
          </w:rPr>
          <w:t>convertida na Lei nº 15.348, de 13/2/2026)</w:t>
        </w:r>
      </w:hyperlink>
    </w:p>
    <w:p w:rsidR="008E3B4B" w:rsidRPr="008E3B4B" w:rsidRDefault="008E3B4B" w:rsidP="008E3B4B">
      <w:pPr>
        <w:pStyle w:val="Cabealho"/>
        <w:ind w:firstLine="1134"/>
        <w:jc w:val="both"/>
        <w:rPr>
          <w:sz w:val="24"/>
          <w:szCs w:val="24"/>
        </w:rPr>
      </w:pPr>
      <w:r w:rsidRPr="008E3B4B">
        <w:rPr>
          <w:sz w:val="24"/>
          <w:szCs w:val="24"/>
        </w:rPr>
        <w:t xml:space="preserve">§ 4º O regulamento de que trata o </w:t>
      </w:r>
      <w:r w:rsidR="00BA12D2" w:rsidRPr="00BA12D2">
        <w:rPr>
          <w:i/>
          <w:sz w:val="24"/>
          <w:szCs w:val="24"/>
        </w:rPr>
        <w:t>caput</w:t>
      </w:r>
      <w:r w:rsidRPr="008E3B4B">
        <w:rPr>
          <w:sz w:val="24"/>
          <w:szCs w:val="24"/>
        </w:rPr>
        <w:t xml:space="preserve"> deste artigo estabelecerá o processo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de acesso e disponibilização do auxílio às famílias, por meio eletrônico, garantindo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a segurança da transação, a identificação individualizada do beneficiário e a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vinculação à disponibilização de botijão de GLP em revenda credenciada.</w:t>
      </w:r>
      <w:r>
        <w:rPr>
          <w:sz w:val="24"/>
          <w:szCs w:val="24"/>
        </w:rPr>
        <w:t xml:space="preserve"> </w:t>
      </w:r>
      <w:hyperlink r:id="rId62" w:history="1">
        <w:r w:rsidR="002015AF" w:rsidRPr="00352FFB">
          <w:rPr>
            <w:rStyle w:val="Hyperlink"/>
            <w:i/>
            <w:sz w:val="24"/>
            <w:szCs w:val="24"/>
          </w:rPr>
          <w:t>(</w:t>
        </w:r>
        <w:r w:rsidR="002B5F37">
          <w:rPr>
            <w:rStyle w:val="Hyperlink"/>
            <w:i/>
            <w:sz w:val="24"/>
            <w:szCs w:val="24"/>
          </w:rPr>
          <w:t xml:space="preserve">Parágrafo </w:t>
        </w:r>
        <w:r w:rsidR="002015AF">
          <w:rPr>
            <w:rStyle w:val="Hyperlink"/>
            <w:i/>
            <w:sz w:val="24"/>
            <w:szCs w:val="24"/>
          </w:rPr>
          <w:t xml:space="preserve">acrescido </w:t>
        </w:r>
        <w:r w:rsidR="002015AF"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 w:rsidR="002015AF">
        <w:rPr>
          <w:rStyle w:val="Hyperlink"/>
          <w:i/>
          <w:sz w:val="24"/>
          <w:szCs w:val="24"/>
        </w:rPr>
        <w:t>,</w:t>
      </w:r>
      <w:r w:rsidR="002015AF" w:rsidRPr="0031783D">
        <w:rPr>
          <w:rStyle w:val="Hyperlink"/>
          <w:sz w:val="24"/>
          <w:szCs w:val="24"/>
          <w:u w:val="none"/>
        </w:rPr>
        <w:t xml:space="preserve"> </w:t>
      </w:r>
      <w:r w:rsidR="002B5F37">
        <w:rPr>
          <w:rStyle w:val="Hyperlink"/>
          <w:sz w:val="24"/>
          <w:szCs w:val="24"/>
          <w:u w:val="none"/>
        </w:rPr>
        <w:t xml:space="preserve"> </w:t>
      </w:r>
      <w:hyperlink r:id="rId63" w:history="1">
        <w:r w:rsidR="002015AF" w:rsidRPr="002B5F37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  <w:r w:rsidR="002015AF">
        <w:rPr>
          <w:sz w:val="24"/>
          <w:szCs w:val="24"/>
        </w:rPr>
        <w:t xml:space="preserve"> </w:t>
      </w:r>
    </w:p>
    <w:p w:rsidR="008E3B4B" w:rsidRPr="008E3B4B" w:rsidRDefault="008E3B4B" w:rsidP="008E3B4B">
      <w:pPr>
        <w:pStyle w:val="Cabealho"/>
        <w:ind w:firstLine="1134"/>
        <w:jc w:val="both"/>
        <w:rPr>
          <w:sz w:val="24"/>
          <w:szCs w:val="24"/>
        </w:rPr>
      </w:pPr>
      <w:r w:rsidRPr="008E3B4B">
        <w:rPr>
          <w:sz w:val="24"/>
          <w:szCs w:val="24"/>
        </w:rPr>
        <w:lastRenderedPageBreak/>
        <w:t>§ 5º É condição para o credenciamento e a permanência das revendas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varejistas de GLP na modalidade de gratuidade a observância dos preços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regionalizados a que se refere o art. 4º-F desta Lei nas operações de venda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realizadas no âmbito da referida modalidade, vedada às revendas a cobrança de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qualquer valor, taxa, tarifa ou contrapartida financeira, direta ou indireta, das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famílias beneficiárias pela disponibilização nos termos do § 1º deste artigo,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excetuados custos adicionais de entrega, de instalação e de outros serviços</w:t>
      </w:r>
      <w:r>
        <w:rPr>
          <w:sz w:val="24"/>
          <w:szCs w:val="24"/>
        </w:rPr>
        <w:t xml:space="preserve"> </w:t>
      </w:r>
      <w:r w:rsidRPr="008E3B4B">
        <w:rPr>
          <w:sz w:val="24"/>
          <w:szCs w:val="24"/>
        </w:rPr>
        <w:t>solicitados pelo beneficiário.</w:t>
      </w:r>
      <w:r w:rsidR="002015AF">
        <w:rPr>
          <w:sz w:val="24"/>
          <w:szCs w:val="24"/>
        </w:rPr>
        <w:t xml:space="preserve"> </w:t>
      </w:r>
      <w:hyperlink r:id="rId64" w:history="1">
        <w:r w:rsidR="002015AF" w:rsidRPr="00352FFB">
          <w:rPr>
            <w:rStyle w:val="Hyperlink"/>
            <w:i/>
            <w:sz w:val="24"/>
            <w:szCs w:val="24"/>
          </w:rPr>
          <w:t>(</w:t>
        </w:r>
        <w:r w:rsidR="002015AF">
          <w:rPr>
            <w:rStyle w:val="Hyperlink"/>
            <w:i/>
            <w:sz w:val="24"/>
            <w:szCs w:val="24"/>
          </w:rPr>
          <w:t>Parágrafo</w:t>
        </w:r>
        <w:proofErr w:type="gramStart"/>
        <w:r w:rsidR="002015AF">
          <w:rPr>
            <w:rStyle w:val="Hyperlink"/>
            <w:i/>
            <w:sz w:val="24"/>
            <w:szCs w:val="24"/>
          </w:rPr>
          <w:t xml:space="preserve">  </w:t>
        </w:r>
        <w:proofErr w:type="gramEnd"/>
        <w:r w:rsidR="002015AF">
          <w:rPr>
            <w:rStyle w:val="Hyperlink"/>
            <w:i/>
            <w:sz w:val="24"/>
            <w:szCs w:val="24"/>
          </w:rPr>
          <w:t xml:space="preserve">acrescido </w:t>
        </w:r>
        <w:r w:rsidR="002015AF"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 w:rsidR="002015AF">
        <w:rPr>
          <w:rStyle w:val="Hyperlink"/>
          <w:i/>
          <w:sz w:val="24"/>
          <w:szCs w:val="24"/>
        </w:rPr>
        <w:t>,</w:t>
      </w:r>
      <w:r w:rsidR="002015AF" w:rsidRPr="0031783D">
        <w:rPr>
          <w:rStyle w:val="Hyperlink"/>
          <w:sz w:val="24"/>
          <w:szCs w:val="24"/>
          <w:u w:val="none"/>
        </w:rPr>
        <w:t xml:space="preserve"> </w:t>
      </w:r>
      <w:hyperlink r:id="rId65" w:history="1">
        <w:r w:rsidR="002015AF" w:rsidRPr="002B5F37">
          <w:rPr>
            <w:rStyle w:val="Hyperlink"/>
            <w:i/>
            <w:sz w:val="24"/>
            <w:szCs w:val="24"/>
          </w:rPr>
          <w:t>convertida na Lei nº 15.348, de 13/2/2026)</w:t>
        </w:r>
      </w:hyperlink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§ 6º O regulamento de que trata o </w:t>
      </w:r>
      <w:r w:rsidR="00BA12D2" w:rsidRPr="00BA12D2">
        <w:rPr>
          <w:i/>
          <w:sz w:val="24"/>
          <w:szCs w:val="24"/>
        </w:rPr>
        <w:t>caput</w:t>
      </w:r>
      <w:r w:rsidRPr="002015AF">
        <w:rPr>
          <w:sz w:val="24"/>
          <w:szCs w:val="24"/>
        </w:rPr>
        <w:t xml:space="preserve"> deste artigo poderá prever requisitos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adicionais para o credenciamento de revendas varejistas que atendam famílias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beneficiárias localizadas em áreas rurais, incluindo a necessidade de rotas periódicas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de disponibilização de botijões 'Gás do Povo' e de atendimento aos preços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regionalizados de entrega a que se refere o § 2º do art. 4º-F desta Lei.</w:t>
      </w:r>
      <w:r w:rsidR="00285259">
        <w:rPr>
          <w:sz w:val="24"/>
          <w:szCs w:val="24"/>
        </w:rPr>
        <w:t xml:space="preserve"> </w:t>
      </w:r>
      <w:hyperlink r:id="rId66" w:history="1">
        <w:r w:rsidR="00285259" w:rsidRPr="002B5F37">
          <w:rPr>
            <w:rStyle w:val="Hyperlink"/>
            <w:i/>
            <w:sz w:val="24"/>
            <w:szCs w:val="24"/>
          </w:rPr>
          <w:t>(Parág</w:t>
        </w:r>
        <w:bookmarkStart w:id="0" w:name="_GoBack"/>
        <w:bookmarkEnd w:id="0"/>
        <w:r w:rsidR="00285259" w:rsidRPr="002B5F37">
          <w:rPr>
            <w:rStyle w:val="Hyperlink"/>
            <w:i/>
            <w:sz w:val="24"/>
            <w:szCs w:val="24"/>
          </w:rPr>
          <w:t>rafo acrescido pela Lei nº 15.348, de 13/2/2026)</w:t>
        </w:r>
        <w:proofErr w:type="gramStart"/>
      </w:hyperlink>
      <w:proofErr w:type="gramEnd"/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§ 7º O pagamento às revendas varejistas de GLP ocorrerá no prazo máximo de</w:t>
      </w:r>
      <w:r>
        <w:rPr>
          <w:sz w:val="24"/>
          <w:szCs w:val="24"/>
        </w:rPr>
        <w:t xml:space="preserve"> </w:t>
      </w:r>
      <w:proofErr w:type="gramStart"/>
      <w:r w:rsidRPr="002015AF">
        <w:rPr>
          <w:sz w:val="24"/>
          <w:szCs w:val="24"/>
        </w:rPr>
        <w:t>7</w:t>
      </w:r>
      <w:proofErr w:type="gramEnd"/>
      <w:r w:rsidRPr="002015AF">
        <w:rPr>
          <w:sz w:val="24"/>
          <w:szCs w:val="24"/>
        </w:rPr>
        <w:t xml:space="preserve"> (sete) dias úteis, contado da data da efetivação da operação junto à família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beneficiária.</w:t>
      </w:r>
      <w:r w:rsidR="00285259">
        <w:rPr>
          <w:sz w:val="24"/>
          <w:szCs w:val="24"/>
        </w:rPr>
        <w:t xml:space="preserve"> </w:t>
      </w:r>
      <w:hyperlink r:id="rId67" w:history="1">
        <w:r w:rsidR="00285259" w:rsidRPr="002B5F37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§ 8º O regulamento de que trata o </w:t>
      </w:r>
      <w:r w:rsidR="00BA12D2" w:rsidRPr="00BA12D2">
        <w:rPr>
          <w:i/>
          <w:sz w:val="24"/>
          <w:szCs w:val="24"/>
        </w:rPr>
        <w:t>caput</w:t>
      </w:r>
      <w:r w:rsidRPr="002015AF">
        <w:rPr>
          <w:sz w:val="24"/>
          <w:szCs w:val="24"/>
        </w:rPr>
        <w:t xml:space="preserve"> deste artigo poderá prever outros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requisitos para o credenciamento da revenda varejista de GLP à modalidade de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gratuidade.</w:t>
      </w:r>
      <w:r w:rsidR="00285259">
        <w:rPr>
          <w:sz w:val="24"/>
          <w:szCs w:val="24"/>
        </w:rPr>
        <w:t xml:space="preserve"> </w:t>
      </w:r>
      <w:hyperlink r:id="rId68" w:history="1">
        <w:r w:rsidR="00285259" w:rsidRPr="002B5F37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§ 9º As revendas credenciadas são obrigadas a afixar, em local visível ao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público, informação clara sobre sua condição de participante da modalidade do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Auxílio Gás do Povo, que deverá conter, além de outras informações e disposições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definidas em regulamento:</w:t>
      </w:r>
      <w:r w:rsidR="00285259">
        <w:rPr>
          <w:sz w:val="24"/>
          <w:szCs w:val="24"/>
        </w:rPr>
        <w:t xml:space="preserve"> </w:t>
      </w:r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I - a identificação de que a retirada do botijão é gratuita para os beneficiários;</w:t>
      </w:r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II - os canais oficiais de denúncia em caso de cobrança indevida ou de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irregularidade.</w:t>
      </w:r>
      <w:r w:rsidR="00285259">
        <w:rPr>
          <w:sz w:val="24"/>
          <w:szCs w:val="24"/>
        </w:rPr>
        <w:t xml:space="preserve"> </w:t>
      </w:r>
      <w:hyperlink r:id="rId69" w:history="1">
        <w:r w:rsidR="00285259" w:rsidRPr="002B5F37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§ 10. O Poder Executivo deverá </w:t>
      </w:r>
      <w:proofErr w:type="gramStart"/>
      <w:r w:rsidRPr="002015AF">
        <w:rPr>
          <w:sz w:val="24"/>
          <w:szCs w:val="24"/>
        </w:rPr>
        <w:t>implementar</w:t>
      </w:r>
      <w:proofErr w:type="gramEnd"/>
      <w:r w:rsidRPr="002015AF">
        <w:rPr>
          <w:sz w:val="24"/>
          <w:szCs w:val="24"/>
        </w:rPr>
        <w:t xml:space="preserve"> canal de denúncia específico, ágil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e acessível para registro de irregularidades praticadas por revendas credenciadas, e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o regulamento deverá definir integração do canal com os sistemas de ouvidoria e de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fiscalização existentes.</w:t>
      </w:r>
      <w:r w:rsidR="00285259">
        <w:rPr>
          <w:sz w:val="24"/>
          <w:szCs w:val="24"/>
        </w:rPr>
        <w:t xml:space="preserve"> </w:t>
      </w:r>
      <w:hyperlink r:id="rId70" w:history="1">
        <w:r w:rsidR="00285259" w:rsidRPr="002B5F37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§ 11. Para os fins deste Capítulo, constitui infração administrativa, sujeita às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penalidades previstas no § 12 deste artigo, a prática, pela revenda credenciada, de:</w:t>
      </w:r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I - cobrança de valor do beneficiário, na forma vedada no § 5º deste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artigo;</w:t>
      </w:r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II - descumprimento da obrigação de informação ao público, nos termos do §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9º deste artigo;</w:t>
      </w:r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III - recusa à entrega do botijão de GLP ao beneficiário regularmente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identificado no sistema do programa, salvo os casos previstos em regulamento.</w:t>
      </w:r>
      <w:r w:rsidR="00285259">
        <w:rPr>
          <w:sz w:val="24"/>
          <w:szCs w:val="24"/>
        </w:rPr>
        <w:t xml:space="preserve"> </w:t>
      </w:r>
      <w:hyperlink r:id="rId71" w:history="1">
        <w:r w:rsidR="00285259" w:rsidRPr="002B5F37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§ 12. Sem prejuízo das responsabilidades civil e penal cabíveis, a prática das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infrações previstas no § 11 deste artigo, bem como o descumprimento do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regulamento, sujeitará a revenda credenciada, após processo administrativo que lhe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 xml:space="preserve">assegure ampla </w:t>
      </w:r>
      <w:proofErr w:type="gramStart"/>
      <w:r w:rsidRPr="002015AF">
        <w:rPr>
          <w:sz w:val="24"/>
          <w:szCs w:val="24"/>
        </w:rPr>
        <w:t>defesa e contraditório, às seguintes sanções, aplicadas pela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autoridade competente</w:t>
      </w:r>
      <w:proofErr w:type="gramEnd"/>
      <w:r w:rsidRPr="002015AF">
        <w:rPr>
          <w:sz w:val="24"/>
          <w:szCs w:val="24"/>
        </w:rPr>
        <w:t>:</w:t>
      </w:r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I - advertência, para infrações leves e de primeira ocorrência;</w:t>
      </w:r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II - multa, no valor de R$ 5.000,00 (cinco mil reais) a </w:t>
      </w:r>
      <w:proofErr w:type="gramStart"/>
      <w:r w:rsidRPr="002015AF">
        <w:rPr>
          <w:sz w:val="24"/>
          <w:szCs w:val="24"/>
        </w:rPr>
        <w:t>R$ 50.000,00 (cinquenta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mil reais), aplicável</w:t>
      </w:r>
      <w:proofErr w:type="gramEnd"/>
      <w:r w:rsidRPr="002015AF">
        <w:rPr>
          <w:sz w:val="24"/>
          <w:szCs w:val="24"/>
        </w:rPr>
        <w:t xml:space="preserve"> em caso de reincidência ou para infrações de média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gravidade;</w:t>
      </w:r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III - suspensão temporária do credenciamento por até 180 (cento e oitenta) dias;</w:t>
      </w:r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IV - descredenciamento definitivo do programa.</w:t>
      </w:r>
      <w:r w:rsidR="00285259">
        <w:rPr>
          <w:sz w:val="24"/>
          <w:szCs w:val="24"/>
        </w:rPr>
        <w:t xml:space="preserve"> </w:t>
      </w:r>
      <w:hyperlink r:id="rId72" w:history="1">
        <w:r w:rsidR="00285259" w:rsidRPr="002B5F37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2015AF" w:rsidRP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lastRenderedPageBreak/>
        <w:t>§ 13. A aplicação das penalidades de que trata o § 12 deste artigo observará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a gravidade do fato, os danos causados aos beneficiários e a reincidência.</w:t>
      </w:r>
      <w:r w:rsidR="00285259">
        <w:rPr>
          <w:sz w:val="24"/>
          <w:szCs w:val="24"/>
        </w:rPr>
        <w:t xml:space="preserve"> </w:t>
      </w:r>
      <w:hyperlink r:id="rId73" w:history="1">
        <w:r w:rsidR="00285259" w:rsidRPr="002B5F37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2015AF" w:rsidRPr="002B5F37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§ 14. O regulamento disporá sobre o rito do processo administrativo</w:t>
      </w:r>
      <w:r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sancionador.</w:t>
      </w:r>
      <w:r w:rsidR="00285259">
        <w:rPr>
          <w:sz w:val="24"/>
          <w:szCs w:val="24"/>
        </w:rPr>
        <w:t xml:space="preserve"> </w:t>
      </w:r>
      <w:hyperlink r:id="rId74" w:history="1">
        <w:r w:rsidR="00285259" w:rsidRPr="002B5F37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2015AF" w:rsidRDefault="002015AF" w:rsidP="002015AF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 xml:space="preserve">§ 15. </w:t>
      </w:r>
      <w:hyperlink r:id="rId75" w:history="1">
        <w:r w:rsidR="009A04EB" w:rsidRPr="00FC4454">
          <w:rPr>
            <w:rStyle w:val="Hyperlink"/>
            <w:i/>
            <w:sz w:val="24"/>
            <w:szCs w:val="24"/>
          </w:rPr>
          <w:t>(VETADO na Lei nº 15.348, de 13/2/2026)</w:t>
        </w:r>
        <w:proofErr w:type="gramStart"/>
      </w:hyperlink>
      <w:proofErr w:type="gramEnd"/>
    </w:p>
    <w:p w:rsidR="002015AF" w:rsidRDefault="002015AF" w:rsidP="004F0BFA">
      <w:pPr>
        <w:pStyle w:val="Cabealho"/>
        <w:ind w:firstLine="1134"/>
        <w:jc w:val="both"/>
        <w:rPr>
          <w:sz w:val="24"/>
          <w:szCs w:val="24"/>
        </w:rPr>
      </w:pPr>
    </w:p>
    <w:p w:rsidR="00B87AFF" w:rsidRPr="002B5F37" w:rsidRDefault="00B87AFF" w:rsidP="00B87AFF">
      <w:pPr>
        <w:pStyle w:val="Cabealho"/>
        <w:ind w:firstLine="1134"/>
        <w:jc w:val="both"/>
        <w:rPr>
          <w:sz w:val="24"/>
          <w:szCs w:val="24"/>
        </w:rPr>
      </w:pPr>
      <w:r w:rsidRPr="00B87AFF">
        <w:rPr>
          <w:sz w:val="24"/>
          <w:szCs w:val="24"/>
        </w:rPr>
        <w:t>Art. 4º-C. A modalidade de gratuidade será operacionalizada, nos termos de</w:t>
      </w:r>
      <w:r>
        <w:rPr>
          <w:sz w:val="24"/>
          <w:szCs w:val="24"/>
        </w:rPr>
        <w:t xml:space="preserve"> </w:t>
      </w:r>
      <w:r w:rsidRPr="00B87AFF">
        <w:rPr>
          <w:sz w:val="24"/>
          <w:szCs w:val="24"/>
        </w:rPr>
        <w:t xml:space="preserve">regulamento, pela Caixa Econômica Federal e pela </w:t>
      </w:r>
      <w:proofErr w:type="spellStart"/>
      <w:r w:rsidRPr="00B87AFF">
        <w:rPr>
          <w:sz w:val="24"/>
          <w:szCs w:val="24"/>
        </w:rPr>
        <w:t>Dataprev</w:t>
      </w:r>
      <w:proofErr w:type="spellEnd"/>
      <w:r w:rsidRPr="00B87AFF">
        <w:rPr>
          <w:sz w:val="24"/>
          <w:szCs w:val="24"/>
        </w:rPr>
        <w:t>, por meio de contrato</w:t>
      </w:r>
      <w:r>
        <w:rPr>
          <w:sz w:val="24"/>
          <w:szCs w:val="24"/>
        </w:rPr>
        <w:t xml:space="preserve"> </w:t>
      </w:r>
      <w:r w:rsidRPr="00B87AFF">
        <w:rPr>
          <w:sz w:val="24"/>
          <w:szCs w:val="24"/>
        </w:rPr>
        <w:t>firmado com a União, dispensada a licitação.</w:t>
      </w:r>
      <w:r w:rsidR="00E64369">
        <w:rPr>
          <w:sz w:val="24"/>
          <w:szCs w:val="24"/>
        </w:rPr>
        <w:t xml:space="preserve"> </w:t>
      </w:r>
      <w:hyperlink r:id="rId76" w:history="1">
        <w:r w:rsidR="00E64369" w:rsidRPr="00352FFB">
          <w:rPr>
            <w:rStyle w:val="Hyperlink"/>
            <w:i/>
            <w:sz w:val="24"/>
            <w:szCs w:val="24"/>
          </w:rPr>
          <w:t>(</w:t>
        </w:r>
        <w:r w:rsidR="00E64369">
          <w:rPr>
            <w:rStyle w:val="Hyperlink"/>
            <w:i/>
            <w:sz w:val="24"/>
            <w:szCs w:val="24"/>
          </w:rPr>
          <w:t>“</w:t>
        </w:r>
        <w:r w:rsidR="00BA12D2" w:rsidRPr="00BA12D2">
          <w:rPr>
            <w:rStyle w:val="Hyperlink"/>
            <w:i/>
            <w:sz w:val="24"/>
            <w:szCs w:val="24"/>
          </w:rPr>
          <w:t>Caput</w:t>
        </w:r>
        <w:r w:rsidR="00E64369">
          <w:rPr>
            <w:rStyle w:val="Hyperlink"/>
            <w:i/>
            <w:sz w:val="24"/>
            <w:szCs w:val="24"/>
          </w:rPr>
          <w:t xml:space="preserve">” do artigo acrescido </w:t>
        </w:r>
        <w:r w:rsidR="00E64369" w:rsidRPr="00352FFB">
          <w:rPr>
            <w:rStyle w:val="Hyperlink"/>
            <w:i/>
            <w:sz w:val="24"/>
            <w:szCs w:val="24"/>
          </w:rPr>
          <w:t>pela Medida Provisória nº 1.313, de 4/9/2025</w:t>
        </w:r>
      </w:hyperlink>
      <w:r w:rsidR="00E64369" w:rsidRPr="002B5F37">
        <w:rPr>
          <w:rStyle w:val="Hyperlink"/>
          <w:i/>
          <w:sz w:val="24"/>
          <w:szCs w:val="24"/>
        </w:rPr>
        <w:t>,</w:t>
      </w:r>
      <w:r w:rsidR="00E64369" w:rsidRPr="002B5F37">
        <w:rPr>
          <w:rStyle w:val="Hyperlink"/>
          <w:sz w:val="24"/>
          <w:szCs w:val="24"/>
          <w:u w:val="none"/>
        </w:rPr>
        <w:t xml:space="preserve"> </w:t>
      </w:r>
      <w:hyperlink r:id="rId77" w:history="1">
        <w:r w:rsidR="00E64369" w:rsidRPr="002B5F37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4F0BFA" w:rsidRPr="002B5F37" w:rsidRDefault="00B87AFF" w:rsidP="00B87AFF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>Parágrafo único. A operacionalização da modalidade de gratuidade será orientada pela transparência, com a divulgação de informações relativas às operações de compra e venda de GLP aos agentes envolvidos e à sociedade, na forma do regulamento.</w:t>
      </w:r>
      <w:r w:rsidR="00E64369" w:rsidRPr="002B5F37">
        <w:rPr>
          <w:sz w:val="24"/>
          <w:szCs w:val="24"/>
        </w:rPr>
        <w:t xml:space="preserve"> </w:t>
      </w:r>
      <w:hyperlink r:id="rId78" w:history="1">
        <w:r w:rsidR="00E64369" w:rsidRPr="002B5F37">
          <w:rPr>
            <w:rStyle w:val="Hyperlink"/>
            <w:i/>
            <w:sz w:val="24"/>
            <w:szCs w:val="24"/>
          </w:rPr>
          <w:t>(Parágrafo único acrescido pela Lei nº 15.348, de 13/2/2026)</w:t>
        </w:r>
        <w:proofErr w:type="gramStart"/>
      </w:hyperlink>
      <w:proofErr w:type="gramEnd"/>
    </w:p>
    <w:p w:rsidR="00330E22" w:rsidRPr="002B5F37" w:rsidRDefault="00330E22" w:rsidP="004F0BFA">
      <w:pPr>
        <w:pStyle w:val="Cabealho"/>
        <w:ind w:firstLine="1134"/>
        <w:jc w:val="both"/>
        <w:rPr>
          <w:sz w:val="24"/>
          <w:szCs w:val="24"/>
        </w:rPr>
      </w:pPr>
    </w:p>
    <w:p w:rsidR="00E64369" w:rsidRPr="002B5F37" w:rsidRDefault="00E64369" w:rsidP="00E64369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 xml:space="preserve">Art. 4º-D. Compete à ANP, na forma estabelecida em regulamento e neste Capítulo: </w:t>
      </w:r>
      <w:hyperlink r:id="rId79" w:history="1">
        <w:r w:rsidRPr="002B5F37">
          <w:rPr>
            <w:rStyle w:val="Hyperlink"/>
            <w:i/>
            <w:sz w:val="24"/>
            <w:szCs w:val="24"/>
          </w:rPr>
          <w:t>(“</w:t>
        </w:r>
        <w:r w:rsidR="00BA12D2" w:rsidRPr="00BA12D2">
          <w:rPr>
            <w:rStyle w:val="Hyperlink"/>
            <w:i/>
            <w:sz w:val="24"/>
            <w:szCs w:val="24"/>
          </w:rPr>
          <w:t>Caput</w:t>
        </w:r>
        <w:r w:rsidRPr="002B5F37">
          <w:rPr>
            <w:rStyle w:val="Hyperlink"/>
            <w:i/>
            <w:sz w:val="24"/>
            <w:szCs w:val="24"/>
          </w:rPr>
          <w:t>” do artigo acrescido pela Medida Provisória nº 1.313, de 4/9/2025</w:t>
        </w:r>
      </w:hyperlink>
      <w:r w:rsidRPr="002B5F37">
        <w:rPr>
          <w:rStyle w:val="Hyperlink"/>
          <w:i/>
          <w:sz w:val="24"/>
          <w:szCs w:val="24"/>
        </w:rPr>
        <w:t>,</w:t>
      </w:r>
      <w:r w:rsidRPr="002B5F37">
        <w:rPr>
          <w:rStyle w:val="Hyperlink"/>
          <w:sz w:val="24"/>
          <w:szCs w:val="24"/>
          <w:u w:val="none"/>
        </w:rPr>
        <w:t xml:space="preserve"> </w:t>
      </w:r>
      <w:hyperlink r:id="rId80" w:history="1">
        <w:r w:rsidRPr="002B5F37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E64369" w:rsidRPr="002B5F37" w:rsidRDefault="00E64369" w:rsidP="00E64369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 xml:space="preserve">I - apoiar a Caixa Econômica Federal, por meio do compartilhamento de dados e de informações completas da base cadastral das revendas varejistas de GLP e de demais informações necessárias à operacionalização, no que </w:t>
      </w:r>
      <w:proofErr w:type="gramStart"/>
      <w:r w:rsidRPr="002B5F37">
        <w:rPr>
          <w:sz w:val="24"/>
          <w:szCs w:val="24"/>
        </w:rPr>
        <w:t>couber,</w:t>
      </w:r>
      <w:proofErr w:type="gramEnd"/>
      <w:r w:rsidRPr="002B5F37">
        <w:rPr>
          <w:sz w:val="24"/>
          <w:szCs w:val="24"/>
        </w:rPr>
        <w:t xml:space="preserve"> na forma e na periodicidade estabelecidas em regulamento;</w:t>
      </w:r>
      <w:r w:rsidR="007332AD" w:rsidRPr="002B5F37">
        <w:rPr>
          <w:sz w:val="24"/>
          <w:szCs w:val="24"/>
        </w:rPr>
        <w:t xml:space="preserve"> </w:t>
      </w:r>
      <w:hyperlink r:id="rId81" w:history="1">
        <w:r w:rsidR="007332AD" w:rsidRPr="002B5F37">
          <w:rPr>
            <w:rStyle w:val="Hyperlink"/>
            <w:i/>
            <w:sz w:val="24"/>
            <w:szCs w:val="24"/>
          </w:rPr>
          <w:t>(Inciso acrescido pela Medida Provisória nº 1.313, de 4/9/2025</w:t>
        </w:r>
      </w:hyperlink>
      <w:r w:rsidR="007332AD" w:rsidRPr="002B5F37">
        <w:rPr>
          <w:rStyle w:val="Hyperlink"/>
          <w:i/>
          <w:sz w:val="24"/>
          <w:szCs w:val="24"/>
        </w:rPr>
        <w:t>,</w:t>
      </w:r>
      <w:r w:rsidR="007332AD" w:rsidRPr="002B5F37">
        <w:rPr>
          <w:rStyle w:val="Hyperlink"/>
          <w:sz w:val="24"/>
          <w:szCs w:val="24"/>
          <w:u w:val="none"/>
        </w:rPr>
        <w:t xml:space="preserve"> </w:t>
      </w:r>
      <w:hyperlink r:id="rId82" w:history="1">
        <w:r w:rsidR="007332AD" w:rsidRPr="002B5F37">
          <w:rPr>
            <w:rStyle w:val="Hyperlink"/>
            <w:i/>
            <w:sz w:val="24"/>
            <w:szCs w:val="24"/>
          </w:rPr>
          <w:t>convertida na Lei nº 15.348, de 13/2/2026)</w:t>
        </w:r>
      </w:hyperlink>
    </w:p>
    <w:p w:rsidR="004F0BFA" w:rsidRPr="002B5F37" w:rsidRDefault="00E64369" w:rsidP="00E64369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>II - fiscalizar a atuação das revendas varejistas de GLP e dos distribuidores de GLP no Auxílio Gás do Povo, podendo firmar cooperação com o Ministério de Minas e Energia para execução dessa competência, nos termos da Lei nº 9.847, de 26 de outubro de 1999; e</w:t>
      </w:r>
      <w:r w:rsidR="007332AD" w:rsidRPr="002B5F37">
        <w:rPr>
          <w:sz w:val="24"/>
          <w:szCs w:val="24"/>
        </w:rPr>
        <w:t xml:space="preserve"> </w:t>
      </w:r>
      <w:hyperlink r:id="rId83" w:history="1">
        <w:r w:rsidR="007332AD" w:rsidRPr="002B5F37">
          <w:rPr>
            <w:rStyle w:val="Hyperlink"/>
            <w:i/>
            <w:sz w:val="24"/>
            <w:szCs w:val="24"/>
          </w:rPr>
          <w:t>(Inciso acrescido pela Medida Provisória nº 1.313, de 4/9/2025</w:t>
        </w:r>
      </w:hyperlink>
      <w:r w:rsidR="007332AD" w:rsidRPr="002B5F37">
        <w:rPr>
          <w:rStyle w:val="Hyperlink"/>
          <w:i/>
          <w:sz w:val="24"/>
          <w:szCs w:val="24"/>
        </w:rPr>
        <w:t>,</w:t>
      </w:r>
      <w:r w:rsidR="007332AD" w:rsidRPr="002B5F37">
        <w:rPr>
          <w:rStyle w:val="Hyperlink"/>
          <w:sz w:val="24"/>
          <w:szCs w:val="24"/>
          <w:u w:val="none"/>
        </w:rPr>
        <w:t xml:space="preserve"> </w:t>
      </w:r>
      <w:hyperlink r:id="rId84" w:history="1">
        <w:r w:rsidR="007332AD" w:rsidRPr="002B5F37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330E22" w:rsidRPr="002B5F37" w:rsidRDefault="007332AD" w:rsidP="007332AD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 xml:space="preserve">III - disponibilizar ao Ministério de Minas e Energia e ao Ministério da Fazenda o levantamento de preços de revenda de GLP ao consumidor final, na forma e na periodicidade estabelecidas em regulamento e no ato conjunto de que trata o art. 4º-F desta Lei. </w:t>
      </w:r>
      <w:hyperlink r:id="rId85" w:history="1">
        <w:r w:rsidRPr="002B5F37">
          <w:rPr>
            <w:rStyle w:val="Hyperlink"/>
            <w:i/>
            <w:sz w:val="24"/>
            <w:szCs w:val="24"/>
          </w:rPr>
          <w:t>(Inciso acrescido pela Lei nº 15.348, de 13/2/2026</w:t>
        </w:r>
        <w:proofErr w:type="gramStart"/>
      </w:hyperlink>
      <w:proofErr w:type="gramEnd"/>
    </w:p>
    <w:p w:rsidR="007332AD" w:rsidRPr="002B5F37" w:rsidRDefault="007332AD" w:rsidP="007332AD">
      <w:pPr>
        <w:pStyle w:val="Cabealho"/>
        <w:ind w:firstLine="1134"/>
        <w:jc w:val="both"/>
        <w:rPr>
          <w:sz w:val="24"/>
          <w:szCs w:val="24"/>
        </w:rPr>
      </w:pPr>
    </w:p>
    <w:p w:rsidR="007332AD" w:rsidRPr="002B5F37" w:rsidRDefault="007332AD" w:rsidP="007332AD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>Art. 4º-E. A modalidade de gratuidade poderá ser custeada por meio de repasses diretos à Caixa Econômica Federal:</w:t>
      </w:r>
      <w:r w:rsidR="008753A5" w:rsidRPr="002B5F37">
        <w:rPr>
          <w:sz w:val="24"/>
          <w:szCs w:val="24"/>
        </w:rPr>
        <w:t xml:space="preserve"> </w:t>
      </w:r>
      <w:hyperlink r:id="rId86" w:history="1">
        <w:r w:rsidR="008753A5" w:rsidRPr="002B5F37">
          <w:rPr>
            <w:rStyle w:val="Hyperlink"/>
            <w:i/>
            <w:sz w:val="24"/>
            <w:szCs w:val="24"/>
          </w:rPr>
          <w:t>(“</w:t>
        </w:r>
        <w:r w:rsidR="00BA12D2" w:rsidRPr="00BA12D2">
          <w:rPr>
            <w:rStyle w:val="Hyperlink"/>
            <w:i/>
            <w:sz w:val="24"/>
            <w:szCs w:val="24"/>
          </w:rPr>
          <w:t>Caput</w:t>
        </w:r>
        <w:r w:rsidR="008753A5" w:rsidRPr="002B5F37">
          <w:rPr>
            <w:rStyle w:val="Hyperlink"/>
            <w:i/>
            <w:sz w:val="24"/>
            <w:szCs w:val="24"/>
          </w:rPr>
          <w:t>” do artigo acrescido pela Medida Provisória nº 1.313, de 4/9/2025</w:t>
        </w:r>
      </w:hyperlink>
      <w:r w:rsidR="008753A5" w:rsidRPr="002B5F37">
        <w:rPr>
          <w:rStyle w:val="Hyperlink"/>
          <w:i/>
          <w:sz w:val="24"/>
          <w:szCs w:val="24"/>
        </w:rPr>
        <w:t>,</w:t>
      </w:r>
      <w:r w:rsidR="008753A5" w:rsidRPr="002B5F37">
        <w:rPr>
          <w:rStyle w:val="Hyperlink"/>
          <w:sz w:val="24"/>
          <w:szCs w:val="24"/>
          <w:u w:val="none"/>
        </w:rPr>
        <w:t xml:space="preserve"> </w:t>
      </w:r>
      <w:hyperlink r:id="rId87" w:history="1">
        <w:r w:rsidR="008753A5" w:rsidRPr="002B5F37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7332AD" w:rsidRPr="002B5F37" w:rsidRDefault="007332AD" w:rsidP="007332AD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 xml:space="preserve">I - pela União, de dotações orçamentárias consignadas ao Ministério do Desenvolvimento e Assistência Social, Família e </w:t>
      </w:r>
      <w:proofErr w:type="gramStart"/>
      <w:r w:rsidRPr="002B5F37">
        <w:rPr>
          <w:sz w:val="24"/>
          <w:szCs w:val="24"/>
        </w:rPr>
        <w:t>Combate à Fome, observada</w:t>
      </w:r>
      <w:proofErr w:type="gramEnd"/>
      <w:r w:rsidRPr="002B5F37">
        <w:rPr>
          <w:sz w:val="24"/>
          <w:szCs w:val="24"/>
        </w:rPr>
        <w:t xml:space="preserve"> a disponibilidade orçamentária e financeira; e</w:t>
      </w:r>
      <w:r w:rsidR="008753A5" w:rsidRPr="002B5F37">
        <w:rPr>
          <w:sz w:val="24"/>
          <w:szCs w:val="24"/>
        </w:rPr>
        <w:t xml:space="preserve"> </w:t>
      </w:r>
      <w:hyperlink r:id="rId88" w:history="1">
        <w:r w:rsidR="008753A5" w:rsidRPr="002B5F37">
          <w:rPr>
            <w:rStyle w:val="Hyperlink"/>
            <w:i/>
            <w:sz w:val="24"/>
            <w:szCs w:val="24"/>
          </w:rPr>
          <w:t>(Inciso acrescido pela Medida Provisória nº 1.313, de 4/9/2025</w:t>
        </w:r>
      </w:hyperlink>
      <w:r w:rsidR="008753A5" w:rsidRPr="002B5F37">
        <w:rPr>
          <w:rStyle w:val="Hyperlink"/>
          <w:i/>
          <w:sz w:val="24"/>
          <w:szCs w:val="24"/>
        </w:rPr>
        <w:t>,</w:t>
      </w:r>
      <w:r w:rsidR="008753A5" w:rsidRPr="002B5F37">
        <w:rPr>
          <w:rStyle w:val="Hyperlink"/>
          <w:sz w:val="24"/>
          <w:szCs w:val="24"/>
          <w:u w:val="none"/>
        </w:rPr>
        <w:t xml:space="preserve"> </w:t>
      </w:r>
      <w:hyperlink r:id="rId89" w:history="1">
        <w:r w:rsidR="008753A5" w:rsidRPr="002B5F37">
          <w:rPr>
            <w:rStyle w:val="Hyperlink"/>
            <w:i/>
            <w:sz w:val="24"/>
            <w:szCs w:val="24"/>
          </w:rPr>
          <w:t>convertida na Lei nº 15.348, de 13/2/2026)</w:t>
        </w:r>
      </w:hyperlink>
    </w:p>
    <w:p w:rsidR="004F0BFA" w:rsidRPr="004F0BFA" w:rsidRDefault="007332AD" w:rsidP="007332AD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>II - por entes federativos que firmarem termo de adesão com a União, na forma estabelecida em regulamento.</w:t>
      </w:r>
      <w:r w:rsidR="008753A5" w:rsidRPr="002B5F37">
        <w:rPr>
          <w:sz w:val="24"/>
          <w:szCs w:val="24"/>
        </w:rPr>
        <w:t xml:space="preserve"> </w:t>
      </w:r>
      <w:hyperlink r:id="rId90" w:history="1">
        <w:r w:rsidR="008753A5" w:rsidRPr="002B5F37">
          <w:rPr>
            <w:rStyle w:val="Hyperlink"/>
            <w:i/>
            <w:sz w:val="24"/>
            <w:szCs w:val="24"/>
          </w:rPr>
          <w:t>(Inciso acrescido pela Medida Provisória nº 1.313, de 4/9/2025</w:t>
        </w:r>
      </w:hyperlink>
      <w:r w:rsidR="008753A5" w:rsidRPr="002B5F37">
        <w:rPr>
          <w:rStyle w:val="Hyperlink"/>
          <w:i/>
          <w:sz w:val="24"/>
          <w:szCs w:val="24"/>
        </w:rPr>
        <w:t>,</w:t>
      </w:r>
      <w:r w:rsidR="008753A5" w:rsidRPr="002B5F37">
        <w:rPr>
          <w:rStyle w:val="Hyperlink"/>
          <w:sz w:val="24"/>
          <w:szCs w:val="24"/>
          <w:u w:val="none"/>
        </w:rPr>
        <w:t xml:space="preserve"> </w:t>
      </w:r>
      <w:hyperlink r:id="rId91" w:history="1">
        <w:r w:rsidR="008753A5" w:rsidRPr="002B5F37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8753A5" w:rsidRPr="008753A5" w:rsidRDefault="008753A5" w:rsidP="008753A5">
      <w:pPr>
        <w:pStyle w:val="Cabealho"/>
        <w:ind w:firstLine="1134"/>
        <w:jc w:val="both"/>
        <w:rPr>
          <w:sz w:val="24"/>
          <w:szCs w:val="24"/>
        </w:rPr>
      </w:pPr>
      <w:r w:rsidRPr="008753A5">
        <w:rPr>
          <w:sz w:val="24"/>
          <w:szCs w:val="24"/>
        </w:rPr>
        <w:t xml:space="preserve">Parágrafo único. Na hipótese de que trata o inciso II do </w:t>
      </w:r>
      <w:r w:rsidR="00BA12D2" w:rsidRPr="00BA12D2">
        <w:rPr>
          <w:i/>
          <w:sz w:val="24"/>
          <w:szCs w:val="24"/>
        </w:rPr>
        <w:t>caput</w:t>
      </w:r>
      <w:r w:rsidRPr="008753A5">
        <w:rPr>
          <w:sz w:val="24"/>
          <w:szCs w:val="24"/>
        </w:rPr>
        <w:t xml:space="preserve"> deste artigo:</w:t>
      </w:r>
    </w:p>
    <w:p w:rsidR="008753A5" w:rsidRDefault="008753A5" w:rsidP="008753A5">
      <w:pPr>
        <w:pStyle w:val="Cabealho"/>
        <w:ind w:firstLine="1134"/>
        <w:jc w:val="both"/>
        <w:rPr>
          <w:sz w:val="24"/>
          <w:szCs w:val="24"/>
        </w:rPr>
      </w:pPr>
      <w:r w:rsidRPr="008753A5">
        <w:rPr>
          <w:sz w:val="24"/>
          <w:szCs w:val="24"/>
        </w:rPr>
        <w:lastRenderedPageBreak/>
        <w:t>I - o comitê gestor de que trata o art. 7º-D desta Lei deverá prever a</w:t>
      </w:r>
      <w:r>
        <w:rPr>
          <w:sz w:val="24"/>
          <w:szCs w:val="24"/>
        </w:rPr>
        <w:t xml:space="preserve"> </w:t>
      </w:r>
      <w:r w:rsidRPr="008753A5">
        <w:rPr>
          <w:sz w:val="24"/>
          <w:szCs w:val="24"/>
        </w:rPr>
        <w:t>ampliação do número de benefícios destinados à respectiva unidade da Federação,</w:t>
      </w:r>
      <w:r>
        <w:rPr>
          <w:sz w:val="24"/>
          <w:szCs w:val="24"/>
        </w:rPr>
        <w:t xml:space="preserve"> </w:t>
      </w:r>
      <w:r w:rsidRPr="008753A5">
        <w:rPr>
          <w:sz w:val="24"/>
          <w:szCs w:val="24"/>
        </w:rPr>
        <w:t xml:space="preserve">proporcional aos recursos repassados pelos respectivos entes federativos; </w:t>
      </w:r>
      <w:proofErr w:type="gramStart"/>
      <w:r w:rsidRPr="008753A5"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</w:p>
    <w:p w:rsidR="005166ED" w:rsidRPr="002B5F37" w:rsidRDefault="008753A5" w:rsidP="008753A5">
      <w:pPr>
        <w:pStyle w:val="Cabealho"/>
        <w:ind w:firstLine="1134"/>
        <w:jc w:val="both"/>
        <w:rPr>
          <w:sz w:val="24"/>
          <w:szCs w:val="24"/>
        </w:rPr>
      </w:pPr>
      <w:r w:rsidRPr="008753A5">
        <w:rPr>
          <w:sz w:val="24"/>
          <w:szCs w:val="24"/>
        </w:rPr>
        <w:t>II - o Estado ou o Distrito Federal deverá destinar montante não inferior ao</w:t>
      </w:r>
      <w:r>
        <w:rPr>
          <w:sz w:val="24"/>
          <w:szCs w:val="24"/>
        </w:rPr>
        <w:t xml:space="preserve"> </w:t>
      </w:r>
      <w:r w:rsidRPr="008753A5">
        <w:rPr>
          <w:sz w:val="24"/>
          <w:szCs w:val="24"/>
        </w:rPr>
        <w:t>percentual de sua arrecadação estimada com a tributação incidente sobre o GLP</w:t>
      </w:r>
      <w:r>
        <w:rPr>
          <w:sz w:val="24"/>
          <w:szCs w:val="24"/>
        </w:rPr>
        <w:t xml:space="preserve"> </w:t>
      </w:r>
      <w:r w:rsidRPr="008753A5">
        <w:rPr>
          <w:sz w:val="24"/>
          <w:szCs w:val="24"/>
        </w:rPr>
        <w:t>previsto no termo de adesão, na forma do regulamento.</w:t>
      </w:r>
      <w:r>
        <w:rPr>
          <w:sz w:val="24"/>
          <w:szCs w:val="24"/>
        </w:rPr>
        <w:t xml:space="preserve"> </w:t>
      </w:r>
      <w:hyperlink r:id="rId92" w:history="1">
        <w:r w:rsidRPr="002B5F37">
          <w:rPr>
            <w:rStyle w:val="Hyperlink"/>
            <w:i/>
            <w:sz w:val="24"/>
            <w:szCs w:val="24"/>
          </w:rPr>
          <w:t>(Parágrafo único acrescido pela Lei nº 15.348, de 13/2/2026)</w:t>
        </w:r>
        <w:proofErr w:type="gramStart"/>
      </w:hyperlink>
      <w:proofErr w:type="gramEnd"/>
    </w:p>
    <w:p w:rsidR="008753A5" w:rsidRPr="002B5F37" w:rsidRDefault="008753A5" w:rsidP="004F0BFA">
      <w:pPr>
        <w:pStyle w:val="Cabealho"/>
        <w:ind w:firstLine="1134"/>
        <w:jc w:val="both"/>
        <w:rPr>
          <w:sz w:val="24"/>
          <w:szCs w:val="24"/>
        </w:rPr>
      </w:pPr>
    </w:p>
    <w:p w:rsidR="004F0BFA" w:rsidRPr="002B5F37" w:rsidRDefault="00CC01CC" w:rsidP="00CC01CC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 xml:space="preserve">Art. 4º-F. Ato conjunto do Ministro de Estado de Minas e Energia e do Ministro de Estado da Fazenda disporá sobre os preços regionalizados, no âmbito da modalidade de gratuidade, observados as metas e o cronograma de atendimento e a disponibilidade orçamentária e financeira, na forma estabelecida em regulamento, de modo a preservar a economicidade da modalidade e a promover a redução da pobreza energética. </w:t>
      </w:r>
      <w:hyperlink r:id="rId93" w:history="1">
        <w:r w:rsidRPr="002B5F37">
          <w:rPr>
            <w:rStyle w:val="Hyperlink"/>
            <w:i/>
            <w:sz w:val="24"/>
            <w:szCs w:val="24"/>
          </w:rPr>
          <w:t>(“</w:t>
        </w:r>
        <w:r w:rsidR="00BA12D2" w:rsidRPr="00BA12D2">
          <w:rPr>
            <w:rStyle w:val="Hyperlink"/>
            <w:i/>
            <w:sz w:val="24"/>
            <w:szCs w:val="24"/>
          </w:rPr>
          <w:t>Caput</w:t>
        </w:r>
        <w:r w:rsidRPr="002B5F37">
          <w:rPr>
            <w:rStyle w:val="Hyperlink"/>
            <w:i/>
            <w:sz w:val="24"/>
            <w:szCs w:val="24"/>
          </w:rPr>
          <w:t>” do artigo acrescido pela Medida Provisória nº 1.313, de 4/9/2025</w:t>
        </w:r>
      </w:hyperlink>
      <w:r w:rsidRPr="002B5F37">
        <w:rPr>
          <w:rStyle w:val="Hyperlink"/>
          <w:i/>
          <w:sz w:val="24"/>
          <w:szCs w:val="24"/>
        </w:rPr>
        <w:t>,</w:t>
      </w:r>
      <w:r w:rsidRPr="002B5F37">
        <w:rPr>
          <w:rStyle w:val="Hyperlink"/>
          <w:sz w:val="24"/>
          <w:szCs w:val="24"/>
          <w:u w:val="none"/>
        </w:rPr>
        <w:t xml:space="preserve"> </w:t>
      </w:r>
      <w:hyperlink r:id="rId94" w:history="1">
        <w:r w:rsidRPr="002B5F37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CC01CC" w:rsidRPr="002B5F37" w:rsidRDefault="00CC01CC" w:rsidP="00CC01CC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 xml:space="preserve">§ 1º Os preços regionalizados deverão ser atualizados em função da variação do preço de compra do GLP pelos distribuidores e de tributos. </w:t>
      </w:r>
      <w:hyperlink r:id="rId95" w:history="1">
        <w:r w:rsidRPr="002B5F37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CC01CC" w:rsidRPr="002B5F37" w:rsidRDefault="00CC01CC" w:rsidP="00CC01CC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 xml:space="preserve">§ 2º Poderão ser estabelecidos preços regionalizados específicos para disponibilização de botijões exclusivamente para áreas rurais. </w:t>
      </w:r>
      <w:hyperlink r:id="rId96" w:history="1">
        <w:r w:rsidRPr="002B5F37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</w:p>
    <w:p w:rsidR="005166ED" w:rsidRPr="002B5F37" w:rsidRDefault="00CC01CC" w:rsidP="00CC01CC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 xml:space="preserve">§ 3º Os preços regionalizados serão por unidade da Federação, por Municípios ou por agrupamento de Municípios, nos termos do regulamento. </w:t>
      </w:r>
      <w:hyperlink r:id="rId97" w:history="1">
        <w:r w:rsidRPr="002B5F37">
          <w:rPr>
            <w:rStyle w:val="Hyperlink"/>
            <w:i/>
            <w:sz w:val="24"/>
            <w:szCs w:val="24"/>
          </w:rPr>
          <w:t>(Parágrafo acrescido pela Lei nº 15.348, de 13/2/2026)</w:t>
        </w:r>
        <w:proofErr w:type="gramStart"/>
      </w:hyperlink>
      <w:proofErr w:type="gramEnd"/>
      <w:r w:rsidR="00C55388" w:rsidRPr="002B5F37">
        <w:rPr>
          <w:rStyle w:val="Hyperlink"/>
          <w:i/>
          <w:sz w:val="24"/>
          <w:szCs w:val="24"/>
        </w:rPr>
        <w:t xml:space="preserve">    </w:t>
      </w:r>
    </w:p>
    <w:p w:rsidR="00CC01CC" w:rsidRPr="002B5F37" w:rsidRDefault="00CC01CC" w:rsidP="004F0BFA">
      <w:pPr>
        <w:pStyle w:val="Cabealho"/>
        <w:ind w:firstLine="1134"/>
        <w:jc w:val="both"/>
        <w:rPr>
          <w:sz w:val="24"/>
          <w:szCs w:val="24"/>
        </w:rPr>
      </w:pPr>
    </w:p>
    <w:p w:rsidR="004F0BFA" w:rsidRPr="002B5F37" w:rsidRDefault="003D526B" w:rsidP="003D526B">
      <w:pPr>
        <w:pStyle w:val="Cabealho"/>
        <w:ind w:firstLine="1134"/>
        <w:jc w:val="both"/>
        <w:rPr>
          <w:rStyle w:val="Hyperlink"/>
          <w:i/>
          <w:sz w:val="24"/>
          <w:szCs w:val="24"/>
        </w:rPr>
      </w:pPr>
      <w:r w:rsidRPr="002B5F37">
        <w:rPr>
          <w:sz w:val="24"/>
          <w:szCs w:val="24"/>
        </w:rPr>
        <w:t xml:space="preserve">Art. 4º-G. Compete à Secretaria Especial da Receita Federal do Brasil disponibilizar ao Ministério de Minas e Energia e ao Ministério da Fazenda, na forma estabelecida em regulamento e no ato conjunto a que se refere o art. 4º-F desta Lei, as informações estatísticas do preço de venda de GLP ao consumidor </w:t>
      </w:r>
      <w:proofErr w:type="gramStart"/>
      <w:r w:rsidRPr="002B5F37">
        <w:rPr>
          <w:sz w:val="24"/>
          <w:szCs w:val="24"/>
        </w:rPr>
        <w:t>final agregadas por Município</w:t>
      </w:r>
      <w:proofErr w:type="gramEnd"/>
      <w:r w:rsidRPr="002B5F37">
        <w:rPr>
          <w:sz w:val="24"/>
          <w:szCs w:val="24"/>
        </w:rPr>
        <w:t>.</w:t>
      </w:r>
      <w:r w:rsidRPr="002B5F37">
        <w:rPr>
          <w:rStyle w:val="Hyperlink"/>
          <w:i/>
          <w:sz w:val="24"/>
          <w:szCs w:val="24"/>
        </w:rPr>
        <w:t xml:space="preserve"> </w:t>
      </w:r>
      <w:hyperlink r:id="rId98" w:history="1">
        <w:r w:rsidRPr="002B5F37">
          <w:rPr>
            <w:rStyle w:val="Hyperlink"/>
            <w:i/>
            <w:sz w:val="24"/>
            <w:szCs w:val="24"/>
          </w:rPr>
          <w:t>(Artigo acrescido pela Medida Provisória nº 1.313, de 4/9/2025</w:t>
        </w:r>
      </w:hyperlink>
      <w:r w:rsidRPr="002B5F37">
        <w:rPr>
          <w:rStyle w:val="Hyperlink"/>
          <w:i/>
          <w:sz w:val="24"/>
          <w:szCs w:val="24"/>
        </w:rPr>
        <w:t>,</w:t>
      </w:r>
      <w:r w:rsidRPr="002B5F37">
        <w:rPr>
          <w:rStyle w:val="Hyperlink"/>
          <w:sz w:val="24"/>
          <w:szCs w:val="24"/>
          <w:u w:val="none"/>
        </w:rPr>
        <w:t xml:space="preserve"> </w:t>
      </w:r>
      <w:hyperlink r:id="rId99" w:history="1">
        <w:r w:rsidRPr="002B5F37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3D526B" w:rsidRPr="002B5F37" w:rsidRDefault="003D526B" w:rsidP="003D526B">
      <w:pPr>
        <w:pStyle w:val="Cabealho"/>
        <w:ind w:firstLine="1134"/>
        <w:jc w:val="both"/>
        <w:rPr>
          <w:sz w:val="24"/>
          <w:szCs w:val="24"/>
        </w:rPr>
      </w:pPr>
    </w:p>
    <w:p w:rsidR="003D526B" w:rsidRPr="002B5F37" w:rsidRDefault="003D526B" w:rsidP="003D526B">
      <w:pPr>
        <w:pStyle w:val="Cabealho"/>
        <w:ind w:firstLine="1134"/>
        <w:jc w:val="both"/>
        <w:rPr>
          <w:sz w:val="24"/>
          <w:szCs w:val="24"/>
        </w:rPr>
      </w:pPr>
      <w:r w:rsidRPr="002B5F37">
        <w:rPr>
          <w:sz w:val="24"/>
          <w:szCs w:val="24"/>
        </w:rPr>
        <w:t xml:space="preserve">Art. 4º-H. O Poder Executivo poderá estabelecer padrões relacionados ao transporte rodoviário de GLP em áreas rurais, inclusive quanto às condições operacionais e de segurança, com vistas a favorecer a logística necessária à execução do programa nessas localidades e a promover </w:t>
      </w:r>
      <w:proofErr w:type="gramStart"/>
      <w:r w:rsidRPr="002B5F37">
        <w:rPr>
          <w:sz w:val="24"/>
          <w:szCs w:val="24"/>
        </w:rPr>
        <w:t>a redução da pobreza energética, considerado</w:t>
      </w:r>
      <w:proofErr w:type="gramEnd"/>
      <w:r w:rsidRPr="002B5F37">
        <w:rPr>
          <w:sz w:val="24"/>
          <w:szCs w:val="24"/>
        </w:rPr>
        <w:t xml:space="preserve"> o disposto no § 5º do art. 4º-A desta Lei. </w:t>
      </w:r>
      <w:hyperlink r:id="rId100" w:history="1">
        <w:r w:rsidR="00120D64" w:rsidRPr="002B5F37">
          <w:rPr>
            <w:rStyle w:val="Hyperlink"/>
            <w:i/>
            <w:sz w:val="24"/>
            <w:szCs w:val="24"/>
          </w:rPr>
          <w:t>(Artigo acrescido pela Lei nº 15.348, de 13/2/2026)</w:t>
        </w:r>
        <w:proofErr w:type="gramStart"/>
      </w:hyperlink>
      <w:proofErr w:type="gramEnd"/>
    </w:p>
    <w:p w:rsidR="003D526B" w:rsidRPr="002B5F37" w:rsidRDefault="003D526B" w:rsidP="005166ED">
      <w:pPr>
        <w:pStyle w:val="Cabealho"/>
        <w:jc w:val="both"/>
        <w:rPr>
          <w:sz w:val="24"/>
          <w:szCs w:val="24"/>
        </w:rPr>
      </w:pPr>
    </w:p>
    <w:p w:rsidR="00120D64" w:rsidRPr="002B5F37" w:rsidRDefault="00120D64" w:rsidP="00120D64">
      <w:pPr>
        <w:pStyle w:val="Cabealho"/>
        <w:jc w:val="center"/>
        <w:rPr>
          <w:sz w:val="24"/>
          <w:szCs w:val="24"/>
        </w:rPr>
      </w:pPr>
      <w:r w:rsidRPr="002B5F37">
        <w:rPr>
          <w:sz w:val="24"/>
          <w:szCs w:val="24"/>
        </w:rPr>
        <w:t>CAPÍTULO IV</w:t>
      </w:r>
    </w:p>
    <w:p w:rsidR="00120D64" w:rsidRPr="002B5F37" w:rsidRDefault="00120D64" w:rsidP="00120D64">
      <w:pPr>
        <w:pStyle w:val="Cabealho"/>
        <w:jc w:val="center"/>
        <w:rPr>
          <w:sz w:val="24"/>
          <w:szCs w:val="24"/>
        </w:rPr>
      </w:pPr>
      <w:r w:rsidRPr="002B5F37">
        <w:rPr>
          <w:sz w:val="24"/>
          <w:szCs w:val="24"/>
        </w:rPr>
        <w:t>DA MODALIDADE DE INSTALAÇÃO DE BIODIGESTORES E OUTROS SISTEMAS</w:t>
      </w:r>
    </w:p>
    <w:p w:rsidR="005166ED" w:rsidRPr="002B5F37" w:rsidRDefault="00120D64" w:rsidP="00120D64">
      <w:pPr>
        <w:pStyle w:val="Cabealho"/>
        <w:jc w:val="center"/>
        <w:rPr>
          <w:sz w:val="24"/>
          <w:szCs w:val="24"/>
        </w:rPr>
      </w:pPr>
      <w:r w:rsidRPr="002B5F37">
        <w:rPr>
          <w:sz w:val="24"/>
          <w:szCs w:val="24"/>
        </w:rPr>
        <w:t>DE COCÇÃO DE ALIMENTOS DE BAIXA EMISSÃO DE CARBONO</w:t>
      </w:r>
    </w:p>
    <w:p w:rsidR="001805A6" w:rsidRDefault="00BA12D2" w:rsidP="001805A6">
      <w:pPr>
        <w:pStyle w:val="Cabealho"/>
        <w:jc w:val="center"/>
        <w:rPr>
          <w:sz w:val="24"/>
          <w:szCs w:val="24"/>
        </w:rPr>
      </w:pPr>
      <w:hyperlink r:id="rId101" w:history="1">
        <w:r w:rsidR="001805A6" w:rsidRPr="002B5F37">
          <w:rPr>
            <w:rStyle w:val="Hyperlink"/>
            <w:i/>
            <w:sz w:val="24"/>
            <w:szCs w:val="24"/>
          </w:rPr>
          <w:t>(Capítulo acrescido pela Medida Provisória nº 1.313, de 4/9/2025</w:t>
        </w:r>
      </w:hyperlink>
      <w:r w:rsidR="00120D64" w:rsidRPr="002B5F37">
        <w:rPr>
          <w:rStyle w:val="Hyperlink"/>
          <w:i/>
          <w:sz w:val="24"/>
          <w:szCs w:val="24"/>
        </w:rPr>
        <w:t>,</w:t>
      </w:r>
      <w:r w:rsidR="00120D64" w:rsidRPr="002B5F37">
        <w:rPr>
          <w:rStyle w:val="Hyperlink"/>
          <w:sz w:val="24"/>
          <w:szCs w:val="24"/>
          <w:u w:val="none"/>
        </w:rPr>
        <w:t xml:space="preserve"> </w:t>
      </w:r>
      <w:hyperlink r:id="rId102" w:history="1">
        <w:r w:rsidR="00120D64" w:rsidRPr="002B5F37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1805A6" w:rsidRDefault="001805A6" w:rsidP="001805A6">
      <w:pPr>
        <w:pStyle w:val="Cabealho"/>
        <w:jc w:val="center"/>
        <w:rPr>
          <w:sz w:val="24"/>
          <w:szCs w:val="24"/>
        </w:rPr>
      </w:pPr>
    </w:p>
    <w:p w:rsidR="00C55388" w:rsidRPr="00C55388" w:rsidRDefault="00C55388" w:rsidP="00C55388">
      <w:pPr>
        <w:pStyle w:val="Cabealho"/>
        <w:ind w:firstLine="1134"/>
        <w:jc w:val="both"/>
        <w:rPr>
          <w:sz w:val="24"/>
          <w:szCs w:val="24"/>
        </w:rPr>
      </w:pPr>
      <w:r w:rsidRPr="00C55388">
        <w:rPr>
          <w:sz w:val="24"/>
          <w:szCs w:val="24"/>
        </w:rPr>
        <w:t xml:space="preserve">Art. 4º-I. Poderão ser </w:t>
      </w:r>
      <w:proofErr w:type="gramStart"/>
      <w:r w:rsidRPr="00C55388">
        <w:rPr>
          <w:sz w:val="24"/>
          <w:szCs w:val="24"/>
        </w:rPr>
        <w:t>beneficiadas com a modalidade prevista no inciso III do</w:t>
      </w:r>
      <w:r>
        <w:rPr>
          <w:sz w:val="24"/>
          <w:szCs w:val="24"/>
        </w:rPr>
        <w:t xml:space="preserve"> </w:t>
      </w:r>
      <w:r w:rsidRPr="00C55388">
        <w:rPr>
          <w:sz w:val="24"/>
          <w:szCs w:val="24"/>
        </w:rPr>
        <w:t>art. 1º-A desta Lei, na forma do regulamento</w:t>
      </w:r>
      <w:proofErr w:type="gramEnd"/>
      <w:r w:rsidRPr="00C55388">
        <w:rPr>
          <w:sz w:val="24"/>
          <w:szCs w:val="24"/>
        </w:rPr>
        <w:t>:</w:t>
      </w:r>
    </w:p>
    <w:p w:rsidR="00C55388" w:rsidRPr="00C55388" w:rsidRDefault="00C55388" w:rsidP="00C55388">
      <w:pPr>
        <w:pStyle w:val="Cabealho"/>
        <w:ind w:firstLine="1134"/>
        <w:jc w:val="both"/>
        <w:rPr>
          <w:sz w:val="24"/>
          <w:szCs w:val="24"/>
        </w:rPr>
      </w:pPr>
      <w:r w:rsidRPr="00C55388">
        <w:rPr>
          <w:sz w:val="24"/>
          <w:szCs w:val="24"/>
        </w:rPr>
        <w:t xml:space="preserve">I - as famílias inscritas no </w:t>
      </w:r>
      <w:proofErr w:type="spellStart"/>
      <w:proofErr w:type="gramStart"/>
      <w:r w:rsidRPr="00C55388">
        <w:rPr>
          <w:sz w:val="24"/>
          <w:szCs w:val="24"/>
        </w:rPr>
        <w:t>CadÚnico</w:t>
      </w:r>
      <w:proofErr w:type="spellEnd"/>
      <w:proofErr w:type="gramEnd"/>
      <w:r w:rsidRPr="00C55388">
        <w:rPr>
          <w:sz w:val="24"/>
          <w:szCs w:val="24"/>
        </w:rPr>
        <w:t xml:space="preserve">, com renda familiar mensal </w:t>
      </w:r>
      <w:r w:rsidR="00325204" w:rsidRPr="00325204">
        <w:rPr>
          <w:i/>
          <w:sz w:val="24"/>
          <w:szCs w:val="24"/>
        </w:rPr>
        <w:t>per capita</w:t>
      </w:r>
      <w:r>
        <w:rPr>
          <w:sz w:val="24"/>
          <w:szCs w:val="24"/>
        </w:rPr>
        <w:t xml:space="preserve"> </w:t>
      </w:r>
      <w:r w:rsidRPr="00C55388">
        <w:rPr>
          <w:sz w:val="24"/>
          <w:szCs w:val="24"/>
        </w:rPr>
        <w:t>menor ou igual a meio salário mínimo nacional, residentes em áreas rurais; e</w:t>
      </w:r>
    </w:p>
    <w:p w:rsidR="00C55388" w:rsidRPr="00C55388" w:rsidRDefault="00C55388" w:rsidP="00C55388">
      <w:pPr>
        <w:pStyle w:val="Cabealho"/>
        <w:ind w:firstLine="1134"/>
        <w:jc w:val="both"/>
        <w:rPr>
          <w:sz w:val="24"/>
          <w:szCs w:val="24"/>
        </w:rPr>
      </w:pPr>
      <w:r w:rsidRPr="00C55388">
        <w:rPr>
          <w:sz w:val="24"/>
          <w:szCs w:val="24"/>
        </w:rPr>
        <w:t>II - as cozinhas solidárias, as cozinhas comunitárias, as unidades gestoras ou as</w:t>
      </w:r>
      <w:r>
        <w:rPr>
          <w:sz w:val="24"/>
          <w:szCs w:val="24"/>
        </w:rPr>
        <w:t xml:space="preserve"> </w:t>
      </w:r>
      <w:r w:rsidRPr="00C55388">
        <w:rPr>
          <w:sz w:val="24"/>
          <w:szCs w:val="24"/>
        </w:rPr>
        <w:t>instituições formadoras.</w:t>
      </w:r>
    </w:p>
    <w:p w:rsidR="00C55388" w:rsidRPr="00C55388" w:rsidRDefault="00C55388" w:rsidP="00C55388">
      <w:pPr>
        <w:pStyle w:val="Cabealho"/>
        <w:ind w:firstLine="1134"/>
        <w:jc w:val="both"/>
        <w:rPr>
          <w:sz w:val="24"/>
          <w:szCs w:val="24"/>
        </w:rPr>
      </w:pPr>
      <w:r w:rsidRPr="00C55388">
        <w:rPr>
          <w:sz w:val="24"/>
          <w:szCs w:val="24"/>
        </w:rPr>
        <w:lastRenderedPageBreak/>
        <w:t>Parágrafo único. O benefício estabelecido neste Capítulo abrangerá, conforme</w:t>
      </w:r>
      <w:r>
        <w:rPr>
          <w:sz w:val="24"/>
          <w:szCs w:val="24"/>
        </w:rPr>
        <w:t xml:space="preserve"> </w:t>
      </w:r>
      <w:r w:rsidRPr="00C55388">
        <w:rPr>
          <w:sz w:val="24"/>
          <w:szCs w:val="24"/>
        </w:rPr>
        <w:t>regulamento:</w:t>
      </w:r>
    </w:p>
    <w:p w:rsidR="00C55388" w:rsidRPr="00C55388" w:rsidRDefault="00C55388" w:rsidP="00C55388">
      <w:pPr>
        <w:pStyle w:val="Cabealho"/>
        <w:ind w:firstLine="1134"/>
        <w:jc w:val="both"/>
        <w:rPr>
          <w:sz w:val="24"/>
          <w:szCs w:val="24"/>
        </w:rPr>
      </w:pPr>
      <w:r w:rsidRPr="00C55388">
        <w:rPr>
          <w:sz w:val="24"/>
          <w:szCs w:val="24"/>
        </w:rPr>
        <w:t>I - a instalação de biodigestores e outros sistemas de cocção de alimentos de</w:t>
      </w:r>
      <w:r>
        <w:rPr>
          <w:sz w:val="24"/>
          <w:szCs w:val="24"/>
        </w:rPr>
        <w:t xml:space="preserve"> </w:t>
      </w:r>
      <w:r w:rsidRPr="00C55388">
        <w:rPr>
          <w:sz w:val="24"/>
          <w:szCs w:val="24"/>
        </w:rPr>
        <w:t xml:space="preserve">baixa emissão de carbono; </w:t>
      </w:r>
      <w:proofErr w:type="gramStart"/>
      <w:r w:rsidRPr="00C55388">
        <w:rPr>
          <w:sz w:val="24"/>
          <w:szCs w:val="24"/>
        </w:rPr>
        <w:t>e</w:t>
      </w:r>
      <w:proofErr w:type="gramEnd"/>
    </w:p>
    <w:p w:rsidR="00C55388" w:rsidRPr="00FC4454" w:rsidRDefault="00C55388" w:rsidP="00C55388">
      <w:pPr>
        <w:pStyle w:val="Cabealho"/>
        <w:ind w:firstLine="1134"/>
        <w:jc w:val="both"/>
        <w:rPr>
          <w:sz w:val="24"/>
          <w:szCs w:val="24"/>
        </w:rPr>
      </w:pPr>
      <w:r w:rsidRPr="00C55388">
        <w:rPr>
          <w:sz w:val="24"/>
          <w:szCs w:val="24"/>
        </w:rPr>
        <w:t>II - o treinamento para uso e a manutenção das instalações de que trata o</w:t>
      </w:r>
      <w:r>
        <w:rPr>
          <w:sz w:val="24"/>
          <w:szCs w:val="24"/>
        </w:rPr>
        <w:t xml:space="preserve"> </w:t>
      </w:r>
      <w:r w:rsidRPr="00C55388">
        <w:rPr>
          <w:sz w:val="24"/>
          <w:szCs w:val="24"/>
        </w:rPr>
        <w:t>inciso I deste parágrafo.</w:t>
      </w:r>
      <w:r w:rsidR="00B4402E">
        <w:rPr>
          <w:sz w:val="24"/>
          <w:szCs w:val="24"/>
        </w:rPr>
        <w:t xml:space="preserve"> </w:t>
      </w:r>
      <w:hyperlink r:id="rId103" w:history="1">
        <w:r w:rsidR="00B4402E" w:rsidRPr="00FC4454">
          <w:rPr>
            <w:rStyle w:val="Hyperlink"/>
            <w:i/>
            <w:sz w:val="24"/>
            <w:szCs w:val="24"/>
          </w:rPr>
          <w:t>(Artigo acrescido pela Lei nº 15.348, de 13/2/2026)</w:t>
        </w:r>
        <w:proofErr w:type="gramStart"/>
      </w:hyperlink>
      <w:proofErr w:type="gramEnd"/>
    </w:p>
    <w:p w:rsidR="00C55388" w:rsidRPr="00FC4454" w:rsidRDefault="00C55388" w:rsidP="00C55388">
      <w:pPr>
        <w:pStyle w:val="Cabealho"/>
        <w:ind w:firstLine="1134"/>
        <w:jc w:val="both"/>
        <w:rPr>
          <w:sz w:val="24"/>
          <w:szCs w:val="24"/>
        </w:rPr>
      </w:pPr>
    </w:p>
    <w:p w:rsidR="00C55388" w:rsidRPr="00FC4454" w:rsidRDefault="00C55388" w:rsidP="00C55388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Art. 4º-J. A modalidade de que trata este Capítulo poderá ser custeada:</w:t>
      </w:r>
      <w:r w:rsidR="00B4402E" w:rsidRPr="00FC4454">
        <w:rPr>
          <w:sz w:val="24"/>
          <w:szCs w:val="24"/>
        </w:rPr>
        <w:t xml:space="preserve"> </w:t>
      </w:r>
      <w:hyperlink r:id="rId104" w:history="1">
        <w:r w:rsidR="00B4402E" w:rsidRPr="00FC4454">
          <w:rPr>
            <w:rStyle w:val="Hyperlink"/>
            <w:i/>
            <w:sz w:val="24"/>
            <w:szCs w:val="24"/>
          </w:rPr>
          <w:t>(“</w:t>
        </w:r>
        <w:r w:rsidR="00BA12D2" w:rsidRPr="00BA12D2">
          <w:rPr>
            <w:rStyle w:val="Hyperlink"/>
            <w:i/>
            <w:sz w:val="24"/>
            <w:szCs w:val="24"/>
          </w:rPr>
          <w:t>Caput</w:t>
        </w:r>
        <w:r w:rsidR="00B4402E" w:rsidRPr="00FC4454">
          <w:rPr>
            <w:rStyle w:val="Hyperlink"/>
            <w:i/>
            <w:sz w:val="24"/>
            <w:szCs w:val="24"/>
          </w:rPr>
          <w:t>” do artigo acrescido pela Lei nº 15.348, de 13/2/2026)</w:t>
        </w:r>
        <w:proofErr w:type="gramStart"/>
      </w:hyperlink>
      <w:proofErr w:type="gramEnd"/>
    </w:p>
    <w:p w:rsidR="00C55388" w:rsidRPr="00FC4454" w:rsidRDefault="00C55388" w:rsidP="00C55388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 xml:space="preserve">I - por recursos de que trata o art. 81-C da Lei nº 9.478, de </w:t>
      </w:r>
      <w:proofErr w:type="gramStart"/>
      <w:r w:rsidRPr="00FC4454">
        <w:rPr>
          <w:sz w:val="24"/>
          <w:szCs w:val="24"/>
        </w:rPr>
        <w:t>6</w:t>
      </w:r>
      <w:proofErr w:type="gramEnd"/>
      <w:r w:rsidRPr="00FC4454">
        <w:rPr>
          <w:sz w:val="24"/>
          <w:szCs w:val="24"/>
        </w:rPr>
        <w:t xml:space="preserve"> de agosto de 1997;</w:t>
      </w:r>
      <w:r w:rsidR="005076DC" w:rsidRPr="00FC4454">
        <w:rPr>
          <w:sz w:val="24"/>
          <w:szCs w:val="24"/>
        </w:rPr>
        <w:t xml:space="preserve"> </w:t>
      </w:r>
      <w:hyperlink r:id="rId105" w:history="1">
        <w:r w:rsidR="005076DC" w:rsidRPr="00FC4454">
          <w:rPr>
            <w:rStyle w:val="Hyperlink"/>
            <w:i/>
            <w:sz w:val="24"/>
            <w:szCs w:val="24"/>
          </w:rPr>
          <w:t>(Inciso acrescido pela Lei nº 15.348, de 13/2/2026)</w:t>
        </w:r>
      </w:hyperlink>
    </w:p>
    <w:p w:rsidR="00C55388" w:rsidRPr="00FC4454" w:rsidRDefault="00C55388" w:rsidP="00C55388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II - por dotações orçamentárias consignadas ao Ministério de Minas e Energia, observada a disponibilidade orçamentária e financeira; e</w:t>
      </w:r>
      <w:r w:rsidR="005076DC" w:rsidRPr="00FC4454">
        <w:rPr>
          <w:sz w:val="24"/>
          <w:szCs w:val="24"/>
        </w:rPr>
        <w:t xml:space="preserve"> </w:t>
      </w:r>
      <w:hyperlink r:id="rId106" w:history="1">
        <w:r w:rsidR="005076DC" w:rsidRPr="00FC4454">
          <w:rPr>
            <w:rStyle w:val="Hyperlink"/>
            <w:i/>
            <w:sz w:val="24"/>
            <w:szCs w:val="24"/>
          </w:rPr>
          <w:t>(Inciso acrescido pela Lei nº 15.348, de 13/2/2026)</w:t>
        </w:r>
        <w:proofErr w:type="gramStart"/>
      </w:hyperlink>
      <w:proofErr w:type="gramEnd"/>
    </w:p>
    <w:p w:rsidR="00C55388" w:rsidRPr="00FC4454" w:rsidRDefault="00C55388" w:rsidP="00C55388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III - por entes subnacionais que firmarem termo de adesão com a União, na forma estabelecida em regulamento.</w:t>
      </w:r>
      <w:r w:rsidR="005076DC" w:rsidRPr="00FC4454">
        <w:rPr>
          <w:sz w:val="24"/>
          <w:szCs w:val="24"/>
        </w:rPr>
        <w:t xml:space="preserve"> </w:t>
      </w:r>
      <w:hyperlink r:id="rId107" w:history="1">
        <w:r w:rsidR="005076DC" w:rsidRPr="00FC4454">
          <w:rPr>
            <w:rStyle w:val="Hyperlink"/>
            <w:i/>
            <w:sz w:val="24"/>
            <w:szCs w:val="24"/>
          </w:rPr>
          <w:t>(Inciso acrescido pela Lei nº 15.348, de 13/2/2026)</w:t>
        </w:r>
        <w:proofErr w:type="gramStart"/>
      </w:hyperlink>
      <w:proofErr w:type="gramEnd"/>
    </w:p>
    <w:p w:rsidR="00C55388" w:rsidRPr="00FC4454" w:rsidRDefault="00C55388" w:rsidP="00C55388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 xml:space="preserve">Parágrafo único. </w:t>
      </w:r>
      <w:hyperlink r:id="rId108" w:history="1">
        <w:r w:rsidR="00935106" w:rsidRPr="00FC4454">
          <w:rPr>
            <w:rStyle w:val="Hyperlink"/>
            <w:i/>
            <w:sz w:val="24"/>
            <w:szCs w:val="24"/>
          </w:rPr>
          <w:t>(VETADO na Lei nº 15.348, de 13/2/2026)</w:t>
        </w:r>
        <w:proofErr w:type="gramStart"/>
      </w:hyperlink>
      <w:proofErr w:type="gramEnd"/>
    </w:p>
    <w:p w:rsidR="00C55388" w:rsidRPr="00FC4454" w:rsidRDefault="00C55388" w:rsidP="00C55388">
      <w:pPr>
        <w:pStyle w:val="Cabealho"/>
        <w:ind w:firstLine="1134"/>
        <w:jc w:val="both"/>
        <w:rPr>
          <w:sz w:val="24"/>
          <w:szCs w:val="24"/>
        </w:rPr>
      </w:pPr>
    </w:p>
    <w:p w:rsidR="00C55388" w:rsidRPr="00FC4454" w:rsidRDefault="00C55388" w:rsidP="00C55388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Art. 4º-K. As regras de funcionamento da modalidade de que trata este</w:t>
      </w:r>
      <w:r w:rsidR="00B4402E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Capítulo, a definição da instituição responsável pela sua operacionalização e o</w:t>
      </w:r>
      <w:r w:rsidR="00B4402E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processo de credenciamento dos fornecedores dos sistemas de cocção de alimentos</w:t>
      </w:r>
      <w:r w:rsidR="00B4402E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 xml:space="preserve">de baixa emissão de carbono </w:t>
      </w:r>
      <w:proofErr w:type="gramStart"/>
      <w:r w:rsidRPr="00FC4454">
        <w:rPr>
          <w:sz w:val="24"/>
          <w:szCs w:val="24"/>
        </w:rPr>
        <w:t>serão estabelecidos</w:t>
      </w:r>
      <w:proofErr w:type="gramEnd"/>
      <w:r w:rsidRPr="00FC4454">
        <w:rPr>
          <w:sz w:val="24"/>
          <w:szCs w:val="24"/>
        </w:rPr>
        <w:t xml:space="preserve"> em regulamento</w:t>
      </w:r>
      <w:r w:rsidR="00B4402E" w:rsidRPr="00FC4454">
        <w:rPr>
          <w:sz w:val="24"/>
          <w:szCs w:val="24"/>
        </w:rPr>
        <w:t xml:space="preserve">. </w:t>
      </w:r>
      <w:hyperlink r:id="rId109" w:history="1">
        <w:r w:rsidR="00B4402E" w:rsidRPr="00FC4454">
          <w:rPr>
            <w:rStyle w:val="Hyperlink"/>
            <w:i/>
            <w:sz w:val="24"/>
            <w:szCs w:val="24"/>
          </w:rPr>
          <w:t>(Artigo acrescido pela Lei nº 15.348, de 13/2/2026)</w:t>
        </w:r>
        <w:proofErr w:type="gramStart"/>
      </w:hyperlink>
      <w:proofErr w:type="gramEnd"/>
    </w:p>
    <w:p w:rsidR="00C55388" w:rsidRPr="00FC4454" w:rsidRDefault="00C55388" w:rsidP="00935106">
      <w:pPr>
        <w:pStyle w:val="Cabealho"/>
        <w:jc w:val="center"/>
        <w:rPr>
          <w:sz w:val="24"/>
          <w:szCs w:val="24"/>
        </w:rPr>
      </w:pPr>
    </w:p>
    <w:p w:rsidR="00935106" w:rsidRPr="00FC4454" w:rsidRDefault="00935106" w:rsidP="00935106">
      <w:pPr>
        <w:pStyle w:val="Cabealho"/>
        <w:jc w:val="center"/>
        <w:rPr>
          <w:sz w:val="24"/>
          <w:szCs w:val="24"/>
        </w:rPr>
      </w:pPr>
      <w:r w:rsidRPr="00FC4454">
        <w:rPr>
          <w:sz w:val="24"/>
          <w:szCs w:val="24"/>
        </w:rPr>
        <w:t>CAPÍTULO V</w:t>
      </w:r>
    </w:p>
    <w:p w:rsidR="00935106" w:rsidRPr="00FC4454" w:rsidRDefault="00935106" w:rsidP="00935106">
      <w:pPr>
        <w:pStyle w:val="Cabealho"/>
        <w:jc w:val="center"/>
        <w:rPr>
          <w:sz w:val="24"/>
          <w:szCs w:val="24"/>
        </w:rPr>
      </w:pPr>
      <w:r w:rsidRPr="00FC4454">
        <w:rPr>
          <w:sz w:val="24"/>
          <w:szCs w:val="24"/>
        </w:rPr>
        <w:t>DISPOSIÇÕES FINAIS</w:t>
      </w:r>
    </w:p>
    <w:p w:rsidR="00935106" w:rsidRDefault="00BA12D2" w:rsidP="00935106">
      <w:pPr>
        <w:pStyle w:val="Cabealho"/>
        <w:jc w:val="center"/>
        <w:rPr>
          <w:sz w:val="24"/>
          <w:szCs w:val="24"/>
        </w:rPr>
      </w:pPr>
      <w:hyperlink r:id="rId110" w:history="1">
        <w:r w:rsidR="00935106" w:rsidRPr="00FC4454">
          <w:rPr>
            <w:rStyle w:val="Hyperlink"/>
            <w:i/>
            <w:sz w:val="24"/>
            <w:szCs w:val="24"/>
          </w:rPr>
          <w:t>(Capítulo acrescido pela Lei nº 15.348, de 13/2/2026)</w:t>
        </w:r>
        <w:proofErr w:type="gramStart"/>
      </w:hyperlink>
      <w:proofErr w:type="gramEnd"/>
    </w:p>
    <w:p w:rsidR="00935106" w:rsidRDefault="00935106" w:rsidP="00FF5A72">
      <w:pPr>
        <w:pStyle w:val="Cabealho"/>
        <w:ind w:firstLine="1134"/>
        <w:jc w:val="both"/>
        <w:rPr>
          <w:sz w:val="24"/>
          <w:szCs w:val="24"/>
        </w:rPr>
      </w:pP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Art. 5º O art. 1º da Lei nº 10.336, de 19 de dezembro de 2001, passa a vigorar com as seguintes alterações: 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</w:p>
    <w:p w:rsidR="00AF24F3" w:rsidRPr="00AF24F3" w:rsidRDefault="00AF24F3" w:rsidP="000E0FC1">
      <w:pPr>
        <w:pStyle w:val="Cabealho"/>
        <w:ind w:left="1701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"Art. 1º .................................................................................................................. </w:t>
      </w:r>
    </w:p>
    <w:p w:rsidR="00AF24F3" w:rsidRPr="00AF24F3" w:rsidRDefault="00AF24F3" w:rsidP="000E0FC1">
      <w:pPr>
        <w:pStyle w:val="Cabealho"/>
        <w:ind w:left="1701"/>
        <w:jc w:val="both"/>
        <w:rPr>
          <w:sz w:val="24"/>
          <w:szCs w:val="24"/>
        </w:rPr>
      </w:pPr>
      <w:r w:rsidRPr="00AF24F3">
        <w:rPr>
          <w:sz w:val="24"/>
          <w:szCs w:val="24"/>
        </w:rPr>
        <w:t>§ 1º .......................................................................................................................</w:t>
      </w:r>
    </w:p>
    <w:p w:rsidR="00AF24F3" w:rsidRPr="00AF24F3" w:rsidRDefault="00AF24F3" w:rsidP="000E0FC1">
      <w:pPr>
        <w:pStyle w:val="Cabealho"/>
        <w:ind w:left="1701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................................................................................................................................ </w:t>
      </w:r>
    </w:p>
    <w:p w:rsidR="00AF24F3" w:rsidRPr="00AF24F3" w:rsidRDefault="00AF24F3" w:rsidP="000E0FC1">
      <w:pPr>
        <w:pStyle w:val="Cabealho"/>
        <w:ind w:left="1701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II - financiamento de projetos ambientais relacionados com a indústria do petróleo e do gás; </w:t>
      </w:r>
    </w:p>
    <w:p w:rsidR="00AF24F3" w:rsidRPr="00AF24F3" w:rsidRDefault="00AF24F3" w:rsidP="000E0FC1">
      <w:pPr>
        <w:pStyle w:val="Cabealho"/>
        <w:ind w:left="1701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III - financiamento de programas de infraestrutura de transportes; e </w:t>
      </w:r>
    </w:p>
    <w:p w:rsidR="00AF24F3" w:rsidRPr="00AF24F3" w:rsidRDefault="00AF24F3" w:rsidP="000E0FC1">
      <w:pPr>
        <w:pStyle w:val="Cabealho"/>
        <w:ind w:left="1701"/>
        <w:jc w:val="both"/>
        <w:rPr>
          <w:sz w:val="24"/>
          <w:szCs w:val="24"/>
        </w:rPr>
      </w:pPr>
      <w:r w:rsidRPr="00AF24F3">
        <w:rPr>
          <w:sz w:val="24"/>
          <w:szCs w:val="24"/>
        </w:rPr>
        <w:t>IV - financiamento do auxílio destinado a mitigar o efeito do preço do gás liquefeito de petróleo sobre o orçamento das famílias de baixa renda.</w:t>
      </w:r>
    </w:p>
    <w:p w:rsidR="00AF24F3" w:rsidRPr="00AF24F3" w:rsidRDefault="00AF24F3" w:rsidP="000E0FC1">
      <w:pPr>
        <w:pStyle w:val="Cabealho"/>
        <w:ind w:left="1701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................................................................................................................................" (NR) 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</w:p>
    <w:p w:rsidR="001805A6" w:rsidRPr="00FC4454" w:rsidRDefault="00AF24F3" w:rsidP="001805A6">
      <w:pPr>
        <w:pStyle w:val="Cabealho"/>
        <w:ind w:firstLine="1134"/>
        <w:rPr>
          <w:sz w:val="24"/>
          <w:szCs w:val="24"/>
        </w:rPr>
      </w:pPr>
      <w:r w:rsidRPr="00AF24F3">
        <w:rPr>
          <w:sz w:val="24"/>
          <w:szCs w:val="24"/>
        </w:rPr>
        <w:t xml:space="preserve">Art. 6º </w:t>
      </w:r>
      <w:hyperlink r:id="rId111" w:history="1">
        <w:r w:rsidR="001805A6" w:rsidRPr="00352FFB">
          <w:rPr>
            <w:rStyle w:val="Hyperlink"/>
            <w:i/>
            <w:sz w:val="24"/>
            <w:szCs w:val="24"/>
          </w:rPr>
          <w:t>(</w:t>
        </w:r>
        <w:r w:rsidR="001805A6">
          <w:rPr>
            <w:rStyle w:val="Hyperlink"/>
            <w:i/>
            <w:sz w:val="24"/>
            <w:szCs w:val="24"/>
          </w:rPr>
          <w:t>Revogado p</w:t>
        </w:r>
        <w:r w:rsidR="001805A6" w:rsidRPr="00352FFB">
          <w:rPr>
            <w:rStyle w:val="Hyperlink"/>
            <w:i/>
            <w:sz w:val="24"/>
            <w:szCs w:val="24"/>
          </w:rPr>
          <w:t>ela Medida Provisória nº 1.313, de 4/9/2025</w:t>
        </w:r>
      </w:hyperlink>
      <w:r w:rsidR="00074D90">
        <w:rPr>
          <w:rStyle w:val="Hyperlink"/>
          <w:i/>
          <w:sz w:val="24"/>
          <w:szCs w:val="24"/>
        </w:rPr>
        <w:t>,</w:t>
      </w:r>
      <w:r w:rsidR="00074D90" w:rsidRPr="00074D90">
        <w:rPr>
          <w:rStyle w:val="Hyperlink"/>
          <w:sz w:val="24"/>
          <w:szCs w:val="24"/>
          <w:u w:val="none"/>
        </w:rPr>
        <w:t xml:space="preserve"> </w:t>
      </w:r>
      <w:hyperlink r:id="rId112" w:history="1">
        <w:r w:rsidR="00074D90" w:rsidRPr="00FC4454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AF24F3" w:rsidRPr="00FC4454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 xml:space="preserve"> </w:t>
      </w:r>
    </w:p>
    <w:p w:rsidR="001805A6" w:rsidRPr="001805A6" w:rsidRDefault="001805A6" w:rsidP="001805A6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 xml:space="preserve">Art. 7º </w:t>
      </w:r>
      <w:hyperlink r:id="rId113" w:history="1">
        <w:r w:rsidR="002A7D59" w:rsidRPr="00FC4454">
          <w:rPr>
            <w:rStyle w:val="Hyperlink"/>
            <w:i/>
            <w:sz w:val="24"/>
            <w:szCs w:val="24"/>
          </w:rPr>
          <w:t>(Revogado pela Lei nº 15.348, de 13/2/2026)</w:t>
        </w:r>
        <w:proofErr w:type="gramStart"/>
      </w:hyperlink>
      <w:proofErr w:type="gramEnd"/>
    </w:p>
    <w:p w:rsid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</w:p>
    <w:p w:rsidR="0081537B" w:rsidRPr="00FC4454" w:rsidRDefault="0081537B" w:rsidP="0081537B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lastRenderedPageBreak/>
        <w:t xml:space="preserve">Art. 7º-A. As cozinhas solidárias poderão ser contempladas pela modalidade de gratuidade, prevista no inciso II do </w:t>
      </w:r>
      <w:r w:rsidR="00BA12D2" w:rsidRPr="00BA12D2">
        <w:rPr>
          <w:i/>
          <w:sz w:val="24"/>
          <w:szCs w:val="24"/>
        </w:rPr>
        <w:t>caput</w:t>
      </w:r>
      <w:r w:rsidRPr="00FC4454">
        <w:rPr>
          <w:sz w:val="24"/>
          <w:szCs w:val="24"/>
        </w:rPr>
        <w:t xml:space="preserve"> do art. 1º-A desta Lei, e o regulamento deverá estabelecer a periodicidade, a quantidade de disponibilização e a validade dos auxílios. </w:t>
      </w:r>
      <w:hyperlink r:id="rId114" w:history="1">
        <w:r w:rsidRPr="00FC4454">
          <w:rPr>
            <w:rStyle w:val="Hyperlink"/>
            <w:i/>
            <w:sz w:val="24"/>
            <w:szCs w:val="24"/>
          </w:rPr>
          <w:t>(“</w:t>
        </w:r>
        <w:r w:rsidR="00BA12D2" w:rsidRPr="00BA12D2">
          <w:rPr>
            <w:rStyle w:val="Hyperlink"/>
            <w:i/>
            <w:sz w:val="24"/>
            <w:szCs w:val="24"/>
          </w:rPr>
          <w:t>Caput</w:t>
        </w:r>
        <w:r w:rsidRPr="00FC4454">
          <w:rPr>
            <w:rStyle w:val="Hyperlink"/>
            <w:i/>
            <w:sz w:val="24"/>
            <w:szCs w:val="24"/>
          </w:rPr>
          <w:t>” do artigo acrescido pela Medida Provisória nº 1.313, de 4/9/2025</w:t>
        </w:r>
      </w:hyperlink>
      <w:r w:rsidRPr="00FC4454">
        <w:rPr>
          <w:rStyle w:val="Hyperlink"/>
          <w:i/>
          <w:sz w:val="24"/>
          <w:szCs w:val="24"/>
        </w:rPr>
        <w:t>,</w:t>
      </w:r>
      <w:r w:rsidRPr="00FC4454">
        <w:rPr>
          <w:rStyle w:val="Hyperlink"/>
          <w:sz w:val="24"/>
          <w:szCs w:val="24"/>
          <w:u w:val="none"/>
        </w:rPr>
        <w:t xml:space="preserve"> </w:t>
      </w:r>
      <w:hyperlink r:id="rId115" w:history="1">
        <w:r w:rsidRPr="00FC4454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81537B" w:rsidRPr="00FC4454" w:rsidRDefault="0081537B" w:rsidP="0081537B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Parágrafo único. A modalidade de gratuidade para as cozinhas solidárias</w:t>
      </w:r>
      <w:r w:rsidR="00B02B4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poderá prever capacidade de botijões de GLP superior a 13 kg (treze</w:t>
      </w:r>
      <w:r w:rsidR="00B02B4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quilogramas).</w:t>
      </w:r>
      <w:r w:rsidR="00B02B4F" w:rsidRPr="00FC4454">
        <w:rPr>
          <w:sz w:val="24"/>
          <w:szCs w:val="24"/>
        </w:rPr>
        <w:t xml:space="preserve"> </w:t>
      </w:r>
      <w:hyperlink r:id="rId116" w:history="1">
        <w:r w:rsidR="00B02B4F" w:rsidRPr="00FC4454">
          <w:rPr>
            <w:rStyle w:val="Hyperlink"/>
            <w:i/>
            <w:sz w:val="24"/>
            <w:szCs w:val="24"/>
          </w:rPr>
          <w:t>(Parágrafo único acrescido pela Lei nº 15.348, de 13/2/2026)</w:t>
        </w:r>
        <w:proofErr w:type="gramStart"/>
      </w:hyperlink>
      <w:proofErr w:type="gramEnd"/>
    </w:p>
    <w:p w:rsidR="0081537B" w:rsidRPr="00FC4454" w:rsidRDefault="0081537B" w:rsidP="00D701A6">
      <w:pPr>
        <w:pStyle w:val="Cabealho"/>
        <w:ind w:firstLine="1134"/>
        <w:jc w:val="both"/>
        <w:rPr>
          <w:sz w:val="24"/>
          <w:szCs w:val="24"/>
        </w:rPr>
      </w:pPr>
    </w:p>
    <w:p w:rsidR="00D701A6" w:rsidRPr="00FC4454" w:rsidRDefault="00B02B4F" w:rsidP="00B02B4F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 xml:space="preserve">Art. 7º-B. Fica instituído o Programa Nacional de Acesso ao Cozimento Limpo, contempladas as modalidades de que tratam os incisos II e III do </w:t>
      </w:r>
      <w:r w:rsidR="00BA12D2" w:rsidRPr="00BA12D2">
        <w:rPr>
          <w:i/>
          <w:sz w:val="24"/>
          <w:szCs w:val="24"/>
        </w:rPr>
        <w:t>caput</w:t>
      </w:r>
      <w:r w:rsidRPr="00FC4454">
        <w:rPr>
          <w:sz w:val="24"/>
          <w:szCs w:val="24"/>
        </w:rPr>
        <w:t xml:space="preserve"> do art. 1º-A desta Lei.</w:t>
      </w:r>
      <w:r w:rsidR="005E0A14" w:rsidRPr="00FC4454">
        <w:rPr>
          <w:sz w:val="24"/>
          <w:szCs w:val="24"/>
        </w:rPr>
        <w:t xml:space="preserve"> </w:t>
      </w:r>
      <w:hyperlink r:id="rId117" w:history="1">
        <w:r w:rsidR="005E0A14" w:rsidRPr="00FC4454">
          <w:rPr>
            <w:rStyle w:val="Hyperlink"/>
            <w:i/>
            <w:sz w:val="24"/>
            <w:szCs w:val="24"/>
          </w:rPr>
          <w:t>(Artigo acrescido pela Medida Provisória nº 1.313, de 4/9/2025</w:t>
        </w:r>
      </w:hyperlink>
      <w:r w:rsidR="005E0A14" w:rsidRPr="00FC4454">
        <w:rPr>
          <w:rStyle w:val="Hyperlink"/>
          <w:i/>
          <w:sz w:val="24"/>
          <w:szCs w:val="24"/>
        </w:rPr>
        <w:t>,</w:t>
      </w:r>
      <w:r w:rsidR="005E0A14" w:rsidRPr="00FC4454">
        <w:rPr>
          <w:rStyle w:val="Hyperlink"/>
          <w:sz w:val="24"/>
          <w:szCs w:val="24"/>
          <w:u w:val="none"/>
        </w:rPr>
        <w:t xml:space="preserve"> </w:t>
      </w:r>
      <w:hyperlink r:id="rId118" w:history="1">
        <w:r w:rsidR="005E0A14" w:rsidRPr="00FC4454">
          <w:rPr>
            <w:rStyle w:val="Hyperlink"/>
            <w:i/>
            <w:sz w:val="24"/>
            <w:szCs w:val="24"/>
          </w:rPr>
          <w:t>convertida na Lei nº 15.348, de 13/2/2026)</w:t>
        </w:r>
        <w:proofErr w:type="gramStart"/>
      </w:hyperlink>
      <w:proofErr w:type="gramEnd"/>
    </w:p>
    <w:p w:rsidR="008C7706" w:rsidRPr="00FC4454" w:rsidRDefault="008C7706" w:rsidP="00D701A6">
      <w:pPr>
        <w:pStyle w:val="Cabealho"/>
        <w:ind w:firstLine="1134"/>
        <w:jc w:val="both"/>
        <w:rPr>
          <w:sz w:val="24"/>
          <w:szCs w:val="24"/>
        </w:rPr>
      </w:pP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Art. 7º-C. O Poder Executivo federal estabelecerá a organização, a operacionalização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e a governança do Auxílio Gás do Povo.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§ 1º O início da execução das modalidades a que se referem os incisos II e III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 xml:space="preserve">do </w:t>
      </w:r>
      <w:r w:rsidR="00BA12D2" w:rsidRPr="00BA12D2">
        <w:rPr>
          <w:i/>
          <w:sz w:val="24"/>
          <w:szCs w:val="24"/>
        </w:rPr>
        <w:t>caput</w:t>
      </w:r>
      <w:r w:rsidRPr="00FC4454">
        <w:rPr>
          <w:sz w:val="24"/>
          <w:szCs w:val="24"/>
        </w:rPr>
        <w:t xml:space="preserve"> do art. 1º-A desta Lei ocorrerá logo após a </w:t>
      </w:r>
      <w:proofErr w:type="gramStart"/>
      <w:r w:rsidRPr="00FC4454">
        <w:rPr>
          <w:sz w:val="24"/>
          <w:szCs w:val="24"/>
        </w:rPr>
        <w:t>implementação</w:t>
      </w:r>
      <w:proofErr w:type="gramEnd"/>
      <w:r w:rsidRPr="00FC4454">
        <w:rPr>
          <w:sz w:val="24"/>
          <w:szCs w:val="24"/>
        </w:rPr>
        <w:t xml:space="preserve"> das medidas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necessárias à organização, à operacionalização e à governança a que se refere o</w:t>
      </w:r>
      <w:r w:rsidR="00EC5A1F" w:rsidRPr="00FC4454">
        <w:rPr>
          <w:sz w:val="24"/>
          <w:szCs w:val="24"/>
        </w:rPr>
        <w:t xml:space="preserve"> </w:t>
      </w:r>
      <w:r w:rsidR="00BA12D2" w:rsidRPr="00BA12D2">
        <w:rPr>
          <w:i/>
          <w:sz w:val="24"/>
          <w:szCs w:val="24"/>
        </w:rPr>
        <w:t>caput</w:t>
      </w:r>
      <w:r w:rsidRPr="00FC4454">
        <w:rPr>
          <w:sz w:val="24"/>
          <w:szCs w:val="24"/>
        </w:rPr>
        <w:t xml:space="preserve"> deste artigo.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§ 2º Eventuais despesas decorrentes do disposto nesta Lei deverão observar a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legislação fiscal e orçamentária e a disponibilidade orçamentária e financeira dos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órgãos e das entidades responsáveis pelas ações do Auxílio Gás do Povo.</w:t>
      </w:r>
      <w:r w:rsidR="00C41690" w:rsidRPr="00FC4454">
        <w:rPr>
          <w:sz w:val="24"/>
          <w:szCs w:val="24"/>
        </w:rPr>
        <w:t xml:space="preserve"> </w:t>
      </w:r>
      <w:hyperlink r:id="rId119" w:history="1">
        <w:r w:rsidR="00C41690" w:rsidRPr="00FC4454">
          <w:rPr>
            <w:rStyle w:val="Hyperlink"/>
            <w:i/>
            <w:sz w:val="24"/>
            <w:szCs w:val="24"/>
          </w:rPr>
          <w:t>(Artigo acrescido pela Lei nº 15.348, de 13/2/2026)</w:t>
        </w:r>
        <w:proofErr w:type="gramStart"/>
      </w:hyperlink>
      <w:proofErr w:type="gramEnd"/>
    </w:p>
    <w:p w:rsidR="00EC5A1F" w:rsidRPr="00FC4454" w:rsidRDefault="00EC5A1F" w:rsidP="005E0A14">
      <w:pPr>
        <w:pStyle w:val="Cabealho"/>
        <w:ind w:firstLine="1134"/>
        <w:jc w:val="both"/>
        <w:rPr>
          <w:sz w:val="24"/>
          <w:szCs w:val="24"/>
        </w:rPr>
      </w:pP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Art. 7º-D. Ato do Poder Executivo federal instituirá comitê gestor, de caráter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permanente, coordenado pelo Ministério do Desenvolvimento e Assistência Social,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Família e Combate à Fome, com a finalidade de realizar a governança da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modalidade de gratuidade.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 xml:space="preserve">§ 1º O ato de que trata o </w:t>
      </w:r>
      <w:r w:rsidR="00BA12D2" w:rsidRPr="00BA12D2">
        <w:rPr>
          <w:i/>
          <w:sz w:val="24"/>
          <w:szCs w:val="24"/>
        </w:rPr>
        <w:t>caput</w:t>
      </w:r>
      <w:r w:rsidRPr="00FC4454">
        <w:rPr>
          <w:sz w:val="24"/>
          <w:szCs w:val="24"/>
        </w:rPr>
        <w:t xml:space="preserve"> deste artigo disporá sobre a composição do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comitê gestor, as suas competências e o seu funcionamento.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§ 2º A composição do comitê gestor, de que trata o § 1º deste artigo, deverá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prever participação democrática e plural, com representação dos beneficiados, dos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setores públicos, da União, dos Estados e dos Municípios, do setor privado e da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sociedade civil.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§ 3º O comitê gestor poderá convidar representantes de órgãos e de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entidades públicas ou privadas para prestar assessoramento sobre temas específicos,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conforme a conveniência e a oportunidade.</w:t>
      </w:r>
      <w:r w:rsidR="00EC5A1F" w:rsidRPr="00FC4454">
        <w:rPr>
          <w:sz w:val="24"/>
          <w:szCs w:val="24"/>
        </w:rPr>
        <w:t xml:space="preserve"> 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§ 4º A participação como membro no comitê gestor será considerada serviço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público relevante e sem remuneração.</w:t>
      </w:r>
      <w:r w:rsidR="00C41690" w:rsidRPr="00FC4454">
        <w:rPr>
          <w:sz w:val="24"/>
          <w:szCs w:val="24"/>
        </w:rPr>
        <w:t xml:space="preserve"> </w:t>
      </w:r>
      <w:hyperlink r:id="rId120" w:history="1">
        <w:r w:rsidR="00C41690" w:rsidRPr="00FC4454">
          <w:rPr>
            <w:rStyle w:val="Hyperlink"/>
            <w:i/>
            <w:sz w:val="24"/>
            <w:szCs w:val="24"/>
          </w:rPr>
          <w:t>(Artigo acrescido pela Lei nº 15.348, de 13/2/2026)</w:t>
        </w:r>
        <w:proofErr w:type="gramStart"/>
      </w:hyperlink>
      <w:proofErr w:type="gramEnd"/>
    </w:p>
    <w:p w:rsidR="00EC5A1F" w:rsidRPr="00FC4454" w:rsidRDefault="00EC5A1F" w:rsidP="005E0A14">
      <w:pPr>
        <w:pStyle w:val="Cabealho"/>
        <w:ind w:firstLine="1134"/>
        <w:jc w:val="both"/>
        <w:rPr>
          <w:sz w:val="24"/>
          <w:szCs w:val="24"/>
        </w:rPr>
      </w:pP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Art. 7º-E. Os agentes econômicos autorizados pela ANP para a atividade de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distribuição de GLP deverão firmar termo de compromisso com a União para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garantir o acesso à modalidade de gratuidade nos Municípios: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I - em que haja revendas varejistas de GLP autorizadas pela ANP ao exercício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dessa atividade econômica;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 xml:space="preserve">II - em que não haja revendas varejistas de GLP credenciadas à modalidade; </w:t>
      </w:r>
      <w:proofErr w:type="gramStart"/>
      <w:r w:rsidRPr="00FC4454">
        <w:rPr>
          <w:sz w:val="24"/>
          <w:szCs w:val="24"/>
        </w:rPr>
        <w:t>e</w:t>
      </w:r>
      <w:proofErr w:type="gramEnd"/>
      <w:r w:rsidR="00EC5A1F" w:rsidRPr="00FC4454">
        <w:rPr>
          <w:sz w:val="24"/>
          <w:szCs w:val="24"/>
        </w:rPr>
        <w:t xml:space="preserve"> </w:t>
      </w:r>
    </w:p>
    <w:p w:rsidR="005E0A14" w:rsidRPr="005E0A1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III - localizados em Estados nos quais essas distribuidoras detenham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participação de mercado igual ou superior a 10% (dez por cento).</w:t>
      </w:r>
    </w:p>
    <w:p w:rsidR="005E0A14" w:rsidRPr="005E0A1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5E0A14">
        <w:rPr>
          <w:sz w:val="24"/>
          <w:szCs w:val="24"/>
        </w:rPr>
        <w:lastRenderedPageBreak/>
        <w:t xml:space="preserve">§ 1º O termo de compromisso de que trata o </w:t>
      </w:r>
      <w:r w:rsidR="00BA12D2" w:rsidRPr="00BA12D2">
        <w:rPr>
          <w:i/>
          <w:sz w:val="24"/>
          <w:szCs w:val="24"/>
        </w:rPr>
        <w:t>caput</w:t>
      </w:r>
      <w:r w:rsidRPr="005E0A14">
        <w:rPr>
          <w:sz w:val="24"/>
          <w:szCs w:val="24"/>
        </w:rPr>
        <w:t xml:space="preserve"> deste artigo deverá</w:t>
      </w:r>
      <w:r w:rsidR="00EC5A1F">
        <w:rPr>
          <w:sz w:val="24"/>
          <w:szCs w:val="24"/>
        </w:rPr>
        <w:t xml:space="preserve"> </w:t>
      </w:r>
      <w:r w:rsidRPr="005E0A14">
        <w:rPr>
          <w:sz w:val="24"/>
          <w:szCs w:val="24"/>
        </w:rPr>
        <w:t>contemplar preferencialmente revendas vinculadas aos distribuidores de GLP, nos</w:t>
      </w:r>
      <w:r w:rsidR="00EC5A1F">
        <w:rPr>
          <w:sz w:val="24"/>
          <w:szCs w:val="24"/>
        </w:rPr>
        <w:t xml:space="preserve"> </w:t>
      </w:r>
      <w:r w:rsidRPr="005E0A14">
        <w:rPr>
          <w:sz w:val="24"/>
          <w:szCs w:val="24"/>
        </w:rPr>
        <w:t>termos do regulamento.</w:t>
      </w:r>
    </w:p>
    <w:p w:rsidR="005E0A1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5E0A14">
        <w:rPr>
          <w:sz w:val="24"/>
          <w:szCs w:val="24"/>
        </w:rPr>
        <w:t>§ 2º Regulamento disporá sobre as regras de funcionamento do previsto neste</w:t>
      </w:r>
      <w:r w:rsidR="00EC5A1F">
        <w:rPr>
          <w:sz w:val="24"/>
          <w:szCs w:val="24"/>
        </w:rPr>
        <w:t xml:space="preserve"> </w:t>
      </w:r>
      <w:r w:rsidRPr="005E0A14">
        <w:rPr>
          <w:sz w:val="24"/>
          <w:szCs w:val="24"/>
        </w:rPr>
        <w:t>artigo e sobre as penalidades que deverão constar dos termos de compromisso, nas</w:t>
      </w:r>
      <w:r w:rsidR="00EC5A1F">
        <w:rPr>
          <w:sz w:val="24"/>
          <w:szCs w:val="24"/>
        </w:rPr>
        <w:t xml:space="preserve"> </w:t>
      </w:r>
      <w:r w:rsidRPr="005E0A14">
        <w:rPr>
          <w:sz w:val="24"/>
          <w:szCs w:val="24"/>
        </w:rPr>
        <w:t>hipóteses de descumprimento das referidas regras pelos distribuidores de GLP, nos</w:t>
      </w:r>
      <w:r w:rsidR="00EC5A1F">
        <w:rPr>
          <w:sz w:val="24"/>
          <w:szCs w:val="24"/>
        </w:rPr>
        <w:t xml:space="preserve"> </w:t>
      </w:r>
      <w:r w:rsidRPr="005E0A14">
        <w:rPr>
          <w:sz w:val="24"/>
          <w:szCs w:val="24"/>
        </w:rPr>
        <w:t>termos da Lei nº 9.847, de 26 de outubro de 1999.</w:t>
      </w:r>
      <w:r w:rsidR="00C41690">
        <w:rPr>
          <w:sz w:val="24"/>
          <w:szCs w:val="24"/>
        </w:rPr>
        <w:t xml:space="preserve"> </w:t>
      </w:r>
      <w:hyperlink r:id="rId121" w:history="1">
        <w:r w:rsidR="00C41690" w:rsidRPr="00FC4454">
          <w:rPr>
            <w:rStyle w:val="Hyperlink"/>
            <w:i/>
            <w:sz w:val="24"/>
            <w:szCs w:val="24"/>
          </w:rPr>
          <w:t>(Artigo acrescido pela Lei nº 15.348, de 13/2/2026)</w:t>
        </w:r>
        <w:proofErr w:type="gramStart"/>
      </w:hyperlink>
      <w:proofErr w:type="gramEnd"/>
    </w:p>
    <w:p w:rsidR="00EC5A1F" w:rsidRPr="005E0A14" w:rsidRDefault="00EC5A1F" w:rsidP="005E0A14">
      <w:pPr>
        <w:pStyle w:val="Cabealho"/>
        <w:ind w:firstLine="1134"/>
        <w:jc w:val="both"/>
        <w:rPr>
          <w:sz w:val="24"/>
          <w:szCs w:val="24"/>
        </w:rPr>
      </w:pP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5E0A14">
        <w:rPr>
          <w:sz w:val="24"/>
          <w:szCs w:val="24"/>
        </w:rPr>
        <w:t>Art. 7º-F. A cada exercício anual, o Poder Executivo deverá publicar os</w:t>
      </w:r>
      <w:r w:rsidR="00EC5A1F">
        <w:rPr>
          <w:sz w:val="24"/>
          <w:szCs w:val="24"/>
        </w:rPr>
        <w:t xml:space="preserve"> </w:t>
      </w:r>
      <w:r w:rsidRPr="005E0A14">
        <w:rPr>
          <w:sz w:val="24"/>
          <w:szCs w:val="24"/>
        </w:rPr>
        <w:t xml:space="preserve">relatórios dos resultados </w:t>
      </w:r>
      <w:r w:rsidRPr="00FC4454">
        <w:rPr>
          <w:sz w:val="24"/>
          <w:szCs w:val="24"/>
        </w:rPr>
        <w:t>alcançados e de informações do Auxílio Gás do Povo, em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todas as suas modalidades, na forma do regulamento.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 xml:space="preserve">§ 1º O relatório de que trata o </w:t>
      </w:r>
      <w:r w:rsidR="00BA12D2" w:rsidRPr="00BA12D2">
        <w:rPr>
          <w:i/>
          <w:sz w:val="24"/>
          <w:szCs w:val="24"/>
        </w:rPr>
        <w:t>caput</w:t>
      </w:r>
      <w:r w:rsidRPr="00FC4454">
        <w:rPr>
          <w:sz w:val="24"/>
          <w:szCs w:val="24"/>
        </w:rPr>
        <w:t xml:space="preserve"> deste artigo deverá apresentar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informações orçamentárias com detalhamento das despesas e da fonte de recursos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do Auxílio Gás do Povo, para garantir a transparência na execução orçamentária.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 xml:space="preserve">§ 2º O relatório de que trata o </w:t>
      </w:r>
      <w:r w:rsidR="00BA12D2" w:rsidRPr="00BA12D2">
        <w:rPr>
          <w:i/>
          <w:sz w:val="24"/>
          <w:szCs w:val="24"/>
        </w:rPr>
        <w:t>caput</w:t>
      </w:r>
      <w:r w:rsidRPr="00FC4454">
        <w:rPr>
          <w:sz w:val="24"/>
          <w:szCs w:val="24"/>
        </w:rPr>
        <w:t xml:space="preserve"> deste artigo deverá permitir avaliar o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alcance do Auxílio Gás do Povo, a efetividade de cada uma de suas modalidades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para atingimento da meta de redução de pobreza energética e o volume de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recursos, de botijões distribuídos e de biodigestores instalados, bem como os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impactos estimados na substituição de fontes poluentes e no aumento do uso de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GLP entre as famílias atendidas.</w:t>
      </w:r>
      <w:r w:rsidR="00C41690" w:rsidRPr="00FC4454">
        <w:rPr>
          <w:sz w:val="24"/>
          <w:szCs w:val="24"/>
        </w:rPr>
        <w:t xml:space="preserve"> </w:t>
      </w:r>
      <w:hyperlink r:id="rId122" w:history="1">
        <w:r w:rsidR="00C41690" w:rsidRPr="00FC4454">
          <w:rPr>
            <w:rStyle w:val="Hyperlink"/>
            <w:i/>
            <w:sz w:val="24"/>
            <w:szCs w:val="24"/>
          </w:rPr>
          <w:t>(Artigo acrescido pela Lei nº 15.348, de 13/2/2026)</w:t>
        </w:r>
        <w:proofErr w:type="gramStart"/>
      </w:hyperlink>
      <w:proofErr w:type="gramEnd"/>
    </w:p>
    <w:p w:rsidR="00EC5A1F" w:rsidRPr="00FC4454" w:rsidRDefault="00EC5A1F" w:rsidP="005E0A14">
      <w:pPr>
        <w:pStyle w:val="Cabealho"/>
        <w:ind w:firstLine="1134"/>
        <w:jc w:val="both"/>
        <w:rPr>
          <w:sz w:val="24"/>
          <w:szCs w:val="24"/>
        </w:rPr>
      </w:pP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Art. 7º-G. Terão prioridade no recebimento do auxílio, nas modalidades de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 xml:space="preserve">que tratam os incisos I, II e III do </w:t>
      </w:r>
      <w:r w:rsidR="00BA12D2" w:rsidRPr="00BA12D2">
        <w:rPr>
          <w:i/>
          <w:sz w:val="24"/>
          <w:szCs w:val="24"/>
        </w:rPr>
        <w:t>caput</w:t>
      </w:r>
      <w:r w:rsidRPr="00FC4454">
        <w:rPr>
          <w:sz w:val="24"/>
          <w:szCs w:val="24"/>
        </w:rPr>
        <w:t xml:space="preserve"> do art. 1º-A desta Lei, as famílias: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I - atingidas por desastres ou por situação emergencial reconhecida pelo poder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público, enquanto perdurarem seus efeitos;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II - com mulheres vítimas de violência doméstica que estejam sob o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monitoramento de medidas protetivas de urgência;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III - pertencentes aos povos e comunidades tradicionais, incluídos os indígenas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e quilombolas, observada a garantia do direito à consulta prévia, livre e informada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dos povos indígenas, nos termos da Convenção nº 169 da Organização Internacional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do Trabalho (OIT), adotada em 27 de junho de 1989;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 xml:space="preserve">IV - com maior número de membros; </w:t>
      </w:r>
      <w:proofErr w:type="gramStart"/>
      <w:r w:rsidRPr="00FC4454">
        <w:rPr>
          <w:sz w:val="24"/>
          <w:szCs w:val="24"/>
        </w:rPr>
        <w:t>e</w:t>
      </w:r>
      <w:proofErr w:type="gramEnd"/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 xml:space="preserve">V - com menor renda </w:t>
      </w:r>
      <w:r w:rsidR="00325204" w:rsidRPr="00FC4454">
        <w:rPr>
          <w:i/>
          <w:sz w:val="24"/>
          <w:szCs w:val="24"/>
        </w:rPr>
        <w:t>per capita</w:t>
      </w:r>
      <w:r w:rsidRPr="00FC4454">
        <w:rPr>
          <w:sz w:val="24"/>
          <w:szCs w:val="24"/>
        </w:rPr>
        <w:t>.</w:t>
      </w:r>
    </w:p>
    <w:p w:rsidR="005E0A14" w:rsidRPr="00FC445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Parágrafo único. O regulamento disporá sobre a ordem, a forma e outros</w:t>
      </w:r>
      <w:r w:rsidR="00EC5A1F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critérios de priorização.</w:t>
      </w:r>
      <w:r w:rsidR="00C41690" w:rsidRPr="00FC4454">
        <w:rPr>
          <w:sz w:val="24"/>
          <w:szCs w:val="24"/>
        </w:rPr>
        <w:t xml:space="preserve"> </w:t>
      </w:r>
      <w:hyperlink r:id="rId123" w:history="1">
        <w:r w:rsidR="00C41690" w:rsidRPr="00FC4454">
          <w:rPr>
            <w:rStyle w:val="Hyperlink"/>
            <w:i/>
            <w:sz w:val="24"/>
            <w:szCs w:val="24"/>
          </w:rPr>
          <w:t>(Artigo acrescido pela Lei nº 15.348, de 13/2/2026)</w:t>
        </w:r>
        <w:proofErr w:type="gramStart"/>
      </w:hyperlink>
      <w:proofErr w:type="gramEnd"/>
    </w:p>
    <w:p w:rsidR="00C41690" w:rsidRPr="00FC4454" w:rsidRDefault="00C41690" w:rsidP="005E0A14">
      <w:pPr>
        <w:pStyle w:val="Cabealho"/>
        <w:ind w:firstLine="1134"/>
        <w:jc w:val="both"/>
        <w:rPr>
          <w:sz w:val="24"/>
          <w:szCs w:val="24"/>
        </w:rPr>
      </w:pPr>
    </w:p>
    <w:p w:rsidR="005E0A14" w:rsidRDefault="005E0A14" w:rsidP="005E0A14">
      <w:pPr>
        <w:pStyle w:val="Cabealho"/>
        <w:ind w:firstLine="1134"/>
        <w:jc w:val="both"/>
        <w:rPr>
          <w:sz w:val="24"/>
          <w:szCs w:val="24"/>
        </w:rPr>
      </w:pPr>
      <w:r w:rsidRPr="00FC4454">
        <w:rPr>
          <w:sz w:val="24"/>
          <w:szCs w:val="24"/>
        </w:rPr>
        <w:t>Art. 7º-H. A partir de julho de 2026, os critérios de elegibilidade e de</w:t>
      </w:r>
      <w:r w:rsidR="00C41690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priorização da modalidade de pagamento de valor monetário às famílias</w:t>
      </w:r>
      <w:r w:rsidR="00C41690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beneficiadas passarão a ser os mesmos critérios da modalidade de gratuidade do</w:t>
      </w:r>
      <w:r w:rsidR="00C41690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Auxílio Gás do Povo, com ressalva das famílias beneficiárias da modalidade de</w:t>
      </w:r>
      <w:r w:rsidR="00C41690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>pagamento de valor monetário na data de entrada em vigor da Medida Provisória</w:t>
      </w:r>
      <w:r w:rsidR="00C41690" w:rsidRPr="00FC4454">
        <w:rPr>
          <w:sz w:val="24"/>
          <w:szCs w:val="24"/>
        </w:rPr>
        <w:t xml:space="preserve"> </w:t>
      </w:r>
      <w:r w:rsidRPr="00FC4454">
        <w:rPr>
          <w:sz w:val="24"/>
          <w:szCs w:val="24"/>
        </w:rPr>
        <w:t xml:space="preserve">nº 1.313, de </w:t>
      </w:r>
      <w:proofErr w:type="gramStart"/>
      <w:r w:rsidRPr="00FC4454">
        <w:rPr>
          <w:sz w:val="24"/>
          <w:szCs w:val="24"/>
        </w:rPr>
        <w:t>4</w:t>
      </w:r>
      <w:proofErr w:type="gramEnd"/>
      <w:r w:rsidRPr="00FC4454">
        <w:rPr>
          <w:sz w:val="24"/>
          <w:szCs w:val="24"/>
        </w:rPr>
        <w:t xml:space="preserve"> de setembro de 2025.</w:t>
      </w:r>
      <w:r w:rsidR="00C41690" w:rsidRPr="00FC4454">
        <w:rPr>
          <w:sz w:val="24"/>
          <w:szCs w:val="24"/>
        </w:rPr>
        <w:t xml:space="preserve"> </w:t>
      </w:r>
      <w:hyperlink r:id="rId124" w:history="1">
        <w:r w:rsidR="00C41690" w:rsidRPr="00FC4454">
          <w:rPr>
            <w:rStyle w:val="Hyperlink"/>
            <w:i/>
            <w:sz w:val="24"/>
            <w:szCs w:val="24"/>
          </w:rPr>
          <w:t>(Artigo acrescido pela Lei nº 15.348, de 13/2/2026)</w:t>
        </w:r>
        <w:proofErr w:type="gramStart"/>
      </w:hyperlink>
      <w:proofErr w:type="gramEnd"/>
    </w:p>
    <w:p w:rsidR="005E0A14" w:rsidRDefault="005E0A14" w:rsidP="00D701A6">
      <w:pPr>
        <w:pStyle w:val="Cabealho"/>
        <w:ind w:firstLine="1134"/>
        <w:jc w:val="both"/>
        <w:rPr>
          <w:sz w:val="24"/>
          <w:szCs w:val="24"/>
        </w:rPr>
      </w:pPr>
    </w:p>
    <w:p w:rsidR="00AA6BDA" w:rsidRPr="00AF24F3" w:rsidRDefault="00AA6BDA" w:rsidP="00AA6BDA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Art. 8º Esta Lei entra em vigor na data de sua publicação e vigorará por </w:t>
      </w:r>
      <w:proofErr w:type="gramStart"/>
      <w:r w:rsidRPr="00AF24F3">
        <w:rPr>
          <w:sz w:val="24"/>
          <w:szCs w:val="24"/>
        </w:rPr>
        <w:t>5</w:t>
      </w:r>
      <w:proofErr w:type="gramEnd"/>
      <w:r w:rsidRPr="00AF24F3">
        <w:rPr>
          <w:sz w:val="24"/>
          <w:szCs w:val="24"/>
        </w:rPr>
        <w:t xml:space="preserve"> (cinco) anos, produzindo efeitos desde a abertura dos créditos orçamentários necessários à sua execução. </w:t>
      </w:r>
    </w:p>
    <w:p w:rsidR="00D701A6" w:rsidRPr="00AF24F3" w:rsidRDefault="00D701A6" w:rsidP="00FF5A72">
      <w:pPr>
        <w:pStyle w:val="Cabealho"/>
        <w:ind w:firstLine="1134"/>
        <w:jc w:val="both"/>
        <w:rPr>
          <w:sz w:val="24"/>
          <w:szCs w:val="24"/>
        </w:rPr>
      </w:pP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 xml:space="preserve">Brasília, 19 de novembro de 2021; 200º da Independência e 133º da República. 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lastRenderedPageBreak/>
        <w:t>JAIR MESSIAS BOLSONARO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>Paulo Guedes</w:t>
      </w:r>
    </w:p>
    <w:p w:rsidR="00AF24F3" w:rsidRPr="00AF24F3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>Bento Albuquerque</w:t>
      </w:r>
    </w:p>
    <w:p w:rsidR="00502BA4" w:rsidRDefault="00AF24F3" w:rsidP="00FF5A72">
      <w:pPr>
        <w:pStyle w:val="Cabealho"/>
        <w:ind w:firstLine="1134"/>
        <w:jc w:val="both"/>
        <w:rPr>
          <w:sz w:val="24"/>
          <w:szCs w:val="24"/>
        </w:rPr>
      </w:pPr>
      <w:r w:rsidRPr="00AF24F3">
        <w:rPr>
          <w:sz w:val="24"/>
          <w:szCs w:val="24"/>
        </w:rPr>
        <w:t>João Inácio Ribeiro Roma Neto</w:t>
      </w:r>
    </w:p>
    <w:sectPr w:rsidR="00502BA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0482F"/>
    <w:rsid w:val="000134AC"/>
    <w:rsid w:val="00031082"/>
    <w:rsid w:val="00062499"/>
    <w:rsid w:val="00074D90"/>
    <w:rsid w:val="000941FF"/>
    <w:rsid w:val="000B15B1"/>
    <w:rsid w:val="000B41DB"/>
    <w:rsid w:val="000B6814"/>
    <w:rsid w:val="000C6F5F"/>
    <w:rsid w:val="000E03FC"/>
    <w:rsid w:val="000E0FC1"/>
    <w:rsid w:val="000F31F0"/>
    <w:rsid w:val="00120D64"/>
    <w:rsid w:val="00163775"/>
    <w:rsid w:val="00175214"/>
    <w:rsid w:val="001805A6"/>
    <w:rsid w:val="00192940"/>
    <w:rsid w:val="001A4BC9"/>
    <w:rsid w:val="001B2C33"/>
    <w:rsid w:val="001E3039"/>
    <w:rsid w:val="002015AF"/>
    <w:rsid w:val="002022C2"/>
    <w:rsid w:val="00202D1E"/>
    <w:rsid w:val="002055E6"/>
    <w:rsid w:val="00205C89"/>
    <w:rsid w:val="00212338"/>
    <w:rsid w:val="00232766"/>
    <w:rsid w:val="00237EC3"/>
    <w:rsid w:val="00261397"/>
    <w:rsid w:val="00263A93"/>
    <w:rsid w:val="00263EDC"/>
    <w:rsid w:val="0026528C"/>
    <w:rsid w:val="00271313"/>
    <w:rsid w:val="0027187A"/>
    <w:rsid w:val="002751F9"/>
    <w:rsid w:val="00285259"/>
    <w:rsid w:val="002A7D59"/>
    <w:rsid w:val="002B0AB7"/>
    <w:rsid w:val="002B3BBA"/>
    <w:rsid w:val="002B5F37"/>
    <w:rsid w:val="002E70DF"/>
    <w:rsid w:val="00314125"/>
    <w:rsid w:val="0031783D"/>
    <w:rsid w:val="00321A20"/>
    <w:rsid w:val="003223A1"/>
    <w:rsid w:val="00325204"/>
    <w:rsid w:val="00330E22"/>
    <w:rsid w:val="00352F1C"/>
    <w:rsid w:val="00352FFB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D526B"/>
    <w:rsid w:val="003F3F69"/>
    <w:rsid w:val="0040208F"/>
    <w:rsid w:val="0043414B"/>
    <w:rsid w:val="00435FBD"/>
    <w:rsid w:val="00440636"/>
    <w:rsid w:val="00446223"/>
    <w:rsid w:val="004548EA"/>
    <w:rsid w:val="00465FB3"/>
    <w:rsid w:val="00470F5F"/>
    <w:rsid w:val="00475BE4"/>
    <w:rsid w:val="004856EA"/>
    <w:rsid w:val="0048589C"/>
    <w:rsid w:val="004A09BB"/>
    <w:rsid w:val="004B4292"/>
    <w:rsid w:val="004B6E82"/>
    <w:rsid w:val="004C37B8"/>
    <w:rsid w:val="004D55FA"/>
    <w:rsid w:val="004E2F52"/>
    <w:rsid w:val="004E79A8"/>
    <w:rsid w:val="004F0BFA"/>
    <w:rsid w:val="00502BA4"/>
    <w:rsid w:val="005076DC"/>
    <w:rsid w:val="00516536"/>
    <w:rsid w:val="005166E5"/>
    <w:rsid w:val="005166ED"/>
    <w:rsid w:val="00542216"/>
    <w:rsid w:val="00577DFB"/>
    <w:rsid w:val="00587C49"/>
    <w:rsid w:val="00595E11"/>
    <w:rsid w:val="005962E5"/>
    <w:rsid w:val="005D2392"/>
    <w:rsid w:val="005E0A14"/>
    <w:rsid w:val="005E1653"/>
    <w:rsid w:val="005E3259"/>
    <w:rsid w:val="005E3BC4"/>
    <w:rsid w:val="005F0C41"/>
    <w:rsid w:val="005F5226"/>
    <w:rsid w:val="00602398"/>
    <w:rsid w:val="006024C4"/>
    <w:rsid w:val="00607D21"/>
    <w:rsid w:val="006216D2"/>
    <w:rsid w:val="00630DBA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6F3EF7"/>
    <w:rsid w:val="00700001"/>
    <w:rsid w:val="007234DC"/>
    <w:rsid w:val="00723BD5"/>
    <w:rsid w:val="007332AD"/>
    <w:rsid w:val="0074415D"/>
    <w:rsid w:val="00751906"/>
    <w:rsid w:val="0076324D"/>
    <w:rsid w:val="007709A6"/>
    <w:rsid w:val="00780B81"/>
    <w:rsid w:val="00784616"/>
    <w:rsid w:val="00787EE7"/>
    <w:rsid w:val="007959C8"/>
    <w:rsid w:val="007A4576"/>
    <w:rsid w:val="007B5A4B"/>
    <w:rsid w:val="007C66B0"/>
    <w:rsid w:val="007D7D15"/>
    <w:rsid w:val="007E0856"/>
    <w:rsid w:val="007E79C2"/>
    <w:rsid w:val="007F111E"/>
    <w:rsid w:val="008119B6"/>
    <w:rsid w:val="0081537B"/>
    <w:rsid w:val="008233DA"/>
    <w:rsid w:val="008318D5"/>
    <w:rsid w:val="00833698"/>
    <w:rsid w:val="008528AE"/>
    <w:rsid w:val="00855F8E"/>
    <w:rsid w:val="0085706B"/>
    <w:rsid w:val="00863058"/>
    <w:rsid w:val="008732AA"/>
    <w:rsid w:val="008753A5"/>
    <w:rsid w:val="00876610"/>
    <w:rsid w:val="00883AFE"/>
    <w:rsid w:val="008C2603"/>
    <w:rsid w:val="008C5F6B"/>
    <w:rsid w:val="008C7706"/>
    <w:rsid w:val="008D039C"/>
    <w:rsid w:val="008E3B4B"/>
    <w:rsid w:val="008E4285"/>
    <w:rsid w:val="008F51DC"/>
    <w:rsid w:val="00920893"/>
    <w:rsid w:val="00935106"/>
    <w:rsid w:val="00942709"/>
    <w:rsid w:val="00951C6A"/>
    <w:rsid w:val="00955632"/>
    <w:rsid w:val="00967956"/>
    <w:rsid w:val="009A04EB"/>
    <w:rsid w:val="009B617B"/>
    <w:rsid w:val="009C06C6"/>
    <w:rsid w:val="009D26E2"/>
    <w:rsid w:val="009E2F21"/>
    <w:rsid w:val="009F1493"/>
    <w:rsid w:val="00A00031"/>
    <w:rsid w:val="00A1205E"/>
    <w:rsid w:val="00A146DB"/>
    <w:rsid w:val="00A26D07"/>
    <w:rsid w:val="00A270C0"/>
    <w:rsid w:val="00A43F13"/>
    <w:rsid w:val="00A54BF7"/>
    <w:rsid w:val="00A60C8A"/>
    <w:rsid w:val="00A9003C"/>
    <w:rsid w:val="00A90A52"/>
    <w:rsid w:val="00AA2622"/>
    <w:rsid w:val="00AA414B"/>
    <w:rsid w:val="00AA6BDA"/>
    <w:rsid w:val="00AB04AF"/>
    <w:rsid w:val="00AC6BCE"/>
    <w:rsid w:val="00AE450F"/>
    <w:rsid w:val="00AF24F3"/>
    <w:rsid w:val="00AF529C"/>
    <w:rsid w:val="00AF6801"/>
    <w:rsid w:val="00B02B4F"/>
    <w:rsid w:val="00B2523D"/>
    <w:rsid w:val="00B26368"/>
    <w:rsid w:val="00B40BA8"/>
    <w:rsid w:val="00B435AF"/>
    <w:rsid w:val="00B4402E"/>
    <w:rsid w:val="00B52DF8"/>
    <w:rsid w:val="00B56F21"/>
    <w:rsid w:val="00B72706"/>
    <w:rsid w:val="00B821AF"/>
    <w:rsid w:val="00B84B6F"/>
    <w:rsid w:val="00B8513F"/>
    <w:rsid w:val="00B87AFF"/>
    <w:rsid w:val="00BA12D2"/>
    <w:rsid w:val="00BB66B4"/>
    <w:rsid w:val="00BD136A"/>
    <w:rsid w:val="00BD6ADA"/>
    <w:rsid w:val="00BE0B6A"/>
    <w:rsid w:val="00BE1A48"/>
    <w:rsid w:val="00C038C8"/>
    <w:rsid w:val="00C0484C"/>
    <w:rsid w:val="00C20425"/>
    <w:rsid w:val="00C35CC0"/>
    <w:rsid w:val="00C41690"/>
    <w:rsid w:val="00C428CC"/>
    <w:rsid w:val="00C42BFD"/>
    <w:rsid w:val="00C55388"/>
    <w:rsid w:val="00C66170"/>
    <w:rsid w:val="00C72B05"/>
    <w:rsid w:val="00CB7ABD"/>
    <w:rsid w:val="00CC01CC"/>
    <w:rsid w:val="00CC0A60"/>
    <w:rsid w:val="00CF67BB"/>
    <w:rsid w:val="00CF7403"/>
    <w:rsid w:val="00CF7858"/>
    <w:rsid w:val="00D201E8"/>
    <w:rsid w:val="00D6633C"/>
    <w:rsid w:val="00D701A6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64369"/>
    <w:rsid w:val="00E8077F"/>
    <w:rsid w:val="00E874A7"/>
    <w:rsid w:val="00EB24A6"/>
    <w:rsid w:val="00EB4B02"/>
    <w:rsid w:val="00EC048A"/>
    <w:rsid w:val="00EC5A1F"/>
    <w:rsid w:val="00ED1E95"/>
    <w:rsid w:val="00EE19B8"/>
    <w:rsid w:val="00F13A54"/>
    <w:rsid w:val="00F2130B"/>
    <w:rsid w:val="00F25318"/>
    <w:rsid w:val="00F372DB"/>
    <w:rsid w:val="00F44E2D"/>
    <w:rsid w:val="00F830DA"/>
    <w:rsid w:val="00F87E53"/>
    <w:rsid w:val="00FA29E2"/>
    <w:rsid w:val="00FC1891"/>
    <w:rsid w:val="00FC4454"/>
    <w:rsid w:val="00FE145A"/>
    <w:rsid w:val="00FE2BA0"/>
    <w:rsid w:val="00FF497A"/>
    <w:rsid w:val="00FF5A72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2.camara.leg.br/legin/fed/lei/2026/lei-15348-13-fevereiro-2026-798716-publicacaooriginal-178121-pl.html" TargetMode="External"/><Relationship Id="rId117" Type="http://schemas.openxmlformats.org/officeDocument/2006/relationships/hyperlink" Target="https://www2.camara.leg.br/legin/fed/medpro/2025/medidaprovisoria-1313-4-setembro-2025-797935-publicacaooriginal-176324-pe.html" TargetMode="External"/><Relationship Id="rId21" Type="http://schemas.openxmlformats.org/officeDocument/2006/relationships/hyperlink" Target="https://www2.camara.leg.br/legin/fed/lei/2026/lei-15348-13-fevereiro-2026-798716-publicacaooriginal-178121-pl.html" TargetMode="External"/><Relationship Id="rId42" Type="http://schemas.openxmlformats.org/officeDocument/2006/relationships/hyperlink" Target="https://www2.camara.leg.br/legin/fed/lei/2026/lei-15348-13-fevereiro-2026-798716-publicacaooriginal-178121-pl.html" TargetMode="External"/><Relationship Id="rId47" Type="http://schemas.openxmlformats.org/officeDocument/2006/relationships/hyperlink" Target="https://www2.camara.leg.br/legin/fed/medpro/2025/medidaprovisoria-1313-4-setembro-2025-797935-publicacaooriginal-176324-pe.html" TargetMode="External"/><Relationship Id="rId63" Type="http://schemas.openxmlformats.org/officeDocument/2006/relationships/hyperlink" Target="https://www2.camara.leg.br/legin/fed/lei/2026/lei-15348-13-fevereiro-2026-798716-publicacaooriginal-178121-pl.html" TargetMode="External"/><Relationship Id="rId68" Type="http://schemas.openxmlformats.org/officeDocument/2006/relationships/hyperlink" Target="https://www2.camara.leg.br/legin/fed/lei/2026/lei-15348-13-fevereiro-2026-798716-publicacaooriginal-178121-pl.html" TargetMode="External"/><Relationship Id="rId84" Type="http://schemas.openxmlformats.org/officeDocument/2006/relationships/hyperlink" Target="https://www2.camara.leg.br/legin/fed/lei/2026/lei-15348-13-fevereiro-2026-798716-publicacaooriginal-178121-pl.html" TargetMode="External"/><Relationship Id="rId89" Type="http://schemas.openxmlformats.org/officeDocument/2006/relationships/hyperlink" Target="https://www2.camara.leg.br/legin/fed/lei/2026/lei-15348-13-fevereiro-2026-798716-publicacaooriginal-178121-pl.html" TargetMode="External"/><Relationship Id="rId112" Type="http://schemas.openxmlformats.org/officeDocument/2006/relationships/hyperlink" Target="https://www2.camara.leg.br/legin/fed/lei/2026/lei-15348-13-fevereiro-2026-798716-publicacaooriginal-178121-pl.html" TargetMode="External"/><Relationship Id="rId16" Type="http://schemas.openxmlformats.org/officeDocument/2006/relationships/hyperlink" Target="https://www2.camara.leg.br/legin/fed/medpro/2025/medidaprovisoria-1313-4-setembro-2025-797935-publicacaooriginal-176324-pe.html" TargetMode="External"/><Relationship Id="rId107" Type="http://schemas.openxmlformats.org/officeDocument/2006/relationships/hyperlink" Target="https://www2.camara.leg.br/legin/fed/lei/2026/lei-15348-13-fevereiro-2026-798716-publicacaooriginal-178121-pl.html" TargetMode="External"/><Relationship Id="rId11" Type="http://schemas.openxmlformats.org/officeDocument/2006/relationships/hyperlink" Target="https://www2.camara.leg.br/legin/fed/lei/2026/lei-15348-13-fevereiro-2026-798716-publicacaooriginal-178121-pl.html" TargetMode="External"/><Relationship Id="rId32" Type="http://schemas.openxmlformats.org/officeDocument/2006/relationships/hyperlink" Target="https://www2.camara.leg.br/legin/fed/lei/2026/lei-15348-13-fevereiro-2026-798716-publicacaooriginal-178121-pl.html" TargetMode="External"/><Relationship Id="rId37" Type="http://schemas.openxmlformats.org/officeDocument/2006/relationships/hyperlink" Target="https://www2.camara.leg.br/legin/fed/medpro/2025/medidaprovisoria-1313-4-setembro-2025-797935-publicacaooriginal-176324-pe.html" TargetMode="External"/><Relationship Id="rId53" Type="http://schemas.openxmlformats.org/officeDocument/2006/relationships/hyperlink" Target="https://www2.camara.leg.br/legin/fed/lei/2026/lei-15348-13-fevereiro-2026-798716-publicacaooriginal-178121-pl.html" TargetMode="External"/><Relationship Id="rId58" Type="http://schemas.openxmlformats.org/officeDocument/2006/relationships/hyperlink" Target="https://www2.camara.leg.br/legin/fed/medpro/2025/medidaprovisoria-1313-4-setembro-2025-797935-publicacaooriginal-176324-pe.html" TargetMode="External"/><Relationship Id="rId74" Type="http://schemas.openxmlformats.org/officeDocument/2006/relationships/hyperlink" Target="https://www2.camara.leg.br/legin/fed/lei/2026/lei-15348-13-fevereiro-2026-798716-publicacaooriginal-178121-pl.html" TargetMode="External"/><Relationship Id="rId79" Type="http://schemas.openxmlformats.org/officeDocument/2006/relationships/hyperlink" Target="https://www2.camara.leg.br/legin/fed/medpro/2025/medidaprovisoria-1313-4-setembro-2025-797935-publicacaooriginal-176324-pe.html" TargetMode="External"/><Relationship Id="rId102" Type="http://schemas.openxmlformats.org/officeDocument/2006/relationships/hyperlink" Target="https://www2.camara.leg.br/legin/fed/lei/2026/lei-15348-13-fevereiro-2026-798716-publicacaooriginal-178121-pl.html" TargetMode="External"/><Relationship Id="rId123" Type="http://schemas.openxmlformats.org/officeDocument/2006/relationships/hyperlink" Target="https://www2.camara.leg.br/legin/fed/lei/2026/lei-15348-13-fevereiro-2026-798716-publicacaooriginal-178121-pl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2.camara.leg.br/legin/fed/lei/2026/lei-15348-13-fevereiro-2026-798716-publicacaooriginal-178121-pl.html" TargetMode="External"/><Relationship Id="rId82" Type="http://schemas.openxmlformats.org/officeDocument/2006/relationships/hyperlink" Target="https://www2.camara.leg.br/legin/fed/lei/2026/lei-15348-13-fevereiro-2026-798716-publicacaooriginal-178121-pl.html" TargetMode="External"/><Relationship Id="rId90" Type="http://schemas.openxmlformats.org/officeDocument/2006/relationships/hyperlink" Target="https://www2.camara.leg.br/legin/fed/medpro/2025/medidaprovisoria-1313-4-setembro-2025-797935-publicacaooriginal-176324-pe.html" TargetMode="External"/><Relationship Id="rId95" Type="http://schemas.openxmlformats.org/officeDocument/2006/relationships/hyperlink" Target="https://www2.camara.leg.br/legin/fed/lei/2026/lei-15348-13-fevereiro-2026-798716-publicacaooriginal-178121-pl.html" TargetMode="External"/><Relationship Id="rId19" Type="http://schemas.openxmlformats.org/officeDocument/2006/relationships/hyperlink" Target="https://www2.camara.leg.br/legin/fed/lei/2026/lei-15348-13-fevereiro-2026-798716-publicacaooriginal-178121-pl.html" TargetMode="External"/><Relationship Id="rId14" Type="http://schemas.openxmlformats.org/officeDocument/2006/relationships/hyperlink" Target="https://www2.camara.leg.br/legin/fed/medpro/2025/medidaprovisoria-1313-4-setembro-2025-797935-publicacaooriginal-176324-pe.html" TargetMode="External"/><Relationship Id="rId22" Type="http://schemas.openxmlformats.org/officeDocument/2006/relationships/hyperlink" Target="https://www2.camara.leg.br/legin/fed/lei/2026/lei-15348-13-fevereiro-2026-798716-publicacaooriginal-178121-pl.html" TargetMode="External"/><Relationship Id="rId27" Type="http://schemas.openxmlformats.org/officeDocument/2006/relationships/hyperlink" Target="https://www2.camara.leg.br/legin/fed/medpro/2025/medidaprovisoria-1313-4-setembro-2025-797935-publicacaooriginal-176324-pe.html" TargetMode="External"/><Relationship Id="rId30" Type="http://schemas.openxmlformats.org/officeDocument/2006/relationships/hyperlink" Target="https://www2.camara.leg.br/legin/fed/lei/2026/lei-15348-13-fevereiro-2026-798716-publicacaooriginal-178121-pl.html" TargetMode="External"/><Relationship Id="rId35" Type="http://schemas.openxmlformats.org/officeDocument/2006/relationships/hyperlink" Target="https://www2.camara.leg.br/legin/fed/medpro/2025/medidaprovisoria-1313-4-setembro-2025-797935-publicacaooriginal-176324-pe.html" TargetMode="External"/><Relationship Id="rId43" Type="http://schemas.openxmlformats.org/officeDocument/2006/relationships/hyperlink" Target="https://www2.camara.leg.br/legin/fed/medpro/2025/medidaprovisoria-1313-4-setembro-2025-797935-publicacaooriginal-176324-pe.html" TargetMode="External"/><Relationship Id="rId48" Type="http://schemas.openxmlformats.org/officeDocument/2006/relationships/hyperlink" Target="https://www2.camara.leg.br/legin/fed/lei/2026/lei-15348-13-fevereiro-2026-798716-publicacaooriginal-178121-pl.html" TargetMode="External"/><Relationship Id="rId56" Type="http://schemas.openxmlformats.org/officeDocument/2006/relationships/hyperlink" Target="https://www2.camara.leg.br/legin/fed/medpro/2025/medidaprovisoria-1313-4-setembro-2025-797935-publicacaooriginal-176324-pe.html" TargetMode="External"/><Relationship Id="rId64" Type="http://schemas.openxmlformats.org/officeDocument/2006/relationships/hyperlink" Target="https://www2.camara.leg.br/legin/fed/medpro/2025/medidaprovisoria-1313-4-setembro-2025-797935-publicacaooriginal-176324-pe.html" TargetMode="External"/><Relationship Id="rId69" Type="http://schemas.openxmlformats.org/officeDocument/2006/relationships/hyperlink" Target="https://www2.camara.leg.br/legin/fed/lei/2026/lei-15348-13-fevereiro-2026-798716-publicacaooriginal-178121-pl.html" TargetMode="External"/><Relationship Id="rId77" Type="http://schemas.openxmlformats.org/officeDocument/2006/relationships/hyperlink" Target="https://www2.camara.leg.br/legin/fed/lei/2026/lei-15348-13-fevereiro-2026-798716-publicacaooriginal-178121-pl.html" TargetMode="External"/><Relationship Id="rId100" Type="http://schemas.openxmlformats.org/officeDocument/2006/relationships/hyperlink" Target="https://www2.camara.leg.br/legin/fed/lei/2026/lei-15348-13-fevereiro-2026-798716-publicacaooriginal-178121-pl.html" TargetMode="External"/><Relationship Id="rId105" Type="http://schemas.openxmlformats.org/officeDocument/2006/relationships/hyperlink" Target="https://www2.camara.leg.br/legin/fed/lei/2026/lei-15348-13-fevereiro-2026-798716-publicacaooriginal-178121-pl.html" TargetMode="External"/><Relationship Id="rId113" Type="http://schemas.openxmlformats.org/officeDocument/2006/relationships/hyperlink" Target="https://www2.camara.leg.br/legin/fed/lei/2026/lei-15348-13-fevereiro-2026-798716-publicacaooriginal-178121-pl.html" TargetMode="External"/><Relationship Id="rId118" Type="http://schemas.openxmlformats.org/officeDocument/2006/relationships/hyperlink" Target="https://www2.camara.leg.br/legin/fed/lei/2026/lei-15348-13-fevereiro-2026-798716-publicacaooriginal-178121-pl.html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2.camara.leg.br/legin/fed/medpro/2025/medidaprovisoria-1313-4-setembro-2025-797935-publicacaooriginal-176324-pe.html" TargetMode="External"/><Relationship Id="rId51" Type="http://schemas.openxmlformats.org/officeDocument/2006/relationships/hyperlink" Target="https://www2.camara.leg.br/legin/fed/medpro/2025/medidaprovisoria-1313-4-setembro-2025-797935-publicacaooriginal-176324-pe.html" TargetMode="External"/><Relationship Id="rId72" Type="http://schemas.openxmlformats.org/officeDocument/2006/relationships/hyperlink" Target="https://www2.camara.leg.br/legin/fed/lei/2026/lei-15348-13-fevereiro-2026-798716-publicacaooriginal-178121-pl.html" TargetMode="External"/><Relationship Id="rId80" Type="http://schemas.openxmlformats.org/officeDocument/2006/relationships/hyperlink" Target="https://www2.camara.leg.br/legin/fed/lei/2026/lei-15348-13-fevereiro-2026-798716-publicacaooriginal-178121-pl.html" TargetMode="External"/><Relationship Id="rId85" Type="http://schemas.openxmlformats.org/officeDocument/2006/relationships/hyperlink" Target="https://www2.camara.leg.br/legin/fed/lei/2026/lei-15348-13-fevereiro-2026-798716-publicacaooriginal-178121-pl.html" TargetMode="External"/><Relationship Id="rId93" Type="http://schemas.openxmlformats.org/officeDocument/2006/relationships/hyperlink" Target="https://www2.camara.leg.br/legin/fed/medpro/2025/medidaprovisoria-1313-4-setembro-2025-797935-publicacaooriginal-176324-pe.html" TargetMode="External"/><Relationship Id="rId98" Type="http://schemas.openxmlformats.org/officeDocument/2006/relationships/hyperlink" Target="https://www2.camara.leg.br/legin/fed/medpro/2025/medidaprovisoria-1313-4-setembro-2025-797935-publicacaooriginal-176324-pe.html" TargetMode="External"/><Relationship Id="rId121" Type="http://schemas.openxmlformats.org/officeDocument/2006/relationships/hyperlink" Target="https://www2.camara.leg.br/legin/fed/lei/2026/lei-15348-13-fevereiro-2026-798716-publicacaooriginal-178121-pl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2.camara.leg.br/legin/fed/medpro/2025/medidaprovisoria-1313-4-setembro-2025-797935-publicacaooriginal-176324-pe.html" TargetMode="External"/><Relationship Id="rId17" Type="http://schemas.openxmlformats.org/officeDocument/2006/relationships/hyperlink" Target="https://www2.camara.leg.br/legin/fed/lei/2026/lei-15348-13-fevereiro-2026-798716-publicacaooriginal-178121-pl.html" TargetMode="External"/><Relationship Id="rId25" Type="http://schemas.openxmlformats.org/officeDocument/2006/relationships/hyperlink" Target="https://www2.camara.leg.br/legin/fed/medpro/2025/medidaprovisoria-1313-4-setembro-2025-797935-publicacaooriginal-176324-pe.html" TargetMode="External"/><Relationship Id="rId33" Type="http://schemas.openxmlformats.org/officeDocument/2006/relationships/hyperlink" Target="https://www2.camara.leg.br/legin/fed/lei/2026/lei-15348-13-fevereiro-2026-798716-publicacaooriginal-178121-pl.html" TargetMode="External"/><Relationship Id="rId38" Type="http://schemas.openxmlformats.org/officeDocument/2006/relationships/hyperlink" Target="https://www2.camara.leg.br/legin/fed/lei/2026/lei-15348-13-fevereiro-2026-798716-publicacaooriginal-178121-pl.html" TargetMode="External"/><Relationship Id="rId46" Type="http://schemas.openxmlformats.org/officeDocument/2006/relationships/hyperlink" Target="https://www2.camara.leg.br/legin/fed/lei/2026/lei-15348-13-fevereiro-2026-798716-publicacaooriginal-178121-pl.html" TargetMode="External"/><Relationship Id="rId59" Type="http://schemas.openxmlformats.org/officeDocument/2006/relationships/hyperlink" Target="https://www2.camara.leg.br/legin/fed/lei/2026/lei-15348-13-fevereiro-2026-798716-publicacaooriginal-178121-pl.html" TargetMode="External"/><Relationship Id="rId67" Type="http://schemas.openxmlformats.org/officeDocument/2006/relationships/hyperlink" Target="https://www2.camara.leg.br/legin/fed/lei/2026/lei-15348-13-fevereiro-2026-798716-publicacaooriginal-178121-pl.html" TargetMode="External"/><Relationship Id="rId103" Type="http://schemas.openxmlformats.org/officeDocument/2006/relationships/hyperlink" Target="https://www2.camara.leg.br/legin/fed/lei/2026/lei-15348-13-fevereiro-2026-798716-publicacaooriginal-178121-pl.html" TargetMode="External"/><Relationship Id="rId108" Type="http://schemas.openxmlformats.org/officeDocument/2006/relationships/hyperlink" Target="https://www2.camara.leg.br/legin/fed/lei/2026/lei-15348-13-fevereiro-2026-798716-veto-178123-pl.html" TargetMode="External"/><Relationship Id="rId116" Type="http://schemas.openxmlformats.org/officeDocument/2006/relationships/hyperlink" Target="https://www2.camara.leg.br/legin/fed/lei/2026/lei-15348-13-fevereiro-2026-798716-publicacaooriginal-178121-pl.html" TargetMode="External"/><Relationship Id="rId124" Type="http://schemas.openxmlformats.org/officeDocument/2006/relationships/hyperlink" Target="https://www2.camara.leg.br/legin/fed/lei/2026/lei-15348-13-fevereiro-2026-798716-publicacaooriginal-178121-pl.html" TargetMode="External"/><Relationship Id="rId20" Type="http://schemas.openxmlformats.org/officeDocument/2006/relationships/hyperlink" Target="https://www2.camara.leg.br/legin/fed/lei/2026/lei-15348-13-fevereiro-2026-798716-publicacaooriginal-178121-pl.html" TargetMode="External"/><Relationship Id="rId41" Type="http://schemas.openxmlformats.org/officeDocument/2006/relationships/hyperlink" Target="https://www2.camara.leg.br/legin/fed/medpro/2025/medidaprovisoria-1313-4-setembro-2025-797935-publicacaooriginal-176324-pe.html" TargetMode="External"/><Relationship Id="rId54" Type="http://schemas.openxmlformats.org/officeDocument/2006/relationships/hyperlink" Target="https://www2.camara.leg.br/legin/fed/medpro/2025/medidaprovisoria-1313-4-setembro-2025-797935-publicacaooriginal-176324-pe.html" TargetMode="External"/><Relationship Id="rId62" Type="http://schemas.openxmlformats.org/officeDocument/2006/relationships/hyperlink" Target="https://www2.camara.leg.br/legin/fed/medpro/2025/medidaprovisoria-1313-4-setembro-2025-797935-publicacaooriginal-176324-pe.html" TargetMode="External"/><Relationship Id="rId70" Type="http://schemas.openxmlformats.org/officeDocument/2006/relationships/hyperlink" Target="https://www2.camara.leg.br/legin/fed/lei/2026/lei-15348-13-fevereiro-2026-798716-publicacaooriginal-178121-pl.html" TargetMode="External"/><Relationship Id="rId75" Type="http://schemas.openxmlformats.org/officeDocument/2006/relationships/hyperlink" Target="https://www2.camara.leg.br/legin/fed/lei/2026/lei-15348-13-fevereiro-2026-798716-veto-178123-pl.html" TargetMode="External"/><Relationship Id="rId83" Type="http://schemas.openxmlformats.org/officeDocument/2006/relationships/hyperlink" Target="https://www2.camara.leg.br/legin/fed/medpro/2025/medidaprovisoria-1313-4-setembro-2025-797935-publicacaooriginal-176324-pe.html" TargetMode="External"/><Relationship Id="rId88" Type="http://schemas.openxmlformats.org/officeDocument/2006/relationships/hyperlink" Target="https://www2.camara.leg.br/legin/fed/medpro/2025/medidaprovisoria-1313-4-setembro-2025-797935-publicacaooriginal-176324-pe.html" TargetMode="External"/><Relationship Id="rId91" Type="http://schemas.openxmlformats.org/officeDocument/2006/relationships/hyperlink" Target="https://www2.camara.leg.br/legin/fed/lei/2026/lei-15348-13-fevereiro-2026-798716-publicacaooriginal-178121-pl.html" TargetMode="External"/><Relationship Id="rId96" Type="http://schemas.openxmlformats.org/officeDocument/2006/relationships/hyperlink" Target="https://www2.camara.leg.br/legin/fed/lei/2026/lei-15348-13-fevereiro-2026-798716-publicacaooriginal-178121-pl.html" TargetMode="External"/><Relationship Id="rId111" Type="http://schemas.openxmlformats.org/officeDocument/2006/relationships/hyperlink" Target="https://www2.camara.leg.br/legin/fed/medpro/2025/medidaprovisoria-1313-4-setembro-2025-797935-publicacaooriginal-176324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www2.camara.leg.br/legin/fed/lei/2026/lei-15348-13-fevereiro-2026-798716-publicacaooriginal-178121-pl.html" TargetMode="External"/><Relationship Id="rId23" Type="http://schemas.openxmlformats.org/officeDocument/2006/relationships/hyperlink" Target="https://www2.camara.leg.br/legin/fed/lei/2026/lei-15348-13-fevereiro-2026-798716-publicacaooriginal-178121-pl.html" TargetMode="External"/><Relationship Id="rId28" Type="http://schemas.openxmlformats.org/officeDocument/2006/relationships/hyperlink" Target="https://www2.camara.leg.br/legin/fed/lei/2026/lei-15348-13-fevereiro-2026-798716-publicacaooriginal-178121-pl.html" TargetMode="External"/><Relationship Id="rId36" Type="http://schemas.openxmlformats.org/officeDocument/2006/relationships/hyperlink" Target="https://www2.camara.leg.br/legin/fed/lei/2026/lei-15348-13-fevereiro-2026-798716-publicacaooriginal-178121-pl.html" TargetMode="External"/><Relationship Id="rId49" Type="http://schemas.openxmlformats.org/officeDocument/2006/relationships/hyperlink" Target="https://www2.camara.leg.br/legin/fed/medpro/2025/medidaprovisoria-1313-4-setembro-2025-797935-publicacaooriginal-176324-pe.html" TargetMode="External"/><Relationship Id="rId57" Type="http://schemas.openxmlformats.org/officeDocument/2006/relationships/hyperlink" Target="https://www2.camara.leg.br/legin/fed/lei/2026/lei-15348-13-fevereiro-2026-798716-publicacaooriginal-178121-pl.html" TargetMode="External"/><Relationship Id="rId106" Type="http://schemas.openxmlformats.org/officeDocument/2006/relationships/hyperlink" Target="https://www2.camara.leg.br/legin/fed/lei/2026/lei-15348-13-fevereiro-2026-798716-publicacaooriginal-178121-pl.html" TargetMode="External"/><Relationship Id="rId114" Type="http://schemas.openxmlformats.org/officeDocument/2006/relationships/hyperlink" Target="https://www2.camara.leg.br/legin/fed/medpro/2025/medidaprovisoria-1313-4-setembro-2025-797935-publicacaooriginal-176324-pe.html" TargetMode="External"/><Relationship Id="rId119" Type="http://schemas.openxmlformats.org/officeDocument/2006/relationships/hyperlink" Target="https://www2.camara.leg.br/legin/fed/lei/2026/lei-15348-13-fevereiro-2026-798716-publicacaooriginal-178121-pl.html" TargetMode="External"/><Relationship Id="rId10" Type="http://schemas.openxmlformats.org/officeDocument/2006/relationships/hyperlink" Target="https://www2.camara.leg.br/legin/fed/medpro/2025/medidaprovisoria-1313-4-setembro-2025-797935-publicacaooriginal-176324-pe.html" TargetMode="External"/><Relationship Id="rId31" Type="http://schemas.openxmlformats.org/officeDocument/2006/relationships/hyperlink" Target="https://www2.camara.leg.br/legin/fed/medpro/2025/medidaprovisoria-1313-4-setembro-2025-797935-publicacaooriginal-176324-pe.html" TargetMode="External"/><Relationship Id="rId44" Type="http://schemas.openxmlformats.org/officeDocument/2006/relationships/hyperlink" Target="https://www2.camara.leg.br/legin/fed/lei/2026/lei-15348-13-fevereiro-2026-798716-publicacaooriginal-178121-pl.html" TargetMode="External"/><Relationship Id="rId52" Type="http://schemas.openxmlformats.org/officeDocument/2006/relationships/hyperlink" Target="https://www2.camara.leg.br/legin/fed/lei/2026/lei-15348-13-fevereiro-2026-798716-publicacaooriginal-178121-pl.html" TargetMode="External"/><Relationship Id="rId60" Type="http://schemas.openxmlformats.org/officeDocument/2006/relationships/hyperlink" Target="https://www2.camara.leg.br/legin/fed/medpro/2025/medidaprovisoria-1313-4-setembro-2025-797935-publicacaooriginal-176324-pe.html" TargetMode="External"/><Relationship Id="rId65" Type="http://schemas.openxmlformats.org/officeDocument/2006/relationships/hyperlink" Target="https://www2.camara.leg.br/legin/fed/lei/2026/lei-15348-13-fevereiro-2026-798716-publicacaooriginal-178121-pl.html" TargetMode="External"/><Relationship Id="rId73" Type="http://schemas.openxmlformats.org/officeDocument/2006/relationships/hyperlink" Target="https://www2.camara.leg.br/legin/fed/lei/2026/lei-15348-13-fevereiro-2026-798716-publicacaooriginal-178121-pl.html" TargetMode="External"/><Relationship Id="rId78" Type="http://schemas.openxmlformats.org/officeDocument/2006/relationships/hyperlink" Target="https://www2.camara.leg.br/legin/fed/lei/2026/lei-15348-13-fevereiro-2026-798716-publicacaooriginal-178121-pl.html" TargetMode="External"/><Relationship Id="rId81" Type="http://schemas.openxmlformats.org/officeDocument/2006/relationships/hyperlink" Target="https://www2.camara.leg.br/legin/fed/medpro/2025/medidaprovisoria-1313-4-setembro-2025-797935-publicacaooriginal-176324-pe.html" TargetMode="External"/><Relationship Id="rId86" Type="http://schemas.openxmlformats.org/officeDocument/2006/relationships/hyperlink" Target="https://www2.camara.leg.br/legin/fed/medpro/2025/medidaprovisoria-1313-4-setembro-2025-797935-publicacaooriginal-176324-pe.html" TargetMode="External"/><Relationship Id="rId94" Type="http://schemas.openxmlformats.org/officeDocument/2006/relationships/hyperlink" Target="https://www2.camara.leg.br/legin/fed/lei/2026/lei-15348-13-fevereiro-2026-798716-publicacaooriginal-178121-pl.html" TargetMode="External"/><Relationship Id="rId99" Type="http://schemas.openxmlformats.org/officeDocument/2006/relationships/hyperlink" Target="https://www2.camara.leg.br/legin/fed/lei/2026/lei-15348-13-fevereiro-2026-798716-publicacaooriginal-178121-pl.html" TargetMode="External"/><Relationship Id="rId101" Type="http://schemas.openxmlformats.org/officeDocument/2006/relationships/hyperlink" Target="https://www2.camara.leg.br/legin/fed/medpro/2025/medidaprovisoria-1313-4-setembro-2025-797935-publicacaooriginal-176324-pe.html" TargetMode="External"/><Relationship Id="rId122" Type="http://schemas.openxmlformats.org/officeDocument/2006/relationships/hyperlink" Target="https://www2.camara.leg.br/legin/fed/lei/2026/lei-15348-13-fevereiro-2026-798716-publicacaooriginal-178121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6/lei-15348-13-fevereiro-2026-798716-publicacaooriginal-178121-pl.html" TargetMode="External"/><Relationship Id="rId13" Type="http://schemas.openxmlformats.org/officeDocument/2006/relationships/hyperlink" Target="https://www2.camara.leg.br/legin/fed/lei/2026/lei-15348-13-fevereiro-2026-798716-publicacaooriginal-178121-pl.html" TargetMode="External"/><Relationship Id="rId18" Type="http://schemas.openxmlformats.org/officeDocument/2006/relationships/hyperlink" Target="https://www2.camara.leg.br/legin/fed/medpro/2025/medidaprovisoria-1313-4-setembro-2025-797935-publicacaooriginal-176324-pe.html" TargetMode="External"/><Relationship Id="rId39" Type="http://schemas.openxmlformats.org/officeDocument/2006/relationships/hyperlink" Target="https://www2.camara.leg.br/legin/fed/medpro/2025/medidaprovisoria-1313-4-setembro-2025-797935-publicacaooriginal-176324-pe.html" TargetMode="External"/><Relationship Id="rId109" Type="http://schemas.openxmlformats.org/officeDocument/2006/relationships/hyperlink" Target="https://www2.camara.leg.br/legin/fed/lei/2026/lei-15348-13-fevereiro-2026-798716-publicacaooriginal-178121-pl.html" TargetMode="External"/><Relationship Id="rId34" Type="http://schemas.openxmlformats.org/officeDocument/2006/relationships/hyperlink" Target="https://www2.camara.leg.br/legin/fed/lei/2026/lei-15348-13-fevereiro-2026-798716-publicacaooriginal-178121-pl.html" TargetMode="External"/><Relationship Id="rId50" Type="http://schemas.openxmlformats.org/officeDocument/2006/relationships/hyperlink" Target="https://www2.camara.leg.br/legin/fed/lei/2026/lei-15348-13-fevereiro-2026-798716-publicacaooriginal-178121-pl.html" TargetMode="External"/><Relationship Id="rId55" Type="http://schemas.openxmlformats.org/officeDocument/2006/relationships/hyperlink" Target="https://www2.camara.leg.br/legin/fed/lei/2026/lei-15348-13-fevereiro-2026-798716-publicacaooriginal-178121-pl.html" TargetMode="External"/><Relationship Id="rId76" Type="http://schemas.openxmlformats.org/officeDocument/2006/relationships/hyperlink" Target="https://www2.camara.leg.br/legin/fed/medpro/2025/medidaprovisoria-1313-4-setembro-2025-797935-publicacaooriginal-176324-pe.html" TargetMode="External"/><Relationship Id="rId97" Type="http://schemas.openxmlformats.org/officeDocument/2006/relationships/hyperlink" Target="https://www2.camara.leg.br/legin/fed/lei/2026/lei-15348-13-fevereiro-2026-798716-publicacaooriginal-178121-pl.html" TargetMode="External"/><Relationship Id="rId104" Type="http://schemas.openxmlformats.org/officeDocument/2006/relationships/hyperlink" Target="https://www2.camara.leg.br/legin/fed/lei/2026/lei-15348-13-fevereiro-2026-798716-publicacaooriginal-178121-pl.html" TargetMode="External"/><Relationship Id="rId120" Type="http://schemas.openxmlformats.org/officeDocument/2006/relationships/hyperlink" Target="https://www2.camara.leg.br/legin/fed/lei/2026/lei-15348-13-fevereiro-2026-798716-publicacaooriginal-178121-pl.html" TargetMode="External"/><Relationship Id="rId125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hyperlink" Target="https://www2.camara.leg.br/legin/fed/lei/2026/lei-15348-13-fevereiro-2026-798716-publicacaooriginal-178121-pl.html" TargetMode="External"/><Relationship Id="rId92" Type="http://schemas.openxmlformats.org/officeDocument/2006/relationships/hyperlink" Target="https://www2.camara.leg.br/legin/fed/lei/2026/lei-15348-13-fevereiro-2026-798716-publicacaooriginal-178121-pl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2.camara.leg.br/legin/fed/lei/2026/lei-15348-13-fevereiro-2026-798716-publicacaooriginal-178121-pl.html" TargetMode="External"/><Relationship Id="rId24" Type="http://schemas.openxmlformats.org/officeDocument/2006/relationships/hyperlink" Target="https://www2.camara.leg.br/legin/fed/lei/2026/lei-15348-13-fevereiro-2026-798716-publicacaooriginal-178121-pl.html" TargetMode="External"/><Relationship Id="rId40" Type="http://schemas.openxmlformats.org/officeDocument/2006/relationships/hyperlink" Target="https://www2.camara.leg.br/legin/fed/lei/2026/lei-15348-13-fevereiro-2026-798716-publicacaooriginal-178121-pl.html" TargetMode="External"/><Relationship Id="rId45" Type="http://schemas.openxmlformats.org/officeDocument/2006/relationships/hyperlink" Target="https://www2.camara.leg.br/legin/fed/lei/2026/lei-15348-13-fevereiro-2026-798716-publicacaooriginal-178121-pl.html" TargetMode="External"/><Relationship Id="rId66" Type="http://schemas.openxmlformats.org/officeDocument/2006/relationships/hyperlink" Target="https://www2.camara.leg.br/legin/fed/lei/2026/lei-15348-13-fevereiro-2026-798716-publicacaooriginal-178121-pl.html" TargetMode="External"/><Relationship Id="rId87" Type="http://schemas.openxmlformats.org/officeDocument/2006/relationships/hyperlink" Target="https://www2.camara.leg.br/legin/fed/lei/2026/lei-15348-13-fevereiro-2026-798716-publicacaooriginal-178121-pl.html" TargetMode="External"/><Relationship Id="rId110" Type="http://schemas.openxmlformats.org/officeDocument/2006/relationships/hyperlink" Target="https://www2.camara.leg.br/legin/fed/lei/2026/lei-15348-13-fevereiro-2026-798716-publicacaooriginal-178121-pl.html" TargetMode="External"/><Relationship Id="rId115" Type="http://schemas.openxmlformats.org/officeDocument/2006/relationships/hyperlink" Target="https://www2.camara.leg.br/legin/fed/lei/2026/lei-15348-13-fevereiro-2026-798716-publicacaooriginal-178121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11</Pages>
  <Words>7194</Words>
  <Characters>38849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45952</CharactersWithSpaces>
  <SharedDoc>false</SharedDoc>
  <HLinks>
    <vt:vector size="150" baseType="variant">
      <vt:variant>
        <vt:i4>3801131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https://www2.camara.leg.br/legin/fed/medpro/2025/medidaprovisoria-1313-4-setembro-2025-797935-publicacaooriginal-176324-pe.html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Alexandre Pereira Pinheiro</cp:lastModifiedBy>
  <cp:revision>9</cp:revision>
  <cp:lastPrinted>2009-10-20T17:50:00Z</cp:lastPrinted>
  <dcterms:created xsi:type="dcterms:W3CDTF">2025-11-21T18:59:00Z</dcterms:created>
  <dcterms:modified xsi:type="dcterms:W3CDTF">2026-02-20T14:24:00Z</dcterms:modified>
</cp:coreProperties>
</file>