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091504" w:rsidRDefault="00014E73" w:rsidP="00A80D6F">
      <w:pPr>
        <w:pStyle w:val="Cabealho"/>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26173770" r:id="rId7"/>
        </w:pict>
      </w:r>
    </w:p>
    <w:p w:rsidR="00C20425" w:rsidRPr="00091504" w:rsidRDefault="00C20425" w:rsidP="00A80D6F">
      <w:pPr>
        <w:pStyle w:val="Cabealho"/>
        <w:jc w:val="both"/>
        <w:rPr>
          <w:sz w:val="24"/>
          <w:szCs w:val="24"/>
        </w:rPr>
      </w:pPr>
    </w:p>
    <w:p w:rsidR="00C20425" w:rsidRPr="00091504" w:rsidRDefault="00C20425" w:rsidP="00A80D6F">
      <w:pPr>
        <w:pStyle w:val="Cabealho"/>
        <w:jc w:val="both"/>
        <w:rPr>
          <w:sz w:val="24"/>
          <w:szCs w:val="24"/>
        </w:rPr>
      </w:pPr>
    </w:p>
    <w:p w:rsidR="00C20425" w:rsidRPr="00091504" w:rsidRDefault="00C20425" w:rsidP="00A80D6F">
      <w:pPr>
        <w:pStyle w:val="Cabealho"/>
        <w:jc w:val="both"/>
        <w:rPr>
          <w:sz w:val="24"/>
          <w:szCs w:val="24"/>
        </w:rPr>
      </w:pPr>
    </w:p>
    <w:p w:rsidR="00C20425" w:rsidRPr="00091504" w:rsidRDefault="00C20425" w:rsidP="00A80D6F">
      <w:pPr>
        <w:pStyle w:val="Cabealho"/>
        <w:jc w:val="both"/>
        <w:rPr>
          <w:sz w:val="24"/>
          <w:szCs w:val="24"/>
        </w:rPr>
      </w:pPr>
    </w:p>
    <w:p w:rsidR="00C20425" w:rsidRPr="00091504" w:rsidRDefault="00C20425" w:rsidP="00AB3A3A">
      <w:pPr>
        <w:pStyle w:val="Cabealho"/>
        <w:jc w:val="center"/>
        <w:rPr>
          <w:b/>
          <w:sz w:val="24"/>
          <w:szCs w:val="24"/>
        </w:rPr>
      </w:pPr>
      <w:r w:rsidRPr="00091504">
        <w:rPr>
          <w:b/>
          <w:sz w:val="24"/>
          <w:szCs w:val="24"/>
        </w:rPr>
        <w:t>CÂMARA DOS DEPUTADOS</w:t>
      </w:r>
    </w:p>
    <w:p w:rsidR="00C20425" w:rsidRPr="00091504" w:rsidRDefault="00C20425" w:rsidP="00AB3A3A">
      <w:pPr>
        <w:pStyle w:val="Cabealho"/>
        <w:jc w:val="center"/>
        <w:rPr>
          <w:sz w:val="24"/>
          <w:szCs w:val="24"/>
        </w:rPr>
      </w:pPr>
      <w:r w:rsidRPr="00091504">
        <w:rPr>
          <w:sz w:val="24"/>
          <w:szCs w:val="24"/>
        </w:rPr>
        <w:t>Centro de Documentação e Informação</w:t>
      </w:r>
    </w:p>
    <w:p w:rsidR="003B49E8" w:rsidRPr="00091504" w:rsidRDefault="003B49E8" w:rsidP="00A80D6F">
      <w:pPr>
        <w:pStyle w:val="Cabealho"/>
        <w:jc w:val="both"/>
        <w:rPr>
          <w:sz w:val="24"/>
          <w:szCs w:val="24"/>
        </w:rPr>
      </w:pPr>
    </w:p>
    <w:p w:rsidR="00091504" w:rsidRPr="00091504" w:rsidRDefault="00091504" w:rsidP="00A80D6F">
      <w:pPr>
        <w:pStyle w:val="Ttulo1"/>
        <w:ind w:firstLine="0"/>
        <w:rPr>
          <w:szCs w:val="24"/>
        </w:rPr>
      </w:pPr>
    </w:p>
    <w:p w:rsidR="00091504" w:rsidRPr="00AB3A3A" w:rsidRDefault="00091504" w:rsidP="00AB3A3A">
      <w:pPr>
        <w:jc w:val="center"/>
        <w:rPr>
          <w:b/>
          <w:sz w:val="28"/>
          <w:szCs w:val="28"/>
        </w:rPr>
      </w:pPr>
      <w:r w:rsidRPr="00AB3A3A">
        <w:rPr>
          <w:b/>
          <w:sz w:val="28"/>
          <w:szCs w:val="28"/>
        </w:rPr>
        <w:t>LEI Nº 13.328, DE 29 DE JULHO DE 2016</w:t>
      </w:r>
    </w:p>
    <w:p w:rsidR="00091504" w:rsidRPr="00091504" w:rsidRDefault="00091504" w:rsidP="00A80D6F">
      <w:pPr>
        <w:spacing w:after="240"/>
        <w:ind w:left="4536"/>
        <w:jc w:val="both"/>
        <w:rPr>
          <w:sz w:val="24"/>
          <w:szCs w:val="24"/>
        </w:rPr>
      </w:pPr>
    </w:p>
    <w:p w:rsidR="00091504" w:rsidRPr="00091504" w:rsidRDefault="00091504" w:rsidP="00A80D6F">
      <w:pPr>
        <w:ind w:left="4536"/>
        <w:jc w:val="both"/>
        <w:rPr>
          <w:sz w:val="24"/>
          <w:szCs w:val="24"/>
        </w:rPr>
      </w:pPr>
      <w:r w:rsidRPr="00091504">
        <w:rPr>
          <w:sz w:val="24"/>
          <w:szCs w:val="24"/>
        </w:rPr>
        <w:t xml:space="preserve">Cria, transforma e extingue cargos e funções; reestrutura cargos e carreiras; altera a remuneração de servidores; altera a remuneração de militares de </w:t>
      </w:r>
      <w:proofErr w:type="spellStart"/>
      <w:r w:rsidRPr="00091504">
        <w:rPr>
          <w:sz w:val="24"/>
          <w:szCs w:val="24"/>
        </w:rPr>
        <w:t>ex-Territórios</w:t>
      </w:r>
      <w:proofErr w:type="spellEnd"/>
      <w:r w:rsidRPr="00091504">
        <w:rPr>
          <w:sz w:val="24"/>
          <w:szCs w:val="24"/>
        </w:rPr>
        <w:t xml:space="preserve"> Federais; altera disposições sobre gratificações de desempenho; dispõe sobre a incidência de contribuição previdenciária facultativa sobre parcelas remuneratórias; e modifica regras sobre requisição e cessão de servidores.</w:t>
      </w:r>
    </w:p>
    <w:p w:rsidR="00091504" w:rsidRPr="00091504" w:rsidRDefault="00091504" w:rsidP="00A80D6F">
      <w:pPr>
        <w:ind w:left="4536"/>
        <w:jc w:val="both"/>
        <w:rPr>
          <w:sz w:val="24"/>
          <w:szCs w:val="24"/>
        </w:rPr>
      </w:pPr>
    </w:p>
    <w:p w:rsidR="00091504" w:rsidRDefault="00091504" w:rsidP="00A80D6F">
      <w:pPr>
        <w:spacing w:after="240"/>
        <w:jc w:val="both"/>
        <w:rPr>
          <w:rStyle w:val="Forte"/>
          <w:sz w:val="24"/>
          <w:szCs w:val="24"/>
        </w:rPr>
      </w:pPr>
    </w:p>
    <w:p w:rsidR="00FF5016" w:rsidRDefault="00AD6932" w:rsidP="00A80D6F">
      <w:pPr>
        <w:ind w:firstLine="1134"/>
        <w:jc w:val="both"/>
        <w:rPr>
          <w:sz w:val="24"/>
          <w:szCs w:val="24"/>
        </w:rPr>
      </w:pPr>
      <w:r w:rsidRPr="00091504">
        <w:rPr>
          <w:rStyle w:val="Forte"/>
          <w:sz w:val="24"/>
          <w:szCs w:val="24"/>
        </w:rPr>
        <w:t>O VICE-PRESIDENTE DA REPÚBLICA</w:t>
      </w:r>
      <w:r w:rsidRPr="00091504">
        <w:rPr>
          <w:sz w:val="24"/>
          <w:szCs w:val="24"/>
        </w:rPr>
        <w:t xml:space="preserve">, no exercício do cargo de </w:t>
      </w:r>
      <w:r w:rsidRPr="00091504">
        <w:rPr>
          <w:rStyle w:val="Forte"/>
          <w:sz w:val="24"/>
          <w:szCs w:val="24"/>
        </w:rPr>
        <w:t>PRESIDENTE DA REPÚBLICA</w:t>
      </w:r>
      <w:r w:rsidRPr="00091504">
        <w:rPr>
          <w:sz w:val="24"/>
          <w:szCs w:val="24"/>
        </w:rPr>
        <w:t xml:space="preserve"> </w:t>
      </w:r>
    </w:p>
    <w:p w:rsidR="00AD6932" w:rsidRPr="00091504" w:rsidRDefault="00AD6932" w:rsidP="00A80D6F">
      <w:pPr>
        <w:ind w:firstLine="1134"/>
        <w:jc w:val="both"/>
        <w:rPr>
          <w:sz w:val="24"/>
          <w:szCs w:val="24"/>
        </w:rPr>
      </w:pPr>
      <w:r w:rsidRPr="00091504">
        <w:rPr>
          <w:sz w:val="24"/>
          <w:szCs w:val="24"/>
        </w:rPr>
        <w:t xml:space="preserve">Faço saber que o Congresso Nacional decreta e eu sanciono a seguinte Lei: </w:t>
      </w:r>
    </w:p>
    <w:p w:rsidR="00FF5016" w:rsidRDefault="00FF5016" w:rsidP="00A80D6F">
      <w:pPr>
        <w:jc w:val="both"/>
        <w:rPr>
          <w:sz w:val="24"/>
          <w:szCs w:val="24"/>
        </w:rPr>
      </w:pPr>
    </w:p>
    <w:p w:rsidR="00FF5016" w:rsidRDefault="00AD6932" w:rsidP="00A80D6F">
      <w:pPr>
        <w:jc w:val="center"/>
        <w:rPr>
          <w:sz w:val="24"/>
          <w:szCs w:val="24"/>
        </w:rPr>
      </w:pPr>
      <w:r w:rsidRPr="00091504">
        <w:rPr>
          <w:sz w:val="24"/>
          <w:szCs w:val="24"/>
        </w:rPr>
        <w:t>CAPÍTULO I</w:t>
      </w:r>
    </w:p>
    <w:p w:rsidR="00AD6932" w:rsidRPr="00091504" w:rsidRDefault="00AD6932" w:rsidP="00A80D6F">
      <w:pPr>
        <w:jc w:val="center"/>
        <w:rPr>
          <w:sz w:val="24"/>
          <w:szCs w:val="24"/>
        </w:rPr>
      </w:pPr>
      <w:r w:rsidRPr="00091504">
        <w:rPr>
          <w:sz w:val="24"/>
          <w:szCs w:val="24"/>
        </w:rPr>
        <w:t>(vetado)</w:t>
      </w:r>
    </w:p>
    <w:p w:rsidR="00AD6932" w:rsidRPr="00091504" w:rsidRDefault="00AD6932" w:rsidP="00A80D6F">
      <w:pPr>
        <w:jc w:val="center"/>
        <w:rPr>
          <w:sz w:val="24"/>
          <w:szCs w:val="24"/>
        </w:rPr>
      </w:pPr>
    </w:p>
    <w:p w:rsidR="00FF5016" w:rsidRDefault="00AD6932" w:rsidP="00A80D6F">
      <w:pPr>
        <w:jc w:val="center"/>
        <w:rPr>
          <w:sz w:val="24"/>
          <w:szCs w:val="24"/>
        </w:rPr>
      </w:pPr>
      <w:r w:rsidRPr="00091504">
        <w:rPr>
          <w:sz w:val="24"/>
          <w:szCs w:val="24"/>
        </w:rPr>
        <w:t>CAPÍTULO II</w:t>
      </w:r>
    </w:p>
    <w:p w:rsidR="00AD6932" w:rsidRPr="00091504" w:rsidRDefault="00AD6932" w:rsidP="00A80D6F">
      <w:pPr>
        <w:jc w:val="center"/>
        <w:rPr>
          <w:sz w:val="24"/>
          <w:szCs w:val="24"/>
        </w:rPr>
      </w:pPr>
      <w:r w:rsidRPr="00091504">
        <w:rPr>
          <w:sz w:val="24"/>
          <w:szCs w:val="24"/>
        </w:rPr>
        <w:t>(vetado)</w:t>
      </w:r>
    </w:p>
    <w:p w:rsidR="00AD6932" w:rsidRPr="00091504" w:rsidRDefault="00AD6932" w:rsidP="00A80D6F">
      <w:pPr>
        <w:jc w:val="center"/>
        <w:rPr>
          <w:sz w:val="24"/>
          <w:szCs w:val="24"/>
        </w:rPr>
      </w:pPr>
    </w:p>
    <w:p w:rsidR="00FF5016" w:rsidRDefault="00AD6932" w:rsidP="00A80D6F">
      <w:pPr>
        <w:jc w:val="center"/>
        <w:rPr>
          <w:sz w:val="24"/>
          <w:szCs w:val="24"/>
        </w:rPr>
      </w:pPr>
      <w:r w:rsidRPr="00091504">
        <w:rPr>
          <w:sz w:val="24"/>
          <w:szCs w:val="24"/>
        </w:rPr>
        <w:t>CAPÍTULO III</w:t>
      </w:r>
    </w:p>
    <w:p w:rsidR="00AD6932" w:rsidRPr="00091504" w:rsidRDefault="00AD6932" w:rsidP="00A80D6F">
      <w:pPr>
        <w:jc w:val="center"/>
        <w:rPr>
          <w:sz w:val="24"/>
          <w:szCs w:val="24"/>
        </w:rPr>
      </w:pPr>
      <w:r w:rsidRPr="00091504">
        <w:rPr>
          <w:sz w:val="24"/>
          <w:szCs w:val="24"/>
        </w:rPr>
        <w:t xml:space="preserve">DO PLANO ESPECIAL DE CARGOS DA SUPERINTENDÊNCIA DA ZONA FRANCA </w:t>
      </w:r>
      <w:r w:rsidRPr="00091504">
        <w:rPr>
          <w:sz w:val="24"/>
          <w:szCs w:val="24"/>
        </w:rPr>
        <w:br/>
        <w:t>DE MANAUS (SUFRAMA)</w:t>
      </w:r>
    </w:p>
    <w:p w:rsidR="00FF5016" w:rsidRDefault="00FF5016" w:rsidP="00A80D6F">
      <w:pPr>
        <w:jc w:val="both"/>
        <w:rPr>
          <w:sz w:val="24"/>
          <w:szCs w:val="24"/>
        </w:rPr>
      </w:pPr>
    </w:p>
    <w:p w:rsidR="00AD6932" w:rsidRPr="00091504" w:rsidRDefault="00AD6932" w:rsidP="00A80D6F">
      <w:pPr>
        <w:spacing w:after="240"/>
        <w:ind w:firstLine="1134"/>
        <w:jc w:val="both"/>
        <w:rPr>
          <w:sz w:val="24"/>
          <w:szCs w:val="24"/>
        </w:rPr>
      </w:pPr>
      <w:r w:rsidRPr="00091504">
        <w:rPr>
          <w:sz w:val="24"/>
          <w:szCs w:val="24"/>
        </w:rPr>
        <w:t xml:space="preserve">Art. 35. O art. 5º da Lei nº 11.356, de 19 de outubro de 2006, passa a vigorar com a seguinte redação: </w:t>
      </w:r>
    </w:p>
    <w:p w:rsidR="00AD6932" w:rsidRPr="00091504" w:rsidRDefault="00AD6932" w:rsidP="00A80D6F">
      <w:pPr>
        <w:ind w:left="1701"/>
        <w:jc w:val="both"/>
        <w:rPr>
          <w:sz w:val="24"/>
          <w:szCs w:val="24"/>
        </w:rPr>
      </w:pPr>
      <w:r w:rsidRPr="00091504">
        <w:rPr>
          <w:sz w:val="24"/>
          <w:szCs w:val="24"/>
        </w:rPr>
        <w:t xml:space="preserve">"Art. 5º É instituída a Gratificação de Qualificação (GQ), a ser concedida aos ocupantes dos cargos de nível superior do plano especial de cargos da Suframa, em retribuição ao cumprimento de requisitos técnico-funcionais, acadêmicos e organizacionais necessários ao desempenho das atividades da autarquia, quando em efetivo exercício do cargo, na forma estabelecida em regulamento. </w:t>
      </w:r>
      <w:r w:rsidRPr="00091504">
        <w:rPr>
          <w:sz w:val="24"/>
          <w:szCs w:val="24"/>
        </w:rPr>
        <w:br/>
        <w:t xml:space="preserve">......................................................................................................... </w:t>
      </w:r>
      <w:r w:rsidRPr="00091504">
        <w:rPr>
          <w:sz w:val="24"/>
          <w:szCs w:val="24"/>
        </w:rPr>
        <w:br/>
      </w:r>
      <w:r w:rsidRPr="00091504">
        <w:rPr>
          <w:sz w:val="24"/>
          <w:szCs w:val="24"/>
        </w:rPr>
        <w:lastRenderedPageBreak/>
        <w:br/>
        <w:t xml:space="preserve">§ 4º A GQ será concedida em 2 (dois) níveis a servidores com o nível de qualificação funcional previsto no § 1º deste artigo, na forma estabelecida em ato do dirigente máximo da Suframa, observados os seguintes limites: </w:t>
      </w:r>
      <w:r w:rsidRPr="00091504">
        <w:rPr>
          <w:sz w:val="24"/>
          <w:szCs w:val="24"/>
        </w:rPr>
        <w:br/>
      </w:r>
      <w:r w:rsidRPr="00091504">
        <w:rPr>
          <w:sz w:val="24"/>
          <w:szCs w:val="24"/>
        </w:rPr>
        <w:br/>
        <w:t>I - GQ I para até 15% (quinze por cento) dos cargos de nível superior providos; e</w:t>
      </w:r>
      <w:r w:rsidRPr="00091504">
        <w:rPr>
          <w:sz w:val="24"/>
          <w:szCs w:val="24"/>
        </w:rPr>
        <w:br/>
      </w:r>
      <w:r w:rsidRPr="00091504">
        <w:rPr>
          <w:sz w:val="24"/>
          <w:szCs w:val="24"/>
        </w:rPr>
        <w:br/>
        <w:t xml:space="preserve">II - GQ II para até 30% (trinta por cento) dos cargos de nível superior providos. </w:t>
      </w:r>
      <w:r w:rsidRPr="00091504">
        <w:rPr>
          <w:sz w:val="24"/>
          <w:szCs w:val="24"/>
        </w:rPr>
        <w:br/>
        <w:t xml:space="preserve">................................................................................ </w:t>
      </w:r>
      <w:r w:rsidRPr="00091504">
        <w:rPr>
          <w:sz w:val="24"/>
          <w:szCs w:val="24"/>
        </w:rPr>
        <w:br/>
      </w:r>
      <w:r w:rsidRPr="00091504">
        <w:rPr>
          <w:sz w:val="24"/>
          <w:szCs w:val="24"/>
        </w:rPr>
        <w:br/>
        <w:t xml:space="preserve">§ 7º As </w:t>
      </w:r>
      <w:proofErr w:type="spellStart"/>
      <w:r w:rsidRPr="00091504">
        <w:rPr>
          <w:sz w:val="24"/>
          <w:szCs w:val="24"/>
        </w:rPr>
        <w:t>GQs</w:t>
      </w:r>
      <w:proofErr w:type="spellEnd"/>
      <w:r w:rsidRPr="00091504">
        <w:rPr>
          <w:sz w:val="24"/>
          <w:szCs w:val="24"/>
        </w:rPr>
        <w:t xml:space="preserve"> I e II serão pagas de acordo com os valores estabelecidos no Anexo III-B." (NR) </w:t>
      </w:r>
    </w:p>
    <w:p w:rsidR="00FF5016" w:rsidRDefault="00FF5016" w:rsidP="00A80D6F">
      <w:pPr>
        <w:spacing w:after="240"/>
        <w:jc w:val="both"/>
        <w:rPr>
          <w:sz w:val="24"/>
          <w:szCs w:val="24"/>
        </w:rPr>
      </w:pPr>
    </w:p>
    <w:p w:rsidR="00FF5016" w:rsidRDefault="00AD6932" w:rsidP="00A80D6F">
      <w:pPr>
        <w:ind w:firstLine="1134"/>
        <w:jc w:val="both"/>
        <w:rPr>
          <w:sz w:val="24"/>
          <w:szCs w:val="24"/>
        </w:rPr>
      </w:pPr>
      <w:r w:rsidRPr="00091504">
        <w:rPr>
          <w:sz w:val="24"/>
          <w:szCs w:val="24"/>
        </w:rPr>
        <w:t>Art. 36. A partir de 1º de agosto de 2016, os servidores do quadro de pessoal da Superintendência da Zona Franca de Manaus (Suframa) alcançados pelo art. 19 da Lei nº 12.277, de 30 de junho de 2010, passarão a perceber a remuneração devida aos ocupantes dos cargos do Plano Especial de Cargos da Suframa de que trata a Lei nº 11.356, de 19 de outubro de 2006.</w:t>
      </w:r>
    </w:p>
    <w:p w:rsidR="00FF5016" w:rsidRDefault="00AD6932" w:rsidP="00A80D6F">
      <w:pPr>
        <w:ind w:firstLine="1134"/>
        <w:jc w:val="both"/>
        <w:rPr>
          <w:sz w:val="24"/>
          <w:szCs w:val="24"/>
        </w:rPr>
      </w:pPr>
      <w:r w:rsidRPr="00091504">
        <w:rPr>
          <w:sz w:val="24"/>
          <w:szCs w:val="24"/>
        </w:rPr>
        <w:t xml:space="preserve">§ 1º A alteração da estrutura remuneratória de que trata o </w:t>
      </w:r>
      <w:r w:rsidRPr="00091504">
        <w:rPr>
          <w:i/>
          <w:iCs/>
          <w:sz w:val="24"/>
          <w:szCs w:val="24"/>
        </w:rPr>
        <w:t>caput</w:t>
      </w:r>
      <w:r w:rsidRPr="00091504">
        <w:rPr>
          <w:sz w:val="24"/>
          <w:szCs w:val="24"/>
        </w:rPr>
        <w:t xml:space="preserve"> deste artigo dar-se-á automaticamente, salvo manifestação irretratável do servidor, a ser formalizada no prazo de 60 (sessenta) dias, a contar da entrada em vigor desta Lei, na forma do termo de opção constante do Anexo VI desta Lei.</w:t>
      </w:r>
    </w:p>
    <w:p w:rsidR="00FF5016" w:rsidRDefault="00AD6932" w:rsidP="00A80D6F">
      <w:pPr>
        <w:ind w:firstLine="1134"/>
        <w:jc w:val="both"/>
        <w:rPr>
          <w:sz w:val="24"/>
          <w:szCs w:val="24"/>
        </w:rPr>
      </w:pPr>
      <w:r w:rsidRPr="00091504">
        <w:rPr>
          <w:sz w:val="24"/>
          <w:szCs w:val="24"/>
        </w:rPr>
        <w:t>§ 2º O servidor que formalizar a opção por permanecer na Estrutura Remuneratória Especial de que trata o art. 19 da Lei nº 12.277, de 30 de junho de 2010, não fará jus à estrutura remuneratória do Plano Especial de Cargos da Suframa.</w:t>
      </w:r>
    </w:p>
    <w:p w:rsidR="00FF5016" w:rsidRDefault="00AD6932" w:rsidP="00A80D6F">
      <w:pPr>
        <w:ind w:firstLine="1134"/>
        <w:jc w:val="both"/>
        <w:rPr>
          <w:sz w:val="24"/>
          <w:szCs w:val="24"/>
        </w:rPr>
      </w:pPr>
      <w:r w:rsidRPr="00091504">
        <w:rPr>
          <w:sz w:val="24"/>
          <w:szCs w:val="24"/>
        </w:rPr>
        <w:t xml:space="preserve">§ 3º O prazo para exercer a opção referida no § 1º, no caso de servidores afastados nos termos dos </w:t>
      </w:r>
      <w:proofErr w:type="spellStart"/>
      <w:r w:rsidRPr="00091504">
        <w:rPr>
          <w:sz w:val="24"/>
          <w:szCs w:val="24"/>
        </w:rPr>
        <w:t>arts</w:t>
      </w:r>
      <w:proofErr w:type="spellEnd"/>
      <w:r w:rsidRPr="00091504">
        <w:rPr>
          <w:sz w:val="24"/>
          <w:szCs w:val="24"/>
        </w:rPr>
        <w:t>. 81 e 102 da Lei nº 8.112, de 11 de dezembro de 1990, estender-se-á até 30 (trinta) dias contados a partir do término do afastamento, assegurado o direito à opção a partir da entrada em vigor desta Lei.</w:t>
      </w:r>
    </w:p>
    <w:p w:rsidR="00323AB2" w:rsidRDefault="00AD6932" w:rsidP="00A80D6F">
      <w:pPr>
        <w:ind w:firstLine="1134"/>
        <w:jc w:val="both"/>
        <w:rPr>
          <w:sz w:val="24"/>
          <w:szCs w:val="24"/>
        </w:rPr>
      </w:pPr>
      <w:r w:rsidRPr="00091504">
        <w:rPr>
          <w:sz w:val="24"/>
          <w:szCs w:val="24"/>
        </w:rPr>
        <w:t xml:space="preserve">§ 4º O disposto neste artigo aplica-se aos aposentados e pensionistas oriundos do quadro de pessoal da Suframa. </w:t>
      </w:r>
    </w:p>
    <w:p w:rsidR="00323AB2" w:rsidRDefault="00323AB2" w:rsidP="00A80D6F">
      <w:pPr>
        <w:ind w:firstLine="1134"/>
        <w:jc w:val="both"/>
        <w:rPr>
          <w:sz w:val="24"/>
          <w:szCs w:val="24"/>
        </w:rPr>
      </w:pPr>
    </w:p>
    <w:p w:rsidR="00323AB2" w:rsidRDefault="00AD6932" w:rsidP="00A80D6F">
      <w:pPr>
        <w:ind w:firstLine="1134"/>
        <w:jc w:val="both"/>
        <w:rPr>
          <w:sz w:val="24"/>
          <w:szCs w:val="24"/>
        </w:rPr>
      </w:pPr>
      <w:r w:rsidRPr="00091504">
        <w:rPr>
          <w:sz w:val="24"/>
          <w:szCs w:val="24"/>
        </w:rPr>
        <w:t xml:space="preserve">Art. 37. Os Anexos III e III-A da Lei nº 11.356, de 19 de outubro de 2006, passam a vigorar na forma dos Anexos VII e VIII desta Lei. </w:t>
      </w:r>
    </w:p>
    <w:p w:rsidR="00323AB2" w:rsidRDefault="00323AB2" w:rsidP="00A80D6F">
      <w:pPr>
        <w:ind w:firstLine="1134"/>
        <w:jc w:val="both"/>
        <w:rPr>
          <w:sz w:val="24"/>
          <w:szCs w:val="24"/>
        </w:rPr>
      </w:pPr>
    </w:p>
    <w:p w:rsidR="00323AB2" w:rsidRDefault="00AD6932" w:rsidP="00A80D6F">
      <w:pPr>
        <w:ind w:firstLine="1134"/>
        <w:jc w:val="both"/>
        <w:rPr>
          <w:sz w:val="24"/>
          <w:szCs w:val="24"/>
        </w:rPr>
      </w:pPr>
      <w:r w:rsidRPr="00091504">
        <w:rPr>
          <w:sz w:val="24"/>
          <w:szCs w:val="24"/>
        </w:rPr>
        <w:t xml:space="preserve">Art. 38. A Lei nº 11.356, de 19 de outubro de 2006, passa a vigorar acrescida do Anexo III-B, na forma do Anexo IX desta Lei. </w:t>
      </w:r>
    </w:p>
    <w:p w:rsidR="00323AB2" w:rsidRDefault="00323AB2" w:rsidP="00A80D6F">
      <w:pPr>
        <w:ind w:firstLine="1134"/>
        <w:jc w:val="both"/>
        <w:rPr>
          <w:sz w:val="24"/>
          <w:szCs w:val="24"/>
        </w:rPr>
      </w:pPr>
    </w:p>
    <w:p w:rsidR="00A80D6F" w:rsidRDefault="00AD6932" w:rsidP="00A80D6F">
      <w:pPr>
        <w:ind w:firstLine="1134"/>
        <w:jc w:val="both"/>
        <w:rPr>
          <w:sz w:val="24"/>
          <w:szCs w:val="24"/>
        </w:rPr>
      </w:pPr>
      <w:r w:rsidRPr="00091504">
        <w:rPr>
          <w:sz w:val="24"/>
          <w:szCs w:val="24"/>
        </w:rPr>
        <w:t>Art. 39. O Anexo XLV da Lei nº 12.702, de 7 de agosto de 2012, passa a vigorar na forma do Anexo X desta Lei.</w:t>
      </w:r>
    </w:p>
    <w:p w:rsidR="00AD6932" w:rsidRPr="00091504" w:rsidRDefault="00AD6932" w:rsidP="00A80D6F">
      <w:pPr>
        <w:ind w:firstLine="1134"/>
        <w:jc w:val="both"/>
        <w:rPr>
          <w:sz w:val="24"/>
          <w:szCs w:val="24"/>
        </w:rPr>
      </w:pPr>
      <w:r w:rsidRPr="00091504">
        <w:rPr>
          <w:sz w:val="24"/>
          <w:szCs w:val="24"/>
        </w:rPr>
        <w:t xml:space="preserve"> </w:t>
      </w:r>
    </w:p>
    <w:p w:rsidR="00323AB2" w:rsidRDefault="00AD6932" w:rsidP="00A80D6F">
      <w:pPr>
        <w:jc w:val="center"/>
        <w:rPr>
          <w:sz w:val="24"/>
          <w:szCs w:val="24"/>
        </w:rPr>
      </w:pPr>
      <w:r w:rsidRPr="00091504">
        <w:rPr>
          <w:sz w:val="24"/>
          <w:szCs w:val="24"/>
        </w:rPr>
        <w:t>CAPÍTULO IV</w:t>
      </w:r>
    </w:p>
    <w:p w:rsidR="00AD6932" w:rsidRPr="00091504" w:rsidRDefault="00AD6932" w:rsidP="00A80D6F">
      <w:pPr>
        <w:jc w:val="center"/>
        <w:rPr>
          <w:sz w:val="24"/>
          <w:szCs w:val="24"/>
        </w:rPr>
      </w:pPr>
      <w:r w:rsidRPr="00091504">
        <w:rPr>
          <w:sz w:val="24"/>
          <w:szCs w:val="24"/>
        </w:rPr>
        <w:t>DA LOTAÇÃO DO OCUPANTE DE CARGO DA CARREIRA DE FINANÇAS E CONTROLE NO DENASUS</w:t>
      </w:r>
    </w:p>
    <w:p w:rsidR="00C57D8E" w:rsidRDefault="00C57D8E" w:rsidP="00A80D6F">
      <w:pPr>
        <w:spacing w:after="240"/>
        <w:jc w:val="both"/>
        <w:rPr>
          <w:sz w:val="24"/>
          <w:szCs w:val="24"/>
        </w:rPr>
      </w:pPr>
    </w:p>
    <w:p w:rsidR="00AD6932" w:rsidRPr="00091504" w:rsidRDefault="00AD6932" w:rsidP="00A80D6F">
      <w:pPr>
        <w:spacing w:after="240"/>
        <w:jc w:val="both"/>
        <w:rPr>
          <w:sz w:val="24"/>
          <w:szCs w:val="24"/>
        </w:rPr>
      </w:pPr>
      <w:r w:rsidRPr="00091504">
        <w:rPr>
          <w:sz w:val="24"/>
          <w:szCs w:val="24"/>
        </w:rPr>
        <w:lastRenderedPageBreak/>
        <w:t xml:space="preserve">Art. 40. A Lei nº 9.625, de 7 de abril de 1998, passa a vigorar com as seguintes alterações: </w:t>
      </w:r>
    </w:p>
    <w:p w:rsidR="00C57D8E" w:rsidRDefault="00AD6932" w:rsidP="00A80D6F">
      <w:pPr>
        <w:ind w:left="1701"/>
        <w:jc w:val="both"/>
        <w:rPr>
          <w:sz w:val="24"/>
          <w:szCs w:val="24"/>
        </w:rPr>
      </w:pPr>
      <w:r w:rsidRPr="00091504">
        <w:rPr>
          <w:sz w:val="24"/>
          <w:szCs w:val="24"/>
        </w:rPr>
        <w:t>"Art. 3º ....................................................................................</w:t>
      </w:r>
    </w:p>
    <w:p w:rsidR="00C57D8E" w:rsidRDefault="00AD6932" w:rsidP="00A80D6F">
      <w:pPr>
        <w:ind w:left="1701"/>
        <w:jc w:val="both"/>
        <w:rPr>
          <w:sz w:val="24"/>
          <w:szCs w:val="24"/>
        </w:rPr>
      </w:pPr>
      <w:r w:rsidRPr="00091504">
        <w:rPr>
          <w:sz w:val="24"/>
          <w:szCs w:val="24"/>
        </w:rPr>
        <w:t xml:space="preserve">......................................................................................................... </w:t>
      </w:r>
    </w:p>
    <w:p w:rsidR="00C57D8E" w:rsidRDefault="00C57D8E" w:rsidP="00A80D6F">
      <w:pPr>
        <w:ind w:left="1701"/>
        <w:jc w:val="both"/>
        <w:rPr>
          <w:sz w:val="24"/>
          <w:szCs w:val="24"/>
        </w:rPr>
      </w:pPr>
    </w:p>
    <w:p w:rsidR="00AD6932" w:rsidRDefault="00AD6932" w:rsidP="00A80D6F">
      <w:pPr>
        <w:ind w:left="1701"/>
        <w:jc w:val="both"/>
        <w:rPr>
          <w:sz w:val="24"/>
          <w:szCs w:val="24"/>
        </w:rPr>
      </w:pPr>
      <w:r w:rsidRPr="00091504">
        <w:rPr>
          <w:sz w:val="24"/>
          <w:szCs w:val="24"/>
        </w:rPr>
        <w:t xml:space="preserve">II - da carreira de Finanças e Controle, o Ministério da Fazenda, o Ministério da Saúde e a Controladoria-Geral da União; </w:t>
      </w:r>
      <w:r w:rsidRPr="00091504">
        <w:rPr>
          <w:sz w:val="24"/>
          <w:szCs w:val="24"/>
        </w:rPr>
        <w:br/>
        <w:t>.............................................................................................." (NR)</w:t>
      </w:r>
    </w:p>
    <w:p w:rsidR="00C57D8E" w:rsidRPr="00091504" w:rsidRDefault="00C57D8E" w:rsidP="00A80D6F">
      <w:pPr>
        <w:ind w:left="1701"/>
        <w:jc w:val="both"/>
        <w:rPr>
          <w:sz w:val="24"/>
          <w:szCs w:val="24"/>
        </w:rPr>
      </w:pPr>
    </w:p>
    <w:p w:rsidR="00AD6932" w:rsidRDefault="00AD6932" w:rsidP="00A80D6F">
      <w:pPr>
        <w:ind w:left="1701"/>
        <w:jc w:val="both"/>
        <w:rPr>
          <w:sz w:val="24"/>
          <w:szCs w:val="24"/>
        </w:rPr>
      </w:pPr>
      <w:r w:rsidRPr="00091504">
        <w:rPr>
          <w:sz w:val="24"/>
          <w:szCs w:val="24"/>
        </w:rPr>
        <w:t>"Art. 7º-A. A lotação de Analistas de Finanças e Controle no Departamento Nacional de Auditoria do Sistema Único de Saúde (</w:t>
      </w:r>
      <w:proofErr w:type="spellStart"/>
      <w:r w:rsidRPr="00091504">
        <w:rPr>
          <w:sz w:val="24"/>
          <w:szCs w:val="24"/>
        </w:rPr>
        <w:t>Denasus</w:t>
      </w:r>
      <w:proofErr w:type="spellEnd"/>
      <w:r w:rsidRPr="00091504">
        <w:rPr>
          <w:sz w:val="24"/>
          <w:szCs w:val="24"/>
        </w:rPr>
        <w:t xml:space="preserve">) não trará prejuízo à lotação atual dos servidores lotados e em efetivo exercício no </w:t>
      </w:r>
      <w:proofErr w:type="spellStart"/>
      <w:r w:rsidRPr="00091504">
        <w:rPr>
          <w:sz w:val="24"/>
          <w:szCs w:val="24"/>
        </w:rPr>
        <w:t>Denasus</w:t>
      </w:r>
      <w:proofErr w:type="spellEnd"/>
      <w:r w:rsidRPr="00091504">
        <w:rPr>
          <w:sz w:val="24"/>
          <w:szCs w:val="24"/>
        </w:rPr>
        <w:t>, beneficiários da Gratificação de Desempenho de Atividade de Execução e Apoio Técnico à Auditoria (GDASUS), instituída pela Lei nº 11.344, de 8 de setembro de 2006, os quais continuarão a desempenhar as atribuições previstas no art. 22 desta Lei."</w:t>
      </w:r>
    </w:p>
    <w:p w:rsidR="00C57D8E" w:rsidRPr="00091504" w:rsidRDefault="00C57D8E" w:rsidP="00A80D6F">
      <w:pPr>
        <w:ind w:left="1701"/>
        <w:jc w:val="both"/>
        <w:rPr>
          <w:sz w:val="24"/>
          <w:szCs w:val="24"/>
        </w:rPr>
      </w:pPr>
    </w:p>
    <w:p w:rsidR="00C57D8E" w:rsidRDefault="00AD6932" w:rsidP="00A80D6F">
      <w:pPr>
        <w:ind w:left="1701"/>
        <w:jc w:val="both"/>
        <w:rPr>
          <w:sz w:val="24"/>
          <w:szCs w:val="24"/>
        </w:rPr>
      </w:pPr>
      <w:r w:rsidRPr="00091504">
        <w:rPr>
          <w:sz w:val="24"/>
          <w:szCs w:val="24"/>
        </w:rPr>
        <w:t xml:space="preserve">"Art. 22. .................................................................................. </w:t>
      </w:r>
    </w:p>
    <w:p w:rsidR="00C57D8E" w:rsidRDefault="00C57D8E" w:rsidP="00A80D6F">
      <w:pPr>
        <w:ind w:left="1701"/>
        <w:jc w:val="both"/>
        <w:rPr>
          <w:sz w:val="24"/>
          <w:szCs w:val="24"/>
        </w:rPr>
      </w:pPr>
    </w:p>
    <w:p w:rsidR="00C57D8E" w:rsidRDefault="00B84065" w:rsidP="00A80D6F">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São também atribuições dos ocupantes dos cargos de Auditor Federal de Finanças e Controle o planejamento, a supervisão, a coordenação, a orientação e a execução: </w:t>
      </w:r>
    </w:p>
    <w:p w:rsidR="00C57D8E" w:rsidRDefault="00AD6932" w:rsidP="00A80D6F">
      <w:pPr>
        <w:ind w:left="1701"/>
        <w:jc w:val="both"/>
        <w:rPr>
          <w:sz w:val="24"/>
          <w:szCs w:val="24"/>
        </w:rPr>
      </w:pPr>
      <w:r w:rsidRPr="00091504">
        <w:rPr>
          <w:sz w:val="24"/>
          <w:szCs w:val="24"/>
        </w:rPr>
        <w:t xml:space="preserve">I - das atividades de avaliação técnico-científica, contábil, financeira e patrimonial do Sistema Único de Saúde no âmbito do </w:t>
      </w:r>
      <w:proofErr w:type="spellStart"/>
      <w:r w:rsidRPr="00091504">
        <w:rPr>
          <w:sz w:val="24"/>
          <w:szCs w:val="24"/>
        </w:rPr>
        <w:t>Denasus</w:t>
      </w:r>
      <w:proofErr w:type="spellEnd"/>
      <w:r w:rsidRPr="00091504">
        <w:rPr>
          <w:sz w:val="24"/>
          <w:szCs w:val="24"/>
        </w:rPr>
        <w:t>, órgão central do Sistema Nacional de Auditoria do SUS (SNA);</w:t>
      </w:r>
    </w:p>
    <w:p w:rsidR="00AD6932" w:rsidRDefault="00AD6932" w:rsidP="00A80D6F">
      <w:pPr>
        <w:ind w:left="1701"/>
        <w:jc w:val="both"/>
        <w:rPr>
          <w:sz w:val="24"/>
          <w:szCs w:val="24"/>
        </w:rPr>
      </w:pPr>
      <w:r w:rsidRPr="00091504">
        <w:rPr>
          <w:sz w:val="24"/>
          <w:szCs w:val="24"/>
        </w:rPr>
        <w:t xml:space="preserve">II - de outras atividades necessárias ao cumprimento da missão institucional e ao funcionamento do Ministério da Fazenda, do </w:t>
      </w:r>
      <w:proofErr w:type="spellStart"/>
      <w:r w:rsidRPr="00091504">
        <w:rPr>
          <w:sz w:val="24"/>
          <w:szCs w:val="24"/>
        </w:rPr>
        <w:t>Denasus</w:t>
      </w:r>
      <w:proofErr w:type="spellEnd"/>
      <w:r w:rsidRPr="00091504">
        <w:rPr>
          <w:sz w:val="24"/>
          <w:szCs w:val="24"/>
        </w:rPr>
        <w:t xml:space="preserve"> e da Controladoria-Geral da União." (NR)</w:t>
      </w:r>
    </w:p>
    <w:p w:rsidR="00C57D8E" w:rsidRPr="00091504" w:rsidRDefault="00C57D8E" w:rsidP="00A80D6F">
      <w:pPr>
        <w:ind w:left="1701"/>
        <w:jc w:val="both"/>
        <w:rPr>
          <w:sz w:val="24"/>
          <w:szCs w:val="24"/>
        </w:rPr>
      </w:pPr>
    </w:p>
    <w:p w:rsidR="00FF5016" w:rsidRDefault="00AD6932" w:rsidP="00A80D6F">
      <w:pPr>
        <w:ind w:left="1701"/>
        <w:jc w:val="both"/>
        <w:rPr>
          <w:sz w:val="24"/>
          <w:szCs w:val="24"/>
        </w:rPr>
      </w:pPr>
      <w:r w:rsidRPr="00091504">
        <w:rPr>
          <w:sz w:val="24"/>
          <w:szCs w:val="24"/>
        </w:rPr>
        <w:t xml:space="preserve">"Art. 30. .................................................................................. </w:t>
      </w:r>
    </w:p>
    <w:p w:rsidR="00C57D8E" w:rsidRDefault="00C57D8E" w:rsidP="00A80D6F">
      <w:pPr>
        <w:ind w:left="1701"/>
        <w:jc w:val="both"/>
        <w:rPr>
          <w:sz w:val="24"/>
          <w:szCs w:val="24"/>
        </w:rPr>
      </w:pPr>
    </w:p>
    <w:p w:rsidR="00AD6932" w:rsidRDefault="00AD6932" w:rsidP="00A80D6F">
      <w:pPr>
        <w:ind w:left="1701"/>
        <w:jc w:val="both"/>
        <w:rPr>
          <w:sz w:val="24"/>
          <w:szCs w:val="24"/>
        </w:rPr>
      </w:pPr>
      <w:r w:rsidRPr="00091504">
        <w:rPr>
          <w:sz w:val="24"/>
          <w:szCs w:val="24"/>
        </w:rPr>
        <w:t xml:space="preserve">I - da carreira de Finanças e Controle, nos órgãos centrais dos sistemas de Administração Financeira Federal, de Contabilidade Federal, de Controle Interno e de Auditoria Nacional do Sistema Único de Saúde no âmbito do Poder Executivo federal; </w:t>
      </w:r>
    </w:p>
    <w:p w:rsidR="00FF5016" w:rsidRPr="00091504" w:rsidRDefault="00FF5016" w:rsidP="00A80D6F">
      <w:pPr>
        <w:ind w:left="1701"/>
        <w:jc w:val="both"/>
        <w:rPr>
          <w:sz w:val="24"/>
          <w:szCs w:val="24"/>
        </w:rPr>
      </w:pPr>
    </w:p>
    <w:p w:rsidR="00AD6932" w:rsidRDefault="00AD6932" w:rsidP="00A80D6F">
      <w:pPr>
        <w:ind w:left="1701"/>
        <w:jc w:val="both"/>
        <w:rPr>
          <w:sz w:val="24"/>
          <w:szCs w:val="24"/>
        </w:rPr>
      </w:pPr>
      <w:r w:rsidRPr="00091504">
        <w:rPr>
          <w:sz w:val="24"/>
          <w:szCs w:val="24"/>
        </w:rPr>
        <w:t>............................................................................................." (NR)</w:t>
      </w:r>
    </w:p>
    <w:p w:rsidR="00C57D8E" w:rsidRPr="00091504" w:rsidRDefault="00C57D8E" w:rsidP="00A80D6F">
      <w:pPr>
        <w:ind w:left="720"/>
        <w:jc w:val="both"/>
        <w:rPr>
          <w:sz w:val="24"/>
          <w:szCs w:val="24"/>
        </w:rPr>
      </w:pPr>
    </w:p>
    <w:p w:rsidR="00B84065" w:rsidRPr="003175A6" w:rsidRDefault="00B84065" w:rsidP="00EE4BFF">
      <w:pPr>
        <w:ind w:firstLine="1134"/>
        <w:jc w:val="both"/>
        <w:rPr>
          <w:i/>
          <w:color w:val="FF0000"/>
          <w:sz w:val="24"/>
          <w:szCs w:val="24"/>
        </w:rPr>
      </w:pPr>
      <w:r w:rsidRPr="00B84065">
        <w:rPr>
          <w:iCs/>
          <w:sz w:val="24"/>
          <w:szCs w:val="24"/>
        </w:rPr>
        <w:t>Parágrafo único.</w:t>
      </w:r>
      <w:r>
        <w:rPr>
          <w:i/>
          <w:iCs/>
          <w:sz w:val="24"/>
          <w:szCs w:val="24"/>
        </w:rPr>
        <w:t xml:space="preserve"> </w:t>
      </w:r>
      <w:hyperlink r:id="rId8" w:history="1">
        <w:r w:rsidRPr="003175A6">
          <w:rPr>
            <w:rStyle w:val="Hyperlink"/>
            <w:i/>
            <w:sz w:val="24"/>
            <w:szCs w:val="24"/>
          </w:rPr>
          <w:t>(</w:t>
        </w:r>
        <w:r>
          <w:rPr>
            <w:rStyle w:val="Hyperlink"/>
            <w:i/>
            <w:sz w:val="24"/>
            <w:szCs w:val="24"/>
          </w:rPr>
          <w:t xml:space="preserve">Revogado </w:t>
        </w:r>
        <w:r w:rsidRPr="003175A6">
          <w:rPr>
            <w:rStyle w:val="Hyperlink"/>
            <w:i/>
            <w:sz w:val="24"/>
            <w:szCs w:val="24"/>
          </w:rPr>
          <w:t>pela Medida Provisória nº 765, de 29/12/2016,</w:t>
        </w:r>
      </w:hyperlink>
      <w:r w:rsidR="00EE4BFF" w:rsidRPr="00EE4BFF">
        <w:rPr>
          <w:rStyle w:val="Hyperlink"/>
          <w:i/>
          <w:sz w:val="24"/>
          <w:szCs w:val="24"/>
          <w:u w:val="none"/>
        </w:rPr>
        <w:t xml:space="preserve"> </w:t>
      </w:r>
      <w:hyperlink r:id="rId9" w:history="1">
        <w:r w:rsidR="00EE4BFF" w:rsidRPr="00013A37">
          <w:rPr>
            <w:rStyle w:val="Hyperlink"/>
            <w:i/>
            <w:sz w:val="24"/>
            <w:szCs w:val="24"/>
          </w:rPr>
          <w:t>convertida na Lei nº 13.4</w:t>
        </w:r>
        <w:r w:rsidR="00013A37" w:rsidRPr="00013A37">
          <w:rPr>
            <w:rStyle w:val="Hyperlink"/>
            <w:i/>
            <w:sz w:val="24"/>
            <w:szCs w:val="24"/>
          </w:rPr>
          <w:t>64</w:t>
        </w:r>
        <w:r w:rsidR="00EE4BFF" w:rsidRPr="00013A37">
          <w:rPr>
            <w:rStyle w:val="Hyperlink"/>
            <w:i/>
            <w:sz w:val="24"/>
            <w:szCs w:val="24"/>
          </w:rPr>
          <w:t xml:space="preserve">, de </w:t>
        </w:r>
        <w:r w:rsidR="00013A37" w:rsidRPr="00013A37">
          <w:rPr>
            <w:rStyle w:val="Hyperlink"/>
            <w:i/>
            <w:sz w:val="24"/>
            <w:szCs w:val="24"/>
          </w:rPr>
          <w:t>10</w:t>
        </w:r>
        <w:r w:rsidR="00EE4BFF" w:rsidRPr="00013A37">
          <w:rPr>
            <w:rStyle w:val="Hyperlink"/>
            <w:i/>
            <w:sz w:val="24"/>
            <w:szCs w:val="24"/>
          </w:rPr>
          <w:t>/7/2017, não produzindo efeitos financeiros retroativos à data da publicação da referida Medida Provisória)</w:t>
        </w:r>
      </w:hyperlink>
    </w:p>
    <w:p w:rsidR="00EE4BFF" w:rsidRDefault="00EE4BFF" w:rsidP="00EE4BFF">
      <w:pPr>
        <w:ind w:firstLine="1134"/>
        <w:jc w:val="both"/>
        <w:rPr>
          <w:sz w:val="24"/>
          <w:szCs w:val="24"/>
        </w:rPr>
      </w:pPr>
    </w:p>
    <w:p w:rsidR="00AD6932" w:rsidRPr="00091504" w:rsidRDefault="00AD6932" w:rsidP="00D12E47">
      <w:pPr>
        <w:spacing w:after="240"/>
        <w:ind w:firstLine="1134"/>
        <w:jc w:val="both"/>
        <w:rPr>
          <w:sz w:val="24"/>
          <w:szCs w:val="24"/>
        </w:rPr>
      </w:pPr>
      <w:r w:rsidRPr="00091504">
        <w:rPr>
          <w:sz w:val="24"/>
          <w:szCs w:val="24"/>
        </w:rPr>
        <w:t xml:space="preserve">Art. 41. A Lei nº 10.180, de 6 de fevereiro de 2001, passa a vigorar com as seguintes alterações: </w:t>
      </w:r>
    </w:p>
    <w:p w:rsidR="00FF5016" w:rsidRDefault="00AD6932" w:rsidP="00D12E47">
      <w:pPr>
        <w:ind w:left="1701"/>
        <w:jc w:val="both"/>
        <w:rPr>
          <w:sz w:val="24"/>
          <w:szCs w:val="24"/>
        </w:rPr>
      </w:pPr>
      <w:r w:rsidRPr="00091504">
        <w:rPr>
          <w:sz w:val="24"/>
          <w:szCs w:val="24"/>
        </w:rPr>
        <w:t>"Art. 22. ..................................................................................</w:t>
      </w:r>
    </w:p>
    <w:p w:rsidR="00FF5016" w:rsidRDefault="00AD6932" w:rsidP="00D12E47">
      <w:pPr>
        <w:ind w:left="1701"/>
        <w:jc w:val="both"/>
        <w:rPr>
          <w:sz w:val="24"/>
          <w:szCs w:val="24"/>
        </w:rPr>
      </w:pPr>
      <w:r w:rsidRPr="00091504">
        <w:rPr>
          <w:sz w:val="24"/>
          <w:szCs w:val="24"/>
        </w:rPr>
        <w:t xml:space="preserve">........................................................................................................ </w:t>
      </w:r>
    </w:p>
    <w:p w:rsidR="00C57D8E" w:rsidRDefault="00C57D8E" w:rsidP="00D12E47">
      <w:pPr>
        <w:ind w:left="1701"/>
        <w:jc w:val="both"/>
        <w:rPr>
          <w:sz w:val="24"/>
          <w:szCs w:val="24"/>
        </w:rPr>
      </w:pPr>
    </w:p>
    <w:p w:rsidR="00FF5016" w:rsidRDefault="00AD6932" w:rsidP="00D12E47">
      <w:pPr>
        <w:ind w:left="1701"/>
        <w:jc w:val="both"/>
        <w:rPr>
          <w:sz w:val="24"/>
          <w:szCs w:val="24"/>
        </w:rPr>
      </w:pPr>
      <w:r w:rsidRPr="00091504">
        <w:rPr>
          <w:sz w:val="24"/>
          <w:szCs w:val="24"/>
        </w:rPr>
        <w:t>III - o Departamento Nacional de Auditoria do Sistema Único de Saúde (</w:t>
      </w:r>
      <w:proofErr w:type="spellStart"/>
      <w:r w:rsidRPr="00091504">
        <w:rPr>
          <w:sz w:val="24"/>
          <w:szCs w:val="24"/>
        </w:rPr>
        <w:t>Denasus</w:t>
      </w:r>
      <w:proofErr w:type="spellEnd"/>
      <w:r w:rsidRPr="00091504">
        <w:rPr>
          <w:sz w:val="24"/>
          <w:szCs w:val="24"/>
        </w:rPr>
        <w:t>), como órgão central do Sistema Nacional de Auditoria do SUS.</w:t>
      </w:r>
    </w:p>
    <w:p w:rsidR="00C57D8E" w:rsidRDefault="00C57D8E" w:rsidP="00D12E47">
      <w:pPr>
        <w:ind w:left="1701"/>
        <w:jc w:val="both"/>
        <w:rPr>
          <w:sz w:val="24"/>
          <w:szCs w:val="24"/>
        </w:rPr>
      </w:pPr>
    </w:p>
    <w:p w:rsidR="00FF5016" w:rsidRDefault="00AD6932" w:rsidP="00D12E47">
      <w:pPr>
        <w:ind w:left="1701"/>
        <w:jc w:val="both"/>
        <w:rPr>
          <w:sz w:val="24"/>
          <w:szCs w:val="24"/>
        </w:rPr>
      </w:pPr>
      <w:r w:rsidRPr="00091504">
        <w:rPr>
          <w:sz w:val="24"/>
          <w:szCs w:val="24"/>
        </w:rPr>
        <w:t xml:space="preserve">......................................................................................................... </w:t>
      </w:r>
    </w:p>
    <w:p w:rsidR="00AD6932" w:rsidRDefault="00AD6932" w:rsidP="00D12E47">
      <w:pPr>
        <w:ind w:left="1701"/>
        <w:jc w:val="both"/>
        <w:rPr>
          <w:sz w:val="24"/>
          <w:szCs w:val="24"/>
        </w:rPr>
      </w:pPr>
      <w:r w:rsidRPr="00091504">
        <w:rPr>
          <w:sz w:val="24"/>
          <w:szCs w:val="24"/>
        </w:rPr>
        <w:t xml:space="preserve">§ 5º Os órgãos setoriais e o </w:t>
      </w:r>
      <w:proofErr w:type="spellStart"/>
      <w:r w:rsidRPr="00091504">
        <w:rPr>
          <w:sz w:val="24"/>
          <w:szCs w:val="24"/>
        </w:rPr>
        <w:t>Denasus</w:t>
      </w:r>
      <w:proofErr w:type="spellEnd"/>
      <w:r w:rsidRPr="00091504">
        <w:rPr>
          <w:sz w:val="24"/>
          <w:szCs w:val="24"/>
        </w:rPr>
        <w:t xml:space="preserve"> ficam sujeitos à orientação normativa e à supervisão técnica do órgão central do Sistema, sem prejuízo da subordinação ao órgão em cuja estrutura administrativa estiverem integrados." (NR)</w:t>
      </w:r>
    </w:p>
    <w:p w:rsidR="00FF5016" w:rsidRPr="00091504" w:rsidRDefault="00FF5016" w:rsidP="00A80D6F">
      <w:pPr>
        <w:ind w:left="720"/>
        <w:jc w:val="both"/>
        <w:rPr>
          <w:sz w:val="24"/>
          <w:szCs w:val="24"/>
        </w:rPr>
      </w:pPr>
    </w:p>
    <w:p w:rsidR="00FF5016" w:rsidRDefault="00D12E47" w:rsidP="00D12E47">
      <w:pPr>
        <w:ind w:left="1701"/>
        <w:jc w:val="both"/>
        <w:rPr>
          <w:sz w:val="24"/>
          <w:szCs w:val="24"/>
        </w:rPr>
      </w:pPr>
      <w:r>
        <w:rPr>
          <w:sz w:val="24"/>
          <w:szCs w:val="24"/>
        </w:rPr>
        <w:t>Art.</w:t>
      </w:r>
      <w:r w:rsidR="00AD6932" w:rsidRPr="00091504">
        <w:rPr>
          <w:sz w:val="24"/>
          <w:szCs w:val="24"/>
        </w:rPr>
        <w:t>24</w:t>
      </w:r>
      <w:r w:rsidR="007F425E">
        <w:rPr>
          <w:sz w:val="24"/>
          <w:szCs w:val="24"/>
        </w:rPr>
        <w:t>.</w:t>
      </w:r>
      <w:r>
        <w:rPr>
          <w:sz w:val="24"/>
          <w:szCs w:val="24"/>
        </w:rPr>
        <w:t xml:space="preserve"> ...</w:t>
      </w:r>
      <w:r w:rsidR="007F425E">
        <w:rPr>
          <w:sz w:val="24"/>
          <w:szCs w:val="24"/>
        </w:rPr>
        <w:t>....</w:t>
      </w:r>
      <w:r>
        <w:rPr>
          <w:sz w:val="24"/>
          <w:szCs w:val="24"/>
        </w:rPr>
        <w:t>..........................</w:t>
      </w:r>
      <w:r w:rsidR="00AD6932" w:rsidRPr="00091504">
        <w:rPr>
          <w:sz w:val="24"/>
          <w:szCs w:val="24"/>
        </w:rPr>
        <w:t>.................................................................................. ...................................................................................................</w:t>
      </w:r>
      <w:r>
        <w:rPr>
          <w:sz w:val="24"/>
          <w:szCs w:val="24"/>
        </w:rPr>
        <w:t>.......................</w:t>
      </w:r>
      <w:r w:rsidR="00AD6932" w:rsidRPr="00091504">
        <w:rPr>
          <w:sz w:val="24"/>
          <w:szCs w:val="24"/>
        </w:rPr>
        <w:t xml:space="preserve">..... </w:t>
      </w:r>
    </w:p>
    <w:p w:rsidR="00D12E47" w:rsidRDefault="00D12E47" w:rsidP="00D12E47">
      <w:pPr>
        <w:ind w:left="1701"/>
        <w:jc w:val="both"/>
        <w:rPr>
          <w:sz w:val="24"/>
          <w:szCs w:val="24"/>
        </w:rPr>
      </w:pPr>
    </w:p>
    <w:p w:rsidR="00AD6932" w:rsidRPr="00091504" w:rsidRDefault="00B84065" w:rsidP="00D12E47">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As competências previstas neste artigo, excetuando-se as previstas nos incisos III, IV e IX, bem como a que está estabelecida no § 1º do art. 6º da Lei nº 8.689, de 27 de julho de 1993, estendem-se, somente no âmbito do Sistema Único de Saúde, ao </w:t>
      </w:r>
      <w:proofErr w:type="spellStart"/>
      <w:r w:rsidR="00AD6932" w:rsidRPr="00091504">
        <w:rPr>
          <w:sz w:val="24"/>
          <w:szCs w:val="24"/>
        </w:rPr>
        <w:t>Denasus</w:t>
      </w:r>
      <w:proofErr w:type="spellEnd"/>
      <w:r w:rsidR="00AD6932" w:rsidRPr="00091504">
        <w:rPr>
          <w:sz w:val="24"/>
          <w:szCs w:val="24"/>
        </w:rPr>
        <w:t>, sem prejuízo das atribuições desempenhadas pelo órgão central do Sistema de Controle Interno do Poder Executivo federal." (NR)</w:t>
      </w:r>
    </w:p>
    <w:p w:rsidR="00AD6932" w:rsidRPr="00091504" w:rsidRDefault="00AD6932" w:rsidP="00A80D6F">
      <w:pPr>
        <w:jc w:val="both"/>
        <w:rPr>
          <w:sz w:val="24"/>
          <w:szCs w:val="24"/>
        </w:rPr>
      </w:pPr>
    </w:p>
    <w:p w:rsidR="00FF5016" w:rsidRDefault="00AD6932" w:rsidP="007F425E">
      <w:pPr>
        <w:jc w:val="center"/>
        <w:rPr>
          <w:sz w:val="24"/>
          <w:szCs w:val="24"/>
        </w:rPr>
      </w:pPr>
      <w:r w:rsidRPr="00091504">
        <w:rPr>
          <w:sz w:val="24"/>
          <w:szCs w:val="24"/>
        </w:rPr>
        <w:t>CAPÍTULO V</w:t>
      </w:r>
    </w:p>
    <w:p w:rsidR="00AD6932" w:rsidRPr="00091504" w:rsidRDefault="00AD6932" w:rsidP="007F425E">
      <w:pPr>
        <w:jc w:val="center"/>
        <w:rPr>
          <w:sz w:val="24"/>
          <w:szCs w:val="24"/>
        </w:rPr>
      </w:pPr>
      <w:r w:rsidRPr="00091504">
        <w:rPr>
          <w:sz w:val="24"/>
          <w:szCs w:val="24"/>
        </w:rPr>
        <w:t>DA CRIAÇÃO DE CARGOS NOS QUADROS DE PESSOALDE ÓRGÃOS E ENTIDADES</w:t>
      </w:r>
    </w:p>
    <w:p w:rsidR="00FF5016" w:rsidRDefault="00FF5016" w:rsidP="007F425E">
      <w:pPr>
        <w:jc w:val="both"/>
        <w:rPr>
          <w:sz w:val="24"/>
          <w:szCs w:val="24"/>
        </w:rPr>
      </w:pPr>
    </w:p>
    <w:p w:rsidR="00FF5016" w:rsidRPr="00EE4BFF" w:rsidRDefault="00AD6932" w:rsidP="00A80D6F">
      <w:pPr>
        <w:spacing w:after="240"/>
        <w:ind w:firstLine="1134"/>
        <w:jc w:val="both"/>
        <w:rPr>
          <w:sz w:val="24"/>
          <w:szCs w:val="24"/>
          <w:lang w:val="en-US"/>
        </w:rPr>
      </w:pPr>
      <w:r w:rsidRPr="00EE4BFF">
        <w:rPr>
          <w:sz w:val="24"/>
          <w:szCs w:val="24"/>
          <w:lang w:val="en-US"/>
        </w:rPr>
        <w:t xml:space="preserve">Art. 42. (VETADO). </w:t>
      </w:r>
    </w:p>
    <w:p w:rsidR="00FF5016" w:rsidRPr="00EE4BFF" w:rsidRDefault="00AD6932" w:rsidP="00A80D6F">
      <w:pPr>
        <w:spacing w:after="240"/>
        <w:ind w:firstLine="1134"/>
        <w:jc w:val="both"/>
        <w:rPr>
          <w:sz w:val="24"/>
          <w:szCs w:val="24"/>
          <w:lang w:val="en-US"/>
        </w:rPr>
      </w:pPr>
      <w:r w:rsidRPr="00EE4BFF">
        <w:rPr>
          <w:sz w:val="24"/>
          <w:szCs w:val="24"/>
          <w:lang w:val="en-US"/>
        </w:rPr>
        <w:t xml:space="preserve">Art. 43. (VETADO). </w:t>
      </w:r>
    </w:p>
    <w:p w:rsidR="00FF5016" w:rsidRDefault="00AD6932" w:rsidP="00A80D6F">
      <w:pPr>
        <w:spacing w:after="240"/>
        <w:ind w:firstLine="1134"/>
        <w:jc w:val="both"/>
        <w:rPr>
          <w:sz w:val="24"/>
          <w:szCs w:val="24"/>
        </w:rPr>
      </w:pPr>
      <w:r w:rsidRPr="00EE4BFF">
        <w:rPr>
          <w:sz w:val="24"/>
          <w:szCs w:val="24"/>
          <w:lang w:val="en-US"/>
        </w:rPr>
        <w:t>Art. 44. </w:t>
      </w:r>
      <w:r w:rsidRPr="00091504">
        <w:rPr>
          <w:sz w:val="24"/>
          <w:szCs w:val="24"/>
        </w:rPr>
        <w:t xml:space="preserve">São extintos no âmbito das instituições federais de ensino os cargos de Auxiliar de Enfermagem do Plano de Carreira dos Cargos Técnico-Administrativos em Educação, de que trata a Lei nº 11.091, de 12 de janeiro de 2005, que vierem a vagar. </w:t>
      </w:r>
    </w:p>
    <w:p w:rsidR="00FF5016" w:rsidRDefault="00AD6932" w:rsidP="00A80D6F">
      <w:pPr>
        <w:spacing w:after="240"/>
        <w:ind w:firstLine="1134"/>
        <w:jc w:val="both"/>
        <w:rPr>
          <w:sz w:val="24"/>
          <w:szCs w:val="24"/>
        </w:rPr>
      </w:pPr>
      <w:r w:rsidRPr="00091504">
        <w:rPr>
          <w:sz w:val="24"/>
          <w:szCs w:val="24"/>
        </w:rPr>
        <w:t xml:space="preserve">Art. 45. Os Ministros de Estado da Educação e do Planejamento, Orçamento e Gestão, no prazo de 90 (noventa) dias após a entrada em vigor desta Lei, publicarão a discriminação, por instituição federal de ensino, dos cargos extintos de que trata o parágrafo único do art. 149. </w:t>
      </w:r>
    </w:p>
    <w:p w:rsidR="00FF5016" w:rsidRDefault="00AD6932" w:rsidP="00A80D6F">
      <w:pPr>
        <w:spacing w:after="240"/>
        <w:ind w:firstLine="1134"/>
        <w:jc w:val="both"/>
        <w:rPr>
          <w:sz w:val="24"/>
          <w:szCs w:val="24"/>
        </w:rPr>
      </w:pPr>
      <w:r w:rsidRPr="00091504">
        <w:rPr>
          <w:sz w:val="24"/>
          <w:szCs w:val="24"/>
        </w:rPr>
        <w:t xml:space="preserve">Art. 46. (VETADO). </w:t>
      </w:r>
    </w:p>
    <w:p w:rsidR="00AD6932" w:rsidRPr="00091504" w:rsidRDefault="00AD6932" w:rsidP="00A80D6F">
      <w:pPr>
        <w:spacing w:after="240"/>
        <w:ind w:firstLine="1134"/>
        <w:jc w:val="both"/>
        <w:rPr>
          <w:sz w:val="24"/>
          <w:szCs w:val="24"/>
        </w:rPr>
      </w:pPr>
      <w:r w:rsidRPr="00091504">
        <w:rPr>
          <w:sz w:val="24"/>
          <w:szCs w:val="24"/>
        </w:rPr>
        <w:t xml:space="preserve">Art. 47. (VETADO). </w:t>
      </w:r>
    </w:p>
    <w:p w:rsidR="00FF5016" w:rsidRDefault="00AD6932" w:rsidP="007F425E">
      <w:pPr>
        <w:jc w:val="center"/>
        <w:rPr>
          <w:sz w:val="24"/>
          <w:szCs w:val="24"/>
        </w:rPr>
      </w:pPr>
      <w:r w:rsidRPr="00091504">
        <w:rPr>
          <w:sz w:val="24"/>
          <w:szCs w:val="24"/>
        </w:rPr>
        <w:t>CAPÍTULO VI</w:t>
      </w:r>
    </w:p>
    <w:p w:rsidR="00AD6932" w:rsidRDefault="00AD6932" w:rsidP="007F425E">
      <w:pPr>
        <w:jc w:val="center"/>
        <w:rPr>
          <w:sz w:val="24"/>
          <w:szCs w:val="24"/>
        </w:rPr>
      </w:pPr>
      <w:r w:rsidRPr="00091504">
        <w:rPr>
          <w:sz w:val="24"/>
          <w:szCs w:val="24"/>
        </w:rPr>
        <w:t>DO QUADRO DE PESSOAL DA IMPRENSA NACIONAL</w:t>
      </w:r>
    </w:p>
    <w:p w:rsidR="00887D34" w:rsidRDefault="00887D34" w:rsidP="007F425E">
      <w:pPr>
        <w:jc w:val="both"/>
        <w:rPr>
          <w:sz w:val="24"/>
          <w:szCs w:val="24"/>
        </w:rPr>
      </w:pPr>
    </w:p>
    <w:p w:rsidR="00FF5016" w:rsidRDefault="00AD6932" w:rsidP="007F425E">
      <w:pPr>
        <w:ind w:firstLine="1134"/>
        <w:jc w:val="both"/>
        <w:rPr>
          <w:sz w:val="24"/>
          <w:szCs w:val="24"/>
        </w:rPr>
      </w:pPr>
      <w:r w:rsidRPr="00091504">
        <w:rPr>
          <w:sz w:val="24"/>
          <w:szCs w:val="24"/>
        </w:rPr>
        <w:t xml:space="preserve">Art. 48. É atribuição do cargo de Analista de Publicações Oficiais do quadro de pessoal da Imprensa Nacional promover e aplicar métodos e ferramentas tecnológicas que propiciem a efetividade das tarefas inerentes à edição, impressão, distribuição e modernização de sistemas de publicações oficiais. </w:t>
      </w:r>
    </w:p>
    <w:p w:rsidR="007F425E" w:rsidRDefault="007F425E" w:rsidP="007F425E">
      <w:pPr>
        <w:ind w:firstLine="1134"/>
        <w:jc w:val="both"/>
        <w:rPr>
          <w:sz w:val="24"/>
          <w:szCs w:val="24"/>
        </w:rPr>
      </w:pPr>
    </w:p>
    <w:p w:rsidR="00887D34" w:rsidRDefault="00AD6932" w:rsidP="007F425E">
      <w:pPr>
        <w:ind w:firstLine="1134"/>
        <w:jc w:val="both"/>
        <w:rPr>
          <w:sz w:val="24"/>
          <w:szCs w:val="24"/>
        </w:rPr>
      </w:pPr>
      <w:r w:rsidRPr="00091504">
        <w:rPr>
          <w:sz w:val="24"/>
          <w:szCs w:val="24"/>
        </w:rPr>
        <w:lastRenderedPageBreak/>
        <w:t>Art. 49. É atribuição do cargo de Agente de Publicações Oficiais do quadro de pessoal da Imprensa Nacional executar, sob supervisão superior, tarefas que permitam a consecução das atividades peculiares às publicações oficiais, inclusive com emprego de técnicas, tecnolog</w:t>
      </w:r>
      <w:r w:rsidR="007F425E">
        <w:rPr>
          <w:sz w:val="24"/>
          <w:szCs w:val="24"/>
        </w:rPr>
        <w:t>ias e equipamentos específicos.</w:t>
      </w:r>
    </w:p>
    <w:p w:rsidR="007F425E" w:rsidRDefault="007F425E" w:rsidP="007F425E">
      <w:pPr>
        <w:ind w:firstLine="1134"/>
        <w:jc w:val="both"/>
        <w:rPr>
          <w:sz w:val="24"/>
          <w:szCs w:val="24"/>
        </w:rPr>
      </w:pPr>
    </w:p>
    <w:p w:rsidR="007F425E" w:rsidRDefault="00AD6932" w:rsidP="007F425E">
      <w:pPr>
        <w:ind w:firstLine="1134"/>
        <w:jc w:val="both"/>
        <w:rPr>
          <w:sz w:val="24"/>
          <w:szCs w:val="24"/>
        </w:rPr>
      </w:pPr>
      <w:r w:rsidRPr="00091504">
        <w:rPr>
          <w:sz w:val="24"/>
          <w:szCs w:val="24"/>
        </w:rPr>
        <w:t xml:space="preserve">Art. 50. Integrarão, ainda, o quadro de pessoal da Imprensa Nacional os seguintes cargos de provimento efetivo: </w:t>
      </w:r>
    </w:p>
    <w:p w:rsidR="00887D34" w:rsidRDefault="00AD6932" w:rsidP="007F425E">
      <w:pPr>
        <w:ind w:firstLine="1134"/>
        <w:jc w:val="both"/>
        <w:rPr>
          <w:sz w:val="24"/>
          <w:szCs w:val="24"/>
        </w:rPr>
      </w:pPr>
      <w:r w:rsidRPr="00091504">
        <w:rPr>
          <w:sz w:val="24"/>
          <w:szCs w:val="24"/>
        </w:rPr>
        <w:t xml:space="preserve">I - Analista Técnico-Administrativo, de nível superior, com atribuições voltadas ao planejamento, supervisão, coordenação, controle, acompanhamento e execução de atividades técnicas e especializadas, de nível superior, necessárias ao exercício das competências da Imprensa Nacional, bem como à implementação de políticas e à realização de estudos e pesquisas na sua área de atuação, ressalvadas as atividades privativas de carreiras específicas; </w:t>
      </w:r>
      <w:r w:rsidRPr="00091504">
        <w:rPr>
          <w:sz w:val="24"/>
          <w:szCs w:val="24"/>
        </w:rPr>
        <w:br/>
        <w:t>II - Estatístico, de nível superior, com formação em Estatística e com atribuições voltadas às atividades de supervisão, coordenação, estudos, pesquisas, análises, projetos, levantamentos e controle estatístico relativos aos fenômenos coletivos econômico-sociais e científicos;</w:t>
      </w:r>
    </w:p>
    <w:p w:rsidR="00887D34" w:rsidRDefault="00AD6932" w:rsidP="007F425E">
      <w:pPr>
        <w:ind w:firstLine="1134"/>
        <w:jc w:val="both"/>
        <w:rPr>
          <w:sz w:val="24"/>
          <w:szCs w:val="24"/>
        </w:rPr>
      </w:pPr>
      <w:r w:rsidRPr="00091504">
        <w:rPr>
          <w:sz w:val="24"/>
          <w:szCs w:val="24"/>
        </w:rPr>
        <w:t xml:space="preserve">III - Museólogo, de nível superior, com formação em Museologia e com atribuições voltadas à criação de projetos de museus e exposições, organização de acervos museológicos, conservação de acervos, preparação de ações educativas ou culturais, planejamento e realização de atividades técnico-administrativas e orientação para implantação de atividades técnicas; e </w:t>
      </w:r>
    </w:p>
    <w:p w:rsidR="00887D34" w:rsidRDefault="00AD6932" w:rsidP="007F425E">
      <w:pPr>
        <w:ind w:firstLine="1134"/>
        <w:jc w:val="both"/>
        <w:rPr>
          <w:sz w:val="24"/>
          <w:szCs w:val="24"/>
        </w:rPr>
      </w:pPr>
      <w:r w:rsidRPr="00091504">
        <w:rPr>
          <w:sz w:val="24"/>
          <w:szCs w:val="24"/>
        </w:rPr>
        <w:t xml:space="preserve">IV - Historiador, de nível superior, com formação em História e com atribuições voltadas ao estudo da atuação humana nos tempos passados e atuais, pesquisando documentos históricos e outras fontes de informação, para possibilitar o conhecimento de um ou vários períodos ou aspectos da vida e da atuação do ser humano. </w:t>
      </w:r>
    </w:p>
    <w:p w:rsidR="00AD6932" w:rsidRPr="00091504" w:rsidRDefault="00AD6932" w:rsidP="00A80D6F">
      <w:pPr>
        <w:spacing w:after="240"/>
        <w:ind w:firstLine="1134"/>
        <w:jc w:val="both"/>
        <w:rPr>
          <w:sz w:val="24"/>
          <w:szCs w:val="24"/>
        </w:rPr>
      </w:pPr>
      <w:r w:rsidRPr="007F425E">
        <w:rPr>
          <w:iCs/>
          <w:sz w:val="24"/>
          <w:szCs w:val="24"/>
        </w:rPr>
        <w:t xml:space="preserve">Parágrafo único. </w:t>
      </w:r>
      <w:r w:rsidRPr="007F425E">
        <w:rPr>
          <w:sz w:val="24"/>
          <w:szCs w:val="24"/>
        </w:rPr>
        <w:t>O</w:t>
      </w:r>
      <w:r w:rsidRPr="00091504">
        <w:rPr>
          <w:sz w:val="24"/>
          <w:szCs w:val="24"/>
        </w:rPr>
        <w:t xml:space="preserve"> ingresso nos cargos referidos neste artigo exige diploma de graduação em nível superior. </w:t>
      </w:r>
    </w:p>
    <w:p w:rsidR="00887D34" w:rsidRDefault="00AD6932" w:rsidP="007F425E">
      <w:pPr>
        <w:jc w:val="center"/>
        <w:rPr>
          <w:sz w:val="24"/>
          <w:szCs w:val="24"/>
        </w:rPr>
      </w:pPr>
      <w:r w:rsidRPr="00091504">
        <w:rPr>
          <w:sz w:val="24"/>
          <w:szCs w:val="24"/>
        </w:rPr>
        <w:t>CAPÍTULO VII</w:t>
      </w:r>
    </w:p>
    <w:p w:rsidR="00AD6932" w:rsidRPr="00091504" w:rsidRDefault="00AD6932" w:rsidP="007F425E">
      <w:pPr>
        <w:jc w:val="center"/>
        <w:rPr>
          <w:sz w:val="24"/>
          <w:szCs w:val="24"/>
        </w:rPr>
      </w:pPr>
      <w:r w:rsidRPr="00091504">
        <w:rPr>
          <w:sz w:val="24"/>
          <w:szCs w:val="24"/>
        </w:rPr>
        <w:t xml:space="preserve">DO PLANO ESPECIAL DE CARGOS DO DEPARTAMENTO DE </w:t>
      </w:r>
      <w:r w:rsidRPr="00091504">
        <w:rPr>
          <w:sz w:val="24"/>
          <w:szCs w:val="24"/>
        </w:rPr>
        <w:br/>
        <w:t>POLÍCIA RODOVIÁRIA FEDERAL</w:t>
      </w:r>
    </w:p>
    <w:p w:rsidR="00887D34" w:rsidRDefault="00887D34" w:rsidP="00A80D6F">
      <w:pPr>
        <w:spacing w:after="240"/>
        <w:jc w:val="both"/>
        <w:rPr>
          <w:sz w:val="24"/>
          <w:szCs w:val="24"/>
        </w:rPr>
      </w:pPr>
    </w:p>
    <w:p w:rsidR="00AD6932" w:rsidRPr="00091504" w:rsidRDefault="00AD6932" w:rsidP="007F425E">
      <w:pPr>
        <w:spacing w:after="240"/>
        <w:ind w:firstLine="1134"/>
        <w:jc w:val="both"/>
        <w:rPr>
          <w:sz w:val="24"/>
          <w:szCs w:val="24"/>
        </w:rPr>
      </w:pPr>
      <w:r w:rsidRPr="00091504">
        <w:rPr>
          <w:sz w:val="24"/>
          <w:szCs w:val="24"/>
        </w:rPr>
        <w:t xml:space="preserve">Art. 51. A Lei nº 11.095, de 13 de janeiro de 2005, passa a vigorar acrescida do seguinte art. 10-B: </w:t>
      </w:r>
    </w:p>
    <w:p w:rsidR="00887D34" w:rsidRDefault="00AD6932" w:rsidP="007F425E">
      <w:pPr>
        <w:ind w:left="1701"/>
        <w:jc w:val="both"/>
        <w:rPr>
          <w:sz w:val="24"/>
          <w:szCs w:val="24"/>
        </w:rPr>
      </w:pPr>
      <w:r w:rsidRPr="00091504">
        <w:rPr>
          <w:sz w:val="24"/>
          <w:szCs w:val="24"/>
        </w:rPr>
        <w:t xml:space="preserve">"Art. 10-B. Integrarão, ainda, o Plano Especial de Cargos do Departamento de Polícia Rodoviária Federal, de que trata o art. 10, os seguintes cargos de provimento efetivo: </w:t>
      </w:r>
    </w:p>
    <w:p w:rsidR="00887D34" w:rsidRDefault="00AD6932" w:rsidP="007F425E">
      <w:pPr>
        <w:ind w:left="1701"/>
        <w:jc w:val="both"/>
        <w:rPr>
          <w:sz w:val="24"/>
          <w:szCs w:val="24"/>
        </w:rPr>
      </w:pPr>
      <w:r w:rsidRPr="00091504">
        <w:rPr>
          <w:sz w:val="24"/>
          <w:szCs w:val="24"/>
        </w:rPr>
        <w:t xml:space="preserve">I - Analista Técnico-Administrativo, de nível superior, com atribuições voltadas ao planejamento, supervisão, coordenação, controle, acompanhamento e execução de atividades de atendimento ao cidadão e de atividades técnicas e especializadas, de nível superior, necessárias ao exercício das competências do Departamento de Polícia Rodoviária Federal, bem como à implementação de políticas e à realização de estudos e pesquisas na sua área de atuação, ressalvadas as atividades privativas de carreiras específicas; e </w:t>
      </w:r>
    </w:p>
    <w:p w:rsidR="00887D34" w:rsidRDefault="00AD6932" w:rsidP="007F425E">
      <w:pPr>
        <w:ind w:left="1701"/>
        <w:jc w:val="both"/>
        <w:rPr>
          <w:sz w:val="24"/>
          <w:szCs w:val="24"/>
        </w:rPr>
      </w:pPr>
      <w:r w:rsidRPr="00091504">
        <w:rPr>
          <w:sz w:val="24"/>
          <w:szCs w:val="24"/>
        </w:rPr>
        <w:t xml:space="preserve">II - Estatístico, de nível superior, com formação em Estatística e com atribuições voltadas à supervisão, coordenação, estudos, pesquisas, análises, </w:t>
      </w:r>
      <w:r w:rsidRPr="00091504">
        <w:rPr>
          <w:sz w:val="24"/>
          <w:szCs w:val="24"/>
        </w:rPr>
        <w:lastRenderedPageBreak/>
        <w:t xml:space="preserve">projetos, levantamentos e controle estatístico relativos aos fenômenos coletivos econômico-sociais e científicos. </w:t>
      </w:r>
    </w:p>
    <w:p w:rsidR="00AD6932" w:rsidRPr="00091504" w:rsidRDefault="00B84065" w:rsidP="007F425E">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O ingresso nos cargos referidos neste artigo exige diploma de graduação em nível superior."</w:t>
      </w:r>
    </w:p>
    <w:p w:rsidR="00AD6932" w:rsidRPr="00091504" w:rsidRDefault="00AD6932" w:rsidP="00A80D6F">
      <w:pPr>
        <w:jc w:val="both"/>
        <w:rPr>
          <w:sz w:val="24"/>
          <w:szCs w:val="24"/>
        </w:rPr>
      </w:pPr>
    </w:p>
    <w:p w:rsidR="00887D34" w:rsidRDefault="00AD6932" w:rsidP="007F425E">
      <w:pPr>
        <w:jc w:val="center"/>
        <w:rPr>
          <w:sz w:val="24"/>
          <w:szCs w:val="24"/>
        </w:rPr>
      </w:pPr>
      <w:r w:rsidRPr="00091504">
        <w:rPr>
          <w:sz w:val="24"/>
          <w:szCs w:val="24"/>
        </w:rPr>
        <w:t>CAPÍTULO VIII</w:t>
      </w:r>
    </w:p>
    <w:p w:rsidR="00AD6932" w:rsidRPr="00091504" w:rsidRDefault="00AD6932" w:rsidP="007F425E">
      <w:pPr>
        <w:jc w:val="center"/>
        <w:rPr>
          <w:sz w:val="24"/>
          <w:szCs w:val="24"/>
        </w:rPr>
      </w:pPr>
      <w:r w:rsidRPr="00091504">
        <w:rPr>
          <w:sz w:val="24"/>
          <w:szCs w:val="24"/>
        </w:rPr>
        <w:t>DA CARREIRA DA PREVIDÊNCIA, DA SAÚDE E DO TRABALHO</w:t>
      </w:r>
    </w:p>
    <w:p w:rsidR="007F425E" w:rsidRDefault="007F425E" w:rsidP="007F425E">
      <w:pPr>
        <w:jc w:val="both"/>
        <w:rPr>
          <w:sz w:val="24"/>
          <w:szCs w:val="24"/>
        </w:rPr>
      </w:pPr>
    </w:p>
    <w:p w:rsidR="00AD6932" w:rsidRPr="00091504" w:rsidRDefault="00AD6932" w:rsidP="007F425E">
      <w:pPr>
        <w:spacing w:after="240"/>
        <w:ind w:firstLine="1134"/>
        <w:jc w:val="both"/>
        <w:rPr>
          <w:sz w:val="24"/>
          <w:szCs w:val="24"/>
        </w:rPr>
      </w:pPr>
      <w:r w:rsidRPr="00091504">
        <w:rPr>
          <w:sz w:val="24"/>
          <w:szCs w:val="24"/>
        </w:rPr>
        <w:t xml:space="preserve">Art. 52. A Lei nº 11.355, de 19 de outubro 2006, passa a vigorar acrescida do seguinte art. 2º-A: </w:t>
      </w:r>
    </w:p>
    <w:p w:rsidR="00887D34" w:rsidRDefault="00AD6932" w:rsidP="007F425E">
      <w:pPr>
        <w:ind w:left="1701"/>
        <w:jc w:val="both"/>
        <w:rPr>
          <w:sz w:val="24"/>
          <w:szCs w:val="24"/>
        </w:rPr>
      </w:pPr>
      <w:r w:rsidRPr="00091504">
        <w:rPr>
          <w:sz w:val="24"/>
          <w:szCs w:val="24"/>
        </w:rPr>
        <w:t xml:space="preserve">"Art. 2º-A. Integrará, ainda, a carreira da Previdência, da Saúde e do Trabalho, de que trata o art. 1º, o cargo de provimento efetivo de Biólogo, de nível superior, com atribuições voltadas ao planejamento, coordenação, supervisão, execução, formulação e elaboração especializada de estudo, projeto ou pesquisa científica básica e aplicada, nos vários setores da Biologia ou a ela ligados, bem como os que se relacionem à preservação, saneamento e melhoramento do meio ambiente, executando direta ou indiretamente as atividades resultantes desses trabalhos. </w:t>
      </w:r>
    </w:p>
    <w:p w:rsidR="00AD6932" w:rsidRPr="00091504" w:rsidRDefault="00B84065" w:rsidP="007F425E">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O ingresso no cargo referido neste artigo exige diploma de graduação em nível superior."</w:t>
      </w:r>
    </w:p>
    <w:p w:rsidR="00AD6932" w:rsidRPr="00091504" w:rsidRDefault="00AD6932" w:rsidP="00A80D6F">
      <w:pPr>
        <w:jc w:val="both"/>
        <w:rPr>
          <w:sz w:val="24"/>
          <w:szCs w:val="24"/>
        </w:rPr>
      </w:pPr>
    </w:p>
    <w:p w:rsidR="00887D34" w:rsidRDefault="00AD6932" w:rsidP="00A1038A">
      <w:pPr>
        <w:jc w:val="center"/>
        <w:rPr>
          <w:sz w:val="24"/>
          <w:szCs w:val="24"/>
        </w:rPr>
      </w:pPr>
      <w:r w:rsidRPr="00091504">
        <w:rPr>
          <w:sz w:val="24"/>
          <w:szCs w:val="24"/>
        </w:rPr>
        <w:t>CAPÍTULO IX</w:t>
      </w:r>
    </w:p>
    <w:p w:rsidR="00AD6932" w:rsidRPr="00091504" w:rsidRDefault="00AD6932" w:rsidP="00A1038A">
      <w:pPr>
        <w:jc w:val="center"/>
        <w:rPr>
          <w:sz w:val="24"/>
          <w:szCs w:val="24"/>
        </w:rPr>
      </w:pPr>
      <w:r w:rsidRPr="00091504">
        <w:rPr>
          <w:sz w:val="24"/>
          <w:szCs w:val="24"/>
        </w:rPr>
        <w:t xml:space="preserve">DA TRANSFORMAÇÃO DE CARGOS VAGOS E QUE VIEREM </w:t>
      </w:r>
      <w:r w:rsidRPr="00091504">
        <w:rPr>
          <w:sz w:val="24"/>
          <w:szCs w:val="24"/>
        </w:rPr>
        <w:br/>
        <w:t>A VAGAR DE ENGENHEIRO</w:t>
      </w:r>
    </w:p>
    <w:p w:rsidR="00887D34" w:rsidRDefault="00887D34" w:rsidP="00A1038A">
      <w:pPr>
        <w:jc w:val="both"/>
        <w:rPr>
          <w:sz w:val="24"/>
          <w:szCs w:val="24"/>
        </w:rPr>
      </w:pPr>
    </w:p>
    <w:p w:rsidR="00A1038A" w:rsidRDefault="00AD6932" w:rsidP="00A1038A">
      <w:pPr>
        <w:ind w:firstLine="1134"/>
        <w:jc w:val="both"/>
        <w:rPr>
          <w:sz w:val="24"/>
          <w:szCs w:val="24"/>
        </w:rPr>
      </w:pPr>
      <w:r w:rsidRPr="00091504">
        <w:rPr>
          <w:sz w:val="24"/>
          <w:szCs w:val="24"/>
        </w:rPr>
        <w:t>Art. 53. Ficam transformados em cargos de Engenheiro, no âmbito dos respectivos planos, carreiras e quadros de pessoal dos órgãos e entidades a que pertençam, os cargos vagos e os que vierem a vagar com as denominações constantes do Anexo XI.</w:t>
      </w:r>
    </w:p>
    <w:p w:rsidR="00887D34" w:rsidRDefault="00AD6932" w:rsidP="00A1038A">
      <w:pPr>
        <w:ind w:firstLine="1134"/>
        <w:jc w:val="both"/>
        <w:rPr>
          <w:sz w:val="24"/>
          <w:szCs w:val="24"/>
        </w:rPr>
      </w:pPr>
      <w:r w:rsidRPr="00091504">
        <w:rPr>
          <w:sz w:val="24"/>
          <w:szCs w:val="24"/>
        </w:rPr>
        <w:t xml:space="preserve">§ 1º A transformação de cargos a que se refere o </w:t>
      </w:r>
      <w:r w:rsidRPr="00091504">
        <w:rPr>
          <w:i/>
          <w:iCs/>
          <w:sz w:val="24"/>
          <w:szCs w:val="24"/>
        </w:rPr>
        <w:t>caput</w:t>
      </w:r>
      <w:r w:rsidRPr="00091504">
        <w:rPr>
          <w:sz w:val="24"/>
          <w:szCs w:val="24"/>
        </w:rPr>
        <w:t xml:space="preserve"> dar-se-á sem aumento de despesa, mediante compensação financeira entre os valores correspondentes à totalidade da remuneração dos cargos que estão sendo criados e os valores correspondentes à totalidade da remuneração dos cargos que estão sendo extintos. </w:t>
      </w:r>
    </w:p>
    <w:p w:rsidR="00887D34" w:rsidRDefault="00AD6932" w:rsidP="00A1038A">
      <w:pPr>
        <w:ind w:firstLine="1134"/>
        <w:jc w:val="both"/>
        <w:rPr>
          <w:sz w:val="24"/>
          <w:szCs w:val="24"/>
        </w:rPr>
      </w:pPr>
      <w:r w:rsidRPr="00091504">
        <w:rPr>
          <w:sz w:val="24"/>
          <w:szCs w:val="24"/>
        </w:rPr>
        <w:t xml:space="preserve">§ 2º Não se aplica o disposto no </w:t>
      </w:r>
      <w:r w:rsidRPr="00091504">
        <w:rPr>
          <w:i/>
          <w:iCs/>
          <w:sz w:val="24"/>
          <w:szCs w:val="24"/>
        </w:rPr>
        <w:t>caput</w:t>
      </w:r>
      <w:r w:rsidRPr="00091504">
        <w:rPr>
          <w:sz w:val="24"/>
          <w:szCs w:val="24"/>
        </w:rPr>
        <w:t xml:space="preserve"> aos cargos destinados a concursos públicos que estejam em andamento na data de publicação desta Lei. </w:t>
      </w:r>
    </w:p>
    <w:p w:rsidR="00887D34" w:rsidRDefault="00AD6932" w:rsidP="00A1038A">
      <w:pPr>
        <w:ind w:firstLine="1134"/>
        <w:jc w:val="both"/>
        <w:rPr>
          <w:sz w:val="24"/>
          <w:szCs w:val="24"/>
        </w:rPr>
      </w:pPr>
      <w:r w:rsidRPr="00091504">
        <w:rPr>
          <w:sz w:val="24"/>
          <w:szCs w:val="24"/>
        </w:rPr>
        <w:t>Art. 54. É requisito para ingresso no cargo de Engenheiro diploma devidamente registrado de curso de graduação em nível superior de Engenharia reconhecido pelo Ministério da Educação.</w:t>
      </w:r>
    </w:p>
    <w:p w:rsidR="00AD6932" w:rsidRDefault="00B84065" w:rsidP="00A1038A">
      <w:pPr>
        <w:ind w:firstLine="1134"/>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Poderá ser exigida habilitação específica na área de Engenharia, conforme </w:t>
      </w:r>
      <w:r w:rsidR="00A1038A">
        <w:rPr>
          <w:sz w:val="24"/>
          <w:szCs w:val="24"/>
        </w:rPr>
        <w:t>definido no edital do concurso.</w:t>
      </w:r>
    </w:p>
    <w:p w:rsidR="00A1038A" w:rsidRPr="00091504" w:rsidRDefault="00A1038A" w:rsidP="00A1038A">
      <w:pPr>
        <w:jc w:val="both"/>
        <w:rPr>
          <w:sz w:val="24"/>
          <w:szCs w:val="24"/>
        </w:rPr>
      </w:pPr>
    </w:p>
    <w:p w:rsidR="00887D34" w:rsidRDefault="00AD6932" w:rsidP="00A1038A">
      <w:pPr>
        <w:jc w:val="center"/>
        <w:rPr>
          <w:sz w:val="24"/>
          <w:szCs w:val="24"/>
        </w:rPr>
      </w:pPr>
      <w:r w:rsidRPr="00091504">
        <w:rPr>
          <w:sz w:val="24"/>
          <w:szCs w:val="24"/>
        </w:rPr>
        <w:t>CAPÍTULO X</w:t>
      </w:r>
    </w:p>
    <w:p w:rsidR="00AD6932" w:rsidRPr="00091504" w:rsidRDefault="00AD6932" w:rsidP="00A1038A">
      <w:pPr>
        <w:jc w:val="center"/>
        <w:rPr>
          <w:sz w:val="24"/>
          <w:szCs w:val="24"/>
        </w:rPr>
      </w:pPr>
      <w:r w:rsidRPr="00091504">
        <w:rPr>
          <w:sz w:val="24"/>
          <w:szCs w:val="24"/>
        </w:rPr>
        <w:t>DA RETRIBUIÇÃO NO EXTERIOR</w:t>
      </w:r>
    </w:p>
    <w:p w:rsidR="00887D34" w:rsidRDefault="00887D34" w:rsidP="00A80D6F">
      <w:pPr>
        <w:spacing w:after="240"/>
        <w:jc w:val="both"/>
        <w:rPr>
          <w:sz w:val="24"/>
          <w:szCs w:val="24"/>
        </w:rPr>
      </w:pPr>
    </w:p>
    <w:p w:rsidR="00AD6932" w:rsidRPr="00091504" w:rsidRDefault="00AD6932" w:rsidP="00262E48">
      <w:pPr>
        <w:spacing w:after="240"/>
        <w:ind w:firstLine="1134"/>
        <w:jc w:val="both"/>
        <w:rPr>
          <w:sz w:val="24"/>
          <w:szCs w:val="24"/>
        </w:rPr>
      </w:pPr>
      <w:r w:rsidRPr="00091504">
        <w:rPr>
          <w:sz w:val="24"/>
          <w:szCs w:val="24"/>
        </w:rPr>
        <w:t xml:space="preserve">Art. 55. A Lei nº 5.809, de 10 de outubro de 1972, passa a vigorar com as seguintes alterações: </w:t>
      </w:r>
    </w:p>
    <w:p w:rsidR="00887D34" w:rsidRDefault="00AD6932" w:rsidP="00262E48">
      <w:pPr>
        <w:ind w:left="1701"/>
        <w:jc w:val="both"/>
        <w:rPr>
          <w:sz w:val="24"/>
          <w:szCs w:val="24"/>
        </w:rPr>
      </w:pPr>
      <w:r w:rsidRPr="00091504">
        <w:rPr>
          <w:sz w:val="24"/>
          <w:szCs w:val="24"/>
        </w:rPr>
        <w:lastRenderedPageBreak/>
        <w:t xml:space="preserve">"Art. 1º Esta Lei regula a retribuição no exterior e dispõe sobre outros direitos dos servidores públicos e dos militares, em serviço da União no exterior. </w:t>
      </w:r>
    </w:p>
    <w:p w:rsidR="00AD6932" w:rsidRPr="00091504" w:rsidRDefault="00AD6932" w:rsidP="00262E48">
      <w:pPr>
        <w:ind w:left="1701"/>
        <w:jc w:val="both"/>
        <w:rPr>
          <w:sz w:val="24"/>
          <w:szCs w:val="24"/>
        </w:rPr>
      </w:pPr>
      <w:r w:rsidRPr="00091504">
        <w:rPr>
          <w:sz w:val="24"/>
          <w:szCs w:val="24"/>
        </w:rPr>
        <w:t xml:space="preserve">§ 1º Considera-se servidor, para os efeitos desta Lei, o servidor público, o empregado público e o militar das Forças Armadas. </w:t>
      </w:r>
      <w:r w:rsidRPr="00091504">
        <w:rPr>
          <w:sz w:val="24"/>
          <w:szCs w:val="24"/>
        </w:rPr>
        <w:br/>
        <w:t>.............................................................................................." (NR)</w:t>
      </w:r>
    </w:p>
    <w:p w:rsidR="00887D34" w:rsidRDefault="00AD6932" w:rsidP="00262E48">
      <w:pPr>
        <w:ind w:left="1701"/>
        <w:jc w:val="both"/>
        <w:rPr>
          <w:sz w:val="24"/>
          <w:szCs w:val="24"/>
        </w:rPr>
      </w:pPr>
      <w:r w:rsidRPr="00091504">
        <w:rPr>
          <w:sz w:val="24"/>
          <w:szCs w:val="24"/>
        </w:rPr>
        <w:t>"Art. 7º Considera-se retribuição no exterior o vencimento de cargo efetivo para o servidor público ou o soldo para o militar, acrescido da gratificação e das indenizações previstas nesta Lei.</w:t>
      </w:r>
    </w:p>
    <w:p w:rsidR="00887D34" w:rsidRDefault="00AD6932" w:rsidP="00262E48">
      <w:pPr>
        <w:ind w:left="1701"/>
        <w:jc w:val="both"/>
        <w:rPr>
          <w:sz w:val="24"/>
          <w:szCs w:val="24"/>
        </w:rPr>
      </w:pPr>
      <w:r w:rsidRPr="00091504">
        <w:rPr>
          <w:sz w:val="24"/>
          <w:szCs w:val="24"/>
        </w:rPr>
        <w:t>..........................................................................................................</w:t>
      </w:r>
    </w:p>
    <w:p w:rsidR="00887D34" w:rsidRDefault="00AD6932" w:rsidP="00262E48">
      <w:pPr>
        <w:ind w:left="1701"/>
        <w:jc w:val="both"/>
        <w:rPr>
          <w:sz w:val="24"/>
          <w:szCs w:val="24"/>
        </w:rPr>
      </w:pPr>
      <w:r w:rsidRPr="00091504">
        <w:rPr>
          <w:sz w:val="24"/>
          <w:szCs w:val="24"/>
        </w:rPr>
        <w:t xml:space="preserve">§ 2º .......................................................................................... </w:t>
      </w:r>
    </w:p>
    <w:p w:rsidR="00887D34" w:rsidRDefault="00AD6932" w:rsidP="00262E48">
      <w:pPr>
        <w:ind w:left="1701"/>
        <w:jc w:val="both"/>
        <w:rPr>
          <w:sz w:val="24"/>
          <w:szCs w:val="24"/>
        </w:rPr>
      </w:pPr>
      <w:r w:rsidRPr="00091504">
        <w:rPr>
          <w:sz w:val="24"/>
          <w:szCs w:val="24"/>
        </w:rPr>
        <w:t>I - é fixada e paga em moeda estrangeira; e</w:t>
      </w:r>
    </w:p>
    <w:p w:rsidR="00AD6932" w:rsidRPr="00091504" w:rsidRDefault="00AD6932" w:rsidP="00262E48">
      <w:pPr>
        <w:ind w:left="1701"/>
        <w:jc w:val="both"/>
        <w:rPr>
          <w:sz w:val="24"/>
          <w:szCs w:val="24"/>
        </w:rPr>
      </w:pPr>
      <w:r w:rsidRPr="00091504">
        <w:rPr>
          <w:sz w:val="24"/>
          <w:szCs w:val="24"/>
        </w:rPr>
        <w:t>II - elimina o direito do servidor à percepção de subsídio, vencimento, salário, soldo e quaisquer indenizações ou vantagens, em moeda nacional, que lhe possam ser devidos relativamente ao período em que fizer jus àquela retribuição." (NR)</w:t>
      </w:r>
    </w:p>
    <w:p w:rsidR="00887D34" w:rsidRDefault="00AD6932" w:rsidP="00262E48">
      <w:pPr>
        <w:ind w:left="1701"/>
        <w:jc w:val="both"/>
        <w:rPr>
          <w:sz w:val="24"/>
          <w:szCs w:val="24"/>
        </w:rPr>
      </w:pPr>
      <w:r w:rsidRPr="00091504">
        <w:rPr>
          <w:sz w:val="24"/>
          <w:szCs w:val="24"/>
        </w:rPr>
        <w:t>"Art. 8º .....................................................................................</w:t>
      </w:r>
    </w:p>
    <w:p w:rsidR="00887D34" w:rsidRDefault="00AD6932" w:rsidP="00262E48">
      <w:pPr>
        <w:ind w:left="1701"/>
        <w:jc w:val="both"/>
        <w:rPr>
          <w:sz w:val="24"/>
          <w:szCs w:val="24"/>
        </w:rPr>
      </w:pPr>
      <w:r w:rsidRPr="00091504">
        <w:rPr>
          <w:sz w:val="24"/>
          <w:szCs w:val="24"/>
        </w:rPr>
        <w:t xml:space="preserve">........................................................................................................ </w:t>
      </w:r>
    </w:p>
    <w:p w:rsidR="00887D34" w:rsidRDefault="00AD6932" w:rsidP="00262E48">
      <w:pPr>
        <w:ind w:left="1701"/>
        <w:jc w:val="both"/>
        <w:rPr>
          <w:sz w:val="24"/>
          <w:szCs w:val="24"/>
        </w:rPr>
      </w:pPr>
      <w:r w:rsidRPr="00091504">
        <w:rPr>
          <w:sz w:val="24"/>
          <w:szCs w:val="24"/>
        </w:rPr>
        <w:t xml:space="preserve">III - ......................................................................................... </w:t>
      </w:r>
    </w:p>
    <w:p w:rsidR="00AD6932" w:rsidRPr="00091504" w:rsidRDefault="00AD6932" w:rsidP="00262E48">
      <w:pPr>
        <w:ind w:left="1701"/>
        <w:jc w:val="both"/>
        <w:rPr>
          <w:sz w:val="24"/>
          <w:szCs w:val="24"/>
        </w:rPr>
      </w:pPr>
      <w:r w:rsidRPr="00091504">
        <w:rPr>
          <w:sz w:val="24"/>
          <w:szCs w:val="24"/>
        </w:rPr>
        <w:t>......................................................................................................</w:t>
      </w:r>
    </w:p>
    <w:p w:rsidR="00887D34" w:rsidRDefault="00AD6932" w:rsidP="00262E48">
      <w:pPr>
        <w:ind w:left="1701"/>
        <w:jc w:val="both"/>
        <w:rPr>
          <w:sz w:val="24"/>
          <w:szCs w:val="24"/>
        </w:rPr>
      </w:pPr>
      <w:r w:rsidRPr="00091504">
        <w:rPr>
          <w:rStyle w:val="nfase"/>
          <w:sz w:val="24"/>
          <w:szCs w:val="24"/>
        </w:rPr>
        <w:t>f)</w:t>
      </w:r>
      <w:r w:rsidRPr="00091504">
        <w:rPr>
          <w:sz w:val="24"/>
          <w:szCs w:val="24"/>
        </w:rPr>
        <w:t> Auxílio-Moradia no Exterior;</w:t>
      </w:r>
    </w:p>
    <w:p w:rsidR="00AD6932" w:rsidRDefault="00AD6932" w:rsidP="00262E48">
      <w:pPr>
        <w:ind w:left="1701"/>
        <w:jc w:val="both"/>
        <w:rPr>
          <w:sz w:val="24"/>
          <w:szCs w:val="24"/>
        </w:rPr>
      </w:pPr>
      <w:r w:rsidRPr="00091504">
        <w:rPr>
          <w:sz w:val="24"/>
          <w:szCs w:val="24"/>
        </w:rPr>
        <w:t xml:space="preserve">....................................................................................................." (NR) </w:t>
      </w:r>
    </w:p>
    <w:p w:rsidR="00887D34" w:rsidRPr="00091504" w:rsidRDefault="00887D34" w:rsidP="00A80D6F">
      <w:pPr>
        <w:ind w:left="720"/>
        <w:jc w:val="both"/>
        <w:rPr>
          <w:sz w:val="24"/>
          <w:szCs w:val="24"/>
        </w:rPr>
      </w:pPr>
    </w:p>
    <w:p w:rsidR="00887D34" w:rsidRDefault="00AD6932" w:rsidP="00262E48">
      <w:pPr>
        <w:ind w:left="1701"/>
        <w:jc w:val="both"/>
        <w:rPr>
          <w:sz w:val="24"/>
          <w:szCs w:val="24"/>
        </w:rPr>
      </w:pPr>
      <w:r w:rsidRPr="00091504">
        <w:rPr>
          <w:sz w:val="24"/>
          <w:szCs w:val="24"/>
        </w:rPr>
        <w:t xml:space="preserve">"Art. 14. O vencimento, salário ou soldo no exterior são calculados com base nas tabelas de Escalonamento Vertical da Retribuição Básica e de Fatores de Conversão da Retribuição Básica, constantes dos Anexos I e II desta Lei. </w:t>
      </w:r>
    </w:p>
    <w:p w:rsidR="00AD6932" w:rsidRDefault="00B84065" w:rsidP="00262E48">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O valor do vencimento, salário ou soldo de que trata o </w:t>
      </w:r>
      <w:r w:rsidR="00AD6932" w:rsidRPr="00091504">
        <w:rPr>
          <w:i/>
          <w:iCs/>
          <w:sz w:val="24"/>
          <w:szCs w:val="24"/>
        </w:rPr>
        <w:t>caput</w:t>
      </w:r>
      <w:r w:rsidR="00AD6932" w:rsidRPr="00091504">
        <w:rPr>
          <w:sz w:val="24"/>
          <w:szCs w:val="24"/>
        </w:rPr>
        <w:t xml:space="preserve"> é encontrado multiplicando-se o índice da retribuição básica correspondente ao nível hierárquico de cada cargo ou carreira, previsto no Anexo I desta Lei, pelo fator de conversão da retribuição básica, expresso em unidades da moeda padrão utilizada nas transações financeiras internacionais do governo brasileiro, na forma do Anexo II desta Lei." (NR)</w:t>
      </w:r>
    </w:p>
    <w:p w:rsidR="00262E48" w:rsidRPr="00091504" w:rsidRDefault="00262E48" w:rsidP="00262E48">
      <w:pPr>
        <w:ind w:left="1701"/>
        <w:jc w:val="both"/>
        <w:rPr>
          <w:sz w:val="24"/>
          <w:szCs w:val="24"/>
        </w:rPr>
      </w:pPr>
    </w:p>
    <w:p w:rsidR="00887D34" w:rsidRDefault="00AD6932" w:rsidP="00262E48">
      <w:pPr>
        <w:ind w:left="1701"/>
        <w:jc w:val="both"/>
        <w:rPr>
          <w:sz w:val="24"/>
          <w:szCs w:val="24"/>
        </w:rPr>
      </w:pPr>
      <w:r w:rsidRPr="00091504">
        <w:rPr>
          <w:sz w:val="24"/>
          <w:szCs w:val="24"/>
        </w:rPr>
        <w:t xml:space="preserve">"Art. 17-A. É o Ministro das Relações Exteriores autorizado a, em casos de grave alteração repentina de algum dos elementos de fixação, alterar, de ofício ou por provocação dos demais órgãos interessados, os fatores de conversão da indenização de representação no exterior, por meio de ato devidamente justificado e pelo prazo máximo de 90 (noventa) dias, prorrogável uma única vez por até igual período. </w:t>
      </w:r>
    </w:p>
    <w:p w:rsidR="00AD6932" w:rsidRDefault="00B84065" w:rsidP="00262E48">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A alteração extraordinária prevista no </w:t>
      </w:r>
      <w:r w:rsidR="00AD6932" w:rsidRPr="00091504">
        <w:rPr>
          <w:i/>
          <w:iCs/>
          <w:sz w:val="24"/>
          <w:szCs w:val="24"/>
        </w:rPr>
        <w:t>caput</w:t>
      </w:r>
      <w:r w:rsidR="00AD6932" w:rsidRPr="00091504">
        <w:rPr>
          <w:sz w:val="24"/>
          <w:szCs w:val="24"/>
        </w:rPr>
        <w:t xml:space="preserve"> não poderá acarretar modificação superior a 20% (vinte por cento) do valor da indenização de representação no exterior e estará condicionada à observância das determinações da Lei Complementar nº 101, de 4 de maio de 2000, e à disponibilidade orçamentária do órgão."</w:t>
      </w:r>
    </w:p>
    <w:p w:rsidR="00262E48" w:rsidRPr="00091504" w:rsidRDefault="00262E48" w:rsidP="00A80D6F">
      <w:pPr>
        <w:ind w:left="720"/>
        <w:jc w:val="both"/>
        <w:rPr>
          <w:sz w:val="24"/>
          <w:szCs w:val="24"/>
        </w:rPr>
      </w:pPr>
    </w:p>
    <w:p w:rsidR="00887D34" w:rsidRDefault="00AD6932" w:rsidP="00D271E1">
      <w:pPr>
        <w:ind w:left="1701"/>
        <w:jc w:val="both"/>
        <w:rPr>
          <w:sz w:val="24"/>
          <w:szCs w:val="24"/>
        </w:rPr>
      </w:pPr>
      <w:r w:rsidRPr="00091504">
        <w:rPr>
          <w:sz w:val="24"/>
          <w:szCs w:val="24"/>
        </w:rPr>
        <w:t xml:space="preserve">"Art. 22. .................................................................................. </w:t>
      </w:r>
    </w:p>
    <w:p w:rsidR="00AD6932" w:rsidRDefault="00B84065" w:rsidP="00D271E1">
      <w:pPr>
        <w:ind w:left="1701"/>
        <w:jc w:val="both"/>
        <w:rPr>
          <w:sz w:val="24"/>
          <w:szCs w:val="24"/>
        </w:rPr>
      </w:pPr>
      <w:r w:rsidRPr="00B84065">
        <w:rPr>
          <w:iCs/>
          <w:sz w:val="24"/>
          <w:szCs w:val="24"/>
        </w:rPr>
        <w:lastRenderedPageBreak/>
        <w:t>Parágrafo único.</w:t>
      </w:r>
      <w:r w:rsidR="00AD6932" w:rsidRPr="00091504">
        <w:rPr>
          <w:i/>
          <w:iCs/>
          <w:sz w:val="24"/>
          <w:szCs w:val="24"/>
        </w:rPr>
        <w:t xml:space="preserve"> </w:t>
      </w:r>
      <w:r w:rsidR="00AD6932" w:rsidRPr="00091504">
        <w:rPr>
          <w:sz w:val="24"/>
          <w:szCs w:val="24"/>
        </w:rPr>
        <w:t>É vedado o pagamento de indenização, a qualquer tempo, para o cônjuge ou companheiro que detenha também a condição de servidor e que venha a ter exercício simultâneo na mesma sede." (NR)</w:t>
      </w:r>
    </w:p>
    <w:p w:rsidR="00262E48" w:rsidRPr="00091504" w:rsidRDefault="00262E48" w:rsidP="00D271E1">
      <w:pPr>
        <w:ind w:left="1701"/>
        <w:jc w:val="both"/>
        <w:rPr>
          <w:sz w:val="24"/>
          <w:szCs w:val="24"/>
        </w:rPr>
      </w:pPr>
    </w:p>
    <w:p w:rsidR="00887D34" w:rsidRDefault="00AD6932" w:rsidP="00262E48">
      <w:pPr>
        <w:spacing w:after="240"/>
        <w:ind w:left="1701"/>
        <w:jc w:val="both"/>
        <w:rPr>
          <w:sz w:val="24"/>
          <w:szCs w:val="24"/>
        </w:rPr>
      </w:pPr>
      <w:r w:rsidRPr="00091504">
        <w:rPr>
          <w:sz w:val="24"/>
          <w:szCs w:val="24"/>
        </w:rPr>
        <w:t>"Art. 27. ...................................................</w:t>
      </w:r>
      <w:r w:rsidR="00887D34">
        <w:rPr>
          <w:sz w:val="24"/>
          <w:szCs w:val="24"/>
        </w:rPr>
        <w:t>...............................</w:t>
      </w:r>
    </w:p>
    <w:p w:rsidR="00887D34" w:rsidRDefault="00AD6932" w:rsidP="00262E48">
      <w:pPr>
        <w:spacing w:after="240"/>
        <w:ind w:left="1701"/>
        <w:jc w:val="both"/>
        <w:rPr>
          <w:sz w:val="24"/>
          <w:szCs w:val="24"/>
        </w:rPr>
      </w:pPr>
      <w:r w:rsidRPr="00091504">
        <w:rPr>
          <w:sz w:val="24"/>
          <w:szCs w:val="24"/>
        </w:rPr>
        <w:t xml:space="preserve">......................................................................................................... </w:t>
      </w:r>
    </w:p>
    <w:p w:rsidR="00AD6932" w:rsidRDefault="00AD6932" w:rsidP="00262E48">
      <w:pPr>
        <w:spacing w:after="240"/>
        <w:ind w:left="1701"/>
        <w:jc w:val="both"/>
        <w:rPr>
          <w:sz w:val="24"/>
          <w:szCs w:val="24"/>
        </w:rPr>
      </w:pPr>
      <w:r w:rsidRPr="00091504">
        <w:rPr>
          <w:sz w:val="24"/>
          <w:szCs w:val="24"/>
        </w:rPr>
        <w:t xml:space="preserve">III - pela metade do seu valor, quando, até 6 (seis) meses após ter seguido destino: </w:t>
      </w:r>
    </w:p>
    <w:p w:rsidR="00262E48" w:rsidRDefault="00262E48" w:rsidP="00262E48">
      <w:pPr>
        <w:numPr>
          <w:ilvl w:val="0"/>
          <w:numId w:val="2"/>
        </w:numPr>
        <w:spacing w:after="240"/>
        <w:jc w:val="both"/>
        <w:rPr>
          <w:sz w:val="24"/>
          <w:szCs w:val="24"/>
        </w:rPr>
      </w:pPr>
      <w:r w:rsidRPr="00091504">
        <w:rPr>
          <w:sz w:val="24"/>
          <w:szCs w:val="24"/>
        </w:rPr>
        <w:t>for, a pedido, dispensado, exonerado, demitido, aposentado ou transferido para a reserva; ou</w:t>
      </w:r>
    </w:p>
    <w:p w:rsidR="00262E48" w:rsidRDefault="00262E48" w:rsidP="00262E48">
      <w:pPr>
        <w:numPr>
          <w:ilvl w:val="0"/>
          <w:numId w:val="2"/>
        </w:numPr>
        <w:jc w:val="both"/>
        <w:rPr>
          <w:sz w:val="24"/>
          <w:szCs w:val="24"/>
        </w:rPr>
      </w:pPr>
      <w:r w:rsidRPr="00091504">
        <w:rPr>
          <w:sz w:val="24"/>
          <w:szCs w:val="24"/>
        </w:rPr>
        <w:t xml:space="preserve">entrar em licença ou afastamento a qualquer título, salvo nos casos considerados como de efetivo exercício, na forma da lei. </w:t>
      </w:r>
    </w:p>
    <w:p w:rsidR="00262E48" w:rsidRDefault="00262E48" w:rsidP="00262E48">
      <w:pPr>
        <w:ind w:left="2061"/>
        <w:jc w:val="both"/>
        <w:rPr>
          <w:sz w:val="24"/>
          <w:szCs w:val="24"/>
        </w:rPr>
      </w:pPr>
    </w:p>
    <w:p w:rsidR="00262E48" w:rsidRDefault="00262E48" w:rsidP="00262E48">
      <w:pPr>
        <w:ind w:left="1701"/>
        <w:jc w:val="both"/>
        <w:rPr>
          <w:sz w:val="24"/>
          <w:szCs w:val="24"/>
        </w:rPr>
      </w:pPr>
      <w:r>
        <w:rPr>
          <w:sz w:val="24"/>
          <w:szCs w:val="24"/>
        </w:rPr>
        <w:t>..</w:t>
      </w:r>
      <w:r w:rsidRPr="00091504">
        <w:rPr>
          <w:sz w:val="24"/>
          <w:szCs w:val="24"/>
        </w:rPr>
        <w:t>........................................................................................</w:t>
      </w:r>
      <w:r>
        <w:rPr>
          <w:sz w:val="24"/>
          <w:szCs w:val="24"/>
        </w:rPr>
        <w:t>....................</w:t>
      </w:r>
      <w:r w:rsidRPr="00091504">
        <w:rPr>
          <w:sz w:val="24"/>
          <w:szCs w:val="24"/>
        </w:rPr>
        <w:t>...... " (NR)</w:t>
      </w:r>
    </w:p>
    <w:p w:rsidR="00262E48" w:rsidRDefault="00262E48" w:rsidP="00262E48">
      <w:pPr>
        <w:ind w:left="2061"/>
        <w:jc w:val="both"/>
        <w:rPr>
          <w:sz w:val="24"/>
          <w:szCs w:val="24"/>
        </w:rPr>
      </w:pPr>
    </w:p>
    <w:p w:rsidR="00262E48" w:rsidRPr="00091504" w:rsidRDefault="00262E48" w:rsidP="00262E48">
      <w:pPr>
        <w:spacing w:after="240"/>
        <w:ind w:left="2061"/>
        <w:jc w:val="both"/>
        <w:rPr>
          <w:sz w:val="24"/>
          <w:szCs w:val="24"/>
        </w:rPr>
      </w:pPr>
    </w:p>
    <w:p w:rsidR="00887D34" w:rsidRDefault="00AD6932" w:rsidP="00CD18CE">
      <w:pPr>
        <w:ind w:left="1701"/>
        <w:jc w:val="both"/>
        <w:rPr>
          <w:sz w:val="24"/>
          <w:szCs w:val="24"/>
        </w:rPr>
      </w:pPr>
      <w:r w:rsidRPr="00091504">
        <w:rPr>
          <w:sz w:val="24"/>
          <w:szCs w:val="24"/>
        </w:rPr>
        <w:t xml:space="preserve">"Art. 28. .................................................................................. </w:t>
      </w:r>
    </w:p>
    <w:p w:rsidR="00AD6932" w:rsidRDefault="00B84065" w:rsidP="00CD18CE">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O transporte compreende a passagem e, conforme o caso, translação da bagagem do servidor e dos dependentes que o acompanhem." (NR)</w:t>
      </w:r>
    </w:p>
    <w:p w:rsidR="00262E48" w:rsidRPr="00091504" w:rsidRDefault="00262E48" w:rsidP="00A80D6F">
      <w:pPr>
        <w:ind w:left="720"/>
        <w:jc w:val="both"/>
        <w:rPr>
          <w:sz w:val="24"/>
          <w:szCs w:val="24"/>
        </w:rPr>
      </w:pPr>
    </w:p>
    <w:p w:rsidR="00887D34" w:rsidRDefault="00AD6932" w:rsidP="00CD18CE">
      <w:pPr>
        <w:ind w:left="1701"/>
        <w:jc w:val="both"/>
        <w:rPr>
          <w:sz w:val="24"/>
          <w:szCs w:val="24"/>
        </w:rPr>
      </w:pPr>
      <w:r w:rsidRPr="00091504">
        <w:rPr>
          <w:sz w:val="24"/>
          <w:szCs w:val="24"/>
        </w:rPr>
        <w:t>"Art. 29. .......................................</w:t>
      </w:r>
      <w:r w:rsidR="00CD18CE">
        <w:rPr>
          <w:sz w:val="24"/>
          <w:szCs w:val="24"/>
        </w:rPr>
        <w:t>...................</w:t>
      </w:r>
      <w:r w:rsidRPr="00091504">
        <w:rPr>
          <w:sz w:val="24"/>
          <w:szCs w:val="24"/>
        </w:rPr>
        <w:t xml:space="preserve">............................................ </w:t>
      </w:r>
    </w:p>
    <w:p w:rsidR="00887D34" w:rsidRDefault="00AD6932" w:rsidP="00CD18CE">
      <w:pPr>
        <w:ind w:left="1701"/>
        <w:jc w:val="both"/>
        <w:rPr>
          <w:sz w:val="24"/>
          <w:szCs w:val="24"/>
        </w:rPr>
      </w:pPr>
      <w:r w:rsidRPr="00091504">
        <w:rPr>
          <w:sz w:val="24"/>
          <w:szCs w:val="24"/>
        </w:rPr>
        <w:t>.............................................................</w:t>
      </w:r>
      <w:r w:rsidR="00CD18CE">
        <w:rPr>
          <w:sz w:val="24"/>
          <w:szCs w:val="24"/>
        </w:rPr>
        <w:t>.............</w:t>
      </w:r>
      <w:r w:rsidRPr="00091504">
        <w:rPr>
          <w:sz w:val="24"/>
          <w:szCs w:val="24"/>
        </w:rPr>
        <w:t xml:space="preserve">........................................... </w:t>
      </w:r>
    </w:p>
    <w:p w:rsidR="00202D74" w:rsidRDefault="00202D74" w:rsidP="00CD18CE">
      <w:pPr>
        <w:ind w:left="1701"/>
        <w:jc w:val="both"/>
        <w:rPr>
          <w:sz w:val="24"/>
          <w:szCs w:val="24"/>
        </w:rPr>
      </w:pPr>
    </w:p>
    <w:p w:rsidR="00887D34" w:rsidRDefault="00AD6932" w:rsidP="00CD18CE">
      <w:pPr>
        <w:ind w:left="1701"/>
        <w:jc w:val="both"/>
        <w:rPr>
          <w:sz w:val="24"/>
          <w:szCs w:val="24"/>
        </w:rPr>
      </w:pPr>
      <w:r w:rsidRPr="00091504">
        <w:rPr>
          <w:sz w:val="24"/>
          <w:szCs w:val="24"/>
        </w:rPr>
        <w:t>§ 1º ......................................................</w:t>
      </w:r>
      <w:r w:rsidR="00CD18CE">
        <w:rPr>
          <w:sz w:val="24"/>
          <w:szCs w:val="24"/>
        </w:rPr>
        <w:t>....................</w:t>
      </w:r>
      <w:r w:rsidRPr="00091504">
        <w:rPr>
          <w:sz w:val="24"/>
          <w:szCs w:val="24"/>
        </w:rPr>
        <w:t xml:space="preserve">................................... </w:t>
      </w:r>
    </w:p>
    <w:p w:rsidR="00AD6932" w:rsidRDefault="00AD6932" w:rsidP="00CD18CE">
      <w:pPr>
        <w:ind w:left="1701"/>
        <w:jc w:val="both"/>
        <w:rPr>
          <w:sz w:val="24"/>
          <w:szCs w:val="24"/>
        </w:rPr>
      </w:pPr>
      <w:r w:rsidRPr="00091504">
        <w:rPr>
          <w:sz w:val="24"/>
          <w:szCs w:val="24"/>
        </w:rPr>
        <w:t>...............................................................</w:t>
      </w:r>
      <w:r w:rsidR="00CD18CE">
        <w:rPr>
          <w:sz w:val="24"/>
          <w:szCs w:val="24"/>
        </w:rPr>
        <w:t>............</w:t>
      </w:r>
      <w:r w:rsidRPr="00091504">
        <w:rPr>
          <w:sz w:val="24"/>
          <w:szCs w:val="24"/>
        </w:rPr>
        <w:t xml:space="preserve">......................................... </w:t>
      </w:r>
    </w:p>
    <w:p w:rsidR="00CD18CE" w:rsidRPr="00091504" w:rsidRDefault="00CD18CE" w:rsidP="00CD18CE">
      <w:pPr>
        <w:ind w:left="1701"/>
        <w:jc w:val="both"/>
        <w:rPr>
          <w:sz w:val="24"/>
          <w:szCs w:val="24"/>
        </w:rPr>
      </w:pPr>
    </w:p>
    <w:p w:rsidR="00887D34" w:rsidRDefault="00AD6932" w:rsidP="00CD18CE">
      <w:pPr>
        <w:ind w:left="1701"/>
        <w:jc w:val="both"/>
        <w:rPr>
          <w:sz w:val="24"/>
          <w:szCs w:val="24"/>
        </w:rPr>
      </w:pPr>
      <w:r w:rsidRPr="00091504">
        <w:rPr>
          <w:rStyle w:val="nfase"/>
          <w:sz w:val="24"/>
          <w:szCs w:val="24"/>
        </w:rPr>
        <w:t>d</w:t>
      </w:r>
      <w:r w:rsidRPr="00091504">
        <w:rPr>
          <w:sz w:val="24"/>
          <w:szCs w:val="24"/>
        </w:rPr>
        <w:t xml:space="preserve">) 2 (duas) passagens via aérea, quando a sede no exterior não dispuser de assistência médico-hospitalar apropriada e, comprovadamente, dela necessitar, em caráter urgente, o servidor ou seus dependentes; </w:t>
      </w:r>
    </w:p>
    <w:p w:rsidR="00887D34" w:rsidRDefault="00AD6932" w:rsidP="00CD18CE">
      <w:pPr>
        <w:ind w:left="1701"/>
        <w:jc w:val="both"/>
        <w:rPr>
          <w:sz w:val="24"/>
          <w:szCs w:val="24"/>
        </w:rPr>
      </w:pPr>
      <w:r w:rsidRPr="00091504">
        <w:rPr>
          <w:rStyle w:val="nfase"/>
          <w:sz w:val="24"/>
          <w:szCs w:val="24"/>
        </w:rPr>
        <w:t>e</w:t>
      </w:r>
      <w:r w:rsidRPr="00091504">
        <w:rPr>
          <w:sz w:val="24"/>
          <w:szCs w:val="24"/>
        </w:rPr>
        <w:t xml:space="preserve">) passagens via aérea para o servidor, quando chamado a serviço ao Brasil; </w:t>
      </w:r>
    </w:p>
    <w:p w:rsidR="00887D34" w:rsidRDefault="00AD6932" w:rsidP="00CD18CE">
      <w:pPr>
        <w:ind w:left="1701"/>
        <w:jc w:val="both"/>
        <w:rPr>
          <w:sz w:val="24"/>
          <w:szCs w:val="24"/>
        </w:rPr>
      </w:pPr>
      <w:r w:rsidRPr="00091504">
        <w:rPr>
          <w:rStyle w:val="nfase"/>
          <w:sz w:val="24"/>
          <w:szCs w:val="24"/>
        </w:rPr>
        <w:t>f</w:t>
      </w:r>
      <w:r w:rsidRPr="00091504">
        <w:rPr>
          <w:sz w:val="24"/>
          <w:szCs w:val="24"/>
        </w:rPr>
        <w:t xml:space="preserve">) passagem aérea para o regresso antecipado de dependente; e </w:t>
      </w:r>
    </w:p>
    <w:p w:rsidR="00887D34" w:rsidRDefault="00AD6932" w:rsidP="00CD18CE">
      <w:pPr>
        <w:ind w:left="1701"/>
        <w:jc w:val="both"/>
        <w:rPr>
          <w:sz w:val="24"/>
          <w:szCs w:val="24"/>
        </w:rPr>
      </w:pPr>
      <w:r w:rsidRPr="00091504">
        <w:rPr>
          <w:rStyle w:val="nfase"/>
          <w:sz w:val="24"/>
          <w:szCs w:val="24"/>
        </w:rPr>
        <w:t>g</w:t>
      </w:r>
      <w:r w:rsidRPr="00091504">
        <w:rPr>
          <w:sz w:val="24"/>
          <w:szCs w:val="24"/>
        </w:rPr>
        <w:t xml:space="preserve">) excepcionalmente, em caso de situação de grave instabilidade pública ou de catástrofe natural, passagens aéreas para o servidor e seus dependentes, assim como a translação da bagagem, na forma da regulamentação desta Lei. </w:t>
      </w:r>
    </w:p>
    <w:p w:rsidR="00CD18CE" w:rsidRDefault="00CD18CE" w:rsidP="00CD18CE">
      <w:pPr>
        <w:ind w:left="1701"/>
        <w:jc w:val="both"/>
        <w:rPr>
          <w:sz w:val="24"/>
          <w:szCs w:val="24"/>
        </w:rPr>
      </w:pPr>
    </w:p>
    <w:p w:rsidR="00887D34" w:rsidRDefault="00AD6932" w:rsidP="00CD18CE">
      <w:pPr>
        <w:ind w:left="1701"/>
        <w:jc w:val="both"/>
        <w:rPr>
          <w:sz w:val="24"/>
          <w:szCs w:val="24"/>
        </w:rPr>
      </w:pPr>
      <w:r w:rsidRPr="00091504">
        <w:rPr>
          <w:sz w:val="24"/>
          <w:szCs w:val="24"/>
        </w:rPr>
        <w:t xml:space="preserve">......................................................................................................... </w:t>
      </w:r>
    </w:p>
    <w:p w:rsidR="00CD18CE" w:rsidRDefault="00CD18CE" w:rsidP="00CD18CE">
      <w:pPr>
        <w:ind w:left="1701"/>
        <w:jc w:val="both"/>
        <w:rPr>
          <w:sz w:val="24"/>
          <w:szCs w:val="24"/>
        </w:rPr>
      </w:pPr>
    </w:p>
    <w:p w:rsidR="00BF3664" w:rsidRDefault="00AD6932" w:rsidP="00CD18CE">
      <w:pPr>
        <w:ind w:left="1701"/>
        <w:jc w:val="both"/>
        <w:rPr>
          <w:sz w:val="24"/>
          <w:szCs w:val="24"/>
        </w:rPr>
      </w:pPr>
      <w:r w:rsidRPr="00091504">
        <w:rPr>
          <w:sz w:val="24"/>
          <w:szCs w:val="24"/>
        </w:rPr>
        <w:t>§ 4º O transporte só é assegurado àqueles que constarem dos assentamentos funcionais do servidor.</w:t>
      </w:r>
    </w:p>
    <w:p w:rsidR="00AD6932" w:rsidRDefault="00AD6932" w:rsidP="00CD18CE">
      <w:pPr>
        <w:ind w:left="1701"/>
        <w:jc w:val="both"/>
        <w:rPr>
          <w:sz w:val="24"/>
          <w:szCs w:val="24"/>
        </w:rPr>
      </w:pPr>
      <w:r w:rsidRPr="00091504">
        <w:rPr>
          <w:sz w:val="24"/>
          <w:szCs w:val="24"/>
        </w:rPr>
        <w:t>............................................................................................" (NR)</w:t>
      </w:r>
    </w:p>
    <w:p w:rsidR="00CD18CE" w:rsidRDefault="00CD18CE" w:rsidP="00A80D6F">
      <w:pPr>
        <w:ind w:left="720"/>
        <w:jc w:val="both"/>
        <w:rPr>
          <w:sz w:val="24"/>
          <w:szCs w:val="24"/>
        </w:rPr>
      </w:pPr>
    </w:p>
    <w:p w:rsidR="00887D34" w:rsidRDefault="00AD6932" w:rsidP="00CD18CE">
      <w:pPr>
        <w:ind w:left="1701"/>
        <w:jc w:val="both"/>
        <w:rPr>
          <w:sz w:val="24"/>
          <w:szCs w:val="24"/>
        </w:rPr>
      </w:pPr>
      <w:r w:rsidRPr="00091504">
        <w:rPr>
          <w:sz w:val="24"/>
          <w:szCs w:val="24"/>
        </w:rPr>
        <w:lastRenderedPageBreak/>
        <w:t xml:space="preserve">"Art. 30. ................................................................................. </w:t>
      </w:r>
    </w:p>
    <w:p w:rsidR="00887D34" w:rsidRDefault="00AD6932" w:rsidP="00CD18CE">
      <w:pPr>
        <w:ind w:left="1701"/>
        <w:jc w:val="both"/>
        <w:rPr>
          <w:sz w:val="24"/>
          <w:szCs w:val="24"/>
        </w:rPr>
      </w:pPr>
      <w:r w:rsidRPr="00091504">
        <w:rPr>
          <w:sz w:val="24"/>
          <w:szCs w:val="24"/>
        </w:rPr>
        <w:t xml:space="preserve">I - ............................................................................................ </w:t>
      </w:r>
    </w:p>
    <w:p w:rsidR="00AD6932" w:rsidRPr="00091504" w:rsidRDefault="00AD6932" w:rsidP="00CD18CE">
      <w:pPr>
        <w:ind w:left="1701"/>
        <w:jc w:val="both"/>
        <w:rPr>
          <w:sz w:val="24"/>
          <w:szCs w:val="24"/>
        </w:rPr>
      </w:pPr>
      <w:r w:rsidRPr="00091504">
        <w:rPr>
          <w:sz w:val="24"/>
          <w:szCs w:val="24"/>
        </w:rPr>
        <w:t>........................................................................................................</w:t>
      </w:r>
    </w:p>
    <w:p w:rsidR="00887D34" w:rsidRDefault="00AD6932" w:rsidP="00CD18CE">
      <w:pPr>
        <w:ind w:left="1701"/>
        <w:jc w:val="both"/>
        <w:rPr>
          <w:sz w:val="24"/>
          <w:szCs w:val="24"/>
        </w:rPr>
      </w:pPr>
      <w:r w:rsidRPr="00091504">
        <w:rPr>
          <w:rStyle w:val="nfase"/>
          <w:sz w:val="24"/>
          <w:szCs w:val="24"/>
        </w:rPr>
        <w:t>b)</w:t>
      </w:r>
      <w:r w:rsidRPr="00091504">
        <w:rPr>
          <w:sz w:val="24"/>
          <w:szCs w:val="24"/>
        </w:rPr>
        <w:t xml:space="preserve"> de sede no exterior para o Brasil, a fim de entrar de licença, a qualquer título; </w:t>
      </w:r>
    </w:p>
    <w:p w:rsidR="00887D34" w:rsidRDefault="00AD6932" w:rsidP="00CD18CE">
      <w:pPr>
        <w:ind w:left="1701"/>
        <w:jc w:val="both"/>
        <w:rPr>
          <w:sz w:val="24"/>
          <w:szCs w:val="24"/>
        </w:rPr>
      </w:pPr>
      <w:r w:rsidRPr="00091504">
        <w:rPr>
          <w:sz w:val="24"/>
          <w:szCs w:val="24"/>
        </w:rPr>
        <w:t xml:space="preserve">II - compreendido nos incisos III e V do </w:t>
      </w:r>
      <w:r w:rsidRPr="00091504">
        <w:rPr>
          <w:i/>
          <w:iCs/>
          <w:sz w:val="24"/>
          <w:szCs w:val="24"/>
        </w:rPr>
        <w:t>caput</w:t>
      </w:r>
      <w:r w:rsidRPr="00091504">
        <w:rPr>
          <w:sz w:val="24"/>
          <w:szCs w:val="24"/>
        </w:rPr>
        <w:t xml:space="preserve"> do art. 5º e no inciso IV do </w:t>
      </w:r>
      <w:r w:rsidRPr="00091504">
        <w:rPr>
          <w:i/>
          <w:iCs/>
          <w:sz w:val="24"/>
          <w:szCs w:val="24"/>
        </w:rPr>
        <w:t>caput</w:t>
      </w:r>
      <w:r w:rsidRPr="00091504">
        <w:rPr>
          <w:sz w:val="24"/>
          <w:szCs w:val="24"/>
        </w:rPr>
        <w:t xml:space="preserve"> do art. 6º; e</w:t>
      </w:r>
    </w:p>
    <w:p w:rsidR="00AD6932" w:rsidRDefault="00AD6932" w:rsidP="00CD18CE">
      <w:pPr>
        <w:ind w:left="1701"/>
        <w:jc w:val="both"/>
        <w:rPr>
          <w:sz w:val="24"/>
          <w:szCs w:val="24"/>
        </w:rPr>
      </w:pPr>
      <w:r w:rsidRPr="00091504">
        <w:rPr>
          <w:sz w:val="24"/>
          <w:szCs w:val="24"/>
        </w:rPr>
        <w:t>III - quando o traslado for assegurado pela União ou, gratuitamente, por terceiro." (NR)</w:t>
      </w:r>
    </w:p>
    <w:p w:rsidR="00CD18CE" w:rsidRPr="00091504" w:rsidRDefault="00CD18CE" w:rsidP="00CD18CE">
      <w:pPr>
        <w:ind w:left="1701"/>
        <w:jc w:val="both"/>
        <w:rPr>
          <w:sz w:val="24"/>
          <w:szCs w:val="24"/>
        </w:rPr>
      </w:pPr>
    </w:p>
    <w:p w:rsidR="00887D34" w:rsidRDefault="00AD6932" w:rsidP="00CD18CE">
      <w:pPr>
        <w:ind w:left="1701"/>
        <w:jc w:val="both"/>
        <w:rPr>
          <w:sz w:val="24"/>
          <w:szCs w:val="24"/>
        </w:rPr>
      </w:pPr>
      <w:r w:rsidRPr="00091504">
        <w:rPr>
          <w:sz w:val="24"/>
          <w:szCs w:val="24"/>
        </w:rPr>
        <w:t xml:space="preserve">"Art. 37. É assegurado funeral ao servidor em missão no exterior. </w:t>
      </w:r>
    </w:p>
    <w:p w:rsidR="00887D34" w:rsidRDefault="00AD6932" w:rsidP="00CD18CE">
      <w:pPr>
        <w:ind w:left="1701"/>
        <w:jc w:val="both"/>
        <w:rPr>
          <w:sz w:val="24"/>
          <w:szCs w:val="24"/>
        </w:rPr>
      </w:pPr>
      <w:r w:rsidRPr="00091504">
        <w:rPr>
          <w:sz w:val="24"/>
          <w:szCs w:val="24"/>
        </w:rPr>
        <w:t xml:space="preserve">§ 1º Considera-se funeral o sepultamento ou a cremação. </w:t>
      </w:r>
    </w:p>
    <w:p w:rsidR="00887D34" w:rsidRDefault="00AD6932" w:rsidP="00CD18CE">
      <w:pPr>
        <w:ind w:left="1701"/>
        <w:jc w:val="both"/>
        <w:rPr>
          <w:sz w:val="24"/>
          <w:szCs w:val="24"/>
        </w:rPr>
      </w:pPr>
      <w:r w:rsidRPr="00091504">
        <w:rPr>
          <w:sz w:val="24"/>
          <w:szCs w:val="24"/>
        </w:rPr>
        <w:t xml:space="preserve">§ 2º São responsáveis pelas providências do funeral, pagamento de auxílio-funeral no exterior e traslado dos restos mortais, conforme o caso e na sequência a seguir: </w:t>
      </w:r>
    </w:p>
    <w:p w:rsidR="00887D34" w:rsidRDefault="00AD6932" w:rsidP="00CD18CE">
      <w:pPr>
        <w:ind w:left="1701"/>
        <w:jc w:val="both"/>
        <w:rPr>
          <w:sz w:val="24"/>
          <w:szCs w:val="24"/>
        </w:rPr>
      </w:pPr>
      <w:r w:rsidRPr="00091504">
        <w:rPr>
          <w:sz w:val="24"/>
          <w:szCs w:val="24"/>
        </w:rPr>
        <w:t>I - a organização brasileira em que estava em serviço o servidor;</w:t>
      </w:r>
    </w:p>
    <w:p w:rsidR="00887D34" w:rsidRDefault="00AD6932" w:rsidP="00CD18CE">
      <w:pPr>
        <w:ind w:left="1701"/>
        <w:jc w:val="both"/>
        <w:rPr>
          <w:sz w:val="24"/>
          <w:szCs w:val="24"/>
        </w:rPr>
      </w:pPr>
      <w:r w:rsidRPr="00091504">
        <w:rPr>
          <w:sz w:val="24"/>
          <w:szCs w:val="24"/>
        </w:rPr>
        <w:t>II - a repartição consular em cuja jurisdição ocorrer o óbito; ou</w:t>
      </w:r>
    </w:p>
    <w:p w:rsidR="00AD6932" w:rsidRDefault="00AD6932" w:rsidP="00CD18CE">
      <w:pPr>
        <w:ind w:left="1701"/>
        <w:jc w:val="both"/>
        <w:rPr>
          <w:sz w:val="24"/>
          <w:szCs w:val="24"/>
        </w:rPr>
      </w:pPr>
      <w:r w:rsidRPr="00091504">
        <w:rPr>
          <w:sz w:val="24"/>
          <w:szCs w:val="24"/>
        </w:rPr>
        <w:t>III - a Missão Diplomática no país, na inexistência das outras duas responsáveis." (NR)</w:t>
      </w:r>
    </w:p>
    <w:p w:rsidR="00CD18CE" w:rsidRPr="00091504" w:rsidRDefault="00CD18CE" w:rsidP="00CD18CE">
      <w:pPr>
        <w:ind w:left="1701"/>
        <w:jc w:val="both"/>
        <w:rPr>
          <w:sz w:val="24"/>
          <w:szCs w:val="24"/>
        </w:rPr>
      </w:pPr>
    </w:p>
    <w:p w:rsidR="00887D34" w:rsidRDefault="00AD6932" w:rsidP="00CD18CE">
      <w:pPr>
        <w:ind w:left="1701"/>
        <w:jc w:val="both"/>
        <w:rPr>
          <w:sz w:val="24"/>
          <w:szCs w:val="24"/>
        </w:rPr>
      </w:pPr>
      <w:r w:rsidRPr="00091504">
        <w:rPr>
          <w:sz w:val="24"/>
          <w:szCs w:val="24"/>
        </w:rPr>
        <w:t xml:space="preserve">"Art. 43. Ocorrendo o falecimento de servidor em missão no exterior que não esteja acompanhado de cônjuge, companheiro ou parente civilmente capaz, é assegurado a 1 (um) membro de sua família o transporte de ida e volta até o local onde se encontra o corpo. </w:t>
      </w:r>
    </w:p>
    <w:p w:rsidR="00AD6932" w:rsidRDefault="00AD6932" w:rsidP="00CD18CE">
      <w:pPr>
        <w:ind w:left="1701"/>
        <w:jc w:val="both"/>
        <w:rPr>
          <w:sz w:val="24"/>
          <w:szCs w:val="24"/>
        </w:rPr>
      </w:pPr>
      <w:r w:rsidRPr="00887D34">
        <w:rPr>
          <w:iCs/>
          <w:sz w:val="24"/>
          <w:szCs w:val="24"/>
        </w:rPr>
        <w:t>Parágrafo único.</w:t>
      </w:r>
      <w:r w:rsidRPr="00091504">
        <w:rPr>
          <w:i/>
          <w:iCs/>
          <w:sz w:val="24"/>
          <w:szCs w:val="24"/>
        </w:rPr>
        <w:t xml:space="preserve"> </w:t>
      </w:r>
      <w:r w:rsidRPr="00091504">
        <w:rPr>
          <w:sz w:val="24"/>
          <w:szCs w:val="24"/>
        </w:rPr>
        <w:t>Trasladando-se o corpo para o Brasil, é assegurado ao cônjuge ou companheiro, ou a dependente civilmente capaz que acompanhe o servidor falecido, transporte do local onde se encontra o corpo até o Brasil, para o funeral, e de regresso à sede no exterior, para tomar as providências relativas ao transporte dos bens e ao fechamento de sua residência." (NR)</w:t>
      </w:r>
    </w:p>
    <w:p w:rsidR="00CD18CE" w:rsidRPr="00091504" w:rsidRDefault="00CD18CE" w:rsidP="00A80D6F">
      <w:pPr>
        <w:ind w:left="720"/>
        <w:jc w:val="both"/>
        <w:rPr>
          <w:sz w:val="24"/>
          <w:szCs w:val="24"/>
        </w:rPr>
      </w:pPr>
    </w:p>
    <w:p w:rsidR="00887D34" w:rsidRDefault="00AD6932" w:rsidP="00CD18CE">
      <w:pPr>
        <w:ind w:left="1701"/>
        <w:jc w:val="both"/>
        <w:rPr>
          <w:sz w:val="24"/>
          <w:szCs w:val="24"/>
        </w:rPr>
      </w:pPr>
      <w:r w:rsidRPr="00091504">
        <w:rPr>
          <w:sz w:val="24"/>
          <w:szCs w:val="24"/>
        </w:rPr>
        <w:t xml:space="preserve">"Art. 44. Ocorrendo, no exterior, o falecimento de dependente, o traslado do corpo para o Brasil será custeado pelo órgão a que está vinculado o servidor. </w:t>
      </w:r>
    </w:p>
    <w:p w:rsidR="00AD6932" w:rsidRDefault="00AD6932" w:rsidP="00CD18CE">
      <w:pPr>
        <w:ind w:left="1701"/>
        <w:jc w:val="both"/>
        <w:rPr>
          <w:sz w:val="24"/>
          <w:szCs w:val="24"/>
        </w:rPr>
      </w:pPr>
      <w:r w:rsidRPr="00887D34">
        <w:rPr>
          <w:iCs/>
          <w:sz w:val="24"/>
          <w:szCs w:val="24"/>
        </w:rPr>
        <w:t>Parágrafo único</w:t>
      </w:r>
      <w:r w:rsidRPr="00091504">
        <w:rPr>
          <w:i/>
          <w:iCs/>
          <w:sz w:val="24"/>
          <w:szCs w:val="24"/>
        </w:rPr>
        <w:t xml:space="preserve">. </w:t>
      </w:r>
      <w:r w:rsidRPr="00091504">
        <w:rPr>
          <w:sz w:val="24"/>
          <w:szCs w:val="24"/>
        </w:rPr>
        <w:t xml:space="preserve">Na hipótese prevista no </w:t>
      </w:r>
      <w:r w:rsidRPr="00091504">
        <w:rPr>
          <w:i/>
          <w:iCs/>
          <w:sz w:val="24"/>
          <w:szCs w:val="24"/>
        </w:rPr>
        <w:t>caput</w:t>
      </w:r>
      <w:r w:rsidRPr="00091504">
        <w:rPr>
          <w:sz w:val="24"/>
          <w:szCs w:val="24"/>
        </w:rPr>
        <w:t>, é assegurado ao servidor passagem por via aérea até o Brasil e de regresso à sede no exterior, para acompanhar o trasl</w:t>
      </w:r>
      <w:r w:rsidR="00CD18CE">
        <w:rPr>
          <w:sz w:val="24"/>
          <w:szCs w:val="24"/>
        </w:rPr>
        <w:t>ado do corpo e o funeral." (NR)</w:t>
      </w:r>
    </w:p>
    <w:p w:rsidR="00CD18CE" w:rsidRPr="00091504" w:rsidRDefault="00CD18CE" w:rsidP="00A80D6F">
      <w:pPr>
        <w:ind w:left="720"/>
        <w:jc w:val="both"/>
        <w:rPr>
          <w:sz w:val="24"/>
          <w:szCs w:val="24"/>
        </w:rPr>
      </w:pPr>
    </w:p>
    <w:p w:rsidR="00AD6932" w:rsidRPr="00091504" w:rsidRDefault="00AD6932" w:rsidP="00CD18CE">
      <w:pPr>
        <w:ind w:left="720"/>
        <w:jc w:val="center"/>
        <w:rPr>
          <w:b/>
          <w:bCs/>
          <w:sz w:val="24"/>
          <w:szCs w:val="24"/>
        </w:rPr>
      </w:pPr>
      <w:r w:rsidRPr="00091504">
        <w:rPr>
          <w:b/>
          <w:bCs/>
          <w:sz w:val="24"/>
          <w:szCs w:val="24"/>
        </w:rPr>
        <w:t>"Seção X</w:t>
      </w:r>
    </w:p>
    <w:p w:rsidR="00AD6932" w:rsidRPr="00091504" w:rsidRDefault="00AD6932" w:rsidP="00CD18CE">
      <w:pPr>
        <w:ind w:left="720"/>
        <w:jc w:val="center"/>
        <w:rPr>
          <w:b/>
          <w:bCs/>
          <w:sz w:val="24"/>
          <w:szCs w:val="24"/>
        </w:rPr>
      </w:pPr>
      <w:r w:rsidRPr="00091504">
        <w:rPr>
          <w:b/>
          <w:bCs/>
          <w:sz w:val="24"/>
          <w:szCs w:val="24"/>
        </w:rPr>
        <w:t>Do Auxílio-Moradia no Exterior</w:t>
      </w:r>
    </w:p>
    <w:p w:rsidR="00887D34" w:rsidRDefault="00887D34" w:rsidP="00A80D6F">
      <w:pPr>
        <w:ind w:left="720"/>
        <w:jc w:val="both"/>
        <w:rPr>
          <w:sz w:val="24"/>
          <w:szCs w:val="24"/>
        </w:rPr>
      </w:pPr>
    </w:p>
    <w:p w:rsidR="00887D34" w:rsidRDefault="00AD6932" w:rsidP="00CD18CE">
      <w:pPr>
        <w:ind w:left="1701"/>
        <w:jc w:val="both"/>
        <w:rPr>
          <w:sz w:val="24"/>
          <w:szCs w:val="24"/>
        </w:rPr>
      </w:pPr>
      <w:r w:rsidRPr="00091504">
        <w:rPr>
          <w:sz w:val="24"/>
          <w:szCs w:val="24"/>
        </w:rPr>
        <w:t xml:space="preserve">Art. 45-A. Auxílio-Moradia no Exterior é o quantitativo devido ao servidor, em missão permanente ou transitória no exterior, a título de indenização, para custeio de locação de residência, desde que satisfeitos os seguintes requisitos: </w:t>
      </w:r>
    </w:p>
    <w:p w:rsidR="00887D34" w:rsidRDefault="00AD6932" w:rsidP="00CD18CE">
      <w:pPr>
        <w:ind w:left="1701"/>
        <w:jc w:val="both"/>
        <w:rPr>
          <w:sz w:val="24"/>
          <w:szCs w:val="24"/>
        </w:rPr>
      </w:pPr>
      <w:r w:rsidRPr="00091504">
        <w:rPr>
          <w:sz w:val="24"/>
          <w:szCs w:val="24"/>
        </w:rPr>
        <w:t xml:space="preserve">I - não exista imóvel funcional disponível na sede no exterior, para uso pelo servidor; </w:t>
      </w:r>
    </w:p>
    <w:p w:rsidR="00887D34" w:rsidRDefault="00AD6932" w:rsidP="00CD18CE">
      <w:pPr>
        <w:ind w:left="1701"/>
        <w:jc w:val="both"/>
        <w:rPr>
          <w:sz w:val="24"/>
          <w:szCs w:val="24"/>
        </w:rPr>
      </w:pPr>
      <w:r w:rsidRPr="00091504">
        <w:rPr>
          <w:sz w:val="24"/>
          <w:szCs w:val="24"/>
        </w:rPr>
        <w:t>II - o cônjuge ou companheiro do servidor não ocupe imóvel funcional localizado na sede no exterior;</w:t>
      </w:r>
    </w:p>
    <w:p w:rsidR="00887D34" w:rsidRDefault="00AD6932" w:rsidP="00CD18CE">
      <w:pPr>
        <w:ind w:left="1701"/>
        <w:jc w:val="both"/>
        <w:rPr>
          <w:sz w:val="24"/>
          <w:szCs w:val="24"/>
        </w:rPr>
      </w:pPr>
      <w:r w:rsidRPr="00091504">
        <w:rPr>
          <w:sz w:val="24"/>
          <w:szCs w:val="24"/>
        </w:rPr>
        <w:lastRenderedPageBreak/>
        <w:t xml:space="preserve">III - o servidor ou seu cônjuge ou companheiro não seja proprietário, promitente comprador, cessionário ou promitente cessionário de qualquer imóvel na sede no exterior. </w:t>
      </w:r>
    </w:p>
    <w:p w:rsidR="00CD18CE" w:rsidRDefault="00CD18CE" w:rsidP="00A80D6F">
      <w:pPr>
        <w:ind w:left="720"/>
        <w:jc w:val="both"/>
        <w:rPr>
          <w:sz w:val="24"/>
          <w:szCs w:val="24"/>
        </w:rPr>
      </w:pPr>
    </w:p>
    <w:p w:rsidR="00887D34" w:rsidRDefault="00AD6932" w:rsidP="00CD18CE">
      <w:pPr>
        <w:ind w:left="1701"/>
        <w:jc w:val="both"/>
        <w:rPr>
          <w:sz w:val="24"/>
          <w:szCs w:val="24"/>
        </w:rPr>
      </w:pPr>
      <w:r w:rsidRPr="00091504">
        <w:rPr>
          <w:sz w:val="24"/>
          <w:szCs w:val="24"/>
        </w:rPr>
        <w:t xml:space="preserve">Art. 45-B. (VETADO): </w:t>
      </w:r>
    </w:p>
    <w:p w:rsidR="00887D34" w:rsidRDefault="00AD6932" w:rsidP="00CD18CE">
      <w:pPr>
        <w:ind w:left="1701"/>
        <w:jc w:val="both"/>
        <w:rPr>
          <w:sz w:val="24"/>
          <w:szCs w:val="24"/>
        </w:rPr>
      </w:pPr>
      <w:r w:rsidRPr="00091504">
        <w:rPr>
          <w:sz w:val="24"/>
          <w:szCs w:val="24"/>
        </w:rPr>
        <w:t xml:space="preserve">I - (VETADO); </w:t>
      </w:r>
    </w:p>
    <w:p w:rsidR="00887D34" w:rsidRDefault="00AD6932" w:rsidP="00CD18CE">
      <w:pPr>
        <w:ind w:left="1701"/>
        <w:jc w:val="both"/>
        <w:rPr>
          <w:sz w:val="24"/>
          <w:szCs w:val="24"/>
        </w:rPr>
      </w:pPr>
      <w:r w:rsidRPr="00091504">
        <w:rPr>
          <w:sz w:val="24"/>
          <w:szCs w:val="24"/>
        </w:rPr>
        <w:t xml:space="preserve">II - (VETADO); e </w:t>
      </w:r>
    </w:p>
    <w:p w:rsidR="00887D34" w:rsidRDefault="00AD6932" w:rsidP="00CD18CE">
      <w:pPr>
        <w:ind w:left="1701"/>
        <w:jc w:val="both"/>
        <w:rPr>
          <w:sz w:val="24"/>
          <w:szCs w:val="24"/>
        </w:rPr>
      </w:pPr>
      <w:r w:rsidRPr="00091504">
        <w:rPr>
          <w:sz w:val="24"/>
          <w:szCs w:val="24"/>
        </w:rPr>
        <w:t xml:space="preserve">III - (VETADO). </w:t>
      </w:r>
    </w:p>
    <w:p w:rsidR="00887D34" w:rsidRDefault="00AD6932" w:rsidP="00CD18CE">
      <w:pPr>
        <w:ind w:left="1701"/>
        <w:jc w:val="both"/>
        <w:rPr>
          <w:sz w:val="24"/>
          <w:szCs w:val="24"/>
        </w:rPr>
      </w:pPr>
      <w:r w:rsidRPr="00091504">
        <w:rPr>
          <w:sz w:val="24"/>
          <w:szCs w:val="24"/>
        </w:rPr>
        <w:t xml:space="preserve">§ 1º É vedado o pagamento de mais de um auxílio-moradia no exterior a servidores casados ou em união estável com exercício simultâneo na mesma sede. </w:t>
      </w:r>
    </w:p>
    <w:p w:rsidR="00887D34" w:rsidRDefault="00AD6932" w:rsidP="00CD18CE">
      <w:pPr>
        <w:ind w:left="1701"/>
        <w:jc w:val="both"/>
        <w:rPr>
          <w:sz w:val="24"/>
          <w:szCs w:val="24"/>
        </w:rPr>
      </w:pPr>
      <w:r w:rsidRPr="00091504">
        <w:rPr>
          <w:sz w:val="24"/>
          <w:szCs w:val="24"/>
        </w:rPr>
        <w:t xml:space="preserve">§ 2º É vedado o pagamento de auxílio-moradia no exterior para custeio de locação de imóvel que seja propriedade de servidor, de seu cônjuge, companheiro ou parente até o segundo grau civil ou de empresa da qual sejam titulares ou sócios. </w:t>
      </w:r>
    </w:p>
    <w:p w:rsidR="00887D34" w:rsidRDefault="00AD6932" w:rsidP="00CD18CE">
      <w:pPr>
        <w:ind w:left="1701"/>
        <w:jc w:val="both"/>
        <w:rPr>
          <w:sz w:val="24"/>
          <w:szCs w:val="24"/>
        </w:rPr>
      </w:pPr>
      <w:r w:rsidRPr="00091504">
        <w:rPr>
          <w:sz w:val="24"/>
          <w:szCs w:val="24"/>
        </w:rPr>
        <w:t xml:space="preserve">§ 3º O auxílio-moradia no exterior será concedido na forma de ressarcimento por despesa comprovada pelo servidor. </w:t>
      </w:r>
    </w:p>
    <w:p w:rsidR="00887D34" w:rsidRDefault="00CD18CE" w:rsidP="00CD18CE">
      <w:pPr>
        <w:ind w:left="1701"/>
        <w:jc w:val="both"/>
        <w:rPr>
          <w:sz w:val="24"/>
          <w:szCs w:val="24"/>
        </w:rPr>
      </w:pPr>
      <w:r>
        <w:rPr>
          <w:sz w:val="24"/>
          <w:szCs w:val="24"/>
        </w:rPr>
        <w:t>§ 4º (VETADO).</w:t>
      </w:r>
    </w:p>
    <w:p w:rsidR="00CD18CE" w:rsidRDefault="00CD18CE" w:rsidP="00CD18CE">
      <w:pPr>
        <w:ind w:left="1701"/>
        <w:jc w:val="both"/>
        <w:rPr>
          <w:sz w:val="24"/>
          <w:szCs w:val="24"/>
        </w:rPr>
      </w:pPr>
    </w:p>
    <w:p w:rsidR="00AD6932" w:rsidRDefault="00AD6932" w:rsidP="00CD18CE">
      <w:pPr>
        <w:ind w:left="1701"/>
        <w:jc w:val="both"/>
        <w:rPr>
          <w:sz w:val="24"/>
          <w:szCs w:val="24"/>
        </w:rPr>
      </w:pPr>
      <w:r w:rsidRPr="00091504">
        <w:rPr>
          <w:sz w:val="24"/>
          <w:szCs w:val="24"/>
        </w:rPr>
        <w:t xml:space="preserve">Art. 45-C. Em nenhuma hipótese o auxílio-moradia no exterior poderá ser empregado no financiamento da compra de imóvel, em </w:t>
      </w:r>
      <w:r w:rsidRPr="00091504">
        <w:rPr>
          <w:rStyle w:val="nfase"/>
          <w:sz w:val="24"/>
          <w:szCs w:val="24"/>
        </w:rPr>
        <w:t>leasing</w:t>
      </w:r>
      <w:r w:rsidRPr="00091504">
        <w:rPr>
          <w:sz w:val="24"/>
          <w:szCs w:val="24"/>
        </w:rPr>
        <w:t xml:space="preserve"> com opção de compra ou em qualquer outra forma de aquisição total ou parcial de imóvel pelo servidor, por seus dependentes ou por empresa da qual sejam titulares ou sócios."</w:t>
      </w:r>
    </w:p>
    <w:p w:rsidR="00887D34" w:rsidRPr="00091504" w:rsidRDefault="00887D34" w:rsidP="00A80D6F">
      <w:pPr>
        <w:ind w:left="720"/>
        <w:jc w:val="both"/>
        <w:rPr>
          <w:sz w:val="24"/>
          <w:szCs w:val="24"/>
        </w:rPr>
      </w:pPr>
    </w:p>
    <w:p w:rsidR="00887D34" w:rsidRDefault="00AD6932" w:rsidP="00CD18CE">
      <w:pPr>
        <w:ind w:firstLine="1134"/>
        <w:jc w:val="both"/>
        <w:rPr>
          <w:sz w:val="24"/>
          <w:szCs w:val="24"/>
        </w:rPr>
      </w:pPr>
      <w:r w:rsidRPr="00091504">
        <w:rPr>
          <w:sz w:val="24"/>
          <w:szCs w:val="24"/>
        </w:rPr>
        <w:t>Art. 56.</w:t>
      </w:r>
      <w:r w:rsidR="00887D34">
        <w:rPr>
          <w:sz w:val="24"/>
          <w:szCs w:val="24"/>
        </w:rPr>
        <w:t xml:space="preserve"> </w:t>
      </w:r>
      <w:r w:rsidRPr="00091504">
        <w:rPr>
          <w:sz w:val="24"/>
          <w:szCs w:val="24"/>
        </w:rPr>
        <w:t xml:space="preserve">É assegurado o transporte de volta ao Brasil, bem como traslado do corpo, em caso de falecimento, ou, ainda, transporte em caso de situação de grave instabilidade pública ou de catástrofe natural, ao empregado doméstico que seguiu ao exterior com amparo no disposto na alínea "a" do § 1º do art. 29 da Lei nº 5.809, de 10 de outubro de 1972, durante a sua vigência. </w:t>
      </w:r>
    </w:p>
    <w:p w:rsidR="00887D34" w:rsidRDefault="00887D34" w:rsidP="00CD18CE">
      <w:pPr>
        <w:ind w:firstLine="1134"/>
        <w:jc w:val="both"/>
        <w:rPr>
          <w:sz w:val="24"/>
          <w:szCs w:val="24"/>
        </w:rPr>
      </w:pPr>
    </w:p>
    <w:p w:rsidR="00887D34" w:rsidRDefault="00AD6932" w:rsidP="00CD18CE">
      <w:pPr>
        <w:ind w:firstLine="1134"/>
        <w:jc w:val="both"/>
        <w:rPr>
          <w:sz w:val="24"/>
          <w:szCs w:val="24"/>
        </w:rPr>
      </w:pPr>
      <w:r w:rsidRPr="00091504">
        <w:rPr>
          <w:sz w:val="24"/>
          <w:szCs w:val="24"/>
        </w:rPr>
        <w:t xml:space="preserve">Art. 57. O Anexo da Lei nº 5.809, de 10 de outubro de 1972, passa a denominar-se Anexo I. </w:t>
      </w:r>
    </w:p>
    <w:p w:rsidR="00887D34" w:rsidRDefault="00887D34" w:rsidP="00CD18CE">
      <w:pPr>
        <w:ind w:firstLine="1134"/>
        <w:jc w:val="both"/>
        <w:rPr>
          <w:sz w:val="24"/>
          <w:szCs w:val="24"/>
        </w:rPr>
      </w:pPr>
    </w:p>
    <w:p w:rsidR="00887D34" w:rsidRDefault="00AD6932" w:rsidP="00CD18CE">
      <w:pPr>
        <w:ind w:firstLine="1134"/>
        <w:jc w:val="both"/>
        <w:rPr>
          <w:sz w:val="24"/>
          <w:szCs w:val="24"/>
        </w:rPr>
      </w:pPr>
      <w:r w:rsidRPr="00091504">
        <w:rPr>
          <w:sz w:val="24"/>
          <w:szCs w:val="24"/>
        </w:rPr>
        <w:t>Art. 58. A Lei nº 5.809, de 10 de outubro de 1972, passa a vigorar acrescida de Anexo II, n</w:t>
      </w:r>
      <w:r w:rsidR="00CD18CE">
        <w:rPr>
          <w:sz w:val="24"/>
          <w:szCs w:val="24"/>
        </w:rPr>
        <w:t>a forma do Anexo XII desta Lei.</w:t>
      </w:r>
    </w:p>
    <w:p w:rsidR="00CD18CE" w:rsidRDefault="00CD18CE" w:rsidP="00CD18CE">
      <w:pPr>
        <w:ind w:firstLine="1134"/>
        <w:jc w:val="both"/>
        <w:rPr>
          <w:sz w:val="24"/>
          <w:szCs w:val="24"/>
        </w:rPr>
      </w:pPr>
    </w:p>
    <w:p w:rsidR="00AD6932" w:rsidRPr="00091504" w:rsidRDefault="00AD6932" w:rsidP="00CD18CE">
      <w:pPr>
        <w:spacing w:after="240"/>
        <w:ind w:firstLine="1134"/>
        <w:jc w:val="both"/>
        <w:rPr>
          <w:sz w:val="24"/>
          <w:szCs w:val="24"/>
        </w:rPr>
      </w:pPr>
      <w:r w:rsidRPr="00091504">
        <w:rPr>
          <w:sz w:val="24"/>
          <w:szCs w:val="24"/>
        </w:rPr>
        <w:t xml:space="preserve">Art. 59. Os critérios para cálculo dos limites máximos para o pagamento de auxílio-moradia no exterior previsto no art. 55 somente serão aplicados aos servidores cujas datas de assunção em postos no exterior sejam posteriores à data da regulamentação dessa indenização. </w:t>
      </w:r>
    </w:p>
    <w:p w:rsidR="00887D34" w:rsidRDefault="00AD6932" w:rsidP="00CD18CE">
      <w:pPr>
        <w:jc w:val="center"/>
        <w:rPr>
          <w:sz w:val="24"/>
          <w:szCs w:val="24"/>
        </w:rPr>
      </w:pPr>
      <w:r w:rsidRPr="00091504">
        <w:rPr>
          <w:sz w:val="24"/>
          <w:szCs w:val="24"/>
        </w:rPr>
        <w:t>CAPÍTULO</w:t>
      </w:r>
      <w:r w:rsidR="00CD18CE">
        <w:rPr>
          <w:sz w:val="24"/>
          <w:szCs w:val="24"/>
        </w:rPr>
        <w:t xml:space="preserve"> </w:t>
      </w:r>
      <w:r w:rsidRPr="00091504">
        <w:rPr>
          <w:sz w:val="24"/>
          <w:szCs w:val="24"/>
        </w:rPr>
        <w:t xml:space="preserve">XI </w:t>
      </w:r>
      <w:r w:rsidRPr="00091504">
        <w:rPr>
          <w:sz w:val="24"/>
          <w:szCs w:val="24"/>
        </w:rPr>
        <w:br/>
        <w:t>DO PLANO DE CARREIRAS DOS ÓRGÃOS E ENTIDADES</w:t>
      </w:r>
    </w:p>
    <w:p w:rsidR="00AD6932" w:rsidRPr="00091504" w:rsidRDefault="00AD6932" w:rsidP="00CD18CE">
      <w:pPr>
        <w:jc w:val="center"/>
        <w:rPr>
          <w:sz w:val="24"/>
          <w:szCs w:val="24"/>
        </w:rPr>
      </w:pPr>
      <w:r w:rsidRPr="00091504">
        <w:rPr>
          <w:sz w:val="24"/>
          <w:szCs w:val="24"/>
        </w:rPr>
        <w:t>DA ADMINISTRAÇÃO PÚBLICA FEDERAL DIRETA, AUTÁRQUICA E FUNDACIONAL, INTEGRANTES DA ÁREA DE CIÊNCIA E TECNOLOGIA</w:t>
      </w:r>
    </w:p>
    <w:p w:rsidR="00887D34" w:rsidRDefault="00887D34" w:rsidP="00A80D6F">
      <w:pPr>
        <w:spacing w:after="240"/>
        <w:jc w:val="both"/>
        <w:rPr>
          <w:sz w:val="24"/>
          <w:szCs w:val="24"/>
        </w:rPr>
      </w:pPr>
    </w:p>
    <w:p w:rsidR="00AD6932" w:rsidRPr="00091504" w:rsidRDefault="00AD6932" w:rsidP="000E64A0">
      <w:pPr>
        <w:spacing w:after="240"/>
        <w:ind w:firstLine="1134"/>
        <w:jc w:val="both"/>
        <w:rPr>
          <w:sz w:val="24"/>
          <w:szCs w:val="24"/>
        </w:rPr>
      </w:pPr>
      <w:r w:rsidRPr="00091504">
        <w:rPr>
          <w:sz w:val="24"/>
          <w:szCs w:val="24"/>
        </w:rPr>
        <w:lastRenderedPageBreak/>
        <w:t xml:space="preserve">Art. 60. O art. 1º da Lei nº 8.691, de 28 de julho de 1993, passa a vigorar com a seguinte redação: </w:t>
      </w:r>
    </w:p>
    <w:p w:rsidR="002B056F" w:rsidRDefault="00AD6932" w:rsidP="002B056F">
      <w:pPr>
        <w:ind w:left="1701"/>
        <w:jc w:val="both"/>
        <w:rPr>
          <w:sz w:val="24"/>
          <w:szCs w:val="24"/>
        </w:rPr>
      </w:pPr>
      <w:r w:rsidRPr="00091504">
        <w:rPr>
          <w:sz w:val="24"/>
          <w:szCs w:val="24"/>
        </w:rPr>
        <w:t>"Art. 1º .....................................................................................</w:t>
      </w:r>
    </w:p>
    <w:p w:rsidR="00887D34" w:rsidRDefault="00AD6932" w:rsidP="002B056F">
      <w:pPr>
        <w:ind w:left="1701"/>
        <w:jc w:val="both"/>
        <w:rPr>
          <w:sz w:val="24"/>
          <w:szCs w:val="24"/>
        </w:rPr>
      </w:pPr>
      <w:r w:rsidRPr="00091504">
        <w:rPr>
          <w:sz w:val="24"/>
          <w:szCs w:val="24"/>
        </w:rPr>
        <w:t xml:space="preserve"> </w:t>
      </w:r>
    </w:p>
    <w:p w:rsidR="00887D34" w:rsidRDefault="00AD6932" w:rsidP="002B056F">
      <w:pPr>
        <w:ind w:left="1701"/>
        <w:jc w:val="both"/>
        <w:rPr>
          <w:sz w:val="24"/>
          <w:szCs w:val="24"/>
        </w:rPr>
      </w:pPr>
      <w:r w:rsidRPr="00091504">
        <w:rPr>
          <w:sz w:val="24"/>
          <w:szCs w:val="24"/>
        </w:rPr>
        <w:t>§ 1º ......................................................................................</w:t>
      </w:r>
      <w:r w:rsidR="002B056F">
        <w:rPr>
          <w:sz w:val="24"/>
          <w:szCs w:val="24"/>
        </w:rPr>
        <w:t>.</w:t>
      </w:r>
      <w:r w:rsidRPr="00091504">
        <w:rPr>
          <w:sz w:val="24"/>
          <w:szCs w:val="24"/>
        </w:rPr>
        <w:t xml:space="preserve">.... </w:t>
      </w:r>
    </w:p>
    <w:p w:rsidR="002B056F" w:rsidRDefault="002B056F" w:rsidP="002B056F">
      <w:pPr>
        <w:ind w:left="1701"/>
        <w:jc w:val="both"/>
        <w:rPr>
          <w:sz w:val="24"/>
          <w:szCs w:val="24"/>
        </w:rPr>
      </w:pPr>
    </w:p>
    <w:p w:rsidR="00887D34" w:rsidRDefault="00AD6932" w:rsidP="002B056F">
      <w:pPr>
        <w:ind w:left="1701"/>
        <w:jc w:val="both"/>
        <w:rPr>
          <w:sz w:val="24"/>
          <w:szCs w:val="24"/>
        </w:rPr>
      </w:pPr>
      <w:r w:rsidRPr="00091504">
        <w:rPr>
          <w:sz w:val="24"/>
          <w:szCs w:val="24"/>
        </w:rPr>
        <w:t>I - Ministério da Ciência</w:t>
      </w:r>
      <w:r w:rsidR="002B056F">
        <w:rPr>
          <w:sz w:val="24"/>
          <w:szCs w:val="24"/>
        </w:rPr>
        <w:t>, Tecnologia e Inovação (MCTI);</w:t>
      </w:r>
    </w:p>
    <w:p w:rsidR="002B056F" w:rsidRDefault="002B056F" w:rsidP="002B056F">
      <w:pPr>
        <w:ind w:left="1701"/>
        <w:jc w:val="both"/>
        <w:rPr>
          <w:sz w:val="24"/>
          <w:szCs w:val="24"/>
        </w:rPr>
      </w:pPr>
    </w:p>
    <w:p w:rsidR="00887D34" w:rsidRDefault="00AD6932" w:rsidP="002B056F">
      <w:pPr>
        <w:ind w:left="1701"/>
        <w:jc w:val="both"/>
        <w:rPr>
          <w:sz w:val="24"/>
          <w:szCs w:val="24"/>
        </w:rPr>
      </w:pPr>
      <w:r w:rsidRPr="00091504">
        <w:rPr>
          <w:sz w:val="24"/>
          <w:szCs w:val="24"/>
        </w:rPr>
        <w:t>.........................................................................................................</w:t>
      </w:r>
    </w:p>
    <w:p w:rsidR="002B056F" w:rsidRDefault="002B056F" w:rsidP="002B056F">
      <w:pPr>
        <w:ind w:left="1701"/>
        <w:jc w:val="both"/>
        <w:rPr>
          <w:sz w:val="24"/>
          <w:szCs w:val="24"/>
        </w:rPr>
      </w:pPr>
    </w:p>
    <w:p w:rsidR="00887D34" w:rsidRDefault="00AD6932" w:rsidP="002B056F">
      <w:pPr>
        <w:ind w:left="1701"/>
        <w:jc w:val="both"/>
        <w:rPr>
          <w:sz w:val="24"/>
          <w:szCs w:val="24"/>
        </w:rPr>
      </w:pPr>
      <w:r w:rsidRPr="00091504">
        <w:rPr>
          <w:sz w:val="24"/>
          <w:szCs w:val="24"/>
        </w:rPr>
        <w:t>XV - Centro Tecnológico da Marinha em São Paulo (CTMSP), do Comando da Marinha;</w:t>
      </w:r>
    </w:p>
    <w:p w:rsidR="00887D34" w:rsidRDefault="00AD6932" w:rsidP="002B056F">
      <w:pPr>
        <w:ind w:left="1701"/>
        <w:jc w:val="both"/>
        <w:rPr>
          <w:sz w:val="24"/>
          <w:szCs w:val="24"/>
        </w:rPr>
      </w:pPr>
      <w:r w:rsidRPr="00091504">
        <w:rPr>
          <w:sz w:val="24"/>
          <w:szCs w:val="24"/>
        </w:rPr>
        <w:t>XVI - Departamento de Ciência e Tecnologia do Comando do Exército;</w:t>
      </w:r>
    </w:p>
    <w:p w:rsidR="00887D34" w:rsidRDefault="00AD6932" w:rsidP="002B056F">
      <w:pPr>
        <w:ind w:left="1701"/>
        <w:jc w:val="both"/>
        <w:rPr>
          <w:sz w:val="24"/>
          <w:szCs w:val="24"/>
        </w:rPr>
      </w:pPr>
      <w:r w:rsidRPr="00091504">
        <w:rPr>
          <w:sz w:val="24"/>
          <w:szCs w:val="24"/>
        </w:rPr>
        <w:t xml:space="preserve">XVII - Departamento de Ciência e Tecnologia Aeroespacial do Comando da Aeronáutica; </w:t>
      </w:r>
    </w:p>
    <w:p w:rsidR="002B056F" w:rsidRDefault="002B056F" w:rsidP="002B056F">
      <w:pPr>
        <w:ind w:left="1701"/>
        <w:jc w:val="both"/>
        <w:rPr>
          <w:sz w:val="24"/>
          <w:szCs w:val="24"/>
        </w:rPr>
      </w:pPr>
    </w:p>
    <w:p w:rsidR="00AD6932" w:rsidRPr="00091504" w:rsidRDefault="00AD6932" w:rsidP="002B056F">
      <w:pPr>
        <w:ind w:left="1701"/>
        <w:jc w:val="both"/>
        <w:rPr>
          <w:sz w:val="24"/>
          <w:szCs w:val="24"/>
        </w:rPr>
      </w:pPr>
      <w:r w:rsidRPr="00091504">
        <w:rPr>
          <w:sz w:val="24"/>
          <w:szCs w:val="24"/>
        </w:rPr>
        <w:t>.............................................................................................." (NR)</w:t>
      </w:r>
    </w:p>
    <w:p w:rsidR="00887D34" w:rsidRDefault="00887D34" w:rsidP="002B056F">
      <w:pPr>
        <w:ind w:left="1701"/>
        <w:jc w:val="both"/>
        <w:rPr>
          <w:sz w:val="24"/>
          <w:szCs w:val="24"/>
        </w:rPr>
      </w:pPr>
    </w:p>
    <w:p w:rsidR="00887D34" w:rsidRDefault="00AD6932" w:rsidP="000E64A0">
      <w:pPr>
        <w:jc w:val="center"/>
        <w:rPr>
          <w:sz w:val="24"/>
          <w:szCs w:val="24"/>
        </w:rPr>
      </w:pPr>
      <w:r w:rsidRPr="00091504">
        <w:rPr>
          <w:sz w:val="24"/>
          <w:szCs w:val="24"/>
        </w:rPr>
        <w:t>CAPÍTULO XII</w:t>
      </w:r>
    </w:p>
    <w:p w:rsidR="00AD6932" w:rsidRPr="00091504" w:rsidRDefault="00AD6932" w:rsidP="000E64A0">
      <w:pPr>
        <w:jc w:val="center"/>
        <w:rPr>
          <w:sz w:val="24"/>
          <w:szCs w:val="24"/>
        </w:rPr>
      </w:pPr>
      <w:r w:rsidRPr="00091504">
        <w:rPr>
          <w:sz w:val="24"/>
          <w:szCs w:val="24"/>
        </w:rPr>
        <w:t>DA SISTEMÁTICA DE AVALIAÇÃO DE DESEMPENHO</w:t>
      </w:r>
    </w:p>
    <w:p w:rsidR="00887D34" w:rsidRDefault="00887D34" w:rsidP="00A80D6F">
      <w:pPr>
        <w:jc w:val="both"/>
        <w:rPr>
          <w:sz w:val="24"/>
          <w:szCs w:val="24"/>
        </w:rPr>
      </w:pPr>
    </w:p>
    <w:p w:rsidR="00AD6932" w:rsidRPr="00091504" w:rsidRDefault="00AD6932" w:rsidP="000E64A0">
      <w:pPr>
        <w:spacing w:after="240"/>
        <w:ind w:firstLine="1134"/>
        <w:jc w:val="both"/>
        <w:rPr>
          <w:sz w:val="24"/>
          <w:szCs w:val="24"/>
        </w:rPr>
      </w:pPr>
      <w:r w:rsidRPr="00091504">
        <w:rPr>
          <w:sz w:val="24"/>
          <w:szCs w:val="24"/>
        </w:rPr>
        <w:t xml:space="preserve">Art. 61. A Lei nº 11.784, de 22 de setembro de 2008, passa a vigorar com as seguintes alterações: </w:t>
      </w:r>
    </w:p>
    <w:p w:rsidR="00AD6932" w:rsidRPr="00091504" w:rsidRDefault="00AD6932" w:rsidP="000E64A0">
      <w:pPr>
        <w:ind w:left="1701"/>
        <w:jc w:val="both"/>
        <w:rPr>
          <w:sz w:val="24"/>
          <w:szCs w:val="24"/>
        </w:rPr>
      </w:pPr>
      <w:r w:rsidRPr="00091504">
        <w:rPr>
          <w:sz w:val="24"/>
          <w:szCs w:val="24"/>
        </w:rPr>
        <w:t>"Art. 80. As metas referentes à avaliação de desempenho institucional serão fixadas em portaria do dirigente máximo do HFA, observado o disposto no art. 144." (NR)</w:t>
      </w:r>
    </w:p>
    <w:p w:rsidR="00887D34" w:rsidRDefault="00AD6932" w:rsidP="000E64A0">
      <w:pPr>
        <w:ind w:left="1701"/>
        <w:jc w:val="both"/>
        <w:rPr>
          <w:sz w:val="24"/>
          <w:szCs w:val="24"/>
        </w:rPr>
      </w:pPr>
      <w:r w:rsidRPr="00091504">
        <w:rPr>
          <w:sz w:val="24"/>
          <w:szCs w:val="24"/>
        </w:rPr>
        <w:t>"Art. 144. ................................................................................</w:t>
      </w:r>
    </w:p>
    <w:p w:rsidR="00887D34" w:rsidRDefault="00AD6932" w:rsidP="000E64A0">
      <w:pPr>
        <w:ind w:left="1701"/>
        <w:jc w:val="both"/>
        <w:rPr>
          <w:sz w:val="24"/>
          <w:szCs w:val="24"/>
        </w:rPr>
      </w:pPr>
      <w:r w:rsidRPr="00091504">
        <w:rPr>
          <w:sz w:val="24"/>
          <w:szCs w:val="24"/>
        </w:rPr>
        <w:t xml:space="preserve">.......................................................................................................... </w:t>
      </w:r>
    </w:p>
    <w:p w:rsidR="00AD6932" w:rsidRDefault="00AD6932" w:rsidP="000E64A0">
      <w:pPr>
        <w:ind w:left="1701"/>
        <w:jc w:val="both"/>
        <w:rPr>
          <w:sz w:val="24"/>
          <w:szCs w:val="24"/>
        </w:rPr>
      </w:pPr>
      <w:r w:rsidRPr="00091504">
        <w:rPr>
          <w:sz w:val="24"/>
          <w:szCs w:val="24"/>
        </w:rPr>
        <w:t xml:space="preserve">§ 5º Ato do Poder Executivo poderá estabelecer periodicidade diferente da referida no </w:t>
      </w:r>
      <w:r w:rsidRPr="00091504">
        <w:rPr>
          <w:i/>
          <w:iCs/>
          <w:sz w:val="24"/>
          <w:szCs w:val="24"/>
        </w:rPr>
        <w:t>caput</w:t>
      </w:r>
      <w:r w:rsidRPr="00091504">
        <w:rPr>
          <w:sz w:val="24"/>
          <w:szCs w:val="24"/>
        </w:rPr>
        <w:t>, nas situações previstas no ato a que se refere o parágrafo único do art. 150." (NR)</w:t>
      </w:r>
    </w:p>
    <w:p w:rsidR="00887D34" w:rsidRPr="00091504" w:rsidRDefault="00887D34" w:rsidP="000E64A0">
      <w:pPr>
        <w:ind w:left="1701"/>
        <w:jc w:val="both"/>
        <w:rPr>
          <w:sz w:val="24"/>
          <w:szCs w:val="24"/>
        </w:rPr>
      </w:pPr>
    </w:p>
    <w:p w:rsidR="00887D34" w:rsidRDefault="00AD6932" w:rsidP="000E64A0">
      <w:pPr>
        <w:ind w:left="1701"/>
        <w:jc w:val="both"/>
        <w:rPr>
          <w:sz w:val="24"/>
          <w:szCs w:val="24"/>
        </w:rPr>
      </w:pPr>
      <w:r w:rsidRPr="00091504">
        <w:rPr>
          <w:sz w:val="24"/>
          <w:szCs w:val="24"/>
        </w:rPr>
        <w:t xml:space="preserve">"Art. 145. As metas intermediárias de desempenho institucional deverão ser definidas por critérios objetivos e previamente acordadas entre o servidor, a chefia e a equipe de trabalho e comporão o plano de trabalho de cada unidade do órgão ou entidade, salvo situações devidamente justificadas. </w:t>
      </w:r>
    </w:p>
    <w:p w:rsidR="00AD6932" w:rsidRDefault="00AD6932" w:rsidP="000E64A0">
      <w:pPr>
        <w:ind w:left="1701"/>
        <w:jc w:val="both"/>
        <w:rPr>
          <w:sz w:val="24"/>
          <w:szCs w:val="24"/>
        </w:rPr>
      </w:pPr>
      <w:r w:rsidRPr="00887D34">
        <w:rPr>
          <w:iCs/>
          <w:sz w:val="24"/>
          <w:szCs w:val="24"/>
        </w:rPr>
        <w:t>Parágrafo único</w:t>
      </w:r>
      <w:r w:rsidRPr="00091504">
        <w:rPr>
          <w:i/>
          <w:iCs/>
          <w:sz w:val="24"/>
          <w:szCs w:val="24"/>
        </w:rPr>
        <w:t xml:space="preserve">. </w:t>
      </w:r>
      <w:r w:rsidRPr="00091504">
        <w:rPr>
          <w:sz w:val="24"/>
          <w:szCs w:val="24"/>
        </w:rPr>
        <w:t xml:space="preserve">Além das metas intermediárias a que se refere o </w:t>
      </w:r>
      <w:r w:rsidRPr="00091504">
        <w:rPr>
          <w:i/>
          <w:iCs/>
          <w:sz w:val="24"/>
          <w:szCs w:val="24"/>
        </w:rPr>
        <w:t>caput</w:t>
      </w:r>
      <w:r w:rsidRPr="00091504">
        <w:rPr>
          <w:sz w:val="24"/>
          <w:szCs w:val="24"/>
        </w:rPr>
        <w:t>, poderão constar do plano de trabalho as metas de desempenho individual." (NR)</w:t>
      </w:r>
    </w:p>
    <w:p w:rsidR="00887D34" w:rsidRPr="00091504" w:rsidRDefault="00887D34" w:rsidP="000E64A0">
      <w:pPr>
        <w:ind w:left="1701"/>
        <w:jc w:val="both"/>
        <w:rPr>
          <w:sz w:val="24"/>
          <w:szCs w:val="24"/>
        </w:rPr>
      </w:pPr>
    </w:p>
    <w:p w:rsidR="00887D34" w:rsidRDefault="00AD6932" w:rsidP="000E64A0">
      <w:pPr>
        <w:ind w:left="1701"/>
        <w:jc w:val="both"/>
        <w:rPr>
          <w:sz w:val="24"/>
          <w:szCs w:val="24"/>
        </w:rPr>
      </w:pPr>
      <w:r w:rsidRPr="00091504">
        <w:rPr>
          <w:sz w:val="24"/>
          <w:szCs w:val="24"/>
        </w:rPr>
        <w:t xml:space="preserve">"Art. 149. O ciclo da avaliação de desempenho compreenderá, ressalvadas as situações previstas no ato de que trata o parágrafo único do art. 150, as seguintes etapas: </w:t>
      </w:r>
    </w:p>
    <w:p w:rsidR="00AD6932" w:rsidRDefault="00AD6932" w:rsidP="000E64A0">
      <w:pPr>
        <w:ind w:left="1701"/>
        <w:jc w:val="both"/>
        <w:rPr>
          <w:sz w:val="24"/>
          <w:szCs w:val="24"/>
        </w:rPr>
      </w:pPr>
      <w:r w:rsidRPr="00091504">
        <w:rPr>
          <w:sz w:val="24"/>
          <w:szCs w:val="24"/>
        </w:rPr>
        <w:t>..............................................................................................." (NR)</w:t>
      </w:r>
    </w:p>
    <w:p w:rsidR="00887D34" w:rsidRPr="00091504" w:rsidRDefault="00887D34" w:rsidP="000E64A0">
      <w:pPr>
        <w:ind w:left="1701"/>
        <w:jc w:val="both"/>
        <w:rPr>
          <w:sz w:val="24"/>
          <w:szCs w:val="24"/>
        </w:rPr>
      </w:pPr>
    </w:p>
    <w:p w:rsidR="00887D34" w:rsidRDefault="00AD6932" w:rsidP="000E64A0">
      <w:pPr>
        <w:ind w:left="1701"/>
        <w:jc w:val="both"/>
        <w:rPr>
          <w:sz w:val="24"/>
          <w:szCs w:val="24"/>
        </w:rPr>
      </w:pPr>
      <w:r w:rsidRPr="00091504">
        <w:rPr>
          <w:sz w:val="24"/>
          <w:szCs w:val="24"/>
        </w:rPr>
        <w:lastRenderedPageBreak/>
        <w:t xml:space="preserve">"Art. 150. O ciclo da avaliação de desempenho terá a duração de 12 (doze) meses, excetuado o primeiro ciclo, que poderá ter duração inferior. </w:t>
      </w:r>
    </w:p>
    <w:p w:rsidR="00AD6932" w:rsidRDefault="00B84065" w:rsidP="000E64A0">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Ato do Poder Executivo poderá estabelecer ciclo com duração diferente da fixada no </w:t>
      </w:r>
      <w:r w:rsidR="00AD6932" w:rsidRPr="00091504">
        <w:rPr>
          <w:i/>
          <w:iCs/>
          <w:sz w:val="24"/>
          <w:szCs w:val="24"/>
        </w:rPr>
        <w:t>caput</w:t>
      </w:r>
      <w:r w:rsidR="00AD6932" w:rsidRPr="00091504">
        <w:rPr>
          <w:sz w:val="24"/>
          <w:szCs w:val="24"/>
        </w:rPr>
        <w:t>, para fins de unificação dos ciclos de avaliação de diversas gratificações de desempenho." (NR)</w:t>
      </w:r>
    </w:p>
    <w:p w:rsidR="00887D34" w:rsidRPr="00091504" w:rsidRDefault="00887D34" w:rsidP="000E64A0">
      <w:pPr>
        <w:ind w:left="1701"/>
        <w:jc w:val="both"/>
        <w:rPr>
          <w:sz w:val="24"/>
          <w:szCs w:val="24"/>
        </w:rPr>
      </w:pPr>
    </w:p>
    <w:p w:rsidR="00887D34" w:rsidRDefault="00AD6932" w:rsidP="000E64A0">
      <w:pPr>
        <w:ind w:left="1701"/>
        <w:jc w:val="both"/>
        <w:rPr>
          <w:sz w:val="24"/>
          <w:szCs w:val="24"/>
        </w:rPr>
      </w:pPr>
      <w:r w:rsidRPr="00091504">
        <w:rPr>
          <w:sz w:val="24"/>
          <w:szCs w:val="24"/>
        </w:rPr>
        <w:t xml:space="preserve">"Art. 152. A partir do segundo ciclo, as avaliações de desempenho individual e institucional serão consolidadas anualmente, ressalvadas as situações previstas no ato de que trata o parágrafo único do art. 150. </w:t>
      </w:r>
    </w:p>
    <w:p w:rsidR="002B056F" w:rsidRDefault="002B056F" w:rsidP="000E64A0">
      <w:pPr>
        <w:ind w:left="1701"/>
        <w:jc w:val="both"/>
        <w:rPr>
          <w:sz w:val="24"/>
          <w:szCs w:val="24"/>
        </w:rPr>
      </w:pPr>
    </w:p>
    <w:p w:rsidR="00887D34" w:rsidRDefault="00AD6932" w:rsidP="000E64A0">
      <w:pPr>
        <w:ind w:left="1701"/>
        <w:jc w:val="both"/>
        <w:rPr>
          <w:sz w:val="24"/>
          <w:szCs w:val="24"/>
        </w:rPr>
      </w:pPr>
      <w:r w:rsidRPr="00091504">
        <w:rPr>
          <w:sz w:val="24"/>
          <w:szCs w:val="24"/>
        </w:rPr>
        <w:t xml:space="preserve">......................................................................................................... </w:t>
      </w:r>
    </w:p>
    <w:p w:rsidR="000E64A0" w:rsidRDefault="000E64A0" w:rsidP="000E64A0">
      <w:pPr>
        <w:ind w:left="1701"/>
        <w:jc w:val="both"/>
        <w:rPr>
          <w:sz w:val="24"/>
          <w:szCs w:val="24"/>
        </w:rPr>
      </w:pPr>
    </w:p>
    <w:p w:rsidR="00AD6932" w:rsidRDefault="00AD6932" w:rsidP="000E64A0">
      <w:pPr>
        <w:ind w:left="1701"/>
        <w:jc w:val="both"/>
        <w:rPr>
          <w:sz w:val="24"/>
          <w:szCs w:val="24"/>
        </w:rPr>
      </w:pPr>
      <w:r w:rsidRPr="00091504">
        <w:rPr>
          <w:sz w:val="24"/>
          <w:szCs w:val="24"/>
        </w:rPr>
        <w:t>§ 2º O resultado consolidado de cada período de avaliação terá efeito financeiro mensal, durante igual período, ressalvadas as situações previstas no ato de que trata o parágrafo único do art. 150." (NR)</w:t>
      </w:r>
    </w:p>
    <w:p w:rsidR="000E64A0" w:rsidRPr="00091504" w:rsidRDefault="000E64A0" w:rsidP="000E64A0">
      <w:pPr>
        <w:ind w:left="1701"/>
        <w:jc w:val="both"/>
        <w:rPr>
          <w:sz w:val="24"/>
          <w:szCs w:val="24"/>
        </w:rPr>
      </w:pPr>
    </w:p>
    <w:p w:rsidR="00887D34" w:rsidRDefault="00AD6932" w:rsidP="000E64A0">
      <w:pPr>
        <w:ind w:left="1701"/>
        <w:jc w:val="both"/>
        <w:rPr>
          <w:sz w:val="24"/>
          <w:szCs w:val="24"/>
        </w:rPr>
      </w:pPr>
      <w:r w:rsidRPr="00091504">
        <w:rPr>
          <w:sz w:val="24"/>
          <w:szCs w:val="24"/>
        </w:rPr>
        <w:t>"Art. 155. .............................................................................</w:t>
      </w:r>
      <w:r w:rsidR="002B056F">
        <w:rPr>
          <w:sz w:val="24"/>
          <w:szCs w:val="24"/>
        </w:rPr>
        <w:t>.....</w:t>
      </w:r>
      <w:r w:rsidRPr="00091504">
        <w:rPr>
          <w:sz w:val="24"/>
          <w:szCs w:val="24"/>
        </w:rPr>
        <w:t xml:space="preserve">... </w:t>
      </w:r>
    </w:p>
    <w:p w:rsidR="002B056F" w:rsidRDefault="00AD6932" w:rsidP="000E64A0">
      <w:pPr>
        <w:ind w:left="1701"/>
        <w:jc w:val="both"/>
        <w:rPr>
          <w:sz w:val="24"/>
          <w:szCs w:val="24"/>
        </w:rPr>
      </w:pPr>
      <w:r w:rsidRPr="00091504">
        <w:rPr>
          <w:sz w:val="24"/>
          <w:szCs w:val="24"/>
        </w:rPr>
        <w:t>........................................................................................................</w:t>
      </w:r>
    </w:p>
    <w:p w:rsidR="00887D34" w:rsidRDefault="00AD6932" w:rsidP="000E64A0">
      <w:pPr>
        <w:ind w:left="1701"/>
        <w:jc w:val="both"/>
        <w:rPr>
          <w:sz w:val="24"/>
          <w:szCs w:val="24"/>
        </w:rPr>
      </w:pPr>
      <w:r w:rsidRPr="00091504">
        <w:rPr>
          <w:sz w:val="24"/>
          <w:szCs w:val="24"/>
        </w:rPr>
        <w:t xml:space="preserve"> </w:t>
      </w:r>
    </w:p>
    <w:p w:rsidR="00887D34" w:rsidRDefault="00AD6932" w:rsidP="000E64A0">
      <w:pPr>
        <w:ind w:left="1701"/>
        <w:jc w:val="both"/>
        <w:rPr>
          <w:sz w:val="24"/>
          <w:szCs w:val="24"/>
        </w:rPr>
      </w:pPr>
      <w:r w:rsidRPr="00091504">
        <w:rPr>
          <w:sz w:val="24"/>
          <w:szCs w:val="24"/>
        </w:rPr>
        <w:t xml:space="preserve">§ 1º A avaliação institucional considerada para o servidor alcançado pelos incisos I a III do </w:t>
      </w:r>
      <w:r w:rsidRPr="00091504">
        <w:rPr>
          <w:i/>
          <w:iCs/>
          <w:sz w:val="24"/>
          <w:szCs w:val="24"/>
        </w:rPr>
        <w:t>caput</w:t>
      </w:r>
      <w:r w:rsidRPr="00091504">
        <w:rPr>
          <w:sz w:val="24"/>
          <w:szCs w:val="24"/>
        </w:rPr>
        <w:t xml:space="preserve"> será: </w:t>
      </w:r>
    </w:p>
    <w:p w:rsidR="00887D34" w:rsidRDefault="00AD6932" w:rsidP="000E64A0">
      <w:pPr>
        <w:ind w:left="1701"/>
        <w:jc w:val="both"/>
        <w:rPr>
          <w:sz w:val="24"/>
          <w:szCs w:val="24"/>
        </w:rPr>
      </w:pPr>
      <w:r w:rsidRPr="00091504">
        <w:rPr>
          <w:sz w:val="24"/>
          <w:szCs w:val="24"/>
        </w:rPr>
        <w:t xml:space="preserve">I - a do órgão ou entidade onde o servidor permaneceu em exercício por mais tempo; </w:t>
      </w:r>
    </w:p>
    <w:p w:rsidR="00887D34" w:rsidRDefault="00AD6932" w:rsidP="000E64A0">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887D34" w:rsidRDefault="00AD6932" w:rsidP="000E64A0">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0E64A0">
      <w:pPr>
        <w:ind w:left="1701"/>
        <w:jc w:val="both"/>
        <w:rPr>
          <w:sz w:val="24"/>
          <w:szCs w:val="24"/>
        </w:rPr>
      </w:pPr>
      <w:r w:rsidRPr="00091504">
        <w:rPr>
          <w:sz w:val="24"/>
          <w:szCs w:val="24"/>
        </w:rPr>
        <w:t xml:space="preserve">§ 2º A avaliação individual do servidor alcançado pelos incisos I e II do </w:t>
      </w:r>
      <w:r w:rsidRPr="00091504">
        <w:rPr>
          <w:i/>
          <w:iCs/>
          <w:sz w:val="24"/>
          <w:szCs w:val="24"/>
        </w:rPr>
        <w:t>caput</w:t>
      </w:r>
      <w:r w:rsidRPr="00091504">
        <w:rPr>
          <w:sz w:val="24"/>
          <w:szCs w:val="24"/>
        </w:rPr>
        <w:t xml:space="preserve"> será realizada somente pela chefia imediata quando a regulamentação da sistemática para avaliação a que se refere o art. 140 não for igual à aplicável ao órgão ou entidade de exercício do servidor." (NR)</w:t>
      </w:r>
    </w:p>
    <w:p w:rsidR="00887D34" w:rsidRPr="00091504" w:rsidRDefault="00887D34" w:rsidP="00A80D6F">
      <w:pPr>
        <w:ind w:left="720"/>
        <w:jc w:val="both"/>
        <w:rPr>
          <w:sz w:val="24"/>
          <w:szCs w:val="24"/>
        </w:rPr>
      </w:pPr>
    </w:p>
    <w:p w:rsidR="00AD6932" w:rsidRPr="00091504" w:rsidRDefault="00AD6932" w:rsidP="00D06713">
      <w:pPr>
        <w:spacing w:after="240"/>
        <w:ind w:firstLine="1134"/>
        <w:jc w:val="both"/>
        <w:rPr>
          <w:sz w:val="24"/>
          <w:szCs w:val="24"/>
        </w:rPr>
      </w:pPr>
      <w:r w:rsidRPr="00091504">
        <w:rPr>
          <w:sz w:val="24"/>
          <w:szCs w:val="24"/>
        </w:rPr>
        <w:t xml:space="preserve">Art. 62. A Lei nº 9.657, de 3 de junho de 1998, passa a vigorar com as seguintes alterações: </w:t>
      </w:r>
    </w:p>
    <w:p w:rsidR="00887D34" w:rsidRDefault="00AD6932" w:rsidP="00D06713">
      <w:pPr>
        <w:ind w:left="1701"/>
        <w:jc w:val="both"/>
        <w:rPr>
          <w:sz w:val="24"/>
          <w:szCs w:val="24"/>
        </w:rPr>
      </w:pPr>
      <w:r w:rsidRPr="00091504">
        <w:rPr>
          <w:sz w:val="24"/>
          <w:szCs w:val="24"/>
        </w:rPr>
        <w:t>"Art. 7º-A. .........................................................................</w:t>
      </w:r>
      <w:r w:rsidR="00D06713">
        <w:rPr>
          <w:sz w:val="24"/>
          <w:szCs w:val="24"/>
        </w:rPr>
        <w:t>.........</w:t>
      </w:r>
      <w:r w:rsidRPr="00091504">
        <w:rPr>
          <w:sz w:val="24"/>
          <w:szCs w:val="24"/>
        </w:rPr>
        <w:t xml:space="preserve">.... </w:t>
      </w:r>
    </w:p>
    <w:p w:rsidR="00887D34" w:rsidRDefault="00AD6932" w:rsidP="00D06713">
      <w:pPr>
        <w:ind w:left="1701"/>
        <w:jc w:val="both"/>
        <w:rPr>
          <w:sz w:val="24"/>
          <w:szCs w:val="24"/>
        </w:rPr>
      </w:pPr>
      <w:r w:rsidRPr="00091504">
        <w:rPr>
          <w:sz w:val="24"/>
          <w:szCs w:val="24"/>
        </w:rPr>
        <w:t xml:space="preserve">.......................................................................................................... </w:t>
      </w:r>
    </w:p>
    <w:p w:rsidR="00D06713" w:rsidRDefault="00D06713" w:rsidP="00D06713">
      <w:pPr>
        <w:ind w:left="1701"/>
        <w:jc w:val="both"/>
        <w:rPr>
          <w:sz w:val="24"/>
          <w:szCs w:val="24"/>
        </w:rPr>
      </w:pPr>
    </w:p>
    <w:p w:rsidR="00D06713" w:rsidRDefault="00AD6932" w:rsidP="00D06713">
      <w:pPr>
        <w:ind w:left="1701"/>
        <w:jc w:val="both"/>
        <w:rPr>
          <w:sz w:val="24"/>
          <w:szCs w:val="24"/>
        </w:rPr>
      </w:pPr>
      <w:r w:rsidRPr="00091504">
        <w:rPr>
          <w:sz w:val="24"/>
          <w:szCs w:val="24"/>
        </w:rPr>
        <w:t xml:space="preserve">§ 8º As metas referentes à avaliação de desempenho institucional serão fixadas em ato do Ministro da Defesa. </w:t>
      </w:r>
    </w:p>
    <w:p w:rsidR="00AD6932" w:rsidRDefault="00AD6932" w:rsidP="00D06713">
      <w:pPr>
        <w:ind w:left="1701"/>
        <w:rPr>
          <w:sz w:val="24"/>
          <w:szCs w:val="24"/>
        </w:rPr>
      </w:pPr>
      <w:r w:rsidRPr="00091504">
        <w:rPr>
          <w:sz w:val="24"/>
          <w:szCs w:val="24"/>
        </w:rPr>
        <w:t>............................................................................................" (NR)</w:t>
      </w:r>
    </w:p>
    <w:p w:rsidR="00D06713" w:rsidRPr="00091504" w:rsidRDefault="00D06713" w:rsidP="00D06713">
      <w:pPr>
        <w:ind w:left="1701"/>
        <w:jc w:val="both"/>
        <w:rPr>
          <w:sz w:val="24"/>
          <w:szCs w:val="24"/>
        </w:rPr>
      </w:pPr>
    </w:p>
    <w:p w:rsidR="00887D34" w:rsidRDefault="00AD6932" w:rsidP="00D06713">
      <w:pPr>
        <w:ind w:left="1701"/>
        <w:jc w:val="both"/>
        <w:rPr>
          <w:sz w:val="24"/>
          <w:szCs w:val="24"/>
        </w:rPr>
      </w:pPr>
      <w:r w:rsidRPr="00091504">
        <w:rPr>
          <w:sz w:val="24"/>
          <w:szCs w:val="24"/>
        </w:rPr>
        <w:t>"Art. 11. ...............................................................................</w:t>
      </w:r>
      <w:r w:rsidR="00D06713">
        <w:rPr>
          <w:sz w:val="24"/>
          <w:szCs w:val="24"/>
        </w:rPr>
        <w:t>........</w:t>
      </w:r>
      <w:r w:rsidRPr="00091504">
        <w:rPr>
          <w:sz w:val="24"/>
          <w:szCs w:val="24"/>
        </w:rPr>
        <w:t xml:space="preserve">... </w:t>
      </w:r>
    </w:p>
    <w:p w:rsidR="00887D34" w:rsidRDefault="00AD6932" w:rsidP="00D06713">
      <w:pPr>
        <w:ind w:left="1701"/>
        <w:jc w:val="both"/>
        <w:rPr>
          <w:sz w:val="24"/>
          <w:szCs w:val="24"/>
        </w:rPr>
      </w:pPr>
      <w:r w:rsidRPr="00091504">
        <w:rPr>
          <w:sz w:val="24"/>
          <w:szCs w:val="24"/>
        </w:rPr>
        <w:t xml:space="preserve">......................................................................................................... </w:t>
      </w:r>
    </w:p>
    <w:p w:rsidR="00D06713" w:rsidRDefault="00D06713" w:rsidP="00D06713">
      <w:pPr>
        <w:ind w:left="1701"/>
        <w:jc w:val="both"/>
        <w:rPr>
          <w:sz w:val="24"/>
          <w:szCs w:val="24"/>
        </w:rPr>
      </w:pPr>
    </w:p>
    <w:p w:rsidR="00AD6932" w:rsidRDefault="00AD6932" w:rsidP="00D06713">
      <w:pPr>
        <w:ind w:left="1701"/>
        <w:jc w:val="both"/>
        <w:rPr>
          <w:sz w:val="24"/>
          <w:szCs w:val="24"/>
        </w:rPr>
      </w:pPr>
      <w:r w:rsidRPr="00091504">
        <w:rPr>
          <w:sz w:val="24"/>
          <w:szCs w:val="24"/>
        </w:rPr>
        <w:lastRenderedPageBreak/>
        <w:t>II - os investidos em cargos em comissão do Grupo-Direção e Assessoramento Superiores (DAS) níveis 6, 5 ou 4, ou equivalentes, perceberão a respectiva gratificação de desempenho em valor correspondente à pontuação máxima da parcela individual, somada ao resultado da avaliação da organização militar do servidor do período." (NR)</w:t>
      </w:r>
    </w:p>
    <w:p w:rsidR="00D06713" w:rsidRPr="00091504" w:rsidRDefault="00D06713" w:rsidP="00D06713">
      <w:pPr>
        <w:ind w:left="1701"/>
        <w:jc w:val="both"/>
        <w:rPr>
          <w:sz w:val="24"/>
          <w:szCs w:val="24"/>
        </w:rPr>
      </w:pPr>
    </w:p>
    <w:p w:rsidR="00887D34" w:rsidRDefault="00AD6932" w:rsidP="00D06713">
      <w:pPr>
        <w:ind w:left="1701"/>
        <w:jc w:val="both"/>
        <w:rPr>
          <w:sz w:val="24"/>
          <w:szCs w:val="24"/>
        </w:rPr>
      </w:pPr>
      <w:r w:rsidRPr="00091504">
        <w:rPr>
          <w:sz w:val="24"/>
          <w:szCs w:val="24"/>
        </w:rPr>
        <w:t>"Art. 12. ..................................................................................</w:t>
      </w:r>
      <w:r w:rsidR="00D06713">
        <w:rPr>
          <w:sz w:val="24"/>
          <w:szCs w:val="24"/>
        </w:rPr>
        <w:t>........</w:t>
      </w:r>
    </w:p>
    <w:p w:rsidR="00887D34" w:rsidRDefault="00AD6932" w:rsidP="00D06713">
      <w:pPr>
        <w:ind w:left="1701"/>
        <w:jc w:val="both"/>
        <w:rPr>
          <w:sz w:val="24"/>
          <w:szCs w:val="24"/>
        </w:rPr>
      </w:pPr>
      <w:r w:rsidRPr="00091504">
        <w:rPr>
          <w:sz w:val="24"/>
          <w:szCs w:val="24"/>
        </w:rPr>
        <w:t xml:space="preserve">......................................................................................................... </w:t>
      </w:r>
    </w:p>
    <w:p w:rsidR="00D06713" w:rsidRDefault="00D06713" w:rsidP="00A80D6F">
      <w:pPr>
        <w:ind w:left="720"/>
        <w:jc w:val="both"/>
        <w:rPr>
          <w:sz w:val="24"/>
          <w:szCs w:val="24"/>
        </w:rPr>
      </w:pPr>
    </w:p>
    <w:p w:rsidR="00887D34" w:rsidRDefault="00AD6932" w:rsidP="00D06713">
      <w:pPr>
        <w:ind w:left="1701"/>
        <w:jc w:val="both"/>
        <w:rPr>
          <w:sz w:val="24"/>
          <w:szCs w:val="24"/>
        </w:rPr>
      </w:pPr>
      <w:r w:rsidRPr="00091504">
        <w:rPr>
          <w:sz w:val="24"/>
          <w:szCs w:val="24"/>
        </w:rPr>
        <w:t xml:space="preserve">II - cedido para órgãos ou entidades da União, distintos dos indicados no art. 1º e no inciso I do </w:t>
      </w:r>
      <w:r w:rsidRPr="00091504">
        <w:rPr>
          <w:i/>
          <w:iCs/>
          <w:sz w:val="24"/>
          <w:szCs w:val="24"/>
        </w:rPr>
        <w:t>caput</w:t>
      </w:r>
      <w:r w:rsidRPr="00091504">
        <w:rPr>
          <w:sz w:val="24"/>
          <w:szCs w:val="24"/>
        </w:rPr>
        <w:t xml:space="preserve">, o servidor investido em cargo de natureza especial ou em comissão do Grupo-Direção e Assessoramento Superiores (DAS) nível 6, 5 ou 4, ou equivalente, situação na qual perceberá a GDATEM com base no resultado da avaliação da organização militar do servidor do período. </w:t>
      </w:r>
    </w:p>
    <w:p w:rsidR="00AD6932" w:rsidRDefault="00B84065" w:rsidP="00D06713">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(Revogado)." (NR)</w:t>
      </w:r>
    </w:p>
    <w:p w:rsidR="00887D34" w:rsidRPr="00091504" w:rsidRDefault="00887D34" w:rsidP="00D06713">
      <w:pPr>
        <w:ind w:left="1701"/>
        <w:jc w:val="both"/>
        <w:rPr>
          <w:sz w:val="24"/>
          <w:szCs w:val="24"/>
        </w:rPr>
      </w:pPr>
    </w:p>
    <w:p w:rsidR="00887D34" w:rsidRDefault="00AD6932" w:rsidP="00D06713">
      <w:pPr>
        <w:ind w:left="1701"/>
        <w:jc w:val="both"/>
        <w:rPr>
          <w:sz w:val="24"/>
          <w:szCs w:val="24"/>
        </w:rPr>
      </w:pPr>
      <w:r w:rsidRPr="00091504">
        <w:rPr>
          <w:sz w:val="24"/>
          <w:szCs w:val="24"/>
        </w:rPr>
        <w:t xml:space="preserve">"Art. 12-A. A avaliação institucional considerada para o servidor alcançado pelos </w:t>
      </w:r>
      <w:proofErr w:type="spellStart"/>
      <w:r w:rsidRPr="00091504">
        <w:rPr>
          <w:sz w:val="24"/>
          <w:szCs w:val="24"/>
        </w:rPr>
        <w:t>arts</w:t>
      </w:r>
      <w:proofErr w:type="spellEnd"/>
      <w:r w:rsidRPr="00091504">
        <w:rPr>
          <w:sz w:val="24"/>
          <w:szCs w:val="24"/>
        </w:rPr>
        <w:t xml:space="preserve">. 11 e 12 será: </w:t>
      </w:r>
    </w:p>
    <w:p w:rsidR="00887D34" w:rsidRDefault="00AD6932" w:rsidP="00D06713">
      <w:pPr>
        <w:ind w:left="1701"/>
        <w:jc w:val="both"/>
        <w:rPr>
          <w:sz w:val="24"/>
          <w:szCs w:val="24"/>
        </w:rPr>
      </w:pPr>
      <w:r w:rsidRPr="00091504">
        <w:rPr>
          <w:sz w:val="24"/>
          <w:szCs w:val="24"/>
        </w:rPr>
        <w:t xml:space="preserve">I - a do órgão ou entidade onde o servidor permaneceu em exercício por mais tempo; </w:t>
      </w:r>
    </w:p>
    <w:p w:rsidR="00887D34" w:rsidRDefault="00AD6932" w:rsidP="00D06713">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887D34" w:rsidRDefault="00AD6932" w:rsidP="00D06713">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B84065" w:rsidP="00D06713">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A avaliação individual do servidor alcançado pelo inciso I do art. 11 e pelo inciso I do art. 12 será realizada somente pela chefia imediata quando a regulamentação da sistemática para avaliação de desempenho a que se refere o § 6º do art. 7º-A não for igual à aplicável ao órgão ou entidade de exercício do servidor."</w:t>
      </w:r>
    </w:p>
    <w:p w:rsidR="00887D34" w:rsidRPr="00091504" w:rsidRDefault="00887D34" w:rsidP="00A80D6F">
      <w:pPr>
        <w:ind w:left="720"/>
        <w:jc w:val="both"/>
        <w:rPr>
          <w:sz w:val="24"/>
          <w:szCs w:val="24"/>
        </w:rPr>
      </w:pPr>
    </w:p>
    <w:p w:rsidR="00AD6932" w:rsidRPr="00091504" w:rsidRDefault="00AD6932" w:rsidP="00D06713">
      <w:pPr>
        <w:spacing w:after="240"/>
        <w:ind w:firstLine="1134"/>
        <w:jc w:val="both"/>
        <w:rPr>
          <w:sz w:val="24"/>
          <w:szCs w:val="24"/>
        </w:rPr>
      </w:pPr>
      <w:r w:rsidRPr="00091504">
        <w:rPr>
          <w:sz w:val="24"/>
          <w:szCs w:val="24"/>
        </w:rPr>
        <w:t xml:space="preserve">Art. 63. A Lei nº 10.355, de 26 de dezembro de 2001, passa a vigorar com as seguintes alterações: </w:t>
      </w:r>
    </w:p>
    <w:p w:rsidR="00887D34" w:rsidRDefault="00AD6932" w:rsidP="00D06713">
      <w:pPr>
        <w:ind w:left="1701"/>
        <w:jc w:val="both"/>
        <w:rPr>
          <w:sz w:val="24"/>
          <w:szCs w:val="24"/>
        </w:rPr>
      </w:pPr>
      <w:r w:rsidRPr="00091504">
        <w:rPr>
          <w:sz w:val="24"/>
          <w:szCs w:val="24"/>
        </w:rPr>
        <w:t>"Art. 5º</w:t>
      </w:r>
      <w:r w:rsidR="00887D34">
        <w:rPr>
          <w:sz w:val="24"/>
          <w:szCs w:val="24"/>
        </w:rPr>
        <w:t xml:space="preserve"> </w:t>
      </w:r>
      <w:r w:rsidRPr="00091504">
        <w:rPr>
          <w:sz w:val="24"/>
          <w:szCs w:val="24"/>
        </w:rPr>
        <w:t>.....................................................................................</w:t>
      </w:r>
    </w:p>
    <w:p w:rsidR="00887D34" w:rsidRDefault="00AD6932" w:rsidP="00D06713">
      <w:pPr>
        <w:ind w:left="1701"/>
        <w:jc w:val="both"/>
        <w:rPr>
          <w:sz w:val="24"/>
          <w:szCs w:val="24"/>
        </w:rPr>
      </w:pPr>
      <w:r w:rsidRPr="00091504">
        <w:rPr>
          <w:sz w:val="24"/>
          <w:szCs w:val="24"/>
        </w:rPr>
        <w:t xml:space="preserve">.......................................................................................................... </w:t>
      </w:r>
    </w:p>
    <w:p w:rsidR="00AD6932" w:rsidRDefault="00AD6932" w:rsidP="00D06713">
      <w:pPr>
        <w:ind w:left="1701"/>
        <w:jc w:val="both"/>
        <w:rPr>
          <w:sz w:val="24"/>
          <w:szCs w:val="24"/>
        </w:rPr>
      </w:pPr>
      <w:r w:rsidRPr="00091504">
        <w:rPr>
          <w:sz w:val="24"/>
          <w:szCs w:val="24"/>
        </w:rPr>
        <w:t>§ 11. O período avaliativo e os efeitos financeiros dele decorrentes poderão ter duração diferente da prevista no § 5º, conforme definido em regulamento, para fins de unificação dos ciclos de avaliação de diversas gratificações de desempenho." (NR)</w:t>
      </w:r>
    </w:p>
    <w:p w:rsidR="00887D34" w:rsidRPr="00091504" w:rsidRDefault="00887D34" w:rsidP="00D06713">
      <w:pPr>
        <w:ind w:left="1701"/>
        <w:jc w:val="both"/>
        <w:rPr>
          <w:sz w:val="24"/>
          <w:szCs w:val="24"/>
        </w:rPr>
      </w:pPr>
    </w:p>
    <w:p w:rsidR="00887D34" w:rsidRDefault="00AD6932" w:rsidP="00D06713">
      <w:pPr>
        <w:ind w:left="1701"/>
        <w:jc w:val="both"/>
        <w:rPr>
          <w:sz w:val="24"/>
          <w:szCs w:val="24"/>
        </w:rPr>
      </w:pPr>
      <w:r w:rsidRPr="00091504">
        <w:rPr>
          <w:sz w:val="24"/>
          <w:szCs w:val="24"/>
        </w:rPr>
        <w:t xml:space="preserve">"Art. 10-A. .............................................................................. </w:t>
      </w:r>
    </w:p>
    <w:p w:rsidR="00887D34" w:rsidRDefault="00AD6932" w:rsidP="00D06713">
      <w:pPr>
        <w:ind w:left="1701"/>
        <w:jc w:val="both"/>
        <w:rPr>
          <w:sz w:val="24"/>
          <w:szCs w:val="24"/>
        </w:rPr>
      </w:pPr>
      <w:r w:rsidRPr="00091504">
        <w:rPr>
          <w:sz w:val="24"/>
          <w:szCs w:val="24"/>
        </w:rPr>
        <w:t xml:space="preserve">.......................................................................................................... </w:t>
      </w:r>
    </w:p>
    <w:p w:rsidR="00887D34" w:rsidRDefault="00AD6932" w:rsidP="00D06713">
      <w:pPr>
        <w:ind w:left="1701"/>
        <w:jc w:val="both"/>
        <w:rPr>
          <w:sz w:val="24"/>
          <w:szCs w:val="24"/>
        </w:rPr>
      </w:pPr>
      <w:r w:rsidRPr="00091504">
        <w:rPr>
          <w:sz w:val="24"/>
          <w:szCs w:val="24"/>
        </w:rPr>
        <w:t xml:space="preserve">§ 1º A avaliação institucional considerada para o servidor alcançado pelos incisos I a III do </w:t>
      </w:r>
      <w:r w:rsidRPr="00091504">
        <w:rPr>
          <w:i/>
          <w:iCs/>
          <w:sz w:val="24"/>
          <w:szCs w:val="24"/>
        </w:rPr>
        <w:t>caput</w:t>
      </w:r>
      <w:r w:rsidRPr="00091504">
        <w:rPr>
          <w:sz w:val="24"/>
          <w:szCs w:val="24"/>
        </w:rPr>
        <w:t xml:space="preserve"> será: </w:t>
      </w:r>
    </w:p>
    <w:p w:rsidR="00887D34" w:rsidRDefault="00AD6932" w:rsidP="00D06713">
      <w:pPr>
        <w:ind w:left="1701"/>
        <w:jc w:val="both"/>
        <w:rPr>
          <w:sz w:val="24"/>
          <w:szCs w:val="24"/>
        </w:rPr>
      </w:pPr>
      <w:r w:rsidRPr="00091504">
        <w:rPr>
          <w:sz w:val="24"/>
          <w:szCs w:val="24"/>
        </w:rPr>
        <w:t>I - a do órgão ou entidade onde o servidor permaneceu em exercício por mais tempo;</w:t>
      </w:r>
    </w:p>
    <w:p w:rsidR="00887D34" w:rsidRDefault="00AD6932" w:rsidP="00D06713">
      <w:pPr>
        <w:ind w:left="1701"/>
        <w:jc w:val="both"/>
        <w:rPr>
          <w:sz w:val="24"/>
          <w:szCs w:val="24"/>
        </w:rPr>
      </w:pPr>
      <w:r w:rsidRPr="00091504">
        <w:rPr>
          <w:sz w:val="24"/>
          <w:szCs w:val="24"/>
        </w:rPr>
        <w:lastRenderedPageBreak/>
        <w:t>II - a do órgão ou entidade onde o servidor se encontrar em exercício ao término do ciclo, caso ele tenha permanecido o mesmo número de dias em diferentes órgãos ou entidades; ou</w:t>
      </w:r>
    </w:p>
    <w:p w:rsidR="00887D34" w:rsidRDefault="00AD6932" w:rsidP="00D06713">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D06713">
      <w:pPr>
        <w:ind w:left="1701"/>
        <w:jc w:val="both"/>
        <w:rPr>
          <w:sz w:val="24"/>
          <w:szCs w:val="24"/>
        </w:rPr>
      </w:pPr>
      <w:r w:rsidRPr="00091504">
        <w:rPr>
          <w:sz w:val="24"/>
          <w:szCs w:val="24"/>
        </w:rPr>
        <w:t xml:space="preserve">§ 2º A avaliação individual do servidor alcançado pelo inciso II do </w:t>
      </w:r>
      <w:r w:rsidRPr="00091504">
        <w:rPr>
          <w:i/>
          <w:iCs/>
          <w:sz w:val="24"/>
          <w:szCs w:val="24"/>
        </w:rPr>
        <w:t>caput</w:t>
      </w:r>
      <w:r w:rsidRPr="00091504">
        <w:rPr>
          <w:sz w:val="24"/>
          <w:szCs w:val="24"/>
        </w:rPr>
        <w:t xml:space="preserve"> será realizada somente pela chefia imediata quando a regulamentação da sistemática para avaliação a que se refere o </w:t>
      </w:r>
      <w:r w:rsidRPr="00091504">
        <w:rPr>
          <w:i/>
          <w:iCs/>
          <w:sz w:val="24"/>
          <w:szCs w:val="24"/>
        </w:rPr>
        <w:t>caput</w:t>
      </w:r>
      <w:r w:rsidRPr="00091504">
        <w:rPr>
          <w:sz w:val="24"/>
          <w:szCs w:val="24"/>
        </w:rPr>
        <w:t xml:space="preserve"> do art. 6º não for igual à aplicável ao órgão ou entidade de exercício do servidor." (NR)</w:t>
      </w:r>
    </w:p>
    <w:p w:rsidR="00887D34" w:rsidRPr="00091504" w:rsidRDefault="00887D34" w:rsidP="00A80D6F">
      <w:pPr>
        <w:ind w:left="720"/>
        <w:jc w:val="both"/>
        <w:rPr>
          <w:sz w:val="24"/>
          <w:szCs w:val="24"/>
        </w:rPr>
      </w:pPr>
    </w:p>
    <w:p w:rsidR="00AD6932" w:rsidRPr="00091504" w:rsidRDefault="00887D34" w:rsidP="00DF0B28">
      <w:pPr>
        <w:spacing w:after="240"/>
        <w:ind w:firstLine="1134"/>
        <w:jc w:val="both"/>
        <w:rPr>
          <w:sz w:val="24"/>
          <w:szCs w:val="24"/>
        </w:rPr>
      </w:pPr>
      <w:r>
        <w:rPr>
          <w:sz w:val="24"/>
          <w:szCs w:val="24"/>
        </w:rPr>
        <w:t xml:space="preserve">Art. 64. </w:t>
      </w:r>
      <w:r w:rsidR="00AD6932" w:rsidRPr="00091504">
        <w:rPr>
          <w:sz w:val="24"/>
          <w:szCs w:val="24"/>
        </w:rPr>
        <w:t xml:space="preserve">O art. 9º-B da Lei nº 10.404, de 9 de janeiro de 2002, passa a vigorar com a seguinte redação: </w:t>
      </w:r>
    </w:p>
    <w:p w:rsidR="00FF114B" w:rsidRDefault="00AD6932" w:rsidP="00DF0B28">
      <w:pPr>
        <w:ind w:left="1701"/>
        <w:jc w:val="both"/>
        <w:rPr>
          <w:sz w:val="24"/>
          <w:szCs w:val="24"/>
        </w:rPr>
      </w:pPr>
      <w:r w:rsidRPr="00091504">
        <w:rPr>
          <w:sz w:val="24"/>
          <w:szCs w:val="24"/>
        </w:rPr>
        <w:t>"Art. 9º-B. ...............................................................................</w:t>
      </w:r>
    </w:p>
    <w:p w:rsidR="00FF114B" w:rsidRDefault="00AD6932" w:rsidP="00DF0B28">
      <w:pPr>
        <w:ind w:left="1701"/>
        <w:jc w:val="both"/>
        <w:rPr>
          <w:sz w:val="24"/>
          <w:szCs w:val="24"/>
        </w:rPr>
      </w:pPr>
      <w:r w:rsidRPr="00091504">
        <w:rPr>
          <w:sz w:val="24"/>
          <w:szCs w:val="24"/>
        </w:rPr>
        <w:t xml:space="preserve">......................................................................................................... </w:t>
      </w:r>
    </w:p>
    <w:p w:rsidR="00FF114B" w:rsidRDefault="00FF114B" w:rsidP="00DF0B28">
      <w:pPr>
        <w:ind w:left="1701"/>
        <w:jc w:val="both"/>
        <w:rPr>
          <w:sz w:val="24"/>
          <w:szCs w:val="24"/>
        </w:rPr>
      </w:pPr>
    </w:p>
    <w:p w:rsidR="00FF114B" w:rsidRDefault="00AD6932" w:rsidP="00DF0B28">
      <w:pPr>
        <w:ind w:left="1701"/>
        <w:jc w:val="both"/>
        <w:rPr>
          <w:sz w:val="24"/>
          <w:szCs w:val="24"/>
        </w:rPr>
      </w:pPr>
      <w:r w:rsidRPr="00091504">
        <w:rPr>
          <w:sz w:val="24"/>
          <w:szCs w:val="24"/>
        </w:rPr>
        <w:t xml:space="preserve">§ 1º A avaliação institucional considerada para o servidor alcançado pelos incisos I a III do </w:t>
      </w:r>
      <w:r w:rsidRPr="00091504">
        <w:rPr>
          <w:i/>
          <w:iCs/>
          <w:sz w:val="24"/>
          <w:szCs w:val="24"/>
        </w:rPr>
        <w:t>caput</w:t>
      </w:r>
      <w:r w:rsidRPr="00091504">
        <w:rPr>
          <w:sz w:val="24"/>
          <w:szCs w:val="24"/>
        </w:rPr>
        <w:t xml:space="preserve"> será:</w:t>
      </w:r>
    </w:p>
    <w:p w:rsidR="00FF114B" w:rsidRDefault="00AD6932" w:rsidP="00DF0B28">
      <w:pPr>
        <w:ind w:left="1701"/>
        <w:jc w:val="both"/>
        <w:rPr>
          <w:sz w:val="24"/>
          <w:szCs w:val="24"/>
        </w:rPr>
      </w:pPr>
      <w:r w:rsidRPr="00091504">
        <w:rPr>
          <w:sz w:val="24"/>
          <w:szCs w:val="24"/>
        </w:rPr>
        <w:t xml:space="preserve">I - a do órgão ou entidade onde o servidor permaneceu em exercício por mais tempo; </w:t>
      </w:r>
    </w:p>
    <w:p w:rsidR="00FF114B" w:rsidRDefault="00AD6932" w:rsidP="00DF0B28">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FF114B" w:rsidRDefault="00AD6932" w:rsidP="00DF0B28">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DF0B28">
      <w:pPr>
        <w:ind w:left="1701"/>
        <w:jc w:val="both"/>
        <w:rPr>
          <w:sz w:val="24"/>
          <w:szCs w:val="24"/>
        </w:rPr>
      </w:pPr>
      <w:r w:rsidRPr="00091504">
        <w:rPr>
          <w:sz w:val="24"/>
          <w:szCs w:val="24"/>
        </w:rPr>
        <w:t xml:space="preserve">§ 2º A avaliação individual do servidor alcançado pelos incisos I e III do </w:t>
      </w:r>
      <w:r w:rsidRPr="00091504">
        <w:rPr>
          <w:i/>
          <w:iCs/>
          <w:sz w:val="24"/>
          <w:szCs w:val="24"/>
        </w:rPr>
        <w:t>caput</w:t>
      </w:r>
      <w:r w:rsidRPr="00091504">
        <w:rPr>
          <w:sz w:val="24"/>
          <w:szCs w:val="24"/>
        </w:rPr>
        <w:t xml:space="preserve"> será realizada somente pela chefia imediata quando a regulamentação da sistemática para avaliação a que se refere o </w:t>
      </w:r>
      <w:r w:rsidRPr="00091504">
        <w:rPr>
          <w:i/>
          <w:iCs/>
          <w:sz w:val="24"/>
          <w:szCs w:val="24"/>
        </w:rPr>
        <w:t>caput</w:t>
      </w:r>
      <w:r w:rsidRPr="00091504">
        <w:rPr>
          <w:sz w:val="24"/>
          <w:szCs w:val="24"/>
        </w:rPr>
        <w:t xml:space="preserve"> do art. 3º não for igual à aplicável ao órgão ou entidade de exercício do servidor." (NR)</w:t>
      </w:r>
    </w:p>
    <w:p w:rsidR="00FF114B" w:rsidRPr="00091504" w:rsidRDefault="00FF114B" w:rsidP="00A80D6F">
      <w:pPr>
        <w:ind w:left="720"/>
        <w:jc w:val="both"/>
        <w:rPr>
          <w:sz w:val="24"/>
          <w:szCs w:val="24"/>
        </w:rPr>
      </w:pPr>
    </w:p>
    <w:p w:rsidR="00AD6932" w:rsidRPr="00091504" w:rsidRDefault="00AD6932" w:rsidP="00DF0B28">
      <w:pPr>
        <w:spacing w:after="240"/>
        <w:ind w:firstLine="1134"/>
        <w:jc w:val="both"/>
        <w:rPr>
          <w:sz w:val="24"/>
          <w:szCs w:val="24"/>
        </w:rPr>
      </w:pPr>
      <w:r w:rsidRPr="00091504">
        <w:rPr>
          <w:sz w:val="24"/>
          <w:szCs w:val="24"/>
        </w:rPr>
        <w:t>Art. 65.</w:t>
      </w:r>
      <w:r w:rsidR="00FF114B">
        <w:rPr>
          <w:sz w:val="24"/>
          <w:szCs w:val="24"/>
        </w:rPr>
        <w:t xml:space="preserve"> </w:t>
      </w:r>
      <w:r w:rsidRPr="00091504">
        <w:rPr>
          <w:sz w:val="24"/>
          <w:szCs w:val="24"/>
        </w:rPr>
        <w:t xml:space="preserve">O art. 2º da Lei nº 10.480, de 2 de julho de 2002, passa a vigorar com a seguinte redação: </w:t>
      </w:r>
    </w:p>
    <w:p w:rsidR="00FF114B" w:rsidRDefault="00AD6932" w:rsidP="00DF0B28">
      <w:pPr>
        <w:ind w:left="1701"/>
        <w:jc w:val="both"/>
        <w:rPr>
          <w:sz w:val="24"/>
          <w:szCs w:val="24"/>
        </w:rPr>
      </w:pPr>
      <w:r w:rsidRPr="00091504">
        <w:rPr>
          <w:sz w:val="24"/>
          <w:szCs w:val="24"/>
        </w:rPr>
        <w:t>"Art. 2º ................................................................................</w:t>
      </w:r>
      <w:r w:rsidR="00DF0B28">
        <w:rPr>
          <w:sz w:val="24"/>
          <w:szCs w:val="24"/>
        </w:rPr>
        <w:t>.......</w:t>
      </w:r>
      <w:r w:rsidRPr="00091504">
        <w:rPr>
          <w:sz w:val="24"/>
          <w:szCs w:val="24"/>
        </w:rPr>
        <w:t xml:space="preserve">.... </w:t>
      </w:r>
    </w:p>
    <w:p w:rsidR="00FF114B" w:rsidRDefault="00AD6932" w:rsidP="00DF0B28">
      <w:pPr>
        <w:ind w:left="1701"/>
        <w:jc w:val="both"/>
        <w:rPr>
          <w:sz w:val="24"/>
          <w:szCs w:val="24"/>
        </w:rPr>
      </w:pPr>
      <w:r w:rsidRPr="00091504">
        <w:rPr>
          <w:sz w:val="24"/>
          <w:szCs w:val="24"/>
        </w:rPr>
        <w:t xml:space="preserve">.......................................................................................................... </w:t>
      </w:r>
    </w:p>
    <w:p w:rsidR="00DF0B28" w:rsidRDefault="00DF0B28" w:rsidP="00DF0B28">
      <w:pPr>
        <w:ind w:left="1701"/>
        <w:jc w:val="both"/>
        <w:rPr>
          <w:sz w:val="24"/>
          <w:szCs w:val="24"/>
        </w:rPr>
      </w:pPr>
    </w:p>
    <w:p w:rsidR="00FF114B" w:rsidRDefault="00AD6932" w:rsidP="00DF0B28">
      <w:pPr>
        <w:ind w:left="1701"/>
        <w:jc w:val="both"/>
        <w:rPr>
          <w:sz w:val="24"/>
          <w:szCs w:val="24"/>
        </w:rPr>
      </w:pPr>
      <w:r w:rsidRPr="00091504">
        <w:rPr>
          <w:sz w:val="24"/>
          <w:szCs w:val="24"/>
        </w:rPr>
        <w:t>§ 7º ......................................................................................</w:t>
      </w:r>
      <w:r w:rsidR="00DF0B28">
        <w:rPr>
          <w:sz w:val="24"/>
          <w:szCs w:val="24"/>
        </w:rPr>
        <w:t>........</w:t>
      </w:r>
      <w:r w:rsidRPr="00091504">
        <w:rPr>
          <w:sz w:val="24"/>
          <w:szCs w:val="24"/>
        </w:rPr>
        <w:t xml:space="preserve">.... </w:t>
      </w:r>
    </w:p>
    <w:p w:rsidR="00FF114B" w:rsidRDefault="00AD6932" w:rsidP="00DF0B28">
      <w:pPr>
        <w:ind w:left="1701"/>
        <w:jc w:val="both"/>
        <w:rPr>
          <w:sz w:val="24"/>
          <w:szCs w:val="24"/>
        </w:rPr>
      </w:pPr>
      <w:r w:rsidRPr="00091504">
        <w:rPr>
          <w:sz w:val="24"/>
          <w:szCs w:val="24"/>
        </w:rPr>
        <w:t xml:space="preserve">.......................................................................................................... </w:t>
      </w:r>
    </w:p>
    <w:p w:rsidR="00DF0B28" w:rsidRDefault="00DF0B28" w:rsidP="00DF0B28">
      <w:pPr>
        <w:ind w:left="1701"/>
        <w:jc w:val="both"/>
        <w:rPr>
          <w:sz w:val="24"/>
          <w:szCs w:val="24"/>
        </w:rPr>
      </w:pPr>
    </w:p>
    <w:p w:rsidR="00FF114B" w:rsidRDefault="00AD6932" w:rsidP="00DF0B28">
      <w:pPr>
        <w:ind w:left="1701"/>
        <w:jc w:val="both"/>
        <w:rPr>
          <w:sz w:val="24"/>
          <w:szCs w:val="24"/>
        </w:rPr>
      </w:pPr>
      <w:r w:rsidRPr="00091504">
        <w:rPr>
          <w:sz w:val="24"/>
          <w:szCs w:val="24"/>
        </w:rPr>
        <w:t xml:space="preserve">II - quando cedido para órgão ou entidade da União distinto dos indicados no inciso I deste parágrafo e investido em cargo de natureza especial ou em comissão do Grupo-Direção e Assessoramento Superiores (DAS) nível 6, 5 ou 4, ou equivalente, situação na qual perceberá a GDAA calculada com base no resultado da avaliação institucional do período. </w:t>
      </w:r>
    </w:p>
    <w:p w:rsidR="00FF114B" w:rsidRDefault="00AD6932" w:rsidP="00DF0B28">
      <w:pPr>
        <w:ind w:left="1701"/>
        <w:jc w:val="both"/>
        <w:rPr>
          <w:sz w:val="24"/>
          <w:szCs w:val="24"/>
        </w:rPr>
      </w:pPr>
      <w:r w:rsidRPr="00091504">
        <w:rPr>
          <w:sz w:val="24"/>
          <w:szCs w:val="24"/>
        </w:rPr>
        <w:t xml:space="preserve">§ 7º-A. A avaliação institucional considerada para o servidor alcançado pelos incisos I e II do § 7º será: </w:t>
      </w:r>
    </w:p>
    <w:p w:rsidR="00FF114B" w:rsidRDefault="00AD6932" w:rsidP="00DF0B28">
      <w:pPr>
        <w:ind w:left="1701"/>
        <w:jc w:val="both"/>
        <w:rPr>
          <w:sz w:val="24"/>
          <w:szCs w:val="24"/>
        </w:rPr>
      </w:pPr>
      <w:r w:rsidRPr="00091504">
        <w:rPr>
          <w:sz w:val="24"/>
          <w:szCs w:val="24"/>
        </w:rPr>
        <w:lastRenderedPageBreak/>
        <w:t xml:space="preserve">I - a do órgão ou entidade onde o servidor permaneceu em exercício por mais tempo; </w:t>
      </w:r>
    </w:p>
    <w:p w:rsidR="00FF114B" w:rsidRDefault="00AD6932" w:rsidP="00DF0B28">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w:t>
      </w:r>
      <w:r w:rsidR="00DF0B28">
        <w:rPr>
          <w:sz w:val="24"/>
          <w:szCs w:val="24"/>
        </w:rPr>
        <w:t>o</w:t>
      </w:r>
      <w:r w:rsidRPr="00091504">
        <w:rPr>
          <w:sz w:val="24"/>
          <w:szCs w:val="24"/>
        </w:rPr>
        <w:t xml:space="preserve">u </w:t>
      </w:r>
    </w:p>
    <w:p w:rsidR="00FF114B" w:rsidRDefault="00AD6932" w:rsidP="00DF0B28">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DF0B28">
      <w:pPr>
        <w:ind w:left="1701"/>
        <w:jc w:val="both"/>
        <w:rPr>
          <w:sz w:val="24"/>
          <w:szCs w:val="24"/>
        </w:rPr>
      </w:pPr>
      <w:r w:rsidRPr="00091504">
        <w:rPr>
          <w:sz w:val="24"/>
          <w:szCs w:val="24"/>
        </w:rPr>
        <w:t>§ 7º-B. A avaliação individual do servidor alcançado pelo inciso I do § 7º será realizada somente pela chefia imediata quando a sistemática para avaliação de desempenho regulamentada para a Advocacia-Geral da União não for igual à aplicável ao órgão ou entidade de exercício do servidor. ............................................................................................." (NR)</w:t>
      </w:r>
    </w:p>
    <w:p w:rsidR="00FF114B" w:rsidRPr="00091504" w:rsidRDefault="00FF114B" w:rsidP="00A80D6F">
      <w:pPr>
        <w:ind w:left="720"/>
        <w:jc w:val="both"/>
        <w:rPr>
          <w:sz w:val="24"/>
          <w:szCs w:val="24"/>
        </w:rPr>
      </w:pPr>
    </w:p>
    <w:p w:rsidR="00AD6932" w:rsidRPr="00091504" w:rsidRDefault="00FF114B" w:rsidP="00BD62B8">
      <w:pPr>
        <w:spacing w:after="240"/>
        <w:ind w:firstLine="1134"/>
        <w:jc w:val="both"/>
        <w:rPr>
          <w:sz w:val="24"/>
          <w:szCs w:val="24"/>
        </w:rPr>
      </w:pPr>
      <w:r>
        <w:rPr>
          <w:sz w:val="24"/>
          <w:szCs w:val="24"/>
        </w:rPr>
        <w:t xml:space="preserve">Art. 66. </w:t>
      </w:r>
      <w:r w:rsidR="00AD6932" w:rsidRPr="00091504">
        <w:rPr>
          <w:sz w:val="24"/>
          <w:szCs w:val="24"/>
        </w:rPr>
        <w:t xml:space="preserve">A Lei nº 10.483, de 3 de julho de 2002, passa a vigorar com as seguintes alterações: </w:t>
      </w:r>
    </w:p>
    <w:p w:rsidR="00FF114B" w:rsidRDefault="00AD6932" w:rsidP="00BD62B8">
      <w:pPr>
        <w:ind w:left="1701"/>
        <w:jc w:val="both"/>
        <w:rPr>
          <w:sz w:val="24"/>
          <w:szCs w:val="24"/>
        </w:rPr>
      </w:pPr>
      <w:r w:rsidRPr="00091504">
        <w:rPr>
          <w:sz w:val="24"/>
          <w:szCs w:val="24"/>
        </w:rPr>
        <w:t xml:space="preserve">"Art. 6º ................................................................................... </w:t>
      </w:r>
    </w:p>
    <w:p w:rsidR="00FF114B" w:rsidRDefault="00AD6932" w:rsidP="00BD62B8">
      <w:pPr>
        <w:ind w:left="1701"/>
        <w:jc w:val="both"/>
        <w:rPr>
          <w:sz w:val="24"/>
          <w:szCs w:val="24"/>
        </w:rPr>
      </w:pPr>
      <w:r w:rsidRPr="00091504">
        <w:rPr>
          <w:sz w:val="24"/>
          <w:szCs w:val="24"/>
        </w:rPr>
        <w:t xml:space="preserve">....................................................................................................... </w:t>
      </w:r>
    </w:p>
    <w:p w:rsidR="00FF114B" w:rsidRDefault="00AD6932" w:rsidP="00BD62B8">
      <w:pPr>
        <w:ind w:left="1701"/>
        <w:jc w:val="both"/>
        <w:rPr>
          <w:sz w:val="24"/>
          <w:szCs w:val="24"/>
        </w:rPr>
      </w:pPr>
      <w:r w:rsidRPr="00091504">
        <w:rPr>
          <w:sz w:val="24"/>
          <w:szCs w:val="24"/>
        </w:rPr>
        <w:t xml:space="preserve">§ 2º As metas de desempenho institucional serão fixadas em atos dos titulares dos órgãos e entidades de lotação dos servidores. </w:t>
      </w:r>
    </w:p>
    <w:p w:rsidR="00AD6932" w:rsidRDefault="00AD6932" w:rsidP="00BD62B8">
      <w:pPr>
        <w:ind w:left="1701"/>
        <w:jc w:val="both"/>
        <w:rPr>
          <w:sz w:val="24"/>
          <w:szCs w:val="24"/>
        </w:rPr>
      </w:pPr>
      <w:r w:rsidRPr="00091504">
        <w:rPr>
          <w:sz w:val="24"/>
          <w:szCs w:val="24"/>
        </w:rPr>
        <w:t>............................................................................................." (NR)</w:t>
      </w:r>
    </w:p>
    <w:p w:rsidR="00FF114B" w:rsidRPr="00091504" w:rsidRDefault="00FF114B" w:rsidP="00BD62B8">
      <w:pPr>
        <w:ind w:left="1701"/>
        <w:jc w:val="both"/>
        <w:rPr>
          <w:sz w:val="24"/>
          <w:szCs w:val="24"/>
        </w:rPr>
      </w:pPr>
    </w:p>
    <w:p w:rsidR="00FF114B" w:rsidRDefault="00AD6932" w:rsidP="00BD62B8">
      <w:pPr>
        <w:ind w:left="1701"/>
        <w:jc w:val="both"/>
        <w:rPr>
          <w:sz w:val="24"/>
          <w:szCs w:val="24"/>
        </w:rPr>
      </w:pPr>
      <w:r w:rsidRPr="00091504">
        <w:rPr>
          <w:sz w:val="24"/>
          <w:szCs w:val="24"/>
        </w:rPr>
        <w:t xml:space="preserve">"Art. 7º-C. A avaliação institucional considerada para o servidor alcançado pelos </w:t>
      </w:r>
      <w:proofErr w:type="spellStart"/>
      <w:r w:rsidRPr="00091504">
        <w:rPr>
          <w:sz w:val="24"/>
          <w:szCs w:val="24"/>
        </w:rPr>
        <w:t>arts</w:t>
      </w:r>
      <w:proofErr w:type="spellEnd"/>
      <w:r w:rsidRPr="00091504">
        <w:rPr>
          <w:sz w:val="24"/>
          <w:szCs w:val="24"/>
        </w:rPr>
        <w:t xml:space="preserve">. 7º-A e 7º-B será: </w:t>
      </w:r>
    </w:p>
    <w:p w:rsidR="00FF114B" w:rsidRDefault="00AD6932" w:rsidP="00BD62B8">
      <w:pPr>
        <w:ind w:left="1701"/>
        <w:jc w:val="both"/>
        <w:rPr>
          <w:sz w:val="24"/>
          <w:szCs w:val="24"/>
        </w:rPr>
      </w:pPr>
      <w:r w:rsidRPr="00091504">
        <w:rPr>
          <w:sz w:val="24"/>
          <w:szCs w:val="24"/>
        </w:rPr>
        <w:t xml:space="preserve">I - a do órgão ou entidade onde o servidor permaneceu em exercício por mais tempo; </w:t>
      </w:r>
    </w:p>
    <w:p w:rsidR="00FF114B" w:rsidRDefault="00AD6932" w:rsidP="00BD62B8">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FF114B" w:rsidRDefault="00AD6932" w:rsidP="00BD62B8">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B84065" w:rsidP="00BD62B8">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A avaliação individual do servidor alcançado pelo inciso I do art. 7º-A e pelo inciso I do art. 7º-B será realizada somente pela chefia imediata quando a regulamentação da sistemática para avaliação de desempenho a que se refere o </w:t>
      </w:r>
      <w:r w:rsidR="00AD6932" w:rsidRPr="00091504">
        <w:rPr>
          <w:i/>
          <w:iCs/>
          <w:sz w:val="24"/>
          <w:szCs w:val="24"/>
        </w:rPr>
        <w:t>caput</w:t>
      </w:r>
      <w:r w:rsidR="00AD6932" w:rsidRPr="00091504">
        <w:rPr>
          <w:sz w:val="24"/>
          <w:szCs w:val="24"/>
        </w:rPr>
        <w:t xml:space="preserve"> do art. 6º não for igual à aplicável ao órgão ou entidade de exercício do servidor."</w:t>
      </w:r>
    </w:p>
    <w:p w:rsidR="00FF114B" w:rsidRPr="00091504" w:rsidRDefault="00FF114B" w:rsidP="00A80D6F">
      <w:pPr>
        <w:ind w:left="720"/>
        <w:jc w:val="both"/>
        <w:rPr>
          <w:sz w:val="24"/>
          <w:szCs w:val="24"/>
        </w:rPr>
      </w:pPr>
    </w:p>
    <w:p w:rsidR="00AD6932" w:rsidRPr="00091504" w:rsidRDefault="00FF114B" w:rsidP="00BD62B8">
      <w:pPr>
        <w:spacing w:after="240"/>
        <w:ind w:firstLine="1134"/>
        <w:jc w:val="both"/>
        <w:rPr>
          <w:sz w:val="24"/>
          <w:szCs w:val="24"/>
        </w:rPr>
      </w:pPr>
      <w:r>
        <w:rPr>
          <w:sz w:val="24"/>
          <w:szCs w:val="24"/>
        </w:rPr>
        <w:t xml:space="preserve">Art. 67. </w:t>
      </w:r>
      <w:r w:rsidR="00AD6932" w:rsidRPr="00091504">
        <w:rPr>
          <w:sz w:val="24"/>
          <w:szCs w:val="24"/>
        </w:rPr>
        <w:t xml:space="preserve">A Lei nº 10.484, de 3 de julho de 2002, passa a vigorar com as seguintes alterações: </w:t>
      </w:r>
    </w:p>
    <w:p w:rsidR="00FF114B" w:rsidRDefault="00AD6932" w:rsidP="00BD62B8">
      <w:pPr>
        <w:ind w:left="1701"/>
        <w:jc w:val="both"/>
        <w:rPr>
          <w:sz w:val="24"/>
          <w:szCs w:val="24"/>
        </w:rPr>
      </w:pPr>
      <w:r w:rsidRPr="00091504">
        <w:rPr>
          <w:sz w:val="24"/>
          <w:szCs w:val="24"/>
        </w:rPr>
        <w:t>"Art. 2º ..............................................................................</w:t>
      </w:r>
      <w:r w:rsidR="00BD62B8">
        <w:rPr>
          <w:sz w:val="24"/>
          <w:szCs w:val="24"/>
        </w:rPr>
        <w:t>.......</w:t>
      </w:r>
      <w:r w:rsidRPr="00091504">
        <w:rPr>
          <w:sz w:val="24"/>
          <w:szCs w:val="24"/>
        </w:rPr>
        <w:t>.....</w:t>
      </w:r>
    </w:p>
    <w:p w:rsidR="00FF114B" w:rsidRDefault="00AD6932" w:rsidP="00BD62B8">
      <w:pPr>
        <w:ind w:left="1701"/>
        <w:jc w:val="both"/>
        <w:rPr>
          <w:sz w:val="24"/>
          <w:szCs w:val="24"/>
        </w:rPr>
      </w:pPr>
      <w:r w:rsidRPr="00091504">
        <w:rPr>
          <w:sz w:val="24"/>
          <w:szCs w:val="24"/>
        </w:rPr>
        <w:t xml:space="preserve">......................................................................................................... </w:t>
      </w:r>
    </w:p>
    <w:p w:rsidR="00BD62B8" w:rsidRDefault="00BD62B8" w:rsidP="00BD62B8">
      <w:pPr>
        <w:ind w:left="1701"/>
        <w:jc w:val="both"/>
        <w:rPr>
          <w:sz w:val="24"/>
          <w:szCs w:val="24"/>
        </w:rPr>
      </w:pPr>
    </w:p>
    <w:p w:rsidR="00FF114B" w:rsidRDefault="00AD6932" w:rsidP="00BD62B8">
      <w:pPr>
        <w:ind w:left="1701"/>
        <w:jc w:val="both"/>
        <w:rPr>
          <w:sz w:val="24"/>
          <w:szCs w:val="24"/>
        </w:rPr>
      </w:pPr>
      <w:r w:rsidRPr="00091504">
        <w:rPr>
          <w:sz w:val="24"/>
          <w:szCs w:val="24"/>
        </w:rPr>
        <w:t xml:space="preserve">§ 7º As metas referentes à avaliação de desempenho institucional serão fixadas em ato do Ministro de Estado da Agricultura, Pecuária e Abastecimento. </w:t>
      </w:r>
    </w:p>
    <w:p w:rsidR="00BD62B8" w:rsidRDefault="00BD62B8" w:rsidP="00BD62B8">
      <w:pPr>
        <w:ind w:left="1701"/>
        <w:jc w:val="both"/>
        <w:rPr>
          <w:sz w:val="24"/>
          <w:szCs w:val="24"/>
        </w:rPr>
      </w:pPr>
    </w:p>
    <w:p w:rsidR="00AD6932" w:rsidRDefault="00AD6932" w:rsidP="00BD62B8">
      <w:pPr>
        <w:ind w:left="1701"/>
        <w:jc w:val="both"/>
        <w:rPr>
          <w:sz w:val="24"/>
          <w:szCs w:val="24"/>
        </w:rPr>
      </w:pPr>
      <w:r w:rsidRPr="00091504">
        <w:rPr>
          <w:sz w:val="24"/>
          <w:szCs w:val="24"/>
        </w:rPr>
        <w:t>............................................................................................." (NR)</w:t>
      </w:r>
    </w:p>
    <w:p w:rsidR="00FF114B" w:rsidRPr="00091504" w:rsidRDefault="00FF114B" w:rsidP="00BD62B8">
      <w:pPr>
        <w:ind w:left="1701"/>
        <w:jc w:val="both"/>
        <w:rPr>
          <w:sz w:val="24"/>
          <w:szCs w:val="24"/>
        </w:rPr>
      </w:pPr>
    </w:p>
    <w:p w:rsidR="00FF114B" w:rsidRDefault="00AD6932" w:rsidP="00BD62B8">
      <w:pPr>
        <w:ind w:left="1701"/>
        <w:jc w:val="both"/>
        <w:rPr>
          <w:sz w:val="24"/>
          <w:szCs w:val="24"/>
        </w:rPr>
      </w:pPr>
      <w:r w:rsidRPr="00091504">
        <w:rPr>
          <w:sz w:val="24"/>
          <w:szCs w:val="24"/>
        </w:rPr>
        <w:t>"Art. 2º-C. .......................................................................</w:t>
      </w:r>
      <w:r w:rsidR="00BD62B8">
        <w:rPr>
          <w:sz w:val="24"/>
          <w:szCs w:val="24"/>
        </w:rPr>
        <w:t>.......</w:t>
      </w:r>
      <w:r w:rsidRPr="00091504">
        <w:rPr>
          <w:sz w:val="24"/>
          <w:szCs w:val="24"/>
        </w:rPr>
        <w:t xml:space="preserve">........ </w:t>
      </w:r>
    </w:p>
    <w:p w:rsidR="00FF114B" w:rsidRDefault="00AD6932" w:rsidP="00BD62B8">
      <w:pPr>
        <w:ind w:left="1701"/>
        <w:jc w:val="both"/>
        <w:rPr>
          <w:sz w:val="24"/>
          <w:szCs w:val="24"/>
        </w:rPr>
      </w:pPr>
      <w:r w:rsidRPr="00091504">
        <w:rPr>
          <w:sz w:val="24"/>
          <w:szCs w:val="24"/>
        </w:rPr>
        <w:t xml:space="preserve">......................................................................................................... </w:t>
      </w:r>
    </w:p>
    <w:p w:rsidR="00FF114B" w:rsidRDefault="00FF114B" w:rsidP="00BD62B8">
      <w:pPr>
        <w:ind w:left="1701"/>
        <w:jc w:val="both"/>
        <w:rPr>
          <w:sz w:val="24"/>
          <w:szCs w:val="24"/>
        </w:rPr>
      </w:pPr>
    </w:p>
    <w:p w:rsidR="00FF114B" w:rsidRDefault="00AD6932" w:rsidP="00BD62B8">
      <w:pPr>
        <w:ind w:left="1701"/>
        <w:jc w:val="both"/>
        <w:rPr>
          <w:sz w:val="24"/>
          <w:szCs w:val="24"/>
        </w:rPr>
      </w:pPr>
      <w:r w:rsidRPr="00091504">
        <w:rPr>
          <w:sz w:val="24"/>
          <w:szCs w:val="24"/>
        </w:rPr>
        <w:t xml:space="preserve">II - cedidos para órgãos ou entidades da União distintos dos indicados no inciso I do </w:t>
      </w:r>
      <w:r w:rsidRPr="00091504">
        <w:rPr>
          <w:i/>
          <w:iCs/>
          <w:sz w:val="24"/>
          <w:szCs w:val="24"/>
        </w:rPr>
        <w:t>caput</w:t>
      </w:r>
      <w:r w:rsidRPr="00091504">
        <w:rPr>
          <w:sz w:val="24"/>
          <w:szCs w:val="24"/>
        </w:rPr>
        <w:t xml:space="preserve"> e investidos em cargos de natureza especial ou em comissão do Grupo-Direção e Assessoramento Superiores (DAS) níveis 6, 5 ou 4, ou equivalentes, situação na qual perceberão a GDATFA calculada com base no resultado da avaliação institucional do período.</w:t>
      </w:r>
    </w:p>
    <w:p w:rsidR="00FF114B" w:rsidRDefault="00AD6932" w:rsidP="00BD62B8">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FF114B" w:rsidRDefault="00AD6932" w:rsidP="00BD62B8">
      <w:pPr>
        <w:ind w:left="1701"/>
        <w:jc w:val="both"/>
        <w:rPr>
          <w:sz w:val="24"/>
          <w:szCs w:val="24"/>
        </w:rPr>
      </w:pPr>
      <w:r w:rsidRPr="00091504">
        <w:rPr>
          <w:sz w:val="24"/>
          <w:szCs w:val="24"/>
        </w:rPr>
        <w:t xml:space="preserve">I - a do órgão ou entidade onde o servidor permaneceu em exercício por mais tempo; </w:t>
      </w:r>
    </w:p>
    <w:p w:rsidR="00FF114B" w:rsidRDefault="00AD6932" w:rsidP="00BD62B8">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FF114B" w:rsidRDefault="00AD6932" w:rsidP="00BD62B8">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BD62B8">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sistemática para avaliação de desempenho a que se refere o § 5º do art. 2º não for igual à aplicável ao órgão ou entidade de exercício do servidor." (NR)</w:t>
      </w:r>
    </w:p>
    <w:p w:rsidR="00FF114B" w:rsidRPr="00091504" w:rsidRDefault="00FF114B" w:rsidP="00A80D6F">
      <w:pPr>
        <w:ind w:left="720"/>
        <w:jc w:val="both"/>
        <w:rPr>
          <w:sz w:val="24"/>
          <w:szCs w:val="24"/>
        </w:rPr>
      </w:pPr>
    </w:p>
    <w:p w:rsidR="00AD6932" w:rsidRPr="00091504" w:rsidRDefault="00AD6932" w:rsidP="00BD62B8">
      <w:pPr>
        <w:spacing w:after="240"/>
        <w:ind w:firstLine="1134"/>
        <w:jc w:val="both"/>
        <w:rPr>
          <w:sz w:val="24"/>
          <w:szCs w:val="24"/>
        </w:rPr>
      </w:pPr>
      <w:r w:rsidRPr="00091504">
        <w:rPr>
          <w:sz w:val="24"/>
          <w:szCs w:val="24"/>
        </w:rPr>
        <w:t xml:space="preserve">Art. 68. A Lei nº 10.550, de 13 de novembro de 2002, passa a vigorar com as seguintes alterações: </w:t>
      </w:r>
    </w:p>
    <w:p w:rsidR="00FF114B" w:rsidRDefault="00AD6932" w:rsidP="00BD62B8">
      <w:pPr>
        <w:ind w:left="1701"/>
        <w:jc w:val="both"/>
        <w:rPr>
          <w:sz w:val="24"/>
          <w:szCs w:val="24"/>
        </w:rPr>
      </w:pPr>
      <w:r w:rsidRPr="00091504">
        <w:rPr>
          <w:sz w:val="24"/>
          <w:szCs w:val="24"/>
        </w:rPr>
        <w:t>"Art. 6º ..................................................................................</w:t>
      </w:r>
      <w:r w:rsidR="00BD62B8">
        <w:rPr>
          <w:sz w:val="24"/>
          <w:szCs w:val="24"/>
        </w:rPr>
        <w:t>.........</w:t>
      </w:r>
      <w:r w:rsidRPr="00091504">
        <w:rPr>
          <w:sz w:val="24"/>
          <w:szCs w:val="24"/>
        </w:rPr>
        <w:t xml:space="preserve">. </w:t>
      </w:r>
    </w:p>
    <w:p w:rsidR="00FF114B" w:rsidRDefault="00AD6932" w:rsidP="00BD62B8">
      <w:pPr>
        <w:ind w:left="1701"/>
        <w:jc w:val="both"/>
        <w:rPr>
          <w:sz w:val="24"/>
          <w:szCs w:val="24"/>
        </w:rPr>
      </w:pPr>
      <w:r w:rsidRPr="00091504">
        <w:rPr>
          <w:sz w:val="24"/>
          <w:szCs w:val="24"/>
        </w:rPr>
        <w:t xml:space="preserve">......................................................................................................... </w:t>
      </w:r>
    </w:p>
    <w:p w:rsidR="00FF114B" w:rsidRDefault="00FF114B" w:rsidP="00BD62B8">
      <w:pPr>
        <w:ind w:left="1701"/>
        <w:jc w:val="both"/>
        <w:rPr>
          <w:sz w:val="24"/>
          <w:szCs w:val="24"/>
        </w:rPr>
      </w:pPr>
    </w:p>
    <w:p w:rsidR="00BD62B8" w:rsidRDefault="00AD6932" w:rsidP="00BD62B8">
      <w:pPr>
        <w:ind w:left="1701"/>
        <w:jc w:val="both"/>
        <w:rPr>
          <w:sz w:val="24"/>
          <w:szCs w:val="24"/>
        </w:rPr>
      </w:pPr>
      <w:r w:rsidRPr="00091504">
        <w:rPr>
          <w:sz w:val="24"/>
          <w:szCs w:val="24"/>
        </w:rPr>
        <w:t>§ 9º As metas referentes à avaliação de desempenho institucional serão fixadas em ato do presidente do Incra.</w:t>
      </w:r>
    </w:p>
    <w:p w:rsidR="00FF114B" w:rsidRDefault="00AD6932" w:rsidP="00BD62B8">
      <w:pPr>
        <w:ind w:left="1701"/>
        <w:jc w:val="both"/>
        <w:rPr>
          <w:sz w:val="24"/>
          <w:szCs w:val="24"/>
        </w:rPr>
      </w:pPr>
      <w:r w:rsidRPr="00091504">
        <w:rPr>
          <w:sz w:val="24"/>
          <w:szCs w:val="24"/>
        </w:rPr>
        <w:t xml:space="preserve"> </w:t>
      </w:r>
    </w:p>
    <w:p w:rsidR="00AD6932" w:rsidRDefault="00AD6932" w:rsidP="00BD62B8">
      <w:pPr>
        <w:ind w:left="1701"/>
        <w:jc w:val="both"/>
        <w:rPr>
          <w:sz w:val="24"/>
          <w:szCs w:val="24"/>
        </w:rPr>
      </w:pPr>
      <w:r w:rsidRPr="00091504">
        <w:rPr>
          <w:sz w:val="24"/>
          <w:szCs w:val="24"/>
        </w:rPr>
        <w:t>..........................................................................................." (NR)</w:t>
      </w:r>
    </w:p>
    <w:p w:rsidR="00FF114B" w:rsidRPr="00091504" w:rsidRDefault="00FF114B" w:rsidP="00BD62B8">
      <w:pPr>
        <w:ind w:left="1701"/>
        <w:jc w:val="both"/>
        <w:rPr>
          <w:sz w:val="24"/>
          <w:szCs w:val="24"/>
        </w:rPr>
      </w:pPr>
    </w:p>
    <w:p w:rsidR="00FF114B" w:rsidRDefault="00AD6932" w:rsidP="00BD62B8">
      <w:pPr>
        <w:ind w:left="1701"/>
        <w:jc w:val="both"/>
        <w:rPr>
          <w:sz w:val="24"/>
          <w:szCs w:val="24"/>
        </w:rPr>
      </w:pPr>
      <w:r w:rsidRPr="00091504">
        <w:rPr>
          <w:sz w:val="24"/>
          <w:szCs w:val="24"/>
        </w:rPr>
        <w:t>"Art. 6º-C. ..............................................................................</w:t>
      </w:r>
      <w:r w:rsidR="00BD62B8">
        <w:rPr>
          <w:sz w:val="24"/>
          <w:szCs w:val="24"/>
        </w:rPr>
        <w:t>.......</w:t>
      </w:r>
      <w:r w:rsidRPr="00091504">
        <w:rPr>
          <w:sz w:val="24"/>
          <w:szCs w:val="24"/>
        </w:rPr>
        <w:t xml:space="preserve"> </w:t>
      </w:r>
    </w:p>
    <w:p w:rsidR="00FF114B" w:rsidRDefault="00AD6932" w:rsidP="00BD62B8">
      <w:pPr>
        <w:ind w:left="1701"/>
        <w:jc w:val="both"/>
        <w:rPr>
          <w:sz w:val="24"/>
          <w:szCs w:val="24"/>
        </w:rPr>
      </w:pPr>
      <w:r w:rsidRPr="00091504">
        <w:rPr>
          <w:sz w:val="24"/>
          <w:szCs w:val="24"/>
        </w:rPr>
        <w:t xml:space="preserve">......................................................................................................... </w:t>
      </w:r>
    </w:p>
    <w:p w:rsidR="00FF114B" w:rsidRDefault="00FF114B" w:rsidP="00BD62B8">
      <w:pPr>
        <w:ind w:left="1701"/>
        <w:jc w:val="both"/>
        <w:rPr>
          <w:sz w:val="24"/>
          <w:szCs w:val="24"/>
        </w:rPr>
      </w:pPr>
    </w:p>
    <w:p w:rsidR="00FF114B" w:rsidRDefault="00AD6932" w:rsidP="00BD62B8">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FF114B" w:rsidRDefault="00AD6932" w:rsidP="00BD62B8">
      <w:pPr>
        <w:ind w:left="1701"/>
        <w:jc w:val="both"/>
        <w:rPr>
          <w:sz w:val="24"/>
          <w:szCs w:val="24"/>
        </w:rPr>
      </w:pPr>
      <w:r w:rsidRPr="00091504">
        <w:rPr>
          <w:sz w:val="24"/>
          <w:szCs w:val="24"/>
        </w:rPr>
        <w:t xml:space="preserve">I - a do órgão ou entidade onde o servidor permaneceu em exercício por mais tempo; </w:t>
      </w:r>
    </w:p>
    <w:p w:rsidR="00FF114B" w:rsidRDefault="00AD6932" w:rsidP="00BD62B8">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FF114B" w:rsidRDefault="00AD6932" w:rsidP="00BD62B8">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BD62B8">
      <w:pPr>
        <w:ind w:left="1701"/>
        <w:jc w:val="both"/>
        <w:rPr>
          <w:sz w:val="24"/>
          <w:szCs w:val="24"/>
        </w:rPr>
      </w:pPr>
      <w:r w:rsidRPr="00091504">
        <w:rPr>
          <w:sz w:val="24"/>
          <w:szCs w:val="24"/>
        </w:rPr>
        <w:lastRenderedPageBreak/>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7º do art. 6º não for igual à aplicável ao órgão ou entidade de exercício do servidor." (NR)</w:t>
      </w:r>
    </w:p>
    <w:p w:rsidR="00FF114B" w:rsidRPr="00091504" w:rsidRDefault="00FF114B" w:rsidP="00A80D6F">
      <w:pPr>
        <w:ind w:left="720"/>
        <w:jc w:val="both"/>
        <w:rPr>
          <w:sz w:val="24"/>
          <w:szCs w:val="24"/>
        </w:rPr>
      </w:pPr>
    </w:p>
    <w:p w:rsidR="00AD6932" w:rsidRPr="00091504" w:rsidRDefault="00AD6932" w:rsidP="00BD62B8">
      <w:pPr>
        <w:spacing w:after="240"/>
        <w:ind w:firstLine="1134"/>
        <w:jc w:val="both"/>
        <w:rPr>
          <w:sz w:val="24"/>
          <w:szCs w:val="24"/>
        </w:rPr>
      </w:pPr>
      <w:r w:rsidRPr="00091504">
        <w:rPr>
          <w:sz w:val="24"/>
          <w:szCs w:val="24"/>
        </w:rPr>
        <w:t xml:space="preserve">Art. 69. A Lei nº 10.551, de 13 de novembro de 2002, passa a vigorar com as seguintes alterações: </w:t>
      </w:r>
    </w:p>
    <w:p w:rsidR="00FF114B" w:rsidRDefault="00AD6932" w:rsidP="00BD62B8">
      <w:pPr>
        <w:ind w:left="1701"/>
        <w:jc w:val="both"/>
        <w:rPr>
          <w:sz w:val="24"/>
          <w:szCs w:val="24"/>
        </w:rPr>
      </w:pPr>
      <w:r w:rsidRPr="00091504">
        <w:rPr>
          <w:sz w:val="24"/>
          <w:szCs w:val="24"/>
        </w:rPr>
        <w:t xml:space="preserve">"Art. 3º-H. A avaliação institucional considerada para o servidor alcançado pelos </w:t>
      </w:r>
      <w:proofErr w:type="spellStart"/>
      <w:r w:rsidRPr="00091504">
        <w:rPr>
          <w:sz w:val="24"/>
          <w:szCs w:val="24"/>
        </w:rPr>
        <w:t>arts</w:t>
      </w:r>
      <w:proofErr w:type="spellEnd"/>
      <w:r w:rsidRPr="00091504">
        <w:rPr>
          <w:sz w:val="24"/>
          <w:szCs w:val="24"/>
        </w:rPr>
        <w:t xml:space="preserve">. 3º-D e 3º-E será: </w:t>
      </w:r>
    </w:p>
    <w:p w:rsidR="00FF114B" w:rsidRDefault="00AD6932" w:rsidP="00BD62B8">
      <w:pPr>
        <w:ind w:left="1701"/>
        <w:jc w:val="both"/>
        <w:rPr>
          <w:sz w:val="24"/>
          <w:szCs w:val="24"/>
        </w:rPr>
      </w:pPr>
      <w:r w:rsidRPr="00091504">
        <w:rPr>
          <w:sz w:val="24"/>
          <w:szCs w:val="24"/>
        </w:rPr>
        <w:t>I - a do órgão ou entidade onde o servidor permaneceu em exercício por mais tempo;</w:t>
      </w:r>
    </w:p>
    <w:p w:rsidR="00FF114B" w:rsidRDefault="00AD6932" w:rsidP="00BD62B8">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FF114B" w:rsidRDefault="00AD6932" w:rsidP="00BD62B8">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BD62B8">
      <w:pPr>
        <w:ind w:left="1701"/>
        <w:jc w:val="both"/>
        <w:rPr>
          <w:sz w:val="24"/>
          <w:szCs w:val="24"/>
        </w:rPr>
      </w:pPr>
      <w:r w:rsidRPr="00BD62B8">
        <w:rPr>
          <w:iCs/>
          <w:sz w:val="24"/>
          <w:szCs w:val="24"/>
        </w:rPr>
        <w:t>Parágrafo único.</w:t>
      </w:r>
      <w:r w:rsidRPr="00091504">
        <w:rPr>
          <w:i/>
          <w:iCs/>
          <w:sz w:val="24"/>
          <w:szCs w:val="24"/>
        </w:rPr>
        <w:t xml:space="preserve"> </w:t>
      </w:r>
      <w:r w:rsidRPr="00091504">
        <w:rPr>
          <w:sz w:val="24"/>
          <w:szCs w:val="24"/>
        </w:rPr>
        <w:t xml:space="preserve">A avaliação individual do servidor alcançado pelo inciso I do art. 3º-D e </w:t>
      </w:r>
      <w:r w:rsidR="00BD62B8">
        <w:rPr>
          <w:sz w:val="24"/>
          <w:szCs w:val="24"/>
        </w:rPr>
        <w:t>pelos incisos I e II do art. 3º-</w:t>
      </w:r>
      <w:r w:rsidRPr="00091504">
        <w:rPr>
          <w:sz w:val="24"/>
          <w:szCs w:val="24"/>
        </w:rPr>
        <w:t xml:space="preserve">E será realizada somente pela chefia imediata quando a regulamentação da sistemática para avaliação de desempenho a que se refere o </w:t>
      </w:r>
      <w:r w:rsidRPr="00091504">
        <w:rPr>
          <w:i/>
          <w:iCs/>
          <w:sz w:val="24"/>
          <w:szCs w:val="24"/>
        </w:rPr>
        <w:t>caput</w:t>
      </w:r>
      <w:r w:rsidRPr="00091504">
        <w:rPr>
          <w:sz w:val="24"/>
          <w:szCs w:val="24"/>
        </w:rPr>
        <w:t xml:space="preserve"> do art. 4º não for igual à aplicável ao órgão ou entidade de exercício do servidor."</w:t>
      </w:r>
    </w:p>
    <w:p w:rsidR="00FF114B" w:rsidRPr="00091504" w:rsidRDefault="00FF114B" w:rsidP="00A80D6F">
      <w:pPr>
        <w:ind w:left="720"/>
        <w:jc w:val="both"/>
        <w:rPr>
          <w:sz w:val="24"/>
          <w:szCs w:val="24"/>
        </w:rPr>
      </w:pPr>
    </w:p>
    <w:p w:rsidR="00FF114B" w:rsidRDefault="00AD6932" w:rsidP="00CA18CD">
      <w:pPr>
        <w:ind w:left="1701"/>
        <w:jc w:val="both"/>
        <w:rPr>
          <w:sz w:val="24"/>
          <w:szCs w:val="24"/>
        </w:rPr>
      </w:pPr>
      <w:r w:rsidRPr="00091504">
        <w:rPr>
          <w:sz w:val="24"/>
          <w:szCs w:val="24"/>
        </w:rPr>
        <w:t>"Art. 4º ................................................................................</w:t>
      </w:r>
      <w:r w:rsidR="00CA18CD">
        <w:rPr>
          <w:sz w:val="24"/>
          <w:szCs w:val="24"/>
        </w:rPr>
        <w:t>.....</w:t>
      </w:r>
      <w:r w:rsidRPr="00091504">
        <w:rPr>
          <w:sz w:val="24"/>
          <w:szCs w:val="24"/>
        </w:rPr>
        <w:t xml:space="preserve">... </w:t>
      </w:r>
    </w:p>
    <w:p w:rsidR="00FF114B" w:rsidRDefault="00AD6932" w:rsidP="00CA18CD">
      <w:pPr>
        <w:ind w:left="1701"/>
        <w:jc w:val="both"/>
        <w:rPr>
          <w:sz w:val="24"/>
          <w:szCs w:val="24"/>
        </w:rPr>
      </w:pPr>
      <w:r w:rsidRPr="00091504">
        <w:rPr>
          <w:sz w:val="24"/>
          <w:szCs w:val="24"/>
        </w:rPr>
        <w:t xml:space="preserve">........................................................................................................ </w:t>
      </w:r>
    </w:p>
    <w:p w:rsidR="00FF114B" w:rsidRDefault="00FF114B" w:rsidP="00CA18CD">
      <w:pPr>
        <w:ind w:left="1701"/>
        <w:jc w:val="both"/>
        <w:rPr>
          <w:sz w:val="24"/>
          <w:szCs w:val="24"/>
        </w:rPr>
      </w:pPr>
    </w:p>
    <w:p w:rsidR="00AD6932" w:rsidRDefault="00AD6932" w:rsidP="00CA18CD">
      <w:pPr>
        <w:ind w:left="1701"/>
        <w:jc w:val="both"/>
        <w:rPr>
          <w:sz w:val="24"/>
          <w:szCs w:val="24"/>
        </w:rPr>
      </w:pPr>
      <w:r w:rsidRPr="00091504">
        <w:rPr>
          <w:sz w:val="24"/>
          <w:szCs w:val="24"/>
        </w:rPr>
        <w:t xml:space="preserve">§ 2º As metas referentes à avaliação de desempenho institucional serão fixadas em ato do Ministro de Estado da Defesa." (NR) </w:t>
      </w:r>
    </w:p>
    <w:p w:rsidR="00FF114B" w:rsidRPr="00091504" w:rsidRDefault="00FF114B" w:rsidP="00CA18CD">
      <w:pPr>
        <w:ind w:left="1701"/>
        <w:jc w:val="both"/>
        <w:rPr>
          <w:sz w:val="24"/>
          <w:szCs w:val="24"/>
        </w:rPr>
      </w:pPr>
    </w:p>
    <w:p w:rsidR="00AD6932" w:rsidRPr="00091504" w:rsidRDefault="00AD6932" w:rsidP="0034525D">
      <w:pPr>
        <w:spacing w:after="240"/>
        <w:ind w:firstLine="1134"/>
        <w:jc w:val="both"/>
        <w:rPr>
          <w:sz w:val="24"/>
          <w:szCs w:val="24"/>
        </w:rPr>
      </w:pPr>
      <w:r w:rsidRPr="00091504">
        <w:rPr>
          <w:sz w:val="24"/>
          <w:szCs w:val="24"/>
        </w:rPr>
        <w:t xml:space="preserve">Art. 70. A Lei nº 10.768, de 19 de novembro de 2003, passa a vigorar com as seguintes alterações: </w:t>
      </w:r>
    </w:p>
    <w:p w:rsidR="00FF114B" w:rsidRDefault="00AD6932" w:rsidP="0034525D">
      <w:pPr>
        <w:ind w:left="1701"/>
        <w:jc w:val="both"/>
        <w:rPr>
          <w:sz w:val="24"/>
          <w:szCs w:val="24"/>
        </w:rPr>
      </w:pPr>
      <w:r w:rsidRPr="00091504">
        <w:rPr>
          <w:sz w:val="24"/>
          <w:szCs w:val="24"/>
        </w:rPr>
        <w:t>"Art. 12. ............................................................................</w:t>
      </w:r>
      <w:r w:rsidR="0034525D">
        <w:rPr>
          <w:sz w:val="24"/>
          <w:szCs w:val="24"/>
        </w:rPr>
        <w:t>.......</w:t>
      </w:r>
      <w:r w:rsidRPr="00091504">
        <w:rPr>
          <w:sz w:val="24"/>
          <w:szCs w:val="24"/>
        </w:rPr>
        <w:t xml:space="preserve">..... </w:t>
      </w:r>
    </w:p>
    <w:p w:rsidR="00FF114B" w:rsidRDefault="00AD6932" w:rsidP="0034525D">
      <w:pPr>
        <w:ind w:left="1701"/>
        <w:jc w:val="both"/>
        <w:rPr>
          <w:sz w:val="24"/>
          <w:szCs w:val="24"/>
        </w:rPr>
      </w:pPr>
      <w:r w:rsidRPr="00091504">
        <w:rPr>
          <w:sz w:val="24"/>
          <w:szCs w:val="24"/>
        </w:rPr>
        <w:t>........................................................................................................</w:t>
      </w:r>
    </w:p>
    <w:p w:rsidR="0034525D" w:rsidRDefault="0034525D" w:rsidP="0034525D">
      <w:pPr>
        <w:ind w:left="1701"/>
        <w:jc w:val="both"/>
        <w:rPr>
          <w:sz w:val="24"/>
          <w:szCs w:val="24"/>
        </w:rPr>
      </w:pPr>
    </w:p>
    <w:p w:rsidR="00FF114B" w:rsidRDefault="00AD6932" w:rsidP="0034525D">
      <w:pPr>
        <w:ind w:left="1701"/>
        <w:jc w:val="both"/>
        <w:rPr>
          <w:sz w:val="24"/>
          <w:szCs w:val="24"/>
        </w:rPr>
      </w:pPr>
      <w:r w:rsidRPr="00091504">
        <w:rPr>
          <w:sz w:val="24"/>
          <w:szCs w:val="24"/>
        </w:rPr>
        <w:t>§ 5º .......................................................................................</w:t>
      </w:r>
      <w:r w:rsidR="0034525D">
        <w:rPr>
          <w:sz w:val="24"/>
          <w:szCs w:val="24"/>
        </w:rPr>
        <w:t>......</w:t>
      </w:r>
      <w:r w:rsidRPr="00091504">
        <w:rPr>
          <w:sz w:val="24"/>
          <w:szCs w:val="24"/>
        </w:rPr>
        <w:t>...</w:t>
      </w:r>
    </w:p>
    <w:p w:rsidR="00FF114B" w:rsidRDefault="00AD6932" w:rsidP="0034525D">
      <w:pPr>
        <w:ind w:left="1701"/>
        <w:jc w:val="both"/>
        <w:rPr>
          <w:sz w:val="24"/>
          <w:szCs w:val="24"/>
        </w:rPr>
      </w:pPr>
      <w:r w:rsidRPr="00091504">
        <w:rPr>
          <w:sz w:val="24"/>
          <w:szCs w:val="24"/>
        </w:rPr>
        <w:t xml:space="preserve">......................................................................................................... </w:t>
      </w:r>
    </w:p>
    <w:p w:rsidR="00FF114B" w:rsidRDefault="00FF114B" w:rsidP="0034525D">
      <w:pPr>
        <w:ind w:left="1701"/>
        <w:jc w:val="both"/>
        <w:rPr>
          <w:sz w:val="24"/>
          <w:szCs w:val="24"/>
        </w:rPr>
      </w:pPr>
    </w:p>
    <w:p w:rsidR="00FF114B" w:rsidRDefault="00AD6932" w:rsidP="0034525D">
      <w:pPr>
        <w:ind w:left="1701"/>
        <w:jc w:val="both"/>
        <w:rPr>
          <w:sz w:val="24"/>
          <w:szCs w:val="24"/>
        </w:rPr>
      </w:pPr>
      <w:r w:rsidRPr="00091504">
        <w:rPr>
          <w:sz w:val="24"/>
          <w:szCs w:val="24"/>
        </w:rPr>
        <w:t xml:space="preserve">II - quando cedido para órgão ou entidade da União distinto dos indicados no inciso I deste parágrafo e investido em cargo de natureza especial ou em comissão do Grupo-Direção e Assessoramento Superiores (DAS) nível 6, 5 ou 4, ou equivalente, situação na qual perceberá a GDRH calculada com base no resultado da avaliação institucional do período. </w:t>
      </w:r>
    </w:p>
    <w:p w:rsidR="00FF114B" w:rsidRDefault="00AD6932" w:rsidP="0034525D">
      <w:pPr>
        <w:ind w:left="1701"/>
        <w:jc w:val="both"/>
        <w:rPr>
          <w:sz w:val="24"/>
          <w:szCs w:val="24"/>
        </w:rPr>
      </w:pPr>
      <w:r w:rsidRPr="00091504">
        <w:rPr>
          <w:sz w:val="24"/>
          <w:szCs w:val="24"/>
        </w:rPr>
        <w:t xml:space="preserve">§ 6º A avaliação institucional considerada para o servidor alcançado pelo § 5º será: </w:t>
      </w:r>
    </w:p>
    <w:p w:rsidR="00FF114B" w:rsidRDefault="00AD6932" w:rsidP="0034525D">
      <w:pPr>
        <w:ind w:left="1701"/>
        <w:jc w:val="both"/>
        <w:rPr>
          <w:sz w:val="24"/>
          <w:szCs w:val="24"/>
        </w:rPr>
      </w:pPr>
      <w:r w:rsidRPr="00091504">
        <w:rPr>
          <w:sz w:val="24"/>
          <w:szCs w:val="24"/>
        </w:rPr>
        <w:t>I - a do órgão ou entidade onde o servidor permaneceu em exercício por mais tempo;</w:t>
      </w:r>
    </w:p>
    <w:p w:rsidR="00FF114B" w:rsidRDefault="00AD6932" w:rsidP="0034525D">
      <w:pPr>
        <w:ind w:left="1701"/>
        <w:jc w:val="both"/>
        <w:rPr>
          <w:sz w:val="24"/>
          <w:szCs w:val="24"/>
        </w:rPr>
      </w:pPr>
      <w:r w:rsidRPr="00091504">
        <w:rPr>
          <w:sz w:val="24"/>
          <w:szCs w:val="24"/>
        </w:rPr>
        <w:lastRenderedPageBreak/>
        <w:t>II - a do órgão ou entidade onde o servidor se encontrar em exercício ao término do ciclo, caso ele tenha permanecido o mesmo número de dias em diferentes órgãos ou entidades; ou</w:t>
      </w:r>
    </w:p>
    <w:p w:rsidR="00FF114B" w:rsidRDefault="00AD6932" w:rsidP="0034525D">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34525D">
      <w:pPr>
        <w:ind w:left="1701"/>
        <w:jc w:val="both"/>
        <w:rPr>
          <w:sz w:val="24"/>
          <w:szCs w:val="24"/>
        </w:rPr>
      </w:pPr>
      <w:r w:rsidRPr="00091504">
        <w:rPr>
          <w:sz w:val="24"/>
          <w:szCs w:val="24"/>
        </w:rPr>
        <w:t xml:space="preserve">§ 7º A avaliação individual do servidor alcançado pelo inciso I do § 5º será realizada somente pela chefia imediata quando a regulamentação da sistemática para avaliação de desempenho a que se refere o </w:t>
      </w:r>
      <w:r w:rsidRPr="00091504">
        <w:rPr>
          <w:i/>
          <w:iCs/>
          <w:sz w:val="24"/>
          <w:szCs w:val="24"/>
        </w:rPr>
        <w:t>caput</w:t>
      </w:r>
      <w:r w:rsidRPr="00091504">
        <w:rPr>
          <w:sz w:val="24"/>
          <w:szCs w:val="24"/>
        </w:rPr>
        <w:t xml:space="preserve"> do art. 12-A não for igual à aplicável ao órgão ou entidade de exercício do servidor." (NR)</w:t>
      </w:r>
    </w:p>
    <w:p w:rsidR="00FF114B" w:rsidRPr="00091504" w:rsidRDefault="00FF114B" w:rsidP="00A80D6F">
      <w:pPr>
        <w:ind w:left="720"/>
        <w:jc w:val="both"/>
        <w:rPr>
          <w:sz w:val="24"/>
          <w:szCs w:val="24"/>
        </w:rPr>
      </w:pPr>
    </w:p>
    <w:p w:rsidR="00FF114B" w:rsidRDefault="00AD6932" w:rsidP="0034525D">
      <w:pPr>
        <w:ind w:left="1701"/>
        <w:jc w:val="both"/>
        <w:rPr>
          <w:sz w:val="24"/>
          <w:szCs w:val="24"/>
        </w:rPr>
      </w:pPr>
      <w:r w:rsidRPr="00091504">
        <w:rPr>
          <w:sz w:val="24"/>
          <w:szCs w:val="24"/>
        </w:rPr>
        <w:t>"Art. 12-A. ..............................................................................</w:t>
      </w:r>
    </w:p>
    <w:p w:rsidR="00FF114B" w:rsidRDefault="00FF114B" w:rsidP="0034525D">
      <w:pPr>
        <w:ind w:left="1701"/>
        <w:jc w:val="both"/>
        <w:rPr>
          <w:i/>
          <w:iCs/>
          <w:sz w:val="24"/>
          <w:szCs w:val="24"/>
        </w:rPr>
      </w:pPr>
    </w:p>
    <w:p w:rsidR="00AD6932" w:rsidRDefault="00B84065" w:rsidP="0034525D">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Os procedimentos de avaliação individual e institucional e de atribuição da GDRH e as metas referentes à avaliação de desempenho institucional serão estabelecidos em ato da diretoria colegiada da ANA." (NR)</w:t>
      </w:r>
    </w:p>
    <w:p w:rsidR="00FF114B" w:rsidRPr="00091504" w:rsidRDefault="00FF114B" w:rsidP="00A80D6F">
      <w:pPr>
        <w:ind w:left="720"/>
        <w:jc w:val="both"/>
        <w:rPr>
          <w:sz w:val="24"/>
          <w:szCs w:val="24"/>
        </w:rPr>
      </w:pPr>
    </w:p>
    <w:p w:rsidR="00AD6932" w:rsidRPr="00091504" w:rsidRDefault="00AD6932" w:rsidP="0034525D">
      <w:pPr>
        <w:spacing w:after="240"/>
        <w:ind w:firstLine="1134"/>
        <w:jc w:val="both"/>
        <w:rPr>
          <w:sz w:val="24"/>
          <w:szCs w:val="24"/>
        </w:rPr>
      </w:pPr>
      <w:r w:rsidRPr="00091504">
        <w:rPr>
          <w:sz w:val="24"/>
          <w:szCs w:val="24"/>
        </w:rPr>
        <w:t xml:space="preserve">Art. 71. A Lei nº 10.855, de 1º de abril de 2004, passa a vigorar com as seguintes alterações: </w:t>
      </w:r>
    </w:p>
    <w:p w:rsidR="00FF114B" w:rsidRDefault="00AD6932" w:rsidP="00A104DE">
      <w:pPr>
        <w:ind w:left="1701"/>
        <w:jc w:val="both"/>
        <w:rPr>
          <w:sz w:val="24"/>
          <w:szCs w:val="24"/>
        </w:rPr>
      </w:pPr>
      <w:r w:rsidRPr="00091504">
        <w:rPr>
          <w:sz w:val="24"/>
          <w:szCs w:val="24"/>
        </w:rPr>
        <w:t>"Art. 11. ..............................................................................</w:t>
      </w:r>
      <w:r w:rsidR="00A104DE">
        <w:rPr>
          <w:sz w:val="24"/>
          <w:szCs w:val="24"/>
        </w:rPr>
        <w:t>....</w:t>
      </w:r>
      <w:r w:rsidRPr="00091504">
        <w:rPr>
          <w:sz w:val="24"/>
          <w:szCs w:val="24"/>
        </w:rPr>
        <w:t>...</w:t>
      </w:r>
    </w:p>
    <w:p w:rsidR="00FF114B" w:rsidRDefault="00AD6932" w:rsidP="00A104DE">
      <w:pPr>
        <w:ind w:left="1701"/>
        <w:jc w:val="both"/>
        <w:rPr>
          <w:sz w:val="24"/>
          <w:szCs w:val="24"/>
        </w:rPr>
      </w:pPr>
      <w:r w:rsidRPr="00091504">
        <w:rPr>
          <w:sz w:val="24"/>
          <w:szCs w:val="24"/>
        </w:rPr>
        <w:t xml:space="preserve">.......................................................................................................... </w:t>
      </w:r>
    </w:p>
    <w:p w:rsidR="00FF114B" w:rsidRDefault="00FF114B" w:rsidP="00A104DE">
      <w:pPr>
        <w:ind w:left="1701"/>
        <w:jc w:val="both"/>
        <w:rPr>
          <w:sz w:val="24"/>
          <w:szCs w:val="24"/>
        </w:rPr>
      </w:pPr>
    </w:p>
    <w:p w:rsidR="00AD6932" w:rsidRDefault="00AD6932" w:rsidP="00A104DE">
      <w:pPr>
        <w:ind w:left="1701"/>
        <w:jc w:val="both"/>
        <w:rPr>
          <w:sz w:val="24"/>
          <w:szCs w:val="24"/>
        </w:rPr>
      </w:pPr>
      <w:r w:rsidRPr="00091504">
        <w:rPr>
          <w:sz w:val="24"/>
          <w:szCs w:val="24"/>
        </w:rPr>
        <w:t>§ 14. O período avaliativo e os efeitos financeiros dele decorrentes poderão ter duração diferente da prevista no § 3º, conforme definido em ato do Poder Executivo, para fins de unificação dos ciclos de avaliação e de pagamento de diversas gratificações de desempenho." (NR)</w:t>
      </w:r>
    </w:p>
    <w:p w:rsidR="00FF114B" w:rsidRPr="00091504" w:rsidRDefault="00FF114B" w:rsidP="00A104DE">
      <w:pPr>
        <w:ind w:left="1701"/>
        <w:jc w:val="both"/>
        <w:rPr>
          <w:sz w:val="24"/>
          <w:szCs w:val="24"/>
        </w:rPr>
      </w:pPr>
    </w:p>
    <w:p w:rsidR="00FF114B" w:rsidRDefault="00AD6932" w:rsidP="00A104DE">
      <w:pPr>
        <w:ind w:left="1701"/>
        <w:jc w:val="both"/>
        <w:rPr>
          <w:sz w:val="24"/>
          <w:szCs w:val="24"/>
        </w:rPr>
      </w:pPr>
      <w:r w:rsidRPr="00091504">
        <w:rPr>
          <w:sz w:val="24"/>
          <w:szCs w:val="24"/>
        </w:rPr>
        <w:t>"Art. 15. ...............................................................................</w:t>
      </w:r>
      <w:r w:rsidR="00A104DE">
        <w:rPr>
          <w:sz w:val="24"/>
          <w:szCs w:val="24"/>
        </w:rPr>
        <w:t>.....</w:t>
      </w:r>
      <w:r w:rsidRPr="00091504">
        <w:rPr>
          <w:sz w:val="24"/>
          <w:szCs w:val="24"/>
        </w:rPr>
        <w:t>...</w:t>
      </w:r>
    </w:p>
    <w:p w:rsidR="00FF114B" w:rsidRDefault="00AD6932" w:rsidP="00A104DE">
      <w:pPr>
        <w:ind w:left="1701"/>
        <w:jc w:val="both"/>
        <w:rPr>
          <w:sz w:val="24"/>
          <w:szCs w:val="24"/>
        </w:rPr>
      </w:pPr>
      <w:r w:rsidRPr="00091504">
        <w:rPr>
          <w:sz w:val="24"/>
          <w:szCs w:val="24"/>
        </w:rPr>
        <w:t xml:space="preserve">......................................................................................................... </w:t>
      </w:r>
    </w:p>
    <w:p w:rsidR="00FF114B" w:rsidRDefault="00FF114B" w:rsidP="00A104DE">
      <w:pPr>
        <w:ind w:left="1701"/>
        <w:jc w:val="both"/>
        <w:rPr>
          <w:sz w:val="24"/>
          <w:szCs w:val="24"/>
        </w:rPr>
      </w:pPr>
    </w:p>
    <w:p w:rsidR="00FF114B" w:rsidRDefault="00AD6932" w:rsidP="00A104DE">
      <w:pPr>
        <w:ind w:left="1701"/>
        <w:jc w:val="both"/>
        <w:rPr>
          <w:sz w:val="24"/>
          <w:szCs w:val="24"/>
        </w:rPr>
      </w:pPr>
      <w:r w:rsidRPr="00091504">
        <w:rPr>
          <w:sz w:val="24"/>
          <w:szCs w:val="24"/>
        </w:rPr>
        <w:t xml:space="preserve">§ 1º A avaliação institucional considerada para o servidor alcançado pelos incisos I a III do </w:t>
      </w:r>
      <w:r w:rsidRPr="00091504">
        <w:rPr>
          <w:i/>
          <w:iCs/>
          <w:sz w:val="24"/>
          <w:szCs w:val="24"/>
        </w:rPr>
        <w:t>caput</w:t>
      </w:r>
      <w:r w:rsidRPr="00091504">
        <w:rPr>
          <w:sz w:val="24"/>
          <w:szCs w:val="24"/>
        </w:rPr>
        <w:t xml:space="preserve"> será: </w:t>
      </w:r>
    </w:p>
    <w:p w:rsidR="00FF114B" w:rsidRDefault="00AD6932" w:rsidP="00A104DE">
      <w:pPr>
        <w:ind w:left="1701"/>
        <w:jc w:val="both"/>
        <w:rPr>
          <w:sz w:val="24"/>
          <w:szCs w:val="24"/>
        </w:rPr>
      </w:pPr>
      <w:r w:rsidRPr="00091504">
        <w:rPr>
          <w:sz w:val="24"/>
          <w:szCs w:val="24"/>
        </w:rPr>
        <w:t>I - a do órgão ou entidade onde o servidor permaneceu em exercício por mais tempo;</w:t>
      </w:r>
    </w:p>
    <w:p w:rsidR="00FF114B" w:rsidRDefault="00AD6932" w:rsidP="00A104DE">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FF114B" w:rsidRDefault="00AD6932" w:rsidP="00A104DE">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A104DE">
      <w:pPr>
        <w:ind w:left="1701"/>
        <w:jc w:val="both"/>
        <w:rPr>
          <w:sz w:val="24"/>
          <w:szCs w:val="24"/>
        </w:rPr>
      </w:pPr>
      <w:r w:rsidRPr="00091504">
        <w:rPr>
          <w:sz w:val="24"/>
          <w:szCs w:val="24"/>
        </w:rPr>
        <w:t xml:space="preserve">§ 2º A avaliação individual do servidor alcançado pelo inciso II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6º do art. 11 não for igual à aplicável ao órgão ou entidade de exercício do servidor." (NR)</w:t>
      </w:r>
    </w:p>
    <w:p w:rsidR="00FF114B" w:rsidRPr="00091504" w:rsidRDefault="00FF114B" w:rsidP="00A80D6F">
      <w:pPr>
        <w:ind w:left="720"/>
        <w:jc w:val="both"/>
        <w:rPr>
          <w:sz w:val="24"/>
          <w:szCs w:val="24"/>
        </w:rPr>
      </w:pPr>
    </w:p>
    <w:p w:rsidR="00AD6932" w:rsidRPr="00091504" w:rsidRDefault="00AD6932" w:rsidP="00A104DE">
      <w:pPr>
        <w:spacing w:after="240"/>
        <w:ind w:firstLine="1134"/>
        <w:jc w:val="both"/>
        <w:rPr>
          <w:sz w:val="24"/>
          <w:szCs w:val="24"/>
        </w:rPr>
      </w:pPr>
      <w:r w:rsidRPr="00091504">
        <w:rPr>
          <w:sz w:val="24"/>
          <w:szCs w:val="24"/>
        </w:rPr>
        <w:t>Art. 72.</w:t>
      </w:r>
      <w:r w:rsidR="00FF114B">
        <w:rPr>
          <w:sz w:val="24"/>
          <w:szCs w:val="24"/>
        </w:rPr>
        <w:t xml:space="preserve"> </w:t>
      </w:r>
      <w:r w:rsidRPr="00091504">
        <w:rPr>
          <w:sz w:val="24"/>
          <w:szCs w:val="24"/>
        </w:rPr>
        <w:t xml:space="preserve">O art. 18 da Lei nº 10.871, de 20 de maio de 2004, passa a vigorar com a seguinte redação: </w:t>
      </w:r>
    </w:p>
    <w:p w:rsidR="00FF114B" w:rsidRDefault="00AD6932" w:rsidP="00A104DE">
      <w:pPr>
        <w:ind w:left="1701"/>
        <w:jc w:val="both"/>
        <w:rPr>
          <w:sz w:val="24"/>
          <w:szCs w:val="24"/>
        </w:rPr>
      </w:pPr>
      <w:r w:rsidRPr="00091504">
        <w:rPr>
          <w:sz w:val="24"/>
          <w:szCs w:val="24"/>
        </w:rPr>
        <w:lastRenderedPageBreak/>
        <w:t>"Art. 18. ..............................................................................</w:t>
      </w:r>
      <w:r w:rsidR="00A104DE">
        <w:rPr>
          <w:sz w:val="24"/>
          <w:szCs w:val="24"/>
        </w:rPr>
        <w:t>......</w:t>
      </w:r>
      <w:r w:rsidRPr="00091504">
        <w:rPr>
          <w:sz w:val="24"/>
          <w:szCs w:val="24"/>
        </w:rPr>
        <w:t xml:space="preserve">.... </w:t>
      </w:r>
    </w:p>
    <w:p w:rsidR="00FF114B" w:rsidRDefault="00AD6932" w:rsidP="00A104DE">
      <w:pPr>
        <w:ind w:left="1701"/>
        <w:jc w:val="both"/>
        <w:rPr>
          <w:sz w:val="24"/>
          <w:szCs w:val="24"/>
        </w:rPr>
      </w:pPr>
      <w:r w:rsidRPr="00091504">
        <w:rPr>
          <w:sz w:val="24"/>
          <w:szCs w:val="24"/>
        </w:rPr>
        <w:t xml:space="preserve">......................................................................................................... </w:t>
      </w:r>
    </w:p>
    <w:p w:rsidR="00FF114B" w:rsidRDefault="00FF114B" w:rsidP="00A104DE">
      <w:pPr>
        <w:ind w:left="1701"/>
        <w:jc w:val="both"/>
        <w:rPr>
          <w:sz w:val="24"/>
          <w:szCs w:val="24"/>
        </w:rPr>
      </w:pPr>
    </w:p>
    <w:p w:rsidR="00FF114B" w:rsidRDefault="00AD6932" w:rsidP="00A104DE">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FF114B" w:rsidRDefault="00AD6932" w:rsidP="00A104DE">
      <w:pPr>
        <w:ind w:left="1701"/>
        <w:jc w:val="both"/>
        <w:rPr>
          <w:sz w:val="24"/>
          <w:szCs w:val="24"/>
        </w:rPr>
      </w:pPr>
      <w:r w:rsidRPr="00091504">
        <w:rPr>
          <w:sz w:val="24"/>
          <w:szCs w:val="24"/>
        </w:rPr>
        <w:t>I - a do órgão ou entidade onde o servidor permaneceu em exercício por mais tempo;</w:t>
      </w:r>
    </w:p>
    <w:p w:rsidR="00FF114B" w:rsidRDefault="00AD6932" w:rsidP="00A104DE">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FF114B" w:rsidRDefault="00AD6932" w:rsidP="00A104DE">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A104DE">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referem o § 1º do art. 16 e o § 1º do art. 20-B não for igual à aplicável ao órgão ou entidade de exercício do servidor." (NR) </w:t>
      </w:r>
    </w:p>
    <w:p w:rsidR="00FF114B" w:rsidRPr="00091504" w:rsidRDefault="00FF114B" w:rsidP="00A80D6F">
      <w:pPr>
        <w:ind w:left="720"/>
        <w:jc w:val="both"/>
        <w:rPr>
          <w:sz w:val="24"/>
          <w:szCs w:val="24"/>
        </w:rPr>
      </w:pPr>
    </w:p>
    <w:p w:rsidR="00AD6932" w:rsidRPr="00091504" w:rsidRDefault="00FF114B" w:rsidP="00A104DE">
      <w:pPr>
        <w:spacing w:after="240"/>
        <w:ind w:firstLine="1134"/>
        <w:jc w:val="both"/>
        <w:rPr>
          <w:sz w:val="24"/>
          <w:szCs w:val="24"/>
        </w:rPr>
      </w:pPr>
      <w:r>
        <w:rPr>
          <w:sz w:val="24"/>
          <w:szCs w:val="24"/>
        </w:rPr>
        <w:t xml:space="preserve">Art. 73. </w:t>
      </w:r>
      <w:r w:rsidR="00AD6932" w:rsidRPr="00091504">
        <w:rPr>
          <w:sz w:val="24"/>
          <w:szCs w:val="24"/>
        </w:rPr>
        <w:t xml:space="preserve">O art. 15 da Lei nº 10.876, de 2 de junho de 2004, passa a vigorar com a seguinte redação: </w:t>
      </w:r>
    </w:p>
    <w:p w:rsidR="00FF114B" w:rsidRDefault="00AD6932" w:rsidP="00A104DE">
      <w:pPr>
        <w:ind w:left="1701"/>
        <w:jc w:val="both"/>
        <w:rPr>
          <w:sz w:val="24"/>
          <w:szCs w:val="24"/>
        </w:rPr>
      </w:pPr>
      <w:r w:rsidRPr="00091504">
        <w:rPr>
          <w:sz w:val="24"/>
          <w:szCs w:val="24"/>
        </w:rPr>
        <w:t>"Art. 15. O ocupante de cargo efetivo referido no art. 4º que não se encontre em exercício no Instituto Nacional do Seguro Social ou no Ministério da Previdência Social só fará jus à GDAMP quando requisitado pela Presidência ou Vice-Presidência da República, situação na qual perceberá integralmente a parcela de desempenho individual da GDAMP somada à parcela de desempenho institucional do período.</w:t>
      </w:r>
    </w:p>
    <w:p w:rsidR="00FF114B" w:rsidRDefault="00FF114B" w:rsidP="00A104DE">
      <w:pPr>
        <w:ind w:left="1701"/>
        <w:jc w:val="both"/>
        <w:rPr>
          <w:sz w:val="24"/>
          <w:szCs w:val="24"/>
        </w:rPr>
      </w:pPr>
    </w:p>
    <w:p w:rsidR="00FF114B" w:rsidRDefault="00AD6932" w:rsidP="00A104DE">
      <w:pPr>
        <w:ind w:left="1701"/>
        <w:jc w:val="both"/>
        <w:rPr>
          <w:sz w:val="24"/>
          <w:szCs w:val="24"/>
        </w:rPr>
      </w:pPr>
      <w:r w:rsidRPr="00091504">
        <w:rPr>
          <w:sz w:val="24"/>
          <w:szCs w:val="24"/>
        </w:rPr>
        <w:t xml:space="preserve">......................................................................................................... </w:t>
      </w:r>
    </w:p>
    <w:p w:rsidR="00FF114B" w:rsidRDefault="00FF114B" w:rsidP="00A104DE">
      <w:pPr>
        <w:ind w:left="1701"/>
        <w:jc w:val="both"/>
        <w:rPr>
          <w:sz w:val="24"/>
          <w:szCs w:val="24"/>
        </w:rPr>
      </w:pPr>
    </w:p>
    <w:p w:rsidR="00FF114B" w:rsidRDefault="00B84065" w:rsidP="00A104DE">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A parcela referente à avaliação de desempenho institucional considerada para o servidor alcançado pelo </w:t>
      </w:r>
      <w:r w:rsidR="00AD6932" w:rsidRPr="00091504">
        <w:rPr>
          <w:i/>
          <w:iCs/>
          <w:sz w:val="24"/>
          <w:szCs w:val="24"/>
        </w:rPr>
        <w:t>caput</w:t>
      </w:r>
      <w:r w:rsidR="00AD6932" w:rsidRPr="00091504">
        <w:rPr>
          <w:sz w:val="24"/>
          <w:szCs w:val="24"/>
        </w:rPr>
        <w:t xml:space="preserve"> será: </w:t>
      </w:r>
    </w:p>
    <w:p w:rsidR="00FF114B" w:rsidRDefault="00AD6932" w:rsidP="00A104DE">
      <w:pPr>
        <w:ind w:left="1701"/>
        <w:jc w:val="both"/>
        <w:rPr>
          <w:sz w:val="24"/>
          <w:szCs w:val="24"/>
        </w:rPr>
      </w:pPr>
      <w:r w:rsidRPr="00091504">
        <w:rPr>
          <w:sz w:val="24"/>
          <w:szCs w:val="24"/>
        </w:rPr>
        <w:t xml:space="preserve">I - a do órgão ou entidade onde o servidor permaneceu em exercício por mais tempo; </w:t>
      </w:r>
    </w:p>
    <w:p w:rsidR="00FF114B" w:rsidRDefault="00AD6932" w:rsidP="00A104DE">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AD6932" w:rsidRDefault="00AD6932" w:rsidP="00A104DE">
      <w:pPr>
        <w:ind w:left="1701"/>
        <w:jc w:val="both"/>
        <w:rPr>
          <w:sz w:val="24"/>
          <w:szCs w:val="24"/>
        </w:rPr>
      </w:pPr>
      <w:r w:rsidRPr="00091504">
        <w:rPr>
          <w:sz w:val="24"/>
          <w:szCs w:val="24"/>
        </w:rPr>
        <w:t>III - a do órgão de origem, quando requisitado ou cedido para órgão diverso da administração pública federal direta, autárquica ou fundacional." (NR)</w:t>
      </w:r>
    </w:p>
    <w:p w:rsidR="00FF114B" w:rsidRPr="00091504" w:rsidRDefault="00FF114B" w:rsidP="00A80D6F">
      <w:pPr>
        <w:ind w:left="720"/>
        <w:jc w:val="both"/>
        <w:rPr>
          <w:sz w:val="24"/>
          <w:szCs w:val="24"/>
        </w:rPr>
      </w:pPr>
    </w:p>
    <w:p w:rsidR="00AD6932" w:rsidRDefault="00FF114B" w:rsidP="00A104DE">
      <w:pPr>
        <w:ind w:firstLine="1134"/>
        <w:jc w:val="both"/>
        <w:rPr>
          <w:sz w:val="24"/>
          <w:szCs w:val="24"/>
        </w:rPr>
      </w:pPr>
      <w:r>
        <w:rPr>
          <w:sz w:val="24"/>
          <w:szCs w:val="24"/>
        </w:rPr>
        <w:t xml:space="preserve">Art. 74. </w:t>
      </w:r>
      <w:r w:rsidR="00AD6932" w:rsidRPr="00091504">
        <w:rPr>
          <w:sz w:val="24"/>
          <w:szCs w:val="24"/>
        </w:rPr>
        <w:t xml:space="preserve">A Lei nº 11.046, de 27 de dezembro de 2004, passa a vigorar com as seguintes alterações: </w:t>
      </w:r>
    </w:p>
    <w:p w:rsidR="00A104DE" w:rsidRPr="00091504" w:rsidRDefault="00A104DE" w:rsidP="00A104DE">
      <w:pPr>
        <w:ind w:firstLine="1134"/>
        <w:jc w:val="both"/>
        <w:rPr>
          <w:sz w:val="24"/>
          <w:szCs w:val="24"/>
        </w:rPr>
      </w:pPr>
    </w:p>
    <w:p w:rsidR="00FF114B" w:rsidRDefault="00AD6932" w:rsidP="00A104DE">
      <w:pPr>
        <w:ind w:left="1701"/>
        <w:jc w:val="both"/>
        <w:rPr>
          <w:sz w:val="24"/>
          <w:szCs w:val="24"/>
        </w:rPr>
      </w:pPr>
      <w:r w:rsidRPr="00091504">
        <w:rPr>
          <w:sz w:val="24"/>
          <w:szCs w:val="24"/>
        </w:rPr>
        <w:t>"Art. 16. ........................................................................</w:t>
      </w:r>
      <w:r w:rsidR="00A104DE">
        <w:rPr>
          <w:sz w:val="24"/>
          <w:szCs w:val="24"/>
        </w:rPr>
        <w:t>......</w:t>
      </w:r>
      <w:r w:rsidRPr="00091504">
        <w:rPr>
          <w:sz w:val="24"/>
          <w:szCs w:val="24"/>
        </w:rPr>
        <w:t xml:space="preserve">.......... </w:t>
      </w:r>
    </w:p>
    <w:p w:rsidR="00FF114B" w:rsidRDefault="00AD6932" w:rsidP="00A104DE">
      <w:pPr>
        <w:ind w:left="1701"/>
        <w:jc w:val="both"/>
        <w:rPr>
          <w:sz w:val="24"/>
          <w:szCs w:val="24"/>
        </w:rPr>
      </w:pPr>
      <w:r w:rsidRPr="00091504">
        <w:rPr>
          <w:sz w:val="24"/>
          <w:szCs w:val="24"/>
        </w:rPr>
        <w:t xml:space="preserve">....................................................................................................... </w:t>
      </w:r>
    </w:p>
    <w:p w:rsidR="00FF114B" w:rsidRDefault="00FF114B" w:rsidP="00A104DE">
      <w:pPr>
        <w:ind w:left="1701"/>
        <w:jc w:val="both"/>
        <w:rPr>
          <w:sz w:val="24"/>
          <w:szCs w:val="24"/>
        </w:rPr>
      </w:pPr>
    </w:p>
    <w:p w:rsidR="00FF114B" w:rsidRDefault="00AD6932" w:rsidP="00A104DE">
      <w:pPr>
        <w:ind w:left="1701"/>
        <w:jc w:val="both"/>
        <w:rPr>
          <w:sz w:val="24"/>
          <w:szCs w:val="24"/>
        </w:rPr>
      </w:pPr>
      <w:r w:rsidRPr="00091504">
        <w:rPr>
          <w:sz w:val="24"/>
          <w:szCs w:val="24"/>
        </w:rPr>
        <w:lastRenderedPageBreak/>
        <w:t xml:space="preserve">§ 6º As metas referentes à avaliação de desempenho institucional serão fixadas em ato do Diretor-Geral do DNPM. </w:t>
      </w:r>
    </w:p>
    <w:p w:rsidR="00FF114B" w:rsidRDefault="00FF114B" w:rsidP="00A104DE">
      <w:pPr>
        <w:ind w:left="1701"/>
        <w:jc w:val="both"/>
        <w:rPr>
          <w:sz w:val="24"/>
          <w:szCs w:val="24"/>
        </w:rPr>
      </w:pPr>
    </w:p>
    <w:p w:rsidR="00AD6932" w:rsidRDefault="00AD6932" w:rsidP="00A104DE">
      <w:pPr>
        <w:ind w:left="1701"/>
        <w:jc w:val="both"/>
        <w:rPr>
          <w:sz w:val="24"/>
          <w:szCs w:val="24"/>
        </w:rPr>
      </w:pPr>
      <w:r w:rsidRPr="00091504">
        <w:rPr>
          <w:sz w:val="24"/>
          <w:szCs w:val="24"/>
        </w:rPr>
        <w:t>..................................................................................." (NR)</w:t>
      </w:r>
    </w:p>
    <w:p w:rsidR="00A104DE" w:rsidRPr="00091504" w:rsidRDefault="00A104DE" w:rsidP="00A104DE">
      <w:pPr>
        <w:ind w:left="1701"/>
        <w:jc w:val="both"/>
        <w:rPr>
          <w:sz w:val="24"/>
          <w:szCs w:val="24"/>
        </w:rPr>
      </w:pPr>
    </w:p>
    <w:p w:rsidR="00FF114B" w:rsidRDefault="00AD6932" w:rsidP="00A104DE">
      <w:pPr>
        <w:ind w:left="1701"/>
        <w:jc w:val="both"/>
        <w:rPr>
          <w:sz w:val="24"/>
          <w:szCs w:val="24"/>
        </w:rPr>
      </w:pPr>
      <w:r w:rsidRPr="00091504">
        <w:rPr>
          <w:sz w:val="24"/>
          <w:szCs w:val="24"/>
        </w:rPr>
        <w:t>"Art. 18. .................................................................</w:t>
      </w:r>
      <w:r w:rsidR="00A104DE">
        <w:rPr>
          <w:sz w:val="24"/>
          <w:szCs w:val="24"/>
        </w:rPr>
        <w:t>..........</w:t>
      </w:r>
      <w:r w:rsidRPr="00091504">
        <w:rPr>
          <w:sz w:val="24"/>
          <w:szCs w:val="24"/>
        </w:rPr>
        <w:t xml:space="preserve">................ </w:t>
      </w:r>
    </w:p>
    <w:p w:rsidR="00FF114B" w:rsidRDefault="00AD6932" w:rsidP="00A104DE">
      <w:pPr>
        <w:ind w:left="1701"/>
        <w:jc w:val="both"/>
        <w:rPr>
          <w:sz w:val="24"/>
          <w:szCs w:val="24"/>
        </w:rPr>
      </w:pPr>
      <w:r w:rsidRPr="00091504">
        <w:rPr>
          <w:sz w:val="24"/>
          <w:szCs w:val="24"/>
        </w:rPr>
        <w:t xml:space="preserve">.......................................................................................................... </w:t>
      </w:r>
    </w:p>
    <w:p w:rsidR="00FF114B" w:rsidRDefault="00FF114B" w:rsidP="00A104DE">
      <w:pPr>
        <w:ind w:left="1701"/>
        <w:jc w:val="both"/>
        <w:rPr>
          <w:sz w:val="24"/>
          <w:szCs w:val="24"/>
        </w:rPr>
      </w:pPr>
    </w:p>
    <w:p w:rsidR="00FF114B" w:rsidRDefault="00AD6932" w:rsidP="00A104DE">
      <w:pPr>
        <w:ind w:left="1701"/>
        <w:jc w:val="both"/>
        <w:rPr>
          <w:sz w:val="24"/>
          <w:szCs w:val="24"/>
        </w:rPr>
      </w:pPr>
      <w:r w:rsidRPr="00091504">
        <w:rPr>
          <w:sz w:val="24"/>
          <w:szCs w:val="24"/>
        </w:rPr>
        <w:t xml:space="preserve">II - cedidos para órgãos ou entidades da União distintos dos indicados no inciso I do </w:t>
      </w:r>
      <w:r w:rsidRPr="00091504">
        <w:rPr>
          <w:i/>
          <w:iCs/>
          <w:sz w:val="24"/>
          <w:szCs w:val="24"/>
        </w:rPr>
        <w:t>caput</w:t>
      </w:r>
      <w:r w:rsidRPr="00091504">
        <w:rPr>
          <w:sz w:val="24"/>
          <w:szCs w:val="24"/>
        </w:rPr>
        <w:t xml:space="preserve"> e investidos em cargos de natureza especial ou em comissão do Grupo-Direção e Assessoramento Superiores (DAS) níveis 6, 5 ou 4, ou equivalentes, situação na qual perceberão a respectiva gratificação de desempenho calculada com base no resultado da avaliação institucional do período. </w:t>
      </w:r>
    </w:p>
    <w:p w:rsidR="00FF114B" w:rsidRDefault="00AD6932" w:rsidP="00A104DE">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FF114B" w:rsidRDefault="00AD6932" w:rsidP="00A104DE">
      <w:pPr>
        <w:ind w:left="1701"/>
        <w:jc w:val="both"/>
        <w:rPr>
          <w:sz w:val="24"/>
          <w:szCs w:val="24"/>
        </w:rPr>
      </w:pPr>
      <w:r w:rsidRPr="00091504">
        <w:rPr>
          <w:sz w:val="24"/>
          <w:szCs w:val="24"/>
        </w:rPr>
        <w:t>I - a do órgão ou entidade onde o servidor permaneceu em exercício por mais tempo;</w:t>
      </w:r>
    </w:p>
    <w:p w:rsidR="00FF114B" w:rsidRDefault="00AD6932" w:rsidP="00A104DE">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FF114B" w:rsidRDefault="00AD6932" w:rsidP="00A104DE">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A104DE">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3º do art. 16 não for igual à aplicável ao órgão ou entidade de exercício do servidor." (NR)</w:t>
      </w:r>
    </w:p>
    <w:p w:rsidR="00FF114B" w:rsidRPr="00091504" w:rsidRDefault="00FF114B" w:rsidP="00A80D6F">
      <w:pPr>
        <w:ind w:left="720"/>
        <w:jc w:val="both"/>
        <w:rPr>
          <w:sz w:val="24"/>
          <w:szCs w:val="24"/>
        </w:rPr>
      </w:pPr>
    </w:p>
    <w:p w:rsidR="00AD6932" w:rsidRPr="00091504" w:rsidRDefault="00AD6932" w:rsidP="00FB6B8C">
      <w:pPr>
        <w:spacing w:after="240"/>
        <w:ind w:firstLine="1134"/>
        <w:jc w:val="both"/>
        <w:rPr>
          <w:sz w:val="24"/>
          <w:szCs w:val="24"/>
        </w:rPr>
      </w:pPr>
      <w:r w:rsidRPr="00091504">
        <w:rPr>
          <w:sz w:val="24"/>
          <w:szCs w:val="24"/>
        </w:rPr>
        <w:t xml:space="preserve">Art. 75. A Lei nº 11.090, de 7 de janeiro de 2005, passa a vigorar com as seguintes alterações: </w:t>
      </w:r>
    </w:p>
    <w:p w:rsidR="00FF114B" w:rsidRDefault="00AD6932" w:rsidP="00FB6B8C">
      <w:pPr>
        <w:ind w:left="1701"/>
        <w:jc w:val="both"/>
        <w:rPr>
          <w:sz w:val="24"/>
          <w:szCs w:val="24"/>
        </w:rPr>
      </w:pPr>
      <w:r w:rsidRPr="00091504">
        <w:rPr>
          <w:sz w:val="24"/>
          <w:szCs w:val="24"/>
        </w:rPr>
        <w:t>"Art. 16. .........................................................................</w:t>
      </w:r>
      <w:r w:rsidR="00FB6B8C">
        <w:rPr>
          <w:sz w:val="24"/>
          <w:szCs w:val="24"/>
        </w:rPr>
        <w:t>......</w:t>
      </w:r>
      <w:r w:rsidRPr="00091504">
        <w:rPr>
          <w:sz w:val="24"/>
          <w:szCs w:val="24"/>
        </w:rPr>
        <w:t xml:space="preserve">........ </w:t>
      </w:r>
    </w:p>
    <w:p w:rsidR="00FF114B" w:rsidRDefault="00AD6932" w:rsidP="00FB6B8C">
      <w:pPr>
        <w:ind w:left="1701"/>
        <w:jc w:val="both"/>
        <w:rPr>
          <w:sz w:val="24"/>
          <w:szCs w:val="24"/>
        </w:rPr>
      </w:pPr>
      <w:r w:rsidRPr="00091504">
        <w:rPr>
          <w:sz w:val="24"/>
          <w:szCs w:val="24"/>
        </w:rPr>
        <w:t xml:space="preserve">......................................................................................................... </w:t>
      </w:r>
    </w:p>
    <w:p w:rsidR="00FF114B"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 xml:space="preserve">§ 12. As metas referentes à avaliação de desempenho institucional serão fixadas em ato do presidente do Incra. </w:t>
      </w:r>
    </w:p>
    <w:p w:rsidR="00AD6932" w:rsidRDefault="00AD6932" w:rsidP="00FB6B8C">
      <w:pPr>
        <w:ind w:left="1701"/>
        <w:jc w:val="both"/>
        <w:rPr>
          <w:sz w:val="24"/>
          <w:szCs w:val="24"/>
        </w:rPr>
      </w:pPr>
      <w:r w:rsidRPr="00091504">
        <w:rPr>
          <w:sz w:val="24"/>
          <w:szCs w:val="24"/>
        </w:rPr>
        <w:t>............................................................................................" (NR)</w:t>
      </w:r>
    </w:p>
    <w:p w:rsidR="00FF114B" w:rsidRPr="00091504"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"Art. 16-C. ...................................................................</w:t>
      </w:r>
      <w:r w:rsidR="00FB6B8C">
        <w:rPr>
          <w:sz w:val="24"/>
          <w:szCs w:val="24"/>
        </w:rPr>
        <w:t>......</w:t>
      </w:r>
      <w:r w:rsidRPr="00091504">
        <w:rPr>
          <w:sz w:val="24"/>
          <w:szCs w:val="24"/>
        </w:rPr>
        <w:t xml:space="preserve">........... </w:t>
      </w:r>
    </w:p>
    <w:p w:rsidR="00FF114B" w:rsidRDefault="00AD6932" w:rsidP="00FB6B8C">
      <w:pPr>
        <w:ind w:left="1701"/>
        <w:jc w:val="both"/>
        <w:rPr>
          <w:sz w:val="24"/>
          <w:szCs w:val="24"/>
        </w:rPr>
      </w:pPr>
      <w:r w:rsidRPr="00091504">
        <w:rPr>
          <w:sz w:val="24"/>
          <w:szCs w:val="24"/>
        </w:rPr>
        <w:t xml:space="preserve">........................................................................................................ </w:t>
      </w:r>
    </w:p>
    <w:p w:rsidR="00FF114B"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 xml:space="preserve">II - cedidos para órgãos ou entidades da União distintos dos indicados no inciso I do </w:t>
      </w:r>
      <w:r w:rsidRPr="00091504">
        <w:rPr>
          <w:i/>
          <w:iCs/>
          <w:sz w:val="24"/>
          <w:szCs w:val="24"/>
        </w:rPr>
        <w:t>caput</w:t>
      </w:r>
      <w:r w:rsidRPr="00091504">
        <w:rPr>
          <w:sz w:val="24"/>
          <w:szCs w:val="24"/>
        </w:rPr>
        <w:t xml:space="preserve"> e investidos em cargos de natureza especial ou em comissão do Grupo-Direção e Assessoramento Superiores (DAS) níveis 6, 5 ou 4, ou equivalentes, situação na qual perceberão a GDARA com base no resultado da avaliação institucional do período. </w:t>
      </w:r>
    </w:p>
    <w:p w:rsidR="00FF114B" w:rsidRDefault="00AD6932" w:rsidP="00FB6B8C">
      <w:pPr>
        <w:ind w:left="1701"/>
        <w:jc w:val="both"/>
        <w:rPr>
          <w:sz w:val="24"/>
          <w:szCs w:val="24"/>
        </w:rPr>
      </w:pPr>
      <w:r w:rsidRPr="00091504">
        <w:rPr>
          <w:sz w:val="24"/>
          <w:szCs w:val="24"/>
        </w:rPr>
        <w:lastRenderedPageBreak/>
        <w:t xml:space="preserve">§ 1º A avaliação institucional considerada para o servidor alcançado pelos incisos I e II do </w:t>
      </w:r>
      <w:r w:rsidRPr="00091504">
        <w:rPr>
          <w:i/>
          <w:iCs/>
          <w:sz w:val="24"/>
          <w:szCs w:val="24"/>
        </w:rPr>
        <w:t>caput</w:t>
      </w:r>
      <w:r w:rsidRPr="00091504">
        <w:rPr>
          <w:sz w:val="24"/>
          <w:szCs w:val="24"/>
        </w:rPr>
        <w:t xml:space="preserve"> será:</w:t>
      </w:r>
    </w:p>
    <w:p w:rsidR="00FF114B" w:rsidRDefault="00AD6932" w:rsidP="00FB6B8C">
      <w:pPr>
        <w:ind w:left="1701"/>
        <w:jc w:val="both"/>
        <w:rPr>
          <w:sz w:val="24"/>
          <w:szCs w:val="24"/>
        </w:rPr>
      </w:pPr>
      <w:r w:rsidRPr="00091504">
        <w:rPr>
          <w:sz w:val="24"/>
          <w:szCs w:val="24"/>
        </w:rPr>
        <w:t xml:space="preserve">I - a do órgão ou entidade onde o servidor permaneceu em exercício por mais tempo; </w:t>
      </w:r>
    </w:p>
    <w:p w:rsidR="00FF114B" w:rsidRDefault="00AD6932" w:rsidP="00FB6B8C">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FF114B" w:rsidRDefault="00AD6932" w:rsidP="00FB6B8C">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FB6B8C">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10 do art. 16 não for igual à aplicável ao órgão ou entidade de exercício do servidor." (NR)</w:t>
      </w:r>
    </w:p>
    <w:p w:rsidR="00FF114B" w:rsidRPr="00091504" w:rsidRDefault="00FF114B" w:rsidP="00A80D6F">
      <w:pPr>
        <w:ind w:left="720"/>
        <w:jc w:val="both"/>
        <w:rPr>
          <w:sz w:val="24"/>
          <w:szCs w:val="24"/>
        </w:rPr>
      </w:pPr>
    </w:p>
    <w:p w:rsidR="00AD6932" w:rsidRPr="00091504" w:rsidRDefault="00FF114B" w:rsidP="00FB6B8C">
      <w:pPr>
        <w:spacing w:after="240"/>
        <w:ind w:firstLine="1134"/>
        <w:jc w:val="both"/>
        <w:rPr>
          <w:sz w:val="24"/>
          <w:szCs w:val="24"/>
        </w:rPr>
      </w:pPr>
      <w:r>
        <w:rPr>
          <w:sz w:val="24"/>
          <w:szCs w:val="24"/>
        </w:rPr>
        <w:t xml:space="preserve">Art. 76. </w:t>
      </w:r>
      <w:r w:rsidR="00AD6932" w:rsidRPr="00091504">
        <w:rPr>
          <w:sz w:val="24"/>
          <w:szCs w:val="24"/>
        </w:rPr>
        <w:t xml:space="preserve">A Lei nº 11.156, de 29 de julho de 2005, passa a vigorar com as seguintes alterações: </w:t>
      </w:r>
    </w:p>
    <w:p w:rsidR="00FF114B" w:rsidRDefault="00AD6932" w:rsidP="00FB6B8C">
      <w:pPr>
        <w:ind w:left="1701"/>
        <w:jc w:val="both"/>
        <w:rPr>
          <w:sz w:val="24"/>
          <w:szCs w:val="24"/>
        </w:rPr>
      </w:pPr>
      <w:r w:rsidRPr="00091504">
        <w:rPr>
          <w:sz w:val="24"/>
          <w:szCs w:val="24"/>
        </w:rPr>
        <w:t xml:space="preserve">"Art. 4º ................................................................................... </w:t>
      </w:r>
    </w:p>
    <w:p w:rsidR="00FF114B"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I - os investidos em função de confiança ou cargo em comissão do Grupo-Direção e Assessoramento Superiores (DAS) nível 3, 2 ou 1, ou equivalente, perceberão a respectiva gratificação de desempenho calculada conforme o disposto no § 4º do art. 2º; e</w:t>
      </w:r>
    </w:p>
    <w:p w:rsidR="00FB6B8C" w:rsidRDefault="00FB6B8C" w:rsidP="00FB6B8C">
      <w:pPr>
        <w:ind w:left="1701"/>
        <w:jc w:val="both"/>
        <w:rPr>
          <w:sz w:val="24"/>
          <w:szCs w:val="24"/>
        </w:rPr>
      </w:pPr>
    </w:p>
    <w:p w:rsidR="00AD6932" w:rsidRDefault="00AD6932" w:rsidP="00FB6B8C">
      <w:pPr>
        <w:ind w:left="1701"/>
        <w:jc w:val="both"/>
        <w:rPr>
          <w:sz w:val="24"/>
          <w:szCs w:val="24"/>
        </w:rPr>
      </w:pPr>
      <w:r w:rsidRPr="00091504">
        <w:rPr>
          <w:sz w:val="24"/>
          <w:szCs w:val="24"/>
        </w:rPr>
        <w:t>.............................................................................................." (NR)</w:t>
      </w:r>
    </w:p>
    <w:p w:rsidR="00FF114B" w:rsidRPr="00091504" w:rsidRDefault="00FF114B" w:rsidP="00FB6B8C">
      <w:pPr>
        <w:ind w:left="1701"/>
        <w:jc w:val="both"/>
        <w:rPr>
          <w:sz w:val="24"/>
          <w:szCs w:val="24"/>
        </w:rPr>
      </w:pPr>
    </w:p>
    <w:p w:rsidR="00AD6932" w:rsidRDefault="00AD6932" w:rsidP="00FB6B8C">
      <w:pPr>
        <w:ind w:left="1701"/>
        <w:jc w:val="both"/>
        <w:rPr>
          <w:sz w:val="24"/>
          <w:szCs w:val="24"/>
        </w:rPr>
      </w:pPr>
      <w:r w:rsidRPr="00091504">
        <w:rPr>
          <w:sz w:val="24"/>
          <w:szCs w:val="24"/>
        </w:rPr>
        <w:t>"Art. 4º-C. Até que seja processada a sua primeira avaliação de desempenho que venha a surtir efeito financeiro, o servidor recém-nomeado para cargo efetivo e aquele que tenha retornado de licença sem vencimento ou cessão ou outros afastamentos sem direito à percepção da GDAEM no decurso do ciclo de avaliação receberá a gratificação no valor correspondente a 80 (oitenta) pontos." (NR)</w:t>
      </w:r>
    </w:p>
    <w:p w:rsidR="00FF114B" w:rsidRPr="00091504"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 xml:space="preserve">"Art. 5º-A. A avaliação institucional considerada para o servidor alcançado pelos </w:t>
      </w:r>
      <w:proofErr w:type="spellStart"/>
      <w:r w:rsidRPr="00091504">
        <w:rPr>
          <w:sz w:val="24"/>
          <w:szCs w:val="24"/>
        </w:rPr>
        <w:t>arts</w:t>
      </w:r>
      <w:proofErr w:type="spellEnd"/>
      <w:r w:rsidRPr="00091504">
        <w:rPr>
          <w:sz w:val="24"/>
          <w:szCs w:val="24"/>
        </w:rPr>
        <w:t xml:space="preserve">. 4º e 5º será: </w:t>
      </w:r>
    </w:p>
    <w:p w:rsidR="00FF114B" w:rsidRDefault="00AD6932" w:rsidP="00FB6B8C">
      <w:pPr>
        <w:ind w:left="1701"/>
        <w:jc w:val="both"/>
        <w:rPr>
          <w:sz w:val="24"/>
          <w:szCs w:val="24"/>
        </w:rPr>
      </w:pPr>
      <w:r w:rsidRPr="00091504">
        <w:rPr>
          <w:sz w:val="24"/>
          <w:szCs w:val="24"/>
        </w:rPr>
        <w:t>I - a do órgão ou entidade onde o servidor permaneceu em exercício por mais tempo;</w:t>
      </w:r>
    </w:p>
    <w:p w:rsidR="00FF114B" w:rsidRDefault="00AD6932" w:rsidP="00FB6B8C">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FF114B" w:rsidRDefault="00AD6932" w:rsidP="00FB6B8C">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B84065" w:rsidP="00FB6B8C">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A avaliação individual do servidor alcançado pelo inciso I do </w:t>
      </w:r>
      <w:r w:rsidR="00AD6932" w:rsidRPr="00091504">
        <w:rPr>
          <w:i/>
          <w:iCs/>
          <w:sz w:val="24"/>
          <w:szCs w:val="24"/>
        </w:rPr>
        <w:t>caput</w:t>
      </w:r>
      <w:r w:rsidR="00AD6932" w:rsidRPr="00091504">
        <w:rPr>
          <w:sz w:val="24"/>
          <w:szCs w:val="24"/>
        </w:rPr>
        <w:t xml:space="preserve"> do art. 4º e pelo inciso I do </w:t>
      </w:r>
      <w:r w:rsidR="00AD6932" w:rsidRPr="00091504">
        <w:rPr>
          <w:i/>
          <w:iCs/>
          <w:sz w:val="24"/>
          <w:szCs w:val="24"/>
        </w:rPr>
        <w:t>caput</w:t>
      </w:r>
      <w:r w:rsidR="00AD6932" w:rsidRPr="00091504">
        <w:rPr>
          <w:sz w:val="24"/>
          <w:szCs w:val="24"/>
        </w:rPr>
        <w:t xml:space="preserve"> do art. 5º será realizada somente pela chefia imediata quando a regulamentação da sistemática para avaliação de desempenho a que se refere o § 1º do art. 2º não for igual à aplicável ao órgão ou entidade de exercício do servidor."</w:t>
      </w:r>
    </w:p>
    <w:p w:rsidR="00FF114B" w:rsidRPr="00091504" w:rsidRDefault="00FF114B" w:rsidP="00FB6B8C">
      <w:pPr>
        <w:ind w:left="1701"/>
        <w:jc w:val="both"/>
        <w:rPr>
          <w:sz w:val="24"/>
          <w:szCs w:val="24"/>
        </w:rPr>
      </w:pPr>
    </w:p>
    <w:p w:rsidR="00AD6932" w:rsidRDefault="00AD6932" w:rsidP="00FB6B8C">
      <w:pPr>
        <w:ind w:left="1701"/>
        <w:jc w:val="both"/>
        <w:rPr>
          <w:sz w:val="24"/>
          <w:szCs w:val="24"/>
        </w:rPr>
      </w:pPr>
      <w:r w:rsidRPr="00091504">
        <w:rPr>
          <w:sz w:val="24"/>
          <w:szCs w:val="24"/>
        </w:rPr>
        <w:t>"Art. 6º-A. As metas de desempenho institucional a que se refere o art. 6º serão estabelecidas em ato do Ministro de Estado do Meio Ambiente." (NR)</w:t>
      </w:r>
    </w:p>
    <w:p w:rsidR="00FF114B" w:rsidRPr="00091504" w:rsidRDefault="00FF114B" w:rsidP="00A80D6F">
      <w:pPr>
        <w:ind w:left="720"/>
        <w:jc w:val="both"/>
        <w:rPr>
          <w:sz w:val="24"/>
          <w:szCs w:val="24"/>
        </w:rPr>
      </w:pPr>
    </w:p>
    <w:p w:rsidR="00AD6932" w:rsidRPr="00091504" w:rsidRDefault="00FF114B" w:rsidP="00FB6B8C">
      <w:pPr>
        <w:spacing w:after="240"/>
        <w:ind w:firstLine="1134"/>
        <w:jc w:val="both"/>
        <w:rPr>
          <w:sz w:val="24"/>
          <w:szCs w:val="24"/>
        </w:rPr>
      </w:pPr>
      <w:r>
        <w:rPr>
          <w:sz w:val="24"/>
          <w:szCs w:val="24"/>
        </w:rPr>
        <w:t xml:space="preserve">Art. 77. </w:t>
      </w:r>
      <w:r w:rsidR="00AD6932" w:rsidRPr="00091504">
        <w:rPr>
          <w:sz w:val="24"/>
          <w:szCs w:val="24"/>
        </w:rPr>
        <w:t xml:space="preserve">A Lei nº 11.171, de 2 de setembro de 2005, passa a vigorar com as seguintes alterações: </w:t>
      </w:r>
    </w:p>
    <w:p w:rsidR="00FF114B" w:rsidRDefault="00AD6932" w:rsidP="00FB6B8C">
      <w:pPr>
        <w:ind w:left="1701"/>
        <w:jc w:val="both"/>
        <w:rPr>
          <w:sz w:val="24"/>
          <w:szCs w:val="24"/>
        </w:rPr>
      </w:pPr>
      <w:r w:rsidRPr="00091504">
        <w:rPr>
          <w:sz w:val="24"/>
          <w:szCs w:val="24"/>
        </w:rPr>
        <w:t>"Art. 16-E. ............................................</w:t>
      </w:r>
      <w:r w:rsidR="00FB6B8C">
        <w:rPr>
          <w:sz w:val="24"/>
          <w:szCs w:val="24"/>
        </w:rPr>
        <w:t>......</w:t>
      </w:r>
      <w:r w:rsidRPr="00091504">
        <w:rPr>
          <w:sz w:val="24"/>
          <w:szCs w:val="24"/>
        </w:rPr>
        <w:t xml:space="preserve">.................................. </w:t>
      </w:r>
    </w:p>
    <w:p w:rsidR="00FF114B" w:rsidRDefault="00AD6932" w:rsidP="00FB6B8C">
      <w:pPr>
        <w:ind w:left="1701"/>
        <w:jc w:val="both"/>
        <w:rPr>
          <w:sz w:val="24"/>
          <w:szCs w:val="24"/>
        </w:rPr>
      </w:pPr>
      <w:r w:rsidRPr="00091504">
        <w:rPr>
          <w:sz w:val="24"/>
          <w:szCs w:val="24"/>
        </w:rPr>
        <w:t xml:space="preserve">......................................................................................................... </w:t>
      </w:r>
    </w:p>
    <w:p w:rsidR="00FF114B" w:rsidRDefault="00FF114B" w:rsidP="00FB6B8C">
      <w:pPr>
        <w:ind w:left="1701"/>
        <w:jc w:val="both"/>
        <w:rPr>
          <w:sz w:val="24"/>
          <w:szCs w:val="24"/>
        </w:rPr>
      </w:pPr>
    </w:p>
    <w:p w:rsidR="00AD6932" w:rsidRPr="00091504" w:rsidRDefault="00AD6932" w:rsidP="00FB6B8C">
      <w:pPr>
        <w:ind w:left="1701"/>
        <w:jc w:val="both"/>
        <w:rPr>
          <w:sz w:val="24"/>
          <w:szCs w:val="24"/>
        </w:rPr>
      </w:pPr>
      <w:r w:rsidRPr="00091504">
        <w:rPr>
          <w:sz w:val="24"/>
          <w:szCs w:val="24"/>
        </w:rPr>
        <w:t>II - as metas, sua quantificação e sua revisão a cada período avaliativo." (NR)</w:t>
      </w:r>
    </w:p>
    <w:p w:rsidR="00FF114B" w:rsidRDefault="00AD6932" w:rsidP="00FB6B8C">
      <w:pPr>
        <w:ind w:left="1701"/>
        <w:jc w:val="both"/>
        <w:rPr>
          <w:sz w:val="24"/>
          <w:szCs w:val="24"/>
        </w:rPr>
      </w:pPr>
      <w:r w:rsidRPr="00091504">
        <w:rPr>
          <w:sz w:val="24"/>
          <w:szCs w:val="24"/>
        </w:rPr>
        <w:t>"Art. 16-J. .........................................................</w:t>
      </w:r>
      <w:r w:rsidR="00FB6B8C">
        <w:rPr>
          <w:sz w:val="24"/>
          <w:szCs w:val="24"/>
        </w:rPr>
        <w:t>..........</w:t>
      </w:r>
      <w:r w:rsidRPr="00091504">
        <w:rPr>
          <w:sz w:val="24"/>
          <w:szCs w:val="24"/>
        </w:rPr>
        <w:t xml:space="preserve">..................... </w:t>
      </w:r>
    </w:p>
    <w:p w:rsidR="00FF114B" w:rsidRDefault="00AD6932" w:rsidP="00FB6B8C">
      <w:pPr>
        <w:ind w:left="1701"/>
        <w:jc w:val="both"/>
        <w:rPr>
          <w:sz w:val="24"/>
          <w:szCs w:val="24"/>
        </w:rPr>
      </w:pPr>
      <w:r w:rsidRPr="00091504">
        <w:rPr>
          <w:sz w:val="24"/>
          <w:szCs w:val="24"/>
        </w:rPr>
        <w:t xml:space="preserve">.......................................................................................................... </w:t>
      </w:r>
    </w:p>
    <w:p w:rsidR="00FF114B"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 xml:space="preserve">§ 1º A avaliação institucional considerada para o servidor alcançado pelos incisos II e III do </w:t>
      </w:r>
      <w:r w:rsidRPr="00091504">
        <w:rPr>
          <w:i/>
          <w:iCs/>
          <w:sz w:val="24"/>
          <w:szCs w:val="24"/>
        </w:rPr>
        <w:t>caput</w:t>
      </w:r>
      <w:r w:rsidRPr="00091504">
        <w:rPr>
          <w:sz w:val="24"/>
          <w:szCs w:val="24"/>
        </w:rPr>
        <w:t xml:space="preserve"> será: </w:t>
      </w:r>
    </w:p>
    <w:p w:rsidR="00FF114B" w:rsidRDefault="00AD6932" w:rsidP="00FB6B8C">
      <w:pPr>
        <w:ind w:left="1701"/>
        <w:jc w:val="both"/>
        <w:rPr>
          <w:sz w:val="24"/>
          <w:szCs w:val="24"/>
        </w:rPr>
      </w:pPr>
      <w:r w:rsidRPr="00091504">
        <w:rPr>
          <w:sz w:val="24"/>
          <w:szCs w:val="24"/>
        </w:rPr>
        <w:t xml:space="preserve">I - a do órgão ou entidade onde o servidor permaneceu em exercício por mais tempo; </w:t>
      </w:r>
      <w:r w:rsidRPr="00091504">
        <w:rPr>
          <w:sz w:val="24"/>
          <w:szCs w:val="24"/>
        </w:rPr>
        <w:br/>
        <w:t xml:space="preserve">II - a do órgão ou entidade onde o servidor se encontrar em exercício ao término do ciclo, caso ele tenha permanecido o mesmo número de dias em diferentes órgãos ou entidades; ou </w:t>
      </w:r>
    </w:p>
    <w:p w:rsidR="00FF114B" w:rsidRDefault="00AD6932" w:rsidP="00FB6B8C">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FB6B8C">
      <w:pPr>
        <w:ind w:left="1701"/>
        <w:jc w:val="both"/>
        <w:rPr>
          <w:sz w:val="24"/>
          <w:szCs w:val="24"/>
        </w:rPr>
      </w:pPr>
      <w:r w:rsidRPr="00091504">
        <w:rPr>
          <w:sz w:val="24"/>
          <w:szCs w:val="24"/>
        </w:rPr>
        <w:t xml:space="preserve">§ 2º A avaliação individual do servidor alcançado pelo inciso II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w:t>
      </w:r>
      <w:r w:rsidRPr="00091504">
        <w:rPr>
          <w:i/>
          <w:iCs/>
          <w:sz w:val="24"/>
          <w:szCs w:val="24"/>
        </w:rPr>
        <w:t>caput</w:t>
      </w:r>
      <w:r w:rsidRPr="00091504">
        <w:rPr>
          <w:sz w:val="24"/>
          <w:szCs w:val="24"/>
        </w:rPr>
        <w:t xml:space="preserve"> do art. 16-D não for igual à aplicável ao órgão ou entidade de exercício do servidor." (NR)</w:t>
      </w:r>
    </w:p>
    <w:p w:rsidR="00FF114B" w:rsidRPr="00091504" w:rsidRDefault="00FF114B" w:rsidP="00A80D6F">
      <w:pPr>
        <w:ind w:left="720"/>
        <w:jc w:val="both"/>
        <w:rPr>
          <w:sz w:val="24"/>
          <w:szCs w:val="24"/>
        </w:rPr>
      </w:pPr>
    </w:p>
    <w:p w:rsidR="00AD6932" w:rsidRPr="00091504" w:rsidRDefault="00AD6932" w:rsidP="00FB6B8C">
      <w:pPr>
        <w:spacing w:after="240"/>
        <w:ind w:firstLine="1134"/>
        <w:jc w:val="both"/>
        <w:rPr>
          <w:sz w:val="24"/>
          <w:szCs w:val="24"/>
        </w:rPr>
      </w:pPr>
      <w:r w:rsidRPr="00091504">
        <w:rPr>
          <w:sz w:val="24"/>
          <w:szCs w:val="24"/>
        </w:rPr>
        <w:t xml:space="preserve">Art. 78. A Lei nº 11.344, de 8 de setembro de 2006, passa a vigorar com as seguintes alterações: </w:t>
      </w:r>
    </w:p>
    <w:p w:rsidR="00AD6932" w:rsidRDefault="00AD6932" w:rsidP="00FB6B8C">
      <w:pPr>
        <w:ind w:left="1701"/>
        <w:jc w:val="both"/>
        <w:rPr>
          <w:sz w:val="24"/>
          <w:szCs w:val="24"/>
        </w:rPr>
      </w:pPr>
      <w:r w:rsidRPr="00091504">
        <w:rPr>
          <w:sz w:val="24"/>
          <w:szCs w:val="24"/>
        </w:rPr>
        <w:t>"Art. 19-E. As metas referentes à avaliação de desempenho institucional serão fixadas em ato dos dirigentes máximos dos órgãos ou entidades de lotação dos servidores que fazem jus à GDACT." (NR)</w:t>
      </w:r>
    </w:p>
    <w:p w:rsidR="00FB6B8C" w:rsidRPr="00091504" w:rsidRDefault="00FB6B8C" w:rsidP="00FB6B8C">
      <w:pPr>
        <w:ind w:left="1701"/>
        <w:jc w:val="both"/>
        <w:rPr>
          <w:sz w:val="24"/>
          <w:szCs w:val="24"/>
        </w:rPr>
      </w:pPr>
    </w:p>
    <w:p w:rsidR="00FF114B" w:rsidRDefault="00AD6932" w:rsidP="00FB6B8C">
      <w:pPr>
        <w:ind w:left="1701"/>
        <w:jc w:val="both"/>
        <w:rPr>
          <w:sz w:val="24"/>
          <w:szCs w:val="24"/>
        </w:rPr>
      </w:pPr>
      <w:r w:rsidRPr="00091504">
        <w:rPr>
          <w:sz w:val="24"/>
          <w:szCs w:val="24"/>
        </w:rPr>
        <w:t>"Art. 19-J. ....................................................................</w:t>
      </w:r>
      <w:r w:rsidR="00FB6B8C">
        <w:rPr>
          <w:sz w:val="24"/>
          <w:szCs w:val="24"/>
        </w:rPr>
        <w:t>......</w:t>
      </w:r>
      <w:r w:rsidRPr="00091504">
        <w:rPr>
          <w:sz w:val="24"/>
          <w:szCs w:val="24"/>
        </w:rPr>
        <w:t>............</w:t>
      </w:r>
    </w:p>
    <w:p w:rsidR="00FF114B" w:rsidRDefault="00AD6932" w:rsidP="00FB6B8C">
      <w:pPr>
        <w:ind w:left="1701"/>
        <w:jc w:val="both"/>
        <w:rPr>
          <w:sz w:val="24"/>
          <w:szCs w:val="24"/>
        </w:rPr>
      </w:pPr>
      <w:r w:rsidRPr="00091504">
        <w:rPr>
          <w:sz w:val="24"/>
          <w:szCs w:val="24"/>
        </w:rPr>
        <w:t xml:space="preserve">......................................................................................................... </w:t>
      </w:r>
    </w:p>
    <w:p w:rsidR="00FF114B"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 xml:space="preserve">§ 1º A avaliação institucional considerada para o servidor alcançado pelos incisos I a III do </w:t>
      </w:r>
      <w:r w:rsidRPr="00091504">
        <w:rPr>
          <w:i/>
          <w:iCs/>
          <w:sz w:val="24"/>
          <w:szCs w:val="24"/>
        </w:rPr>
        <w:t>caput</w:t>
      </w:r>
      <w:r w:rsidRPr="00091504">
        <w:rPr>
          <w:sz w:val="24"/>
          <w:szCs w:val="24"/>
        </w:rPr>
        <w:t xml:space="preserve"> será: </w:t>
      </w:r>
    </w:p>
    <w:p w:rsidR="00FF114B" w:rsidRDefault="00AD6932" w:rsidP="00FB6B8C">
      <w:pPr>
        <w:ind w:left="1701"/>
        <w:jc w:val="both"/>
        <w:rPr>
          <w:sz w:val="24"/>
          <w:szCs w:val="24"/>
        </w:rPr>
      </w:pPr>
      <w:r w:rsidRPr="00091504">
        <w:rPr>
          <w:sz w:val="24"/>
          <w:szCs w:val="24"/>
        </w:rPr>
        <w:t>I - a do órgão ou entidade onde o servidor permaneceu em exercício por mais tempo;</w:t>
      </w:r>
    </w:p>
    <w:p w:rsidR="00FF114B" w:rsidRDefault="00AD6932" w:rsidP="00FB6B8C">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FF114B" w:rsidRDefault="00AD6932" w:rsidP="00FB6B8C">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FB6B8C">
      <w:pPr>
        <w:ind w:left="1701"/>
        <w:jc w:val="both"/>
        <w:rPr>
          <w:sz w:val="24"/>
          <w:szCs w:val="24"/>
        </w:rPr>
      </w:pPr>
      <w:r w:rsidRPr="00091504">
        <w:rPr>
          <w:sz w:val="24"/>
          <w:szCs w:val="24"/>
        </w:rPr>
        <w:lastRenderedPageBreak/>
        <w:t xml:space="preserve">§ 2º A avaliação individual do servidor alcançado pelos incisos I e II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w:t>
      </w:r>
      <w:r w:rsidRPr="00091504">
        <w:rPr>
          <w:i/>
          <w:iCs/>
          <w:sz w:val="24"/>
          <w:szCs w:val="24"/>
        </w:rPr>
        <w:t>caput</w:t>
      </w:r>
      <w:r w:rsidRPr="00091504">
        <w:rPr>
          <w:sz w:val="24"/>
          <w:szCs w:val="24"/>
        </w:rPr>
        <w:t xml:space="preserve"> do art. 19-D não for igual à aplicável ao órgão ou entidade de exercício do servidor." (NR)</w:t>
      </w:r>
    </w:p>
    <w:p w:rsidR="00FF114B" w:rsidRPr="00091504"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 xml:space="preserve">"Art. 32. ................................................................................... </w:t>
      </w:r>
    </w:p>
    <w:p w:rsidR="00FF114B" w:rsidRDefault="00AD6932" w:rsidP="00FB6B8C">
      <w:pPr>
        <w:ind w:left="1701"/>
        <w:jc w:val="both"/>
        <w:rPr>
          <w:sz w:val="24"/>
          <w:szCs w:val="24"/>
        </w:rPr>
      </w:pPr>
      <w:r w:rsidRPr="00091504">
        <w:rPr>
          <w:sz w:val="24"/>
          <w:szCs w:val="24"/>
        </w:rPr>
        <w:t xml:space="preserve">......................................................................................................... </w:t>
      </w:r>
    </w:p>
    <w:p w:rsidR="00FF114B" w:rsidRDefault="00FF114B" w:rsidP="00FB6B8C">
      <w:pPr>
        <w:ind w:left="1701"/>
        <w:jc w:val="both"/>
        <w:rPr>
          <w:sz w:val="24"/>
          <w:szCs w:val="24"/>
        </w:rPr>
      </w:pPr>
    </w:p>
    <w:p w:rsidR="00AD6932" w:rsidRDefault="00AD6932" w:rsidP="00FB6B8C">
      <w:pPr>
        <w:ind w:left="1701"/>
        <w:jc w:val="both"/>
        <w:rPr>
          <w:sz w:val="24"/>
          <w:szCs w:val="24"/>
        </w:rPr>
      </w:pPr>
      <w:r w:rsidRPr="00091504">
        <w:rPr>
          <w:sz w:val="24"/>
          <w:szCs w:val="24"/>
        </w:rPr>
        <w:t xml:space="preserve">§ 7º O período avaliativo e os efeitos financeiros dele decorrentes poderão ter duração diferente da prevista no § 4º, nos termos de regulamento, para fins de unificação dos ciclos de avaliação e de pagamento de diferentes gratificações de desempenho." (NR) </w:t>
      </w:r>
    </w:p>
    <w:p w:rsidR="00FF114B" w:rsidRPr="00091504" w:rsidRDefault="00FF114B" w:rsidP="00A80D6F">
      <w:pPr>
        <w:ind w:left="720"/>
        <w:jc w:val="both"/>
        <w:rPr>
          <w:sz w:val="24"/>
          <w:szCs w:val="24"/>
        </w:rPr>
      </w:pPr>
    </w:p>
    <w:p w:rsidR="00FB6B8C" w:rsidRDefault="00AD6932" w:rsidP="00FB6B8C">
      <w:pPr>
        <w:jc w:val="both"/>
        <w:rPr>
          <w:sz w:val="24"/>
          <w:szCs w:val="24"/>
        </w:rPr>
      </w:pPr>
      <w:r w:rsidRPr="00091504">
        <w:rPr>
          <w:sz w:val="24"/>
          <w:szCs w:val="24"/>
        </w:rPr>
        <w:t>Art. 79. A Lei nº 11.355, de 19 de outubro de 2006, passa a vigorar com as seguintes alterações:</w:t>
      </w:r>
    </w:p>
    <w:p w:rsidR="00AD6932" w:rsidRPr="00091504" w:rsidRDefault="00AD6932" w:rsidP="00FB6B8C">
      <w:pPr>
        <w:jc w:val="both"/>
        <w:rPr>
          <w:sz w:val="24"/>
          <w:szCs w:val="24"/>
        </w:rPr>
      </w:pPr>
      <w:r w:rsidRPr="00091504">
        <w:rPr>
          <w:sz w:val="24"/>
          <w:szCs w:val="24"/>
        </w:rPr>
        <w:t xml:space="preserve"> </w:t>
      </w:r>
    </w:p>
    <w:p w:rsidR="00FF114B" w:rsidRDefault="00AD6932" w:rsidP="00FB6B8C">
      <w:pPr>
        <w:ind w:left="1701"/>
        <w:jc w:val="both"/>
        <w:rPr>
          <w:sz w:val="24"/>
          <w:szCs w:val="24"/>
        </w:rPr>
      </w:pPr>
      <w:r w:rsidRPr="00091504">
        <w:rPr>
          <w:sz w:val="24"/>
          <w:szCs w:val="24"/>
        </w:rPr>
        <w:t>"Art. 5º-B. ..........................................................</w:t>
      </w:r>
      <w:r w:rsidR="00FB6B8C">
        <w:rPr>
          <w:sz w:val="24"/>
          <w:szCs w:val="24"/>
        </w:rPr>
        <w:t>....</w:t>
      </w:r>
      <w:r w:rsidRPr="00091504">
        <w:rPr>
          <w:sz w:val="24"/>
          <w:szCs w:val="24"/>
        </w:rPr>
        <w:t xml:space="preserve">..................... </w:t>
      </w:r>
    </w:p>
    <w:p w:rsidR="00FF114B" w:rsidRDefault="00AD6932" w:rsidP="00FB6B8C">
      <w:pPr>
        <w:ind w:left="1701"/>
        <w:jc w:val="both"/>
        <w:rPr>
          <w:sz w:val="24"/>
          <w:szCs w:val="24"/>
        </w:rPr>
      </w:pPr>
      <w:r w:rsidRPr="00091504">
        <w:rPr>
          <w:sz w:val="24"/>
          <w:szCs w:val="24"/>
        </w:rPr>
        <w:t xml:space="preserve">......................................................................................................... </w:t>
      </w:r>
    </w:p>
    <w:p w:rsidR="00FF114B"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 xml:space="preserve">§ 9º As metas de desempenho institucional serão fixadas em ato dos titulares dos órgãos e entidades de lotação dos servidores. </w:t>
      </w:r>
    </w:p>
    <w:p w:rsidR="00FF114B" w:rsidRDefault="00AD6932" w:rsidP="00FB6B8C">
      <w:pPr>
        <w:ind w:left="1701"/>
        <w:jc w:val="both"/>
        <w:rPr>
          <w:sz w:val="24"/>
          <w:szCs w:val="24"/>
        </w:rPr>
      </w:pPr>
      <w:r w:rsidRPr="00091504">
        <w:rPr>
          <w:sz w:val="24"/>
          <w:szCs w:val="24"/>
        </w:rPr>
        <w:t xml:space="preserve">......................................................................................................... </w:t>
      </w:r>
    </w:p>
    <w:p w:rsidR="00FF114B"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 xml:space="preserve">§ 15. A avaliação institucional considerada para o servidor alcançado pelos §§ 13 e 14 será: </w:t>
      </w:r>
    </w:p>
    <w:p w:rsidR="00FF114B" w:rsidRDefault="00AD6932" w:rsidP="00FB6B8C">
      <w:pPr>
        <w:ind w:left="1701"/>
        <w:jc w:val="both"/>
        <w:rPr>
          <w:sz w:val="24"/>
          <w:szCs w:val="24"/>
        </w:rPr>
      </w:pPr>
      <w:r w:rsidRPr="00091504">
        <w:rPr>
          <w:sz w:val="24"/>
          <w:szCs w:val="24"/>
        </w:rPr>
        <w:t xml:space="preserve">I - a do órgão ou entidade onde o servidor permaneceu em exercício por mais tempo; </w:t>
      </w:r>
    </w:p>
    <w:p w:rsidR="00FF114B" w:rsidRDefault="00AD6932" w:rsidP="00FB6B8C">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FF114B" w:rsidRDefault="00AD6932" w:rsidP="00FB6B8C">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FB6B8C">
      <w:pPr>
        <w:ind w:left="1701"/>
        <w:jc w:val="both"/>
        <w:rPr>
          <w:sz w:val="24"/>
          <w:szCs w:val="24"/>
        </w:rPr>
      </w:pPr>
      <w:r w:rsidRPr="00091504">
        <w:rPr>
          <w:sz w:val="24"/>
          <w:szCs w:val="24"/>
        </w:rPr>
        <w:t>§ 16. A avaliação individual do servidor alcançado pelo inciso I do § 13 e pelo inciso I do § 14 será realizada somente pela chefia imediata quando a regulamentação da sistemática para avaliação de desempenho a que se refere o § 7º não for igual à aplicável ao órgão ou entidade de exercício do servidor." (NR)</w:t>
      </w:r>
    </w:p>
    <w:p w:rsidR="00FB6B8C" w:rsidRPr="00091504" w:rsidRDefault="00FB6B8C" w:rsidP="00FB6B8C">
      <w:pPr>
        <w:ind w:left="1701"/>
        <w:jc w:val="both"/>
        <w:rPr>
          <w:sz w:val="24"/>
          <w:szCs w:val="24"/>
        </w:rPr>
      </w:pPr>
    </w:p>
    <w:p w:rsidR="00FB6B8C" w:rsidRDefault="00AD6932" w:rsidP="00FB6B8C">
      <w:pPr>
        <w:ind w:left="1701"/>
        <w:jc w:val="both"/>
        <w:rPr>
          <w:sz w:val="24"/>
          <w:szCs w:val="24"/>
        </w:rPr>
      </w:pPr>
      <w:r w:rsidRPr="00091504">
        <w:rPr>
          <w:sz w:val="24"/>
          <w:szCs w:val="24"/>
        </w:rPr>
        <w:t>"Art. 34-A. As metas referentes à avaliação de desempenho institucional serão fixadas em ato do dirigente máximo da Fiocruz." (NR)</w:t>
      </w:r>
    </w:p>
    <w:p w:rsidR="00AD6932" w:rsidRPr="00091504" w:rsidRDefault="00AD6932" w:rsidP="00A80D6F">
      <w:pPr>
        <w:ind w:left="720"/>
        <w:jc w:val="both"/>
        <w:rPr>
          <w:sz w:val="24"/>
          <w:szCs w:val="24"/>
        </w:rPr>
      </w:pPr>
      <w:r w:rsidRPr="00091504">
        <w:rPr>
          <w:sz w:val="24"/>
          <w:szCs w:val="24"/>
        </w:rPr>
        <w:t xml:space="preserve"> </w:t>
      </w:r>
    </w:p>
    <w:p w:rsidR="00FF114B" w:rsidRDefault="00AD6932" w:rsidP="00FB6B8C">
      <w:pPr>
        <w:ind w:left="1701"/>
        <w:jc w:val="both"/>
        <w:rPr>
          <w:sz w:val="24"/>
          <w:szCs w:val="24"/>
        </w:rPr>
      </w:pPr>
      <w:r w:rsidRPr="00091504">
        <w:rPr>
          <w:sz w:val="24"/>
          <w:szCs w:val="24"/>
        </w:rPr>
        <w:t>"Art. 39. ....................................................................</w:t>
      </w:r>
      <w:r w:rsidR="00FB6B8C">
        <w:rPr>
          <w:sz w:val="24"/>
          <w:szCs w:val="24"/>
        </w:rPr>
        <w:t>......</w:t>
      </w:r>
      <w:r w:rsidRPr="00091504">
        <w:rPr>
          <w:sz w:val="24"/>
          <w:szCs w:val="24"/>
        </w:rPr>
        <w:t xml:space="preserve">............. </w:t>
      </w:r>
    </w:p>
    <w:p w:rsidR="00FF114B" w:rsidRDefault="00AD6932" w:rsidP="00FB6B8C">
      <w:pPr>
        <w:ind w:left="1701"/>
        <w:jc w:val="both"/>
        <w:rPr>
          <w:sz w:val="24"/>
          <w:szCs w:val="24"/>
        </w:rPr>
      </w:pPr>
      <w:r w:rsidRPr="00091504">
        <w:rPr>
          <w:sz w:val="24"/>
          <w:szCs w:val="24"/>
        </w:rPr>
        <w:t xml:space="preserve">........................................................................................................ </w:t>
      </w:r>
    </w:p>
    <w:p w:rsidR="00FF114B" w:rsidRDefault="00FF114B" w:rsidP="00FB6B8C">
      <w:pPr>
        <w:ind w:left="1701"/>
        <w:jc w:val="both"/>
        <w:rPr>
          <w:sz w:val="24"/>
          <w:szCs w:val="24"/>
        </w:rPr>
      </w:pPr>
    </w:p>
    <w:p w:rsidR="00FF114B" w:rsidRDefault="00AD6932" w:rsidP="00FB6B8C">
      <w:pPr>
        <w:ind w:left="1701"/>
        <w:jc w:val="both"/>
        <w:rPr>
          <w:sz w:val="24"/>
          <w:szCs w:val="24"/>
        </w:rPr>
      </w:pPr>
      <w:r w:rsidRPr="00091504">
        <w:rPr>
          <w:sz w:val="24"/>
          <w:szCs w:val="24"/>
        </w:rPr>
        <w:t xml:space="preserve">§ 1º A avaliação institucional considerada para o servidor alcançado pelos incisos I a III do </w:t>
      </w:r>
      <w:r w:rsidRPr="00091504">
        <w:rPr>
          <w:i/>
          <w:iCs/>
          <w:sz w:val="24"/>
          <w:szCs w:val="24"/>
        </w:rPr>
        <w:t>caput</w:t>
      </w:r>
      <w:r w:rsidRPr="00091504">
        <w:rPr>
          <w:sz w:val="24"/>
          <w:szCs w:val="24"/>
        </w:rPr>
        <w:t xml:space="preserve"> será: </w:t>
      </w:r>
    </w:p>
    <w:p w:rsidR="002E4DE2" w:rsidRDefault="00AD6932" w:rsidP="00FB6B8C">
      <w:pPr>
        <w:ind w:left="1701"/>
        <w:jc w:val="both"/>
        <w:rPr>
          <w:sz w:val="24"/>
          <w:szCs w:val="24"/>
        </w:rPr>
      </w:pPr>
      <w:r w:rsidRPr="00091504">
        <w:rPr>
          <w:sz w:val="24"/>
          <w:szCs w:val="24"/>
        </w:rPr>
        <w:t>I - a do órgão ou entidade onde o servidor permaneceu em exercício por mais tempo;</w:t>
      </w:r>
    </w:p>
    <w:p w:rsidR="00FF114B" w:rsidRDefault="00AD6932" w:rsidP="00FB6B8C">
      <w:pPr>
        <w:ind w:left="1701"/>
        <w:jc w:val="both"/>
        <w:rPr>
          <w:sz w:val="24"/>
          <w:szCs w:val="24"/>
        </w:rPr>
      </w:pPr>
      <w:r w:rsidRPr="00091504">
        <w:rPr>
          <w:sz w:val="24"/>
          <w:szCs w:val="24"/>
        </w:rPr>
        <w:lastRenderedPageBreak/>
        <w:t>II - a do órgão ou entidade onde o servidor se encontrar em exercício ao término do ciclo, caso ele tenha permanecido o mesmo número de dias em diferentes órgãos ou entidades; ou</w:t>
      </w:r>
    </w:p>
    <w:p w:rsidR="00FF114B" w:rsidRDefault="00AD6932" w:rsidP="00FB6B8C">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FB6B8C">
      <w:pPr>
        <w:ind w:left="1701"/>
        <w:jc w:val="both"/>
        <w:rPr>
          <w:sz w:val="24"/>
          <w:szCs w:val="24"/>
        </w:rPr>
      </w:pPr>
      <w:r w:rsidRPr="00091504">
        <w:rPr>
          <w:sz w:val="24"/>
          <w:szCs w:val="24"/>
        </w:rPr>
        <w:t xml:space="preserve">§ 2º A avaliação individual do servidor alcançado pelos incisos I e II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3º do art. 35 não for igual à aplicável ao órgão ou entidade de exercício do servidor." (NR)</w:t>
      </w:r>
    </w:p>
    <w:p w:rsidR="00FF114B" w:rsidRPr="00091504" w:rsidRDefault="00FF114B" w:rsidP="00A80D6F">
      <w:pPr>
        <w:ind w:left="720"/>
        <w:jc w:val="both"/>
        <w:rPr>
          <w:sz w:val="24"/>
          <w:szCs w:val="24"/>
        </w:rPr>
      </w:pPr>
    </w:p>
    <w:p w:rsidR="00FF114B" w:rsidRDefault="00AD6932" w:rsidP="002E4DE2">
      <w:pPr>
        <w:ind w:left="1701"/>
        <w:jc w:val="both"/>
        <w:rPr>
          <w:sz w:val="24"/>
          <w:szCs w:val="24"/>
        </w:rPr>
      </w:pPr>
      <w:r w:rsidRPr="00091504">
        <w:rPr>
          <w:sz w:val="24"/>
          <w:szCs w:val="24"/>
        </w:rPr>
        <w:t>"Art. 61. .................................................................................</w:t>
      </w:r>
      <w:r w:rsidR="002E4DE2">
        <w:rPr>
          <w:sz w:val="24"/>
          <w:szCs w:val="24"/>
        </w:rPr>
        <w:t>.......</w:t>
      </w:r>
      <w:r w:rsidRPr="00091504">
        <w:rPr>
          <w:sz w:val="24"/>
          <w:szCs w:val="24"/>
        </w:rPr>
        <w:t xml:space="preserve">.. </w:t>
      </w:r>
    </w:p>
    <w:p w:rsidR="00FF114B" w:rsidRDefault="00AD6932" w:rsidP="002E4DE2">
      <w:pPr>
        <w:ind w:left="1701"/>
        <w:jc w:val="both"/>
        <w:rPr>
          <w:sz w:val="24"/>
          <w:szCs w:val="24"/>
        </w:rPr>
      </w:pPr>
      <w:r w:rsidRPr="00091504">
        <w:rPr>
          <w:sz w:val="24"/>
          <w:szCs w:val="24"/>
        </w:rPr>
        <w:t xml:space="preserve">.......................................................................................................... </w:t>
      </w:r>
    </w:p>
    <w:p w:rsidR="00FF114B" w:rsidRDefault="00FF114B" w:rsidP="002E4DE2">
      <w:pPr>
        <w:ind w:left="1701"/>
        <w:jc w:val="both"/>
        <w:rPr>
          <w:sz w:val="24"/>
          <w:szCs w:val="24"/>
        </w:rPr>
      </w:pPr>
    </w:p>
    <w:p w:rsidR="00FF114B" w:rsidRDefault="00AD6932" w:rsidP="002E4DE2">
      <w:pPr>
        <w:ind w:left="1701"/>
        <w:jc w:val="both"/>
        <w:rPr>
          <w:sz w:val="24"/>
          <w:szCs w:val="24"/>
        </w:rPr>
      </w:pPr>
      <w:r w:rsidRPr="00091504">
        <w:rPr>
          <w:sz w:val="24"/>
          <w:szCs w:val="24"/>
        </w:rPr>
        <w:t>§ 6º As metas referentes à avaliação de desempenho institucional serão fixadas em ato do presidente do Inmetro.</w:t>
      </w:r>
    </w:p>
    <w:p w:rsidR="002E4DE2" w:rsidRDefault="002E4DE2" w:rsidP="002E4DE2">
      <w:pPr>
        <w:ind w:left="1701"/>
        <w:jc w:val="both"/>
        <w:rPr>
          <w:sz w:val="24"/>
          <w:szCs w:val="24"/>
        </w:rPr>
      </w:pPr>
    </w:p>
    <w:p w:rsidR="00FF114B" w:rsidRDefault="00AD6932" w:rsidP="002E4DE2">
      <w:pPr>
        <w:ind w:left="1701"/>
        <w:jc w:val="both"/>
        <w:rPr>
          <w:sz w:val="24"/>
          <w:szCs w:val="24"/>
        </w:rPr>
      </w:pPr>
      <w:r w:rsidRPr="00091504">
        <w:rPr>
          <w:sz w:val="24"/>
          <w:szCs w:val="24"/>
        </w:rPr>
        <w:t xml:space="preserve">......................................................................................................... </w:t>
      </w:r>
    </w:p>
    <w:p w:rsidR="00FF114B" w:rsidRDefault="00FF114B" w:rsidP="002E4DE2">
      <w:pPr>
        <w:ind w:left="1701"/>
        <w:jc w:val="both"/>
        <w:rPr>
          <w:sz w:val="24"/>
          <w:szCs w:val="24"/>
        </w:rPr>
      </w:pPr>
    </w:p>
    <w:p w:rsidR="00AD6932" w:rsidRDefault="00AD6932" w:rsidP="002E4DE2">
      <w:pPr>
        <w:ind w:left="1701"/>
        <w:jc w:val="both"/>
        <w:rPr>
          <w:sz w:val="24"/>
          <w:szCs w:val="24"/>
        </w:rPr>
      </w:pPr>
      <w:r w:rsidRPr="00091504">
        <w:rPr>
          <w:sz w:val="24"/>
          <w:szCs w:val="24"/>
        </w:rPr>
        <w:t xml:space="preserve">§ 10. A avaliação de desempenho individual poderá ser realizada com periodicidade diferente da prevista no § 3º em situações específicas disciplinadas por ato do Poder Executivo." (NR) </w:t>
      </w:r>
    </w:p>
    <w:p w:rsidR="00FF114B" w:rsidRPr="00091504" w:rsidRDefault="00FF114B" w:rsidP="00A80D6F">
      <w:pPr>
        <w:ind w:left="720"/>
        <w:jc w:val="both"/>
        <w:rPr>
          <w:sz w:val="24"/>
          <w:szCs w:val="24"/>
        </w:rPr>
      </w:pPr>
    </w:p>
    <w:p w:rsidR="00FF114B" w:rsidRDefault="00AD6932" w:rsidP="002E4DE2">
      <w:pPr>
        <w:ind w:left="1701"/>
        <w:jc w:val="both"/>
        <w:rPr>
          <w:sz w:val="24"/>
          <w:szCs w:val="24"/>
        </w:rPr>
      </w:pPr>
      <w:r w:rsidRPr="00091504">
        <w:rPr>
          <w:sz w:val="24"/>
          <w:szCs w:val="24"/>
        </w:rPr>
        <w:t>"Art. 61-E. .......................................................................</w:t>
      </w:r>
      <w:r w:rsidR="002E4DE2">
        <w:rPr>
          <w:sz w:val="24"/>
          <w:szCs w:val="24"/>
        </w:rPr>
        <w:t>........</w:t>
      </w:r>
      <w:r w:rsidRPr="00091504">
        <w:rPr>
          <w:sz w:val="24"/>
          <w:szCs w:val="24"/>
        </w:rPr>
        <w:t xml:space="preserve">....... </w:t>
      </w:r>
    </w:p>
    <w:p w:rsidR="00FF114B" w:rsidRDefault="00AD6932" w:rsidP="002E4DE2">
      <w:pPr>
        <w:ind w:left="1701"/>
        <w:jc w:val="both"/>
        <w:rPr>
          <w:sz w:val="24"/>
          <w:szCs w:val="24"/>
        </w:rPr>
      </w:pPr>
      <w:r w:rsidRPr="00091504">
        <w:rPr>
          <w:sz w:val="24"/>
          <w:szCs w:val="24"/>
        </w:rPr>
        <w:t xml:space="preserve">......................................................................................................... </w:t>
      </w:r>
    </w:p>
    <w:p w:rsidR="00FF114B" w:rsidRDefault="00FF114B" w:rsidP="002E4DE2">
      <w:pPr>
        <w:ind w:left="1701"/>
        <w:jc w:val="both"/>
        <w:rPr>
          <w:sz w:val="24"/>
          <w:szCs w:val="24"/>
        </w:rPr>
      </w:pPr>
    </w:p>
    <w:p w:rsidR="009A7AF6" w:rsidRDefault="00AD6932" w:rsidP="002E4DE2">
      <w:pPr>
        <w:ind w:left="1701"/>
        <w:jc w:val="both"/>
        <w:rPr>
          <w:sz w:val="24"/>
          <w:szCs w:val="24"/>
        </w:rPr>
      </w:pPr>
      <w:r w:rsidRPr="00091504">
        <w:rPr>
          <w:sz w:val="24"/>
          <w:szCs w:val="24"/>
        </w:rPr>
        <w:t xml:space="preserve">II - cedido para órgão ou entidade da União distinto dos indicados no inciso I do </w:t>
      </w:r>
      <w:r w:rsidRPr="00091504">
        <w:rPr>
          <w:i/>
          <w:iCs/>
          <w:sz w:val="24"/>
          <w:szCs w:val="24"/>
        </w:rPr>
        <w:t>caput</w:t>
      </w:r>
      <w:r w:rsidRPr="00091504">
        <w:rPr>
          <w:sz w:val="24"/>
          <w:szCs w:val="24"/>
        </w:rPr>
        <w:t xml:space="preserve"> e investido em cargo de natureza especial ou em comissão do Grupo-Direção e Assessoramento Superiores (DAS) nível 6, 5 ou 4, ou equivalentes, situação na qual perceberá a GQDI calculada com base no resultado da avaliação institucional do período. </w:t>
      </w:r>
    </w:p>
    <w:p w:rsidR="009A7AF6" w:rsidRDefault="00AD6932" w:rsidP="002E4DE2">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2E4DE2">
      <w:pPr>
        <w:ind w:left="1701"/>
        <w:jc w:val="both"/>
        <w:rPr>
          <w:sz w:val="24"/>
          <w:szCs w:val="24"/>
        </w:rPr>
      </w:pPr>
      <w:r w:rsidRPr="00091504">
        <w:rPr>
          <w:sz w:val="24"/>
          <w:szCs w:val="24"/>
        </w:rPr>
        <w:t>I - a do órgão ou entidade onde o servidor permaneceu em exercício por mais tempo;</w:t>
      </w:r>
    </w:p>
    <w:p w:rsidR="009A7AF6" w:rsidRDefault="00AD6932" w:rsidP="002E4DE2">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9A7AF6" w:rsidRDefault="00AD6932" w:rsidP="002E4DE2">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2E4DE2">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4º do art. 61 não for igual à aplicável ao órgão ou entidade de exercício do servidor." (NR)</w:t>
      </w:r>
    </w:p>
    <w:p w:rsidR="009A7AF6" w:rsidRPr="00091504" w:rsidRDefault="009A7AF6" w:rsidP="00A80D6F">
      <w:pPr>
        <w:ind w:left="720"/>
        <w:jc w:val="both"/>
        <w:rPr>
          <w:sz w:val="24"/>
          <w:szCs w:val="24"/>
        </w:rPr>
      </w:pPr>
    </w:p>
    <w:p w:rsidR="009A7AF6" w:rsidRDefault="00AD6932" w:rsidP="002E4DE2">
      <w:pPr>
        <w:ind w:left="1701"/>
        <w:jc w:val="both"/>
        <w:rPr>
          <w:sz w:val="24"/>
          <w:szCs w:val="24"/>
        </w:rPr>
      </w:pPr>
      <w:r w:rsidRPr="00091504">
        <w:rPr>
          <w:sz w:val="24"/>
          <w:szCs w:val="24"/>
        </w:rPr>
        <w:t>"Art. 81. .............................................................................</w:t>
      </w:r>
      <w:r w:rsidR="002E4DE2">
        <w:rPr>
          <w:sz w:val="24"/>
          <w:szCs w:val="24"/>
        </w:rPr>
        <w:t>........</w:t>
      </w:r>
      <w:r w:rsidRPr="00091504">
        <w:rPr>
          <w:sz w:val="24"/>
          <w:szCs w:val="24"/>
        </w:rPr>
        <w:t xml:space="preserve">..... </w:t>
      </w:r>
    </w:p>
    <w:p w:rsidR="009A7AF6" w:rsidRDefault="00AD6932" w:rsidP="002E4DE2">
      <w:pPr>
        <w:ind w:left="1701"/>
        <w:jc w:val="both"/>
        <w:rPr>
          <w:sz w:val="24"/>
          <w:szCs w:val="24"/>
        </w:rPr>
      </w:pPr>
      <w:r w:rsidRPr="00091504">
        <w:rPr>
          <w:sz w:val="24"/>
          <w:szCs w:val="24"/>
        </w:rPr>
        <w:t xml:space="preserve">.......................................................................................................... </w:t>
      </w:r>
    </w:p>
    <w:p w:rsidR="009A7AF6" w:rsidRDefault="009A7AF6" w:rsidP="002E4DE2">
      <w:pPr>
        <w:ind w:left="1701"/>
        <w:jc w:val="both"/>
        <w:rPr>
          <w:sz w:val="24"/>
          <w:szCs w:val="24"/>
        </w:rPr>
      </w:pPr>
    </w:p>
    <w:p w:rsidR="009A7AF6" w:rsidRDefault="00AD6932" w:rsidP="002E4DE2">
      <w:pPr>
        <w:ind w:left="1701"/>
        <w:jc w:val="both"/>
        <w:rPr>
          <w:sz w:val="24"/>
          <w:szCs w:val="24"/>
        </w:rPr>
      </w:pPr>
      <w:r w:rsidRPr="00091504">
        <w:rPr>
          <w:sz w:val="24"/>
          <w:szCs w:val="24"/>
        </w:rPr>
        <w:lastRenderedPageBreak/>
        <w:t>§ 4º ......................................................................................</w:t>
      </w:r>
      <w:r w:rsidR="002E4DE2">
        <w:rPr>
          <w:sz w:val="24"/>
          <w:szCs w:val="24"/>
        </w:rPr>
        <w:t>........</w:t>
      </w:r>
      <w:r w:rsidRPr="00091504">
        <w:rPr>
          <w:sz w:val="24"/>
          <w:szCs w:val="24"/>
        </w:rPr>
        <w:t>....</w:t>
      </w:r>
    </w:p>
    <w:p w:rsidR="009A7AF6" w:rsidRDefault="00AD6932" w:rsidP="002E4DE2">
      <w:pPr>
        <w:ind w:left="1701"/>
        <w:jc w:val="both"/>
        <w:rPr>
          <w:sz w:val="24"/>
          <w:szCs w:val="24"/>
        </w:rPr>
      </w:pPr>
      <w:r w:rsidRPr="00091504">
        <w:rPr>
          <w:sz w:val="24"/>
          <w:szCs w:val="24"/>
        </w:rPr>
        <w:t xml:space="preserve">......................................................................................................... </w:t>
      </w:r>
    </w:p>
    <w:p w:rsidR="009A7AF6" w:rsidRDefault="009A7AF6" w:rsidP="002E4DE2">
      <w:pPr>
        <w:ind w:left="1701"/>
        <w:jc w:val="both"/>
        <w:rPr>
          <w:sz w:val="24"/>
          <w:szCs w:val="24"/>
        </w:rPr>
      </w:pPr>
    </w:p>
    <w:p w:rsidR="009A7AF6" w:rsidRDefault="00AD6932" w:rsidP="002E4DE2">
      <w:pPr>
        <w:ind w:left="1701"/>
        <w:jc w:val="both"/>
        <w:rPr>
          <w:sz w:val="24"/>
          <w:szCs w:val="24"/>
        </w:rPr>
      </w:pPr>
      <w:r w:rsidRPr="00091504">
        <w:rPr>
          <w:sz w:val="24"/>
          <w:szCs w:val="24"/>
        </w:rPr>
        <w:t xml:space="preserve">II - cedidos para órgãos ou entidades da União distintos dos indicados no inciso I deste parágrafo e investidos em cargos de natureza especial ou em comissão do Grupo-Direção e Assessoramento Superiores (DAS) níveis 6, 5 ou 4, ou equivalentes, situação na qual perceberão a GDIBGE calculada com base no resultado da avaliação institucional do período. </w:t>
      </w:r>
    </w:p>
    <w:p w:rsidR="009A7AF6" w:rsidRDefault="00AD6932" w:rsidP="002E4DE2">
      <w:pPr>
        <w:ind w:left="1701"/>
        <w:jc w:val="both"/>
        <w:rPr>
          <w:sz w:val="24"/>
          <w:szCs w:val="24"/>
        </w:rPr>
      </w:pPr>
      <w:r w:rsidRPr="00091504">
        <w:rPr>
          <w:sz w:val="24"/>
          <w:szCs w:val="24"/>
        </w:rPr>
        <w:t>§ 5º A avaliação institucional considerada para o servidor alcançado pelo § 4º será:</w:t>
      </w:r>
    </w:p>
    <w:p w:rsidR="009A7AF6" w:rsidRDefault="00AD6932" w:rsidP="002E4DE2">
      <w:pPr>
        <w:ind w:left="1701"/>
        <w:jc w:val="both"/>
        <w:rPr>
          <w:sz w:val="24"/>
          <w:szCs w:val="24"/>
        </w:rPr>
      </w:pPr>
      <w:r w:rsidRPr="00091504">
        <w:rPr>
          <w:sz w:val="24"/>
          <w:szCs w:val="24"/>
        </w:rPr>
        <w:t xml:space="preserve">I - a do órgão ou entidade onde o servidor permaneceu em exercício por mais tempo; </w:t>
      </w:r>
    </w:p>
    <w:p w:rsidR="009A7AF6" w:rsidRDefault="00AD6932" w:rsidP="002E4DE2">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9A7AF6" w:rsidRDefault="00AD6932" w:rsidP="002E4DE2">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2E4DE2">
      <w:pPr>
        <w:ind w:left="1701"/>
        <w:jc w:val="both"/>
        <w:rPr>
          <w:sz w:val="24"/>
          <w:szCs w:val="24"/>
        </w:rPr>
      </w:pPr>
      <w:r w:rsidRPr="00091504">
        <w:rPr>
          <w:sz w:val="24"/>
          <w:szCs w:val="24"/>
        </w:rPr>
        <w:t>§ 6º A avaliação individual do servidor alcançado pelo inciso I do § 4º será realizada somente pela chefia imediata quando a regulamentação da sistemática para avaliação de desempenho a que se refere o § 3º do art. 80 não for igual à aplicável ao órgão ou entidade de exercício do servidor." (NR)</w:t>
      </w:r>
    </w:p>
    <w:p w:rsidR="009A7AF6" w:rsidRPr="00091504" w:rsidRDefault="009A7AF6" w:rsidP="002E4DE2">
      <w:pPr>
        <w:ind w:left="1701"/>
        <w:jc w:val="both"/>
        <w:rPr>
          <w:sz w:val="24"/>
          <w:szCs w:val="24"/>
        </w:rPr>
      </w:pPr>
    </w:p>
    <w:p w:rsidR="009A7AF6" w:rsidRDefault="00AD6932" w:rsidP="002E4DE2">
      <w:pPr>
        <w:ind w:left="1701"/>
        <w:jc w:val="both"/>
        <w:rPr>
          <w:sz w:val="24"/>
          <w:szCs w:val="24"/>
        </w:rPr>
      </w:pPr>
      <w:r w:rsidRPr="00091504">
        <w:rPr>
          <w:sz w:val="24"/>
          <w:szCs w:val="24"/>
        </w:rPr>
        <w:t xml:space="preserve">"Art. 100. ............................................................................... </w:t>
      </w:r>
    </w:p>
    <w:p w:rsidR="009A7AF6" w:rsidRDefault="00AD6932" w:rsidP="002E4DE2">
      <w:pPr>
        <w:ind w:left="1701"/>
        <w:jc w:val="both"/>
        <w:rPr>
          <w:sz w:val="24"/>
          <w:szCs w:val="24"/>
        </w:rPr>
      </w:pPr>
      <w:r w:rsidRPr="00091504">
        <w:rPr>
          <w:sz w:val="24"/>
          <w:szCs w:val="24"/>
        </w:rPr>
        <w:t xml:space="preserve">.......................................................................................................... </w:t>
      </w:r>
    </w:p>
    <w:p w:rsidR="009A7AF6" w:rsidRDefault="009A7AF6" w:rsidP="002E4DE2">
      <w:pPr>
        <w:ind w:left="1701"/>
        <w:jc w:val="both"/>
        <w:rPr>
          <w:sz w:val="24"/>
          <w:szCs w:val="24"/>
        </w:rPr>
      </w:pPr>
    </w:p>
    <w:p w:rsidR="00AD6932" w:rsidRDefault="00AD6932" w:rsidP="002E4DE2">
      <w:pPr>
        <w:ind w:left="1701"/>
        <w:jc w:val="both"/>
        <w:rPr>
          <w:sz w:val="24"/>
          <w:szCs w:val="24"/>
        </w:rPr>
      </w:pPr>
      <w:r w:rsidRPr="00091504">
        <w:rPr>
          <w:sz w:val="24"/>
          <w:szCs w:val="24"/>
        </w:rPr>
        <w:t xml:space="preserve">§ 6º A avaliação de desempenho individual poderá ser realizada com periodicidade diferente da prevista no § 5º em situações específicas disciplinadas por ato do Poder Executivo." (NR) </w:t>
      </w:r>
    </w:p>
    <w:p w:rsidR="009A7AF6" w:rsidRPr="00091504" w:rsidRDefault="009A7AF6" w:rsidP="002E4DE2">
      <w:pPr>
        <w:ind w:left="1701"/>
        <w:jc w:val="both"/>
        <w:rPr>
          <w:sz w:val="24"/>
          <w:szCs w:val="24"/>
        </w:rPr>
      </w:pPr>
    </w:p>
    <w:p w:rsidR="00AD6932" w:rsidRDefault="00AD6932" w:rsidP="002E4DE2">
      <w:pPr>
        <w:ind w:left="1701"/>
        <w:jc w:val="both"/>
        <w:rPr>
          <w:sz w:val="24"/>
          <w:szCs w:val="24"/>
        </w:rPr>
      </w:pPr>
      <w:r w:rsidRPr="00091504">
        <w:rPr>
          <w:sz w:val="24"/>
          <w:szCs w:val="24"/>
        </w:rPr>
        <w:t>"Art. 100-C. As metas referentes à avaliação de desempenho institucional serão fixadas em ato do presidente do INPI." (NR)</w:t>
      </w:r>
    </w:p>
    <w:p w:rsidR="002E4DE2" w:rsidRPr="00091504" w:rsidRDefault="002E4DE2" w:rsidP="002E4DE2">
      <w:pPr>
        <w:ind w:left="1701"/>
        <w:jc w:val="both"/>
        <w:rPr>
          <w:sz w:val="24"/>
          <w:szCs w:val="24"/>
        </w:rPr>
      </w:pPr>
    </w:p>
    <w:p w:rsidR="009A7AF6" w:rsidRDefault="00AD6932" w:rsidP="002E4DE2">
      <w:pPr>
        <w:ind w:left="1701"/>
        <w:jc w:val="both"/>
        <w:rPr>
          <w:sz w:val="24"/>
          <w:szCs w:val="24"/>
        </w:rPr>
      </w:pPr>
      <w:r w:rsidRPr="00091504">
        <w:rPr>
          <w:sz w:val="24"/>
          <w:szCs w:val="24"/>
        </w:rPr>
        <w:t>"Art. 102. .........................................................................</w:t>
      </w:r>
      <w:r w:rsidR="002E4DE2">
        <w:rPr>
          <w:sz w:val="24"/>
          <w:szCs w:val="24"/>
        </w:rPr>
        <w:t>........</w:t>
      </w:r>
      <w:r w:rsidRPr="00091504">
        <w:rPr>
          <w:sz w:val="24"/>
          <w:szCs w:val="24"/>
        </w:rPr>
        <w:t xml:space="preserve">...... </w:t>
      </w:r>
    </w:p>
    <w:p w:rsidR="009A7AF6" w:rsidRDefault="00AD6932" w:rsidP="002E4DE2">
      <w:pPr>
        <w:ind w:left="1701"/>
        <w:jc w:val="both"/>
        <w:rPr>
          <w:sz w:val="24"/>
          <w:szCs w:val="24"/>
        </w:rPr>
      </w:pPr>
      <w:r w:rsidRPr="00091504">
        <w:rPr>
          <w:sz w:val="24"/>
          <w:szCs w:val="24"/>
        </w:rPr>
        <w:t xml:space="preserve">......................................................................................................... </w:t>
      </w:r>
    </w:p>
    <w:p w:rsidR="009A7AF6" w:rsidRDefault="009A7AF6" w:rsidP="002E4DE2">
      <w:pPr>
        <w:ind w:left="1701"/>
        <w:jc w:val="both"/>
        <w:rPr>
          <w:sz w:val="24"/>
          <w:szCs w:val="24"/>
        </w:rPr>
      </w:pPr>
    </w:p>
    <w:p w:rsidR="009A7AF6" w:rsidRDefault="00AD6932" w:rsidP="002E4DE2">
      <w:pPr>
        <w:ind w:left="1701"/>
        <w:jc w:val="both"/>
        <w:rPr>
          <w:sz w:val="24"/>
          <w:szCs w:val="24"/>
        </w:rPr>
      </w:pPr>
      <w:r w:rsidRPr="00091504">
        <w:rPr>
          <w:sz w:val="24"/>
          <w:szCs w:val="24"/>
        </w:rPr>
        <w:t xml:space="preserve">II - cedidos para órgãos ou entidades da União distintos dos indicados no inciso I do </w:t>
      </w:r>
      <w:r w:rsidRPr="00091504">
        <w:rPr>
          <w:i/>
          <w:iCs/>
          <w:sz w:val="24"/>
          <w:szCs w:val="24"/>
        </w:rPr>
        <w:t>caput</w:t>
      </w:r>
      <w:r w:rsidRPr="00091504">
        <w:rPr>
          <w:sz w:val="24"/>
          <w:szCs w:val="24"/>
        </w:rPr>
        <w:t xml:space="preserve"> e investidos em cargos de natureza especial ou em comissão do Grupo-Direção e Assessoramento Superiores (DAS) níveis 6, 5 ou 4, ou equivalentes, situação na qual perceberão a GDAPI calculada com base no resultado da avaliação institucional do período. </w:t>
      </w:r>
    </w:p>
    <w:p w:rsidR="009A7AF6" w:rsidRDefault="00AD6932" w:rsidP="002E4DE2">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2E4DE2">
      <w:pPr>
        <w:ind w:left="1701"/>
        <w:jc w:val="both"/>
        <w:rPr>
          <w:sz w:val="24"/>
          <w:szCs w:val="24"/>
        </w:rPr>
      </w:pPr>
      <w:r w:rsidRPr="00091504">
        <w:rPr>
          <w:sz w:val="24"/>
          <w:szCs w:val="24"/>
        </w:rPr>
        <w:t xml:space="preserve">I - a do órgão ou entidade onde o servidor permaneceu em exercício por mais tempo; </w:t>
      </w:r>
    </w:p>
    <w:p w:rsidR="009A7AF6" w:rsidRDefault="00AD6932" w:rsidP="002E4DE2">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9A7AF6" w:rsidRDefault="00AD6932" w:rsidP="002E4DE2">
      <w:pPr>
        <w:ind w:left="1701"/>
        <w:jc w:val="both"/>
        <w:rPr>
          <w:sz w:val="24"/>
          <w:szCs w:val="24"/>
        </w:rPr>
      </w:pPr>
      <w:r w:rsidRPr="00091504">
        <w:rPr>
          <w:sz w:val="24"/>
          <w:szCs w:val="24"/>
        </w:rPr>
        <w:lastRenderedPageBreak/>
        <w:t xml:space="preserve">III - a do órgão de origem, quando requisitado ou cedido para órgão diverso da administração pública federal direta, autárquica ou fundacional. </w:t>
      </w:r>
    </w:p>
    <w:p w:rsidR="00AD6932" w:rsidRDefault="00AD6932" w:rsidP="002E4DE2">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sistemática para avaliação de desempenho regulamentada para o INPI não for igual à aplicável ao órgão ou entidade de exercício do servidor." (NR)</w:t>
      </w:r>
    </w:p>
    <w:p w:rsidR="009A7AF6" w:rsidRPr="00091504" w:rsidRDefault="009A7AF6" w:rsidP="00A80D6F">
      <w:pPr>
        <w:ind w:left="720"/>
        <w:jc w:val="both"/>
        <w:rPr>
          <w:sz w:val="24"/>
          <w:szCs w:val="24"/>
        </w:rPr>
      </w:pPr>
    </w:p>
    <w:p w:rsidR="00AD6932" w:rsidRPr="00091504" w:rsidRDefault="009A7AF6" w:rsidP="002E4DE2">
      <w:pPr>
        <w:spacing w:after="240"/>
        <w:ind w:firstLine="1134"/>
        <w:jc w:val="both"/>
        <w:rPr>
          <w:sz w:val="24"/>
          <w:szCs w:val="24"/>
        </w:rPr>
      </w:pPr>
      <w:r>
        <w:rPr>
          <w:sz w:val="24"/>
          <w:szCs w:val="24"/>
        </w:rPr>
        <w:t xml:space="preserve">Art. 80. </w:t>
      </w:r>
      <w:r w:rsidR="00AD6932" w:rsidRPr="00091504">
        <w:rPr>
          <w:sz w:val="24"/>
          <w:szCs w:val="24"/>
        </w:rPr>
        <w:t xml:space="preserve">A Lei nº 11.356, de 19 de outubro de 2006, passa a vigorar com as seguintes alterações: </w:t>
      </w:r>
    </w:p>
    <w:p w:rsidR="009A7AF6" w:rsidRDefault="00AD6932" w:rsidP="002E4DE2">
      <w:pPr>
        <w:ind w:left="1701"/>
        <w:jc w:val="both"/>
        <w:rPr>
          <w:sz w:val="24"/>
          <w:szCs w:val="24"/>
        </w:rPr>
      </w:pPr>
      <w:r w:rsidRPr="00091504">
        <w:rPr>
          <w:sz w:val="24"/>
          <w:szCs w:val="24"/>
        </w:rPr>
        <w:t>"Art. 1º-C. .....................................................................</w:t>
      </w:r>
      <w:r w:rsidR="002E4DE2">
        <w:rPr>
          <w:sz w:val="24"/>
          <w:szCs w:val="24"/>
        </w:rPr>
        <w:t>........</w:t>
      </w:r>
      <w:r w:rsidRPr="00091504">
        <w:rPr>
          <w:sz w:val="24"/>
          <w:szCs w:val="24"/>
        </w:rPr>
        <w:t xml:space="preserve">......... </w:t>
      </w:r>
    </w:p>
    <w:p w:rsidR="009A7AF6" w:rsidRDefault="00AD6932" w:rsidP="002E4DE2">
      <w:pPr>
        <w:ind w:left="1701"/>
        <w:jc w:val="both"/>
        <w:rPr>
          <w:sz w:val="24"/>
          <w:szCs w:val="24"/>
        </w:rPr>
      </w:pPr>
      <w:r w:rsidRPr="00091504">
        <w:rPr>
          <w:sz w:val="24"/>
          <w:szCs w:val="24"/>
        </w:rPr>
        <w:t xml:space="preserve">......................................................................................................... </w:t>
      </w:r>
    </w:p>
    <w:p w:rsidR="009A7AF6" w:rsidRDefault="009A7AF6" w:rsidP="002E4DE2">
      <w:pPr>
        <w:ind w:left="1701"/>
        <w:jc w:val="both"/>
        <w:rPr>
          <w:sz w:val="24"/>
          <w:szCs w:val="24"/>
        </w:rPr>
      </w:pPr>
    </w:p>
    <w:p w:rsidR="002E4DE2" w:rsidRDefault="00AD6932" w:rsidP="002E4DE2">
      <w:pPr>
        <w:ind w:left="1701"/>
        <w:jc w:val="both"/>
        <w:rPr>
          <w:sz w:val="24"/>
          <w:szCs w:val="24"/>
        </w:rPr>
      </w:pPr>
      <w:r w:rsidRPr="00091504">
        <w:rPr>
          <w:sz w:val="24"/>
          <w:szCs w:val="24"/>
        </w:rPr>
        <w:t>§ 8º As metas referentes à avaliação de desempenho institucional serão fixadas em ato do superintendente da Suframa.</w:t>
      </w:r>
    </w:p>
    <w:p w:rsidR="009A7AF6" w:rsidRDefault="00AD6932" w:rsidP="002E4DE2">
      <w:pPr>
        <w:ind w:left="1701"/>
        <w:jc w:val="both"/>
        <w:rPr>
          <w:sz w:val="24"/>
          <w:szCs w:val="24"/>
        </w:rPr>
      </w:pPr>
      <w:r w:rsidRPr="00091504">
        <w:rPr>
          <w:sz w:val="24"/>
          <w:szCs w:val="24"/>
        </w:rPr>
        <w:t xml:space="preserve"> </w:t>
      </w:r>
    </w:p>
    <w:p w:rsidR="00AD6932" w:rsidRDefault="00AD6932" w:rsidP="002E4DE2">
      <w:pPr>
        <w:ind w:left="1701"/>
        <w:jc w:val="both"/>
        <w:rPr>
          <w:sz w:val="24"/>
          <w:szCs w:val="24"/>
        </w:rPr>
      </w:pPr>
      <w:r w:rsidRPr="00091504">
        <w:rPr>
          <w:sz w:val="24"/>
          <w:szCs w:val="24"/>
        </w:rPr>
        <w:t>..........................................................................................." (NR)</w:t>
      </w:r>
    </w:p>
    <w:p w:rsidR="002E4DE2" w:rsidRPr="00091504" w:rsidRDefault="002E4DE2" w:rsidP="00A80D6F">
      <w:pPr>
        <w:ind w:left="720"/>
        <w:jc w:val="both"/>
        <w:rPr>
          <w:sz w:val="24"/>
          <w:szCs w:val="24"/>
        </w:rPr>
      </w:pPr>
    </w:p>
    <w:p w:rsidR="009A7AF6" w:rsidRDefault="00AD6932" w:rsidP="002E4DE2">
      <w:pPr>
        <w:ind w:left="1701"/>
        <w:jc w:val="both"/>
        <w:rPr>
          <w:sz w:val="24"/>
          <w:szCs w:val="24"/>
        </w:rPr>
      </w:pPr>
      <w:r w:rsidRPr="00091504">
        <w:rPr>
          <w:sz w:val="24"/>
          <w:szCs w:val="24"/>
        </w:rPr>
        <w:t>"Art. 1º-G. ...............................................................</w:t>
      </w:r>
      <w:r w:rsidR="002E4DE2">
        <w:rPr>
          <w:sz w:val="24"/>
          <w:szCs w:val="24"/>
        </w:rPr>
        <w:t>........</w:t>
      </w:r>
      <w:r w:rsidRPr="00091504">
        <w:rPr>
          <w:sz w:val="24"/>
          <w:szCs w:val="24"/>
        </w:rPr>
        <w:t>..............</w:t>
      </w:r>
    </w:p>
    <w:p w:rsidR="009A7AF6" w:rsidRDefault="00AD6932" w:rsidP="002E4DE2">
      <w:pPr>
        <w:ind w:left="1701"/>
        <w:jc w:val="both"/>
        <w:rPr>
          <w:sz w:val="24"/>
          <w:szCs w:val="24"/>
        </w:rPr>
      </w:pPr>
      <w:r w:rsidRPr="00091504">
        <w:rPr>
          <w:sz w:val="24"/>
          <w:szCs w:val="24"/>
        </w:rPr>
        <w:t xml:space="preserve">....................................................................................................... </w:t>
      </w:r>
    </w:p>
    <w:p w:rsidR="009A7AF6" w:rsidRDefault="00AD6932" w:rsidP="002E4DE2">
      <w:pPr>
        <w:ind w:left="1701"/>
        <w:jc w:val="both"/>
        <w:rPr>
          <w:sz w:val="24"/>
          <w:szCs w:val="24"/>
        </w:rPr>
      </w:pPr>
      <w:r w:rsidRPr="00091504">
        <w:rPr>
          <w:sz w:val="24"/>
          <w:szCs w:val="24"/>
        </w:rPr>
        <w:br/>
        <w:t xml:space="preserve">II - cedidos para órgãos ou entidades da União distintos dos indicados no inciso I do </w:t>
      </w:r>
      <w:r w:rsidRPr="00091504">
        <w:rPr>
          <w:i/>
          <w:iCs/>
          <w:sz w:val="24"/>
          <w:szCs w:val="24"/>
        </w:rPr>
        <w:t>caput</w:t>
      </w:r>
      <w:r w:rsidRPr="00091504">
        <w:rPr>
          <w:sz w:val="24"/>
          <w:szCs w:val="24"/>
        </w:rPr>
        <w:t xml:space="preserve"> e investidos em cargos de natureza especial ou em comissão do Grupo-Direção e Assessoramento Superiores (DAS) níveis 6, 5 ou 4, ou equivalentes, situação na qual perceberão a GDSUFRAMA com base no resultado da avaliação institucional do período. </w:t>
      </w:r>
    </w:p>
    <w:p w:rsidR="009A7AF6" w:rsidRDefault="00AD6932" w:rsidP="002E4DE2">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2E4DE2">
      <w:pPr>
        <w:ind w:left="1701"/>
        <w:jc w:val="both"/>
        <w:rPr>
          <w:sz w:val="24"/>
          <w:szCs w:val="24"/>
        </w:rPr>
      </w:pPr>
      <w:r w:rsidRPr="00091504">
        <w:rPr>
          <w:sz w:val="24"/>
          <w:szCs w:val="24"/>
        </w:rPr>
        <w:t>I - a do órgão ou entidade onde o servidor permaneceu em exercício por mais tempo;</w:t>
      </w:r>
    </w:p>
    <w:p w:rsidR="009A7AF6" w:rsidRDefault="00AD6932" w:rsidP="002E4DE2">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9A7AF6" w:rsidRDefault="00AD6932" w:rsidP="002E4DE2">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2E4DE2">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6º do art. 1º-C não for igual à aplicável ao órgão ou entidade de exercício do servidor." (NR)</w:t>
      </w:r>
    </w:p>
    <w:p w:rsidR="009A7AF6" w:rsidRPr="00091504" w:rsidRDefault="009A7AF6" w:rsidP="00A80D6F">
      <w:pPr>
        <w:ind w:left="720"/>
        <w:jc w:val="both"/>
        <w:rPr>
          <w:sz w:val="24"/>
          <w:szCs w:val="24"/>
        </w:rPr>
      </w:pPr>
    </w:p>
    <w:p w:rsidR="009A7AF6" w:rsidRDefault="00AD6932" w:rsidP="004D3754">
      <w:pPr>
        <w:ind w:left="1701"/>
        <w:jc w:val="both"/>
        <w:rPr>
          <w:sz w:val="24"/>
          <w:szCs w:val="24"/>
        </w:rPr>
      </w:pPr>
      <w:r w:rsidRPr="00091504">
        <w:rPr>
          <w:sz w:val="24"/>
          <w:szCs w:val="24"/>
        </w:rPr>
        <w:t>"Art. 8º-C. .....................................................................</w:t>
      </w:r>
      <w:r w:rsidR="004D3754">
        <w:rPr>
          <w:sz w:val="24"/>
          <w:szCs w:val="24"/>
        </w:rPr>
        <w:t>.....</w:t>
      </w:r>
      <w:r w:rsidRPr="00091504">
        <w:rPr>
          <w:sz w:val="24"/>
          <w:szCs w:val="24"/>
        </w:rPr>
        <w:t xml:space="preserve">.......... </w:t>
      </w:r>
    </w:p>
    <w:p w:rsidR="009A7AF6" w:rsidRDefault="00AD6932" w:rsidP="004D3754">
      <w:pPr>
        <w:ind w:left="1701"/>
        <w:jc w:val="both"/>
        <w:rPr>
          <w:sz w:val="24"/>
          <w:szCs w:val="24"/>
        </w:rPr>
      </w:pPr>
      <w:r w:rsidRPr="00091504">
        <w:rPr>
          <w:sz w:val="24"/>
          <w:szCs w:val="24"/>
        </w:rPr>
        <w:t xml:space="preserve">....................................................................................................... </w:t>
      </w:r>
    </w:p>
    <w:p w:rsidR="009A7AF6"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 8º As metas referentes à avaliação de desempenho institucional serão fixadas em ato do superintendente da Embratur.</w:t>
      </w:r>
    </w:p>
    <w:p w:rsidR="009A7AF6" w:rsidRDefault="009A7AF6" w:rsidP="004D3754">
      <w:pPr>
        <w:ind w:left="1701"/>
        <w:jc w:val="both"/>
        <w:rPr>
          <w:sz w:val="24"/>
          <w:szCs w:val="24"/>
        </w:rPr>
      </w:pPr>
    </w:p>
    <w:p w:rsidR="00AD6932" w:rsidRDefault="00AD6932" w:rsidP="004D3754">
      <w:pPr>
        <w:ind w:left="1701"/>
        <w:jc w:val="both"/>
        <w:rPr>
          <w:sz w:val="24"/>
          <w:szCs w:val="24"/>
        </w:rPr>
      </w:pPr>
      <w:r w:rsidRPr="00091504">
        <w:rPr>
          <w:sz w:val="24"/>
          <w:szCs w:val="24"/>
        </w:rPr>
        <w:t>.....................................................................................</w:t>
      </w:r>
      <w:r w:rsidR="004D3754">
        <w:rPr>
          <w:sz w:val="24"/>
          <w:szCs w:val="24"/>
        </w:rPr>
        <w:t>..........</w:t>
      </w:r>
      <w:r w:rsidRPr="00091504">
        <w:rPr>
          <w:sz w:val="24"/>
          <w:szCs w:val="24"/>
        </w:rPr>
        <w:t>......." (NR)</w:t>
      </w:r>
    </w:p>
    <w:p w:rsidR="009A7AF6" w:rsidRPr="00091504" w:rsidRDefault="009A7AF6" w:rsidP="00A80D6F">
      <w:pPr>
        <w:ind w:left="720"/>
        <w:jc w:val="both"/>
        <w:rPr>
          <w:sz w:val="24"/>
          <w:szCs w:val="24"/>
        </w:rPr>
      </w:pPr>
    </w:p>
    <w:p w:rsidR="009A7AF6" w:rsidRDefault="00AD6932" w:rsidP="004D3754">
      <w:pPr>
        <w:ind w:left="1701"/>
        <w:jc w:val="both"/>
        <w:rPr>
          <w:sz w:val="24"/>
          <w:szCs w:val="24"/>
        </w:rPr>
      </w:pPr>
      <w:r w:rsidRPr="00091504">
        <w:rPr>
          <w:sz w:val="24"/>
          <w:szCs w:val="24"/>
        </w:rPr>
        <w:t>"Art. 8º-G. ...........................................................................</w:t>
      </w:r>
      <w:r w:rsidR="004D3754">
        <w:rPr>
          <w:sz w:val="24"/>
          <w:szCs w:val="24"/>
        </w:rPr>
        <w:t>........</w:t>
      </w:r>
      <w:r w:rsidRPr="00091504">
        <w:rPr>
          <w:sz w:val="24"/>
          <w:szCs w:val="24"/>
        </w:rPr>
        <w:t xml:space="preserve">... </w:t>
      </w:r>
    </w:p>
    <w:p w:rsidR="009A7AF6" w:rsidRDefault="00AD6932" w:rsidP="004D3754">
      <w:pPr>
        <w:ind w:left="1701"/>
        <w:jc w:val="both"/>
        <w:rPr>
          <w:sz w:val="24"/>
          <w:szCs w:val="24"/>
        </w:rPr>
      </w:pPr>
      <w:r w:rsidRPr="00091504">
        <w:rPr>
          <w:sz w:val="24"/>
          <w:szCs w:val="24"/>
        </w:rPr>
        <w:t>..................................................................................................</w:t>
      </w:r>
      <w:r w:rsidR="004D3754">
        <w:rPr>
          <w:sz w:val="24"/>
          <w:szCs w:val="24"/>
        </w:rPr>
        <w:t>.</w:t>
      </w:r>
      <w:r w:rsidRPr="00091504">
        <w:rPr>
          <w:sz w:val="24"/>
          <w:szCs w:val="24"/>
        </w:rPr>
        <w:t xml:space="preserve">...... </w:t>
      </w:r>
    </w:p>
    <w:p w:rsidR="009A7AF6"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 xml:space="preserve">II - cedido para órgão ou entidade da União distinto dos indicados no inciso I do </w:t>
      </w:r>
      <w:r w:rsidRPr="00091504">
        <w:rPr>
          <w:i/>
          <w:iCs/>
          <w:sz w:val="24"/>
          <w:szCs w:val="24"/>
        </w:rPr>
        <w:t>caput</w:t>
      </w:r>
      <w:r w:rsidRPr="00091504">
        <w:rPr>
          <w:sz w:val="24"/>
          <w:szCs w:val="24"/>
        </w:rPr>
        <w:t xml:space="preserve"> e investido em cargo de natureza especial ou em comissão do Grupo-Direção e Assessoramento Superiores (DAS) nível 6, 5 ou 4, ou equivalente, situação na qual perceberá a GDATUR calculada com base no resultado da avaliação institucional do período. </w:t>
      </w:r>
    </w:p>
    <w:p w:rsidR="009A7AF6" w:rsidRDefault="00AD6932" w:rsidP="004D3754">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4D3754">
      <w:pPr>
        <w:ind w:left="1701"/>
        <w:jc w:val="both"/>
        <w:rPr>
          <w:sz w:val="24"/>
          <w:szCs w:val="24"/>
        </w:rPr>
      </w:pPr>
      <w:r w:rsidRPr="00091504">
        <w:rPr>
          <w:sz w:val="24"/>
          <w:szCs w:val="24"/>
        </w:rPr>
        <w:t xml:space="preserve">I - a do órgão ou entidade onde o servidor permaneceu em exercício por mais tempo; </w:t>
      </w:r>
    </w:p>
    <w:p w:rsidR="009A7AF6" w:rsidRDefault="00AD6932" w:rsidP="004D3754">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9A7AF6" w:rsidRDefault="00AD6932" w:rsidP="004D375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4D3754">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6º do art. 8º-C não for igual à aplicável ao órgão ou entidade de exercício do servidor." (NR)</w:t>
      </w:r>
    </w:p>
    <w:p w:rsidR="009A7AF6" w:rsidRPr="00091504" w:rsidRDefault="009A7AF6" w:rsidP="00A80D6F">
      <w:pPr>
        <w:ind w:left="720"/>
        <w:jc w:val="both"/>
        <w:rPr>
          <w:sz w:val="24"/>
          <w:szCs w:val="24"/>
        </w:rPr>
      </w:pPr>
    </w:p>
    <w:p w:rsidR="00AD6932" w:rsidRPr="00091504" w:rsidRDefault="00AD6932" w:rsidP="004D3754">
      <w:pPr>
        <w:spacing w:after="240"/>
        <w:ind w:firstLine="1134"/>
        <w:jc w:val="both"/>
        <w:rPr>
          <w:sz w:val="24"/>
          <w:szCs w:val="24"/>
        </w:rPr>
      </w:pPr>
      <w:r w:rsidRPr="00091504">
        <w:rPr>
          <w:sz w:val="24"/>
          <w:szCs w:val="24"/>
        </w:rPr>
        <w:t xml:space="preserve">Art. 81. A Lei nº 11.357, de 19 de outubro de 2006, passa a vigorar com as seguintes alterações: </w:t>
      </w:r>
    </w:p>
    <w:p w:rsidR="009A7AF6" w:rsidRDefault="00AD6932" w:rsidP="004D3754">
      <w:pPr>
        <w:ind w:left="1701"/>
        <w:jc w:val="both"/>
        <w:rPr>
          <w:sz w:val="24"/>
          <w:szCs w:val="24"/>
        </w:rPr>
      </w:pPr>
      <w:r w:rsidRPr="00091504">
        <w:rPr>
          <w:sz w:val="24"/>
          <w:szCs w:val="24"/>
        </w:rPr>
        <w:t>"Art. 7º-E. ..............................................................................</w:t>
      </w:r>
    </w:p>
    <w:p w:rsidR="009A7AF6" w:rsidRDefault="00AD6932" w:rsidP="004D3754">
      <w:pPr>
        <w:ind w:left="1701"/>
        <w:jc w:val="both"/>
        <w:rPr>
          <w:sz w:val="24"/>
          <w:szCs w:val="24"/>
        </w:rPr>
      </w:pPr>
      <w:r w:rsidRPr="00091504">
        <w:rPr>
          <w:sz w:val="24"/>
          <w:szCs w:val="24"/>
        </w:rPr>
        <w:t xml:space="preserve">....................................................................................................... </w:t>
      </w:r>
    </w:p>
    <w:p w:rsidR="009A7AF6"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 xml:space="preserve">§ 1º A avaliação institucional considerada para o servidor alcançado pelos incisos I, II e III do </w:t>
      </w:r>
      <w:r w:rsidRPr="00091504">
        <w:rPr>
          <w:i/>
          <w:iCs/>
          <w:sz w:val="24"/>
          <w:szCs w:val="24"/>
        </w:rPr>
        <w:t>caput</w:t>
      </w:r>
      <w:r w:rsidRPr="00091504">
        <w:rPr>
          <w:sz w:val="24"/>
          <w:szCs w:val="24"/>
        </w:rPr>
        <w:t xml:space="preserve"> será: </w:t>
      </w:r>
    </w:p>
    <w:p w:rsidR="009A7AF6" w:rsidRDefault="00AD6932" w:rsidP="004D3754">
      <w:pPr>
        <w:ind w:left="1701"/>
        <w:jc w:val="both"/>
        <w:rPr>
          <w:sz w:val="24"/>
          <w:szCs w:val="24"/>
        </w:rPr>
      </w:pPr>
      <w:r w:rsidRPr="00091504">
        <w:rPr>
          <w:sz w:val="24"/>
          <w:szCs w:val="24"/>
        </w:rPr>
        <w:t xml:space="preserve">I - a do órgão ou entidade onde o servidor permaneceu em exercício por mais tempo; </w:t>
      </w:r>
      <w:r w:rsidRPr="00091504">
        <w:rPr>
          <w:sz w:val="24"/>
          <w:szCs w:val="24"/>
        </w:rPr>
        <w:br/>
        <w:t>II - a do órgão ou entidade onde o servidor se encontrar em exercício ao término do ciclo, caso ele tenha permanecido o mesmo número de dias em diferentes órgãos ou entidades; ou</w:t>
      </w:r>
    </w:p>
    <w:p w:rsidR="009A7AF6" w:rsidRDefault="00AD6932" w:rsidP="004D375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4D3754">
      <w:pPr>
        <w:ind w:left="1701"/>
        <w:jc w:val="both"/>
        <w:rPr>
          <w:sz w:val="24"/>
          <w:szCs w:val="24"/>
        </w:rPr>
      </w:pPr>
      <w:r w:rsidRPr="00091504">
        <w:rPr>
          <w:sz w:val="24"/>
          <w:szCs w:val="24"/>
        </w:rPr>
        <w:t xml:space="preserve">§ 2º A avaliação individual do servidor alcançado pelos incisos I e III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11 do art. 7º-A não for igual à aplicável ao órgão ou entidade de exercício do servidor." (NR)</w:t>
      </w:r>
    </w:p>
    <w:p w:rsidR="009A7AF6" w:rsidRPr="00091504" w:rsidRDefault="009A7AF6" w:rsidP="00A80D6F">
      <w:pPr>
        <w:ind w:left="720"/>
        <w:jc w:val="both"/>
        <w:rPr>
          <w:sz w:val="24"/>
          <w:szCs w:val="24"/>
        </w:rPr>
      </w:pPr>
    </w:p>
    <w:p w:rsidR="009A7AF6" w:rsidRDefault="00AD6932" w:rsidP="004D3754">
      <w:pPr>
        <w:ind w:left="1701"/>
        <w:jc w:val="both"/>
        <w:rPr>
          <w:sz w:val="24"/>
          <w:szCs w:val="24"/>
        </w:rPr>
      </w:pPr>
      <w:r w:rsidRPr="00091504">
        <w:rPr>
          <w:sz w:val="24"/>
          <w:szCs w:val="24"/>
        </w:rPr>
        <w:t>"Art. 17. ................................................................................</w:t>
      </w:r>
    </w:p>
    <w:p w:rsidR="009A7AF6" w:rsidRDefault="00AD6932" w:rsidP="004D3754">
      <w:pPr>
        <w:ind w:left="1701"/>
        <w:jc w:val="both"/>
        <w:rPr>
          <w:sz w:val="24"/>
          <w:szCs w:val="24"/>
        </w:rPr>
      </w:pPr>
      <w:r w:rsidRPr="00091504">
        <w:rPr>
          <w:sz w:val="24"/>
          <w:szCs w:val="24"/>
        </w:rPr>
        <w:t xml:space="preserve">.......................................................................................................... </w:t>
      </w:r>
    </w:p>
    <w:p w:rsidR="009A7AF6"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lastRenderedPageBreak/>
        <w:t xml:space="preserve">§ 4º As metas de desempenho institucional para fins do disposto no inciso II do § 3º serão estabelecidas em ato do Ministro de Estado do Meio Ambiente. </w:t>
      </w:r>
    </w:p>
    <w:p w:rsidR="00AD6932" w:rsidRDefault="00AD6932" w:rsidP="004D3754">
      <w:pPr>
        <w:ind w:left="1701"/>
        <w:jc w:val="both"/>
        <w:rPr>
          <w:sz w:val="24"/>
          <w:szCs w:val="24"/>
        </w:rPr>
      </w:pPr>
      <w:r w:rsidRPr="00091504">
        <w:rPr>
          <w:sz w:val="24"/>
          <w:szCs w:val="24"/>
        </w:rPr>
        <w:t>............................................................................................." (NR)</w:t>
      </w:r>
    </w:p>
    <w:p w:rsidR="009A7AF6" w:rsidRPr="00091504" w:rsidRDefault="009A7AF6" w:rsidP="00A80D6F">
      <w:pPr>
        <w:ind w:left="720"/>
        <w:jc w:val="both"/>
        <w:rPr>
          <w:sz w:val="24"/>
          <w:szCs w:val="24"/>
        </w:rPr>
      </w:pPr>
    </w:p>
    <w:p w:rsidR="009A7AF6" w:rsidRDefault="00AD6932" w:rsidP="004D3754">
      <w:pPr>
        <w:ind w:left="1701"/>
        <w:jc w:val="both"/>
        <w:rPr>
          <w:sz w:val="24"/>
          <w:szCs w:val="24"/>
        </w:rPr>
      </w:pPr>
      <w:r w:rsidRPr="00091504">
        <w:rPr>
          <w:sz w:val="24"/>
          <w:szCs w:val="24"/>
        </w:rPr>
        <w:t>"Art. 17-A. ...............................................................................</w:t>
      </w:r>
    </w:p>
    <w:p w:rsidR="009A7AF6" w:rsidRDefault="00AD6932" w:rsidP="004D3754">
      <w:pPr>
        <w:ind w:left="1701"/>
        <w:jc w:val="both"/>
        <w:rPr>
          <w:sz w:val="24"/>
          <w:szCs w:val="24"/>
        </w:rPr>
      </w:pPr>
      <w:r w:rsidRPr="00091504">
        <w:rPr>
          <w:sz w:val="24"/>
          <w:szCs w:val="24"/>
        </w:rPr>
        <w:t xml:space="preserve">.......................................................................................................... </w:t>
      </w:r>
    </w:p>
    <w:p w:rsidR="009A7AF6"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 xml:space="preserve">II - o investido em cargo de natureza especial ou em comissão do Grupo-Direção e Assessoramento Superiores (DAS) nível 6, 5 ou 4, ou equivalente, perceberá a respectiva gratificação de desempenho em valor correspondente à pontuação máxima da parcela individual, somada ao resultado da avaliação institucional do período. </w:t>
      </w:r>
    </w:p>
    <w:p w:rsidR="004D3754" w:rsidRDefault="00AD6932" w:rsidP="004D3754">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4D3754" w:rsidRDefault="00AD6932" w:rsidP="004D3754">
      <w:pPr>
        <w:ind w:left="1701"/>
        <w:jc w:val="both"/>
        <w:rPr>
          <w:sz w:val="24"/>
          <w:szCs w:val="24"/>
        </w:rPr>
      </w:pPr>
      <w:r w:rsidRPr="00091504">
        <w:rPr>
          <w:sz w:val="24"/>
          <w:szCs w:val="24"/>
        </w:rPr>
        <w:t xml:space="preserve">I - a do órgão ou entidade onde o servidor permaneceu em exercício por mais tempo; </w:t>
      </w:r>
    </w:p>
    <w:p w:rsidR="009A7AF6" w:rsidRDefault="00AD6932" w:rsidP="004D3754">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9A7AF6" w:rsidRDefault="00AD6932" w:rsidP="004D375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4D3754">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sistemática para avaliação de desempenho regulamentada para o órgão ou entidade de lotação não for igual à aplicável ao órgão ou entidade de exercício do servidor." (NR)</w:t>
      </w:r>
    </w:p>
    <w:p w:rsidR="009A7AF6" w:rsidRPr="00091504" w:rsidRDefault="009A7AF6" w:rsidP="00A80D6F">
      <w:pPr>
        <w:ind w:left="720"/>
        <w:jc w:val="both"/>
        <w:rPr>
          <w:sz w:val="24"/>
          <w:szCs w:val="24"/>
        </w:rPr>
      </w:pPr>
    </w:p>
    <w:p w:rsidR="009A7AF6" w:rsidRDefault="00AD6932" w:rsidP="004D3754">
      <w:pPr>
        <w:ind w:left="1701"/>
        <w:jc w:val="both"/>
        <w:rPr>
          <w:sz w:val="24"/>
          <w:szCs w:val="24"/>
        </w:rPr>
      </w:pPr>
      <w:r w:rsidRPr="00091504">
        <w:rPr>
          <w:sz w:val="24"/>
          <w:szCs w:val="24"/>
        </w:rPr>
        <w:t>"Art. 17-B. ................................................................</w:t>
      </w:r>
      <w:r w:rsidR="004D3754">
        <w:rPr>
          <w:sz w:val="24"/>
          <w:szCs w:val="24"/>
        </w:rPr>
        <w:t>.....</w:t>
      </w:r>
      <w:r w:rsidRPr="00091504">
        <w:rPr>
          <w:sz w:val="24"/>
          <w:szCs w:val="24"/>
        </w:rPr>
        <w:t xml:space="preserve">............. </w:t>
      </w:r>
    </w:p>
    <w:p w:rsidR="009A7AF6" w:rsidRDefault="00AD6932" w:rsidP="004D3754">
      <w:pPr>
        <w:ind w:left="1701"/>
        <w:jc w:val="both"/>
        <w:rPr>
          <w:sz w:val="24"/>
          <w:szCs w:val="24"/>
        </w:rPr>
      </w:pPr>
      <w:r w:rsidRPr="00091504">
        <w:rPr>
          <w:sz w:val="24"/>
          <w:szCs w:val="24"/>
        </w:rPr>
        <w:t xml:space="preserve">....................................................................................................... </w:t>
      </w:r>
    </w:p>
    <w:p w:rsidR="009A7AF6"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4D3754">
      <w:pPr>
        <w:ind w:left="1701"/>
        <w:jc w:val="both"/>
        <w:rPr>
          <w:sz w:val="24"/>
          <w:szCs w:val="24"/>
        </w:rPr>
      </w:pPr>
      <w:r w:rsidRPr="00091504">
        <w:rPr>
          <w:sz w:val="24"/>
          <w:szCs w:val="24"/>
        </w:rPr>
        <w:t xml:space="preserve">I - a do órgão ou entidade onde o servidor permaneceu em exercício por mais tempo; </w:t>
      </w:r>
    </w:p>
    <w:p w:rsidR="009A7AF6" w:rsidRDefault="00AD6932" w:rsidP="004D3754">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9A7AF6" w:rsidRDefault="00AD6932" w:rsidP="004D375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4D3754">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sistemática para avaliação de desempenho regulamentada para o órgão ou entidade de lotação não for igual à aplicável ao órgão ou entidade de exercício do servidor." (NR)</w:t>
      </w:r>
    </w:p>
    <w:p w:rsidR="009A7AF6" w:rsidRPr="00091504" w:rsidRDefault="009A7AF6" w:rsidP="004D3754">
      <w:pPr>
        <w:ind w:left="1701"/>
        <w:jc w:val="both"/>
        <w:rPr>
          <w:sz w:val="24"/>
          <w:szCs w:val="24"/>
        </w:rPr>
      </w:pPr>
    </w:p>
    <w:p w:rsidR="00AD6932" w:rsidRDefault="00AD6932" w:rsidP="004D3754">
      <w:pPr>
        <w:ind w:left="1701"/>
        <w:jc w:val="both"/>
        <w:rPr>
          <w:sz w:val="24"/>
          <w:szCs w:val="24"/>
        </w:rPr>
      </w:pPr>
      <w:r w:rsidRPr="00091504">
        <w:rPr>
          <w:sz w:val="24"/>
          <w:szCs w:val="24"/>
        </w:rPr>
        <w:t xml:space="preserve">"Art. 17-F. Até que seja processada a sua primeira avaliação de desempenho que venha a surtir efeito financeiro, o servidor recém-nomeado para cargo efetivo e aquele que tenha retornado de licença sem vencimento ou cessão ou outros afastamentos sem direito à percepção da GTEMA no decurso do ciclo de </w:t>
      </w:r>
      <w:r w:rsidRPr="00091504">
        <w:rPr>
          <w:sz w:val="24"/>
          <w:szCs w:val="24"/>
        </w:rPr>
        <w:lastRenderedPageBreak/>
        <w:t>avaliação receberá a gratificação no valor correspondente a 80 (oitenta) pontos." (NR)</w:t>
      </w:r>
    </w:p>
    <w:p w:rsidR="009A7AF6" w:rsidRPr="00091504" w:rsidRDefault="009A7AF6" w:rsidP="00A80D6F">
      <w:pPr>
        <w:ind w:left="720"/>
        <w:jc w:val="both"/>
        <w:rPr>
          <w:sz w:val="24"/>
          <w:szCs w:val="24"/>
        </w:rPr>
      </w:pPr>
    </w:p>
    <w:p w:rsidR="00AD6932" w:rsidRDefault="00AD6932" w:rsidP="004D3754">
      <w:pPr>
        <w:ind w:left="1701"/>
        <w:jc w:val="both"/>
        <w:rPr>
          <w:sz w:val="24"/>
          <w:szCs w:val="24"/>
        </w:rPr>
      </w:pPr>
      <w:r w:rsidRPr="00091504">
        <w:rPr>
          <w:sz w:val="24"/>
          <w:szCs w:val="24"/>
        </w:rPr>
        <w:t>"Art. 31-F. As metas referentes à avaliação de desempenho institucional serão fixadas em ato da diretoria colegiada da entidade de lotação dos servidores que fazem jus à GDPCAR." (NR)</w:t>
      </w:r>
    </w:p>
    <w:p w:rsidR="009A7AF6" w:rsidRPr="00091504" w:rsidRDefault="009A7AF6" w:rsidP="00A80D6F">
      <w:pPr>
        <w:ind w:left="720"/>
        <w:jc w:val="both"/>
        <w:rPr>
          <w:sz w:val="24"/>
          <w:szCs w:val="24"/>
        </w:rPr>
      </w:pPr>
    </w:p>
    <w:p w:rsidR="009A7AF6" w:rsidRDefault="00AD6932" w:rsidP="004D3754">
      <w:pPr>
        <w:ind w:left="1701"/>
        <w:jc w:val="both"/>
        <w:rPr>
          <w:sz w:val="24"/>
          <w:szCs w:val="24"/>
        </w:rPr>
      </w:pPr>
      <w:r w:rsidRPr="00091504">
        <w:rPr>
          <w:sz w:val="24"/>
          <w:szCs w:val="24"/>
        </w:rPr>
        <w:t>"Art. 31-L. ......................................................................</w:t>
      </w:r>
      <w:r w:rsidR="004D3754">
        <w:rPr>
          <w:sz w:val="24"/>
          <w:szCs w:val="24"/>
        </w:rPr>
        <w:t>......</w:t>
      </w:r>
      <w:r w:rsidRPr="00091504">
        <w:rPr>
          <w:sz w:val="24"/>
          <w:szCs w:val="24"/>
        </w:rPr>
        <w:t>........</w:t>
      </w:r>
    </w:p>
    <w:p w:rsidR="009A7AF6" w:rsidRDefault="00AD6932" w:rsidP="004D3754">
      <w:pPr>
        <w:ind w:left="1701"/>
        <w:jc w:val="both"/>
        <w:rPr>
          <w:sz w:val="24"/>
          <w:szCs w:val="24"/>
        </w:rPr>
      </w:pPr>
      <w:r w:rsidRPr="00091504">
        <w:rPr>
          <w:sz w:val="24"/>
          <w:szCs w:val="24"/>
        </w:rPr>
        <w:t xml:space="preserve">........................................................................................................ </w:t>
      </w:r>
    </w:p>
    <w:p w:rsidR="009A7AF6"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4D3754">
      <w:pPr>
        <w:ind w:left="1701"/>
        <w:jc w:val="both"/>
        <w:rPr>
          <w:sz w:val="24"/>
          <w:szCs w:val="24"/>
        </w:rPr>
      </w:pPr>
      <w:r w:rsidRPr="00091504">
        <w:rPr>
          <w:sz w:val="24"/>
          <w:szCs w:val="24"/>
        </w:rPr>
        <w:t>I - a do órgão ou entidade onde o servidor permaneceu em exercício por mais tempo;</w:t>
      </w:r>
    </w:p>
    <w:p w:rsidR="009A7AF6" w:rsidRDefault="00AD6932" w:rsidP="004D3754">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9A7AF6" w:rsidRDefault="00AD6932" w:rsidP="004D375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4D3754">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w:t>
      </w:r>
      <w:r w:rsidRPr="00091504">
        <w:rPr>
          <w:i/>
          <w:iCs/>
          <w:sz w:val="24"/>
          <w:szCs w:val="24"/>
        </w:rPr>
        <w:t>caput</w:t>
      </w:r>
      <w:r w:rsidRPr="00091504">
        <w:rPr>
          <w:sz w:val="24"/>
          <w:szCs w:val="24"/>
        </w:rPr>
        <w:t xml:space="preserve"> do art. 31-E não for igual à aplicável ao órgão ou entidade de exercício do servidor." (NR)</w:t>
      </w:r>
    </w:p>
    <w:p w:rsidR="009A7AF6" w:rsidRPr="00091504" w:rsidRDefault="009A7AF6" w:rsidP="00A80D6F">
      <w:pPr>
        <w:ind w:left="720"/>
        <w:jc w:val="both"/>
        <w:rPr>
          <w:sz w:val="24"/>
          <w:szCs w:val="24"/>
        </w:rPr>
      </w:pPr>
    </w:p>
    <w:p w:rsidR="009A7AF6" w:rsidRDefault="00AD6932" w:rsidP="004D3754">
      <w:pPr>
        <w:ind w:left="1701"/>
        <w:jc w:val="both"/>
        <w:rPr>
          <w:sz w:val="24"/>
          <w:szCs w:val="24"/>
        </w:rPr>
      </w:pPr>
      <w:r w:rsidRPr="00091504">
        <w:rPr>
          <w:sz w:val="24"/>
          <w:szCs w:val="24"/>
        </w:rPr>
        <w:t>"Art. 33. ..............................................................</w:t>
      </w:r>
      <w:r w:rsidR="004D3754">
        <w:rPr>
          <w:sz w:val="24"/>
          <w:szCs w:val="24"/>
        </w:rPr>
        <w:t>.....</w:t>
      </w:r>
      <w:r w:rsidRPr="00091504">
        <w:rPr>
          <w:sz w:val="24"/>
          <w:szCs w:val="24"/>
        </w:rPr>
        <w:t>...................</w:t>
      </w:r>
      <w:r w:rsidR="004D3754">
        <w:rPr>
          <w:sz w:val="24"/>
          <w:szCs w:val="24"/>
        </w:rPr>
        <w:t>.</w:t>
      </w:r>
      <w:r w:rsidRPr="00091504">
        <w:rPr>
          <w:sz w:val="24"/>
          <w:szCs w:val="24"/>
        </w:rPr>
        <w:t xml:space="preserve">. </w:t>
      </w:r>
    </w:p>
    <w:p w:rsidR="009A7AF6" w:rsidRDefault="00AD6932" w:rsidP="004D3754">
      <w:pPr>
        <w:ind w:left="1701"/>
        <w:jc w:val="both"/>
        <w:rPr>
          <w:sz w:val="24"/>
          <w:szCs w:val="24"/>
        </w:rPr>
      </w:pPr>
      <w:r w:rsidRPr="00091504">
        <w:rPr>
          <w:sz w:val="24"/>
          <w:szCs w:val="24"/>
        </w:rPr>
        <w:t xml:space="preserve">........................................................................................................ </w:t>
      </w:r>
    </w:p>
    <w:p w:rsidR="009A7AF6" w:rsidRDefault="00AD6932" w:rsidP="004D3754">
      <w:pPr>
        <w:ind w:left="1701"/>
        <w:jc w:val="both"/>
        <w:rPr>
          <w:sz w:val="24"/>
          <w:szCs w:val="24"/>
        </w:rPr>
      </w:pPr>
      <w:r w:rsidRPr="00091504">
        <w:rPr>
          <w:sz w:val="24"/>
          <w:szCs w:val="24"/>
        </w:rPr>
        <w:br/>
        <w:t>§ 5º ...................................................................................</w:t>
      </w:r>
      <w:r w:rsidR="004D3754">
        <w:rPr>
          <w:sz w:val="24"/>
          <w:szCs w:val="24"/>
        </w:rPr>
        <w:t>.......</w:t>
      </w:r>
      <w:r w:rsidRPr="00091504">
        <w:rPr>
          <w:sz w:val="24"/>
          <w:szCs w:val="24"/>
        </w:rPr>
        <w:t>..</w:t>
      </w:r>
      <w:r w:rsidR="004D3754">
        <w:rPr>
          <w:sz w:val="24"/>
          <w:szCs w:val="24"/>
        </w:rPr>
        <w:t>.</w:t>
      </w:r>
      <w:r w:rsidRPr="00091504">
        <w:rPr>
          <w:sz w:val="24"/>
          <w:szCs w:val="24"/>
        </w:rPr>
        <w:t xml:space="preserve">.... </w:t>
      </w:r>
    </w:p>
    <w:p w:rsidR="009A7AF6" w:rsidRDefault="00AD6932" w:rsidP="004D3754">
      <w:pPr>
        <w:ind w:left="1701"/>
        <w:jc w:val="both"/>
        <w:rPr>
          <w:sz w:val="24"/>
          <w:szCs w:val="24"/>
        </w:rPr>
      </w:pPr>
      <w:r w:rsidRPr="00091504">
        <w:rPr>
          <w:sz w:val="24"/>
          <w:szCs w:val="24"/>
        </w:rPr>
        <w:t xml:space="preserve">........................................................................................................ </w:t>
      </w:r>
    </w:p>
    <w:p w:rsidR="009A7AF6" w:rsidRDefault="00AD6932" w:rsidP="004D3754">
      <w:pPr>
        <w:ind w:left="1701"/>
        <w:jc w:val="both"/>
        <w:rPr>
          <w:sz w:val="24"/>
          <w:szCs w:val="24"/>
        </w:rPr>
      </w:pPr>
      <w:r w:rsidRPr="00091504">
        <w:rPr>
          <w:sz w:val="24"/>
          <w:szCs w:val="24"/>
        </w:rPr>
        <w:br/>
        <w:t xml:space="preserve">II - as metas, sua quantificação e sua revisão a cada período avaliativo. </w:t>
      </w:r>
    </w:p>
    <w:p w:rsidR="00AD6932" w:rsidRDefault="00AD6932" w:rsidP="004D3754">
      <w:pPr>
        <w:ind w:left="1701"/>
        <w:jc w:val="both"/>
        <w:rPr>
          <w:sz w:val="24"/>
          <w:szCs w:val="24"/>
        </w:rPr>
      </w:pPr>
      <w:r w:rsidRPr="00091504">
        <w:rPr>
          <w:sz w:val="24"/>
          <w:szCs w:val="24"/>
        </w:rPr>
        <w:t>............................................................................................." (NR)</w:t>
      </w:r>
    </w:p>
    <w:p w:rsidR="009A7AF6" w:rsidRPr="00091504"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"Art. 35. ............................................................................</w:t>
      </w:r>
      <w:r w:rsidR="004D3754">
        <w:rPr>
          <w:sz w:val="24"/>
          <w:szCs w:val="24"/>
        </w:rPr>
        <w:t>......</w:t>
      </w:r>
      <w:r w:rsidRPr="00091504">
        <w:rPr>
          <w:sz w:val="24"/>
          <w:szCs w:val="24"/>
        </w:rPr>
        <w:t xml:space="preserve">...... </w:t>
      </w:r>
    </w:p>
    <w:p w:rsidR="009A7AF6" w:rsidRDefault="00AD6932" w:rsidP="004D3754">
      <w:pPr>
        <w:ind w:left="1701"/>
        <w:jc w:val="both"/>
        <w:rPr>
          <w:sz w:val="24"/>
          <w:szCs w:val="24"/>
        </w:rPr>
      </w:pPr>
      <w:r w:rsidRPr="00091504">
        <w:rPr>
          <w:sz w:val="24"/>
          <w:szCs w:val="24"/>
        </w:rPr>
        <w:t xml:space="preserve">....................................................................................................... </w:t>
      </w:r>
    </w:p>
    <w:p w:rsidR="009A7AF6"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 xml:space="preserve">II - quando cedido para órgão ou entidade da União distinto dos indicados no inciso I do </w:t>
      </w:r>
      <w:r w:rsidRPr="00091504">
        <w:rPr>
          <w:i/>
          <w:iCs/>
          <w:sz w:val="24"/>
          <w:szCs w:val="24"/>
        </w:rPr>
        <w:t>caput</w:t>
      </w:r>
      <w:r w:rsidRPr="00091504">
        <w:rPr>
          <w:sz w:val="24"/>
          <w:szCs w:val="24"/>
        </w:rPr>
        <w:t xml:space="preserve"> e investido em cargo de natureza especial ou em comissão do Grupo-Direção e Assessoramento Superiores (DAS) nível 6, 5 ou 4, ou equivalente, situação na qual perceberá a GEDR calculada com base no resultado da avaliação institucional do período. </w:t>
      </w:r>
    </w:p>
    <w:p w:rsidR="009A7AF6" w:rsidRDefault="00AD6932" w:rsidP="004D3754">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4D3754">
      <w:pPr>
        <w:ind w:left="1701"/>
        <w:jc w:val="both"/>
        <w:rPr>
          <w:sz w:val="24"/>
          <w:szCs w:val="24"/>
        </w:rPr>
      </w:pPr>
      <w:r w:rsidRPr="00091504">
        <w:rPr>
          <w:sz w:val="24"/>
          <w:szCs w:val="24"/>
        </w:rPr>
        <w:t xml:space="preserve">I - a do órgão ou entidade onde o servidor permaneceu em exercício por mais tempo; </w:t>
      </w:r>
      <w:r w:rsidRPr="00091504">
        <w:rPr>
          <w:sz w:val="24"/>
          <w:szCs w:val="24"/>
        </w:rPr>
        <w:br/>
        <w:t xml:space="preserve">II - a do órgão ou entidade onde o servidor se encontrar em exercício ao </w:t>
      </w:r>
      <w:r w:rsidRPr="00091504">
        <w:rPr>
          <w:sz w:val="24"/>
          <w:szCs w:val="24"/>
        </w:rPr>
        <w:lastRenderedPageBreak/>
        <w:t>término do ciclo, caso ele tenha permanecido o mesmo número de dias em diferentes órgãos ou entidades; ou</w:t>
      </w:r>
    </w:p>
    <w:p w:rsidR="009A7AF6" w:rsidRDefault="00AD6932" w:rsidP="004D375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4D3754">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1º do art. 33 não for igual à aplicável ao órgão ou entidade de exercício do servidor." (NR)</w:t>
      </w:r>
    </w:p>
    <w:p w:rsidR="009A7AF6" w:rsidRPr="00091504"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 xml:space="preserve">"Art. 48-E. As metas referentes à avaliação de desempenho institucional serão fixadas em ato do dirigente máximo do FNDE." (NR) </w:t>
      </w:r>
    </w:p>
    <w:p w:rsidR="009A7AF6" w:rsidRDefault="009A7AF6" w:rsidP="00A80D6F">
      <w:pPr>
        <w:ind w:left="720"/>
        <w:jc w:val="both"/>
        <w:rPr>
          <w:sz w:val="24"/>
          <w:szCs w:val="24"/>
        </w:rPr>
      </w:pPr>
    </w:p>
    <w:p w:rsidR="009A7AF6" w:rsidRDefault="00AD6932" w:rsidP="004D3754">
      <w:pPr>
        <w:ind w:left="1701"/>
        <w:jc w:val="both"/>
        <w:rPr>
          <w:sz w:val="24"/>
          <w:szCs w:val="24"/>
        </w:rPr>
      </w:pPr>
      <w:r w:rsidRPr="00091504">
        <w:rPr>
          <w:sz w:val="24"/>
          <w:szCs w:val="24"/>
        </w:rPr>
        <w:t>"Art. 48-J. ...........................................................................</w:t>
      </w:r>
      <w:r w:rsidR="004D3754">
        <w:rPr>
          <w:sz w:val="24"/>
          <w:szCs w:val="24"/>
        </w:rPr>
        <w:t>.......</w:t>
      </w:r>
      <w:r w:rsidRPr="00091504">
        <w:rPr>
          <w:sz w:val="24"/>
          <w:szCs w:val="24"/>
        </w:rPr>
        <w:t>....</w:t>
      </w:r>
    </w:p>
    <w:p w:rsidR="009A7AF6" w:rsidRDefault="00AD6932" w:rsidP="004D3754">
      <w:pPr>
        <w:ind w:left="1701"/>
        <w:jc w:val="both"/>
        <w:rPr>
          <w:sz w:val="24"/>
          <w:szCs w:val="24"/>
        </w:rPr>
      </w:pPr>
      <w:r w:rsidRPr="00091504">
        <w:rPr>
          <w:sz w:val="24"/>
          <w:szCs w:val="24"/>
        </w:rPr>
        <w:t xml:space="preserve">........................................................................................................ </w:t>
      </w:r>
    </w:p>
    <w:p w:rsidR="009A7AF6"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4D3754">
      <w:pPr>
        <w:ind w:left="1701"/>
        <w:jc w:val="both"/>
        <w:rPr>
          <w:sz w:val="24"/>
          <w:szCs w:val="24"/>
        </w:rPr>
      </w:pPr>
      <w:r w:rsidRPr="00091504">
        <w:rPr>
          <w:sz w:val="24"/>
          <w:szCs w:val="24"/>
        </w:rPr>
        <w:t xml:space="preserve">I - a do órgão ou entidade onde o servidor permaneceu em exercício por mais tempo; </w:t>
      </w:r>
    </w:p>
    <w:p w:rsidR="009A7AF6" w:rsidRDefault="00AD6932" w:rsidP="004D3754">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9A7AF6" w:rsidRDefault="00AD6932" w:rsidP="004D375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4D3754">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sistemática de avaliação de desempenho a que se refere o </w:t>
      </w:r>
      <w:r w:rsidRPr="00091504">
        <w:rPr>
          <w:i/>
          <w:iCs/>
          <w:sz w:val="24"/>
          <w:szCs w:val="24"/>
        </w:rPr>
        <w:t>caput</w:t>
      </w:r>
      <w:r w:rsidRPr="00091504">
        <w:rPr>
          <w:sz w:val="24"/>
          <w:szCs w:val="24"/>
        </w:rPr>
        <w:t xml:space="preserve"> do art. 48-D não for igual à aplicável ao órgão ou entidade de exercício do servidor." (NR)</w:t>
      </w:r>
    </w:p>
    <w:p w:rsidR="009A7AF6" w:rsidRPr="00091504" w:rsidRDefault="009A7AF6" w:rsidP="00A80D6F">
      <w:pPr>
        <w:ind w:left="720"/>
        <w:jc w:val="both"/>
        <w:rPr>
          <w:sz w:val="24"/>
          <w:szCs w:val="24"/>
        </w:rPr>
      </w:pPr>
    </w:p>
    <w:p w:rsidR="009A7AF6" w:rsidRDefault="00AD6932" w:rsidP="004D3754">
      <w:pPr>
        <w:ind w:left="1701"/>
        <w:jc w:val="both"/>
        <w:rPr>
          <w:sz w:val="24"/>
          <w:szCs w:val="24"/>
        </w:rPr>
      </w:pPr>
      <w:r w:rsidRPr="00091504">
        <w:rPr>
          <w:sz w:val="24"/>
          <w:szCs w:val="24"/>
        </w:rPr>
        <w:t>"Art. 62-A. ........................................................</w:t>
      </w:r>
      <w:r w:rsidR="0068299C">
        <w:rPr>
          <w:sz w:val="24"/>
          <w:szCs w:val="24"/>
        </w:rPr>
        <w:t>........</w:t>
      </w:r>
      <w:r w:rsidRPr="00091504">
        <w:rPr>
          <w:sz w:val="24"/>
          <w:szCs w:val="24"/>
        </w:rPr>
        <w:t>....................</w:t>
      </w:r>
    </w:p>
    <w:p w:rsidR="009A7AF6" w:rsidRDefault="00AD6932" w:rsidP="004D3754">
      <w:pPr>
        <w:ind w:left="1701"/>
        <w:jc w:val="both"/>
        <w:rPr>
          <w:sz w:val="24"/>
          <w:szCs w:val="24"/>
        </w:rPr>
      </w:pPr>
      <w:r w:rsidRPr="00091504">
        <w:rPr>
          <w:sz w:val="24"/>
          <w:szCs w:val="24"/>
        </w:rPr>
        <w:t xml:space="preserve">........................................................................................................ </w:t>
      </w:r>
    </w:p>
    <w:p w:rsidR="009A7AF6" w:rsidRDefault="009A7AF6" w:rsidP="004D3754">
      <w:pPr>
        <w:ind w:left="1701"/>
        <w:jc w:val="both"/>
        <w:rPr>
          <w:sz w:val="24"/>
          <w:szCs w:val="24"/>
        </w:rPr>
      </w:pPr>
    </w:p>
    <w:p w:rsidR="00AD6932" w:rsidRDefault="00AD6932" w:rsidP="004D3754">
      <w:pPr>
        <w:ind w:left="1701"/>
        <w:jc w:val="both"/>
        <w:rPr>
          <w:sz w:val="24"/>
          <w:szCs w:val="24"/>
        </w:rPr>
      </w:pPr>
      <w:r w:rsidRPr="00091504">
        <w:rPr>
          <w:sz w:val="24"/>
          <w:szCs w:val="24"/>
        </w:rPr>
        <w:t>§ 2º As metas referentes à avaliação de desempenho institucional serão fixadas em ato do presidente do Inep." (NR)</w:t>
      </w:r>
    </w:p>
    <w:p w:rsidR="009A7AF6" w:rsidRPr="00091504" w:rsidRDefault="009A7AF6" w:rsidP="00A80D6F">
      <w:pPr>
        <w:ind w:left="720"/>
        <w:jc w:val="both"/>
        <w:rPr>
          <w:sz w:val="24"/>
          <w:szCs w:val="24"/>
        </w:rPr>
      </w:pPr>
    </w:p>
    <w:p w:rsidR="009A7AF6" w:rsidRDefault="00AD6932" w:rsidP="004D3754">
      <w:pPr>
        <w:ind w:left="1701"/>
        <w:jc w:val="both"/>
        <w:rPr>
          <w:sz w:val="24"/>
          <w:szCs w:val="24"/>
        </w:rPr>
      </w:pPr>
      <w:r w:rsidRPr="00091504">
        <w:rPr>
          <w:sz w:val="24"/>
          <w:szCs w:val="24"/>
        </w:rPr>
        <w:t>"Art. 62-D. .......................................</w:t>
      </w:r>
      <w:r w:rsidR="004D3754">
        <w:rPr>
          <w:sz w:val="24"/>
          <w:szCs w:val="24"/>
        </w:rPr>
        <w:t>........</w:t>
      </w:r>
      <w:r w:rsidRPr="00091504">
        <w:rPr>
          <w:sz w:val="24"/>
          <w:szCs w:val="24"/>
        </w:rPr>
        <w:t xml:space="preserve">..................................... </w:t>
      </w:r>
    </w:p>
    <w:p w:rsidR="009A7AF6" w:rsidRDefault="00AD6932" w:rsidP="004D3754">
      <w:pPr>
        <w:ind w:left="1701"/>
        <w:jc w:val="both"/>
        <w:rPr>
          <w:sz w:val="24"/>
          <w:szCs w:val="24"/>
        </w:rPr>
      </w:pPr>
      <w:r w:rsidRPr="00091504">
        <w:rPr>
          <w:sz w:val="24"/>
          <w:szCs w:val="24"/>
        </w:rPr>
        <w:t xml:space="preserve">........................................................................................................ </w:t>
      </w:r>
    </w:p>
    <w:p w:rsidR="009A7AF6" w:rsidRDefault="009A7AF6" w:rsidP="004D3754">
      <w:pPr>
        <w:ind w:left="1701"/>
        <w:jc w:val="both"/>
        <w:rPr>
          <w:sz w:val="24"/>
          <w:szCs w:val="24"/>
        </w:rPr>
      </w:pPr>
    </w:p>
    <w:p w:rsidR="009A7AF6" w:rsidRDefault="00AD6932" w:rsidP="004D3754">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4D3754">
      <w:pPr>
        <w:ind w:left="1701"/>
        <w:jc w:val="both"/>
        <w:rPr>
          <w:sz w:val="24"/>
          <w:szCs w:val="24"/>
        </w:rPr>
      </w:pPr>
      <w:r w:rsidRPr="00091504">
        <w:rPr>
          <w:sz w:val="24"/>
          <w:szCs w:val="24"/>
        </w:rPr>
        <w:t xml:space="preserve">I - a do órgão ou entidade onde o servidor permaneceu em exercício por mais tempo; </w:t>
      </w:r>
    </w:p>
    <w:p w:rsidR="009A7AF6" w:rsidRDefault="00AD6932" w:rsidP="004D3754">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9A7AF6" w:rsidRDefault="00AD6932" w:rsidP="004D375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4D3754">
      <w:pPr>
        <w:ind w:left="1701"/>
        <w:jc w:val="both"/>
        <w:rPr>
          <w:sz w:val="24"/>
          <w:szCs w:val="24"/>
        </w:rPr>
      </w:pPr>
      <w:r w:rsidRPr="00091504">
        <w:rPr>
          <w:sz w:val="24"/>
          <w:szCs w:val="24"/>
        </w:rPr>
        <w:lastRenderedPageBreak/>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w:t>
      </w:r>
      <w:r w:rsidRPr="00091504">
        <w:rPr>
          <w:i/>
          <w:iCs/>
          <w:sz w:val="24"/>
          <w:szCs w:val="24"/>
        </w:rPr>
        <w:t>caput</w:t>
      </w:r>
      <w:r w:rsidRPr="00091504">
        <w:rPr>
          <w:sz w:val="24"/>
          <w:szCs w:val="24"/>
        </w:rPr>
        <w:t xml:space="preserve"> do art. 62-A não for igual à aplicável ao órgão ou entidade de exercício do servidor." (NR)</w:t>
      </w:r>
    </w:p>
    <w:p w:rsidR="009A7AF6" w:rsidRPr="00091504" w:rsidRDefault="009A7AF6" w:rsidP="00A80D6F">
      <w:pPr>
        <w:ind w:left="720"/>
        <w:jc w:val="both"/>
        <w:rPr>
          <w:sz w:val="24"/>
          <w:szCs w:val="24"/>
        </w:rPr>
      </w:pPr>
    </w:p>
    <w:p w:rsidR="00AD6932" w:rsidRPr="00091504" w:rsidRDefault="009A7AF6" w:rsidP="0068299C">
      <w:pPr>
        <w:spacing w:after="240"/>
        <w:ind w:firstLine="1134"/>
        <w:jc w:val="both"/>
        <w:rPr>
          <w:sz w:val="24"/>
          <w:szCs w:val="24"/>
        </w:rPr>
      </w:pPr>
      <w:r>
        <w:rPr>
          <w:sz w:val="24"/>
          <w:szCs w:val="24"/>
        </w:rPr>
        <w:t xml:space="preserve">Art. 82. </w:t>
      </w:r>
      <w:r w:rsidR="00AD6932" w:rsidRPr="00091504">
        <w:rPr>
          <w:sz w:val="24"/>
          <w:szCs w:val="24"/>
        </w:rPr>
        <w:t xml:space="preserve">O art. 13-B da Lei nº 11.539, de 8 de novembro de 2007, passa a vigorar acrescido do seguinte parágrafo único: </w:t>
      </w:r>
    </w:p>
    <w:p w:rsidR="009A7AF6" w:rsidRDefault="00AD6932" w:rsidP="0068299C">
      <w:pPr>
        <w:ind w:left="1701"/>
        <w:jc w:val="both"/>
        <w:rPr>
          <w:sz w:val="24"/>
          <w:szCs w:val="24"/>
        </w:rPr>
      </w:pPr>
      <w:r w:rsidRPr="00091504">
        <w:rPr>
          <w:sz w:val="24"/>
          <w:szCs w:val="24"/>
        </w:rPr>
        <w:t>"Art. 13-B. ...........................................................................</w:t>
      </w:r>
      <w:r w:rsidR="0068299C">
        <w:rPr>
          <w:sz w:val="24"/>
          <w:szCs w:val="24"/>
        </w:rPr>
        <w:t>......</w:t>
      </w:r>
      <w:r w:rsidRPr="00091504">
        <w:rPr>
          <w:sz w:val="24"/>
          <w:szCs w:val="24"/>
        </w:rPr>
        <w:t>..</w:t>
      </w:r>
    </w:p>
    <w:p w:rsidR="009A7AF6" w:rsidRDefault="00AD6932" w:rsidP="0068299C">
      <w:pPr>
        <w:ind w:left="1701"/>
        <w:jc w:val="both"/>
        <w:rPr>
          <w:sz w:val="24"/>
          <w:szCs w:val="24"/>
        </w:rPr>
      </w:pPr>
      <w:r w:rsidRPr="00091504">
        <w:rPr>
          <w:sz w:val="24"/>
          <w:szCs w:val="24"/>
        </w:rPr>
        <w:t xml:space="preserve">...................................................................................................... </w:t>
      </w:r>
    </w:p>
    <w:p w:rsidR="009A7AF6" w:rsidRDefault="009A7AF6" w:rsidP="0068299C">
      <w:pPr>
        <w:ind w:left="1701"/>
        <w:jc w:val="both"/>
        <w:rPr>
          <w:sz w:val="24"/>
          <w:szCs w:val="24"/>
        </w:rPr>
      </w:pPr>
    </w:p>
    <w:p w:rsidR="00AD6932" w:rsidRDefault="00B84065" w:rsidP="0068299C">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A avaliação individual do servidor alcançado pelo inciso I do </w:t>
      </w:r>
      <w:r w:rsidR="00AD6932" w:rsidRPr="00091504">
        <w:rPr>
          <w:i/>
          <w:iCs/>
          <w:sz w:val="24"/>
          <w:szCs w:val="24"/>
        </w:rPr>
        <w:t>caput</w:t>
      </w:r>
      <w:r w:rsidR="00AD6932" w:rsidRPr="00091504">
        <w:rPr>
          <w:sz w:val="24"/>
          <w:szCs w:val="24"/>
        </w:rPr>
        <w:t xml:space="preserve"> do art. 12 e pelo inciso I do </w:t>
      </w:r>
      <w:r w:rsidR="00AD6932" w:rsidRPr="00091504">
        <w:rPr>
          <w:i/>
          <w:iCs/>
          <w:sz w:val="24"/>
          <w:szCs w:val="24"/>
        </w:rPr>
        <w:t>caput</w:t>
      </w:r>
      <w:r w:rsidR="00AD6932" w:rsidRPr="00091504">
        <w:rPr>
          <w:sz w:val="24"/>
          <w:szCs w:val="24"/>
        </w:rPr>
        <w:t xml:space="preserve"> do art. 13 será realizada somente pela chefia imediata quando a regulamentação da sistemática para avaliação de desempenho a que se refere o </w:t>
      </w:r>
      <w:r w:rsidR="00AD6932" w:rsidRPr="00091504">
        <w:rPr>
          <w:i/>
          <w:iCs/>
          <w:sz w:val="24"/>
          <w:szCs w:val="24"/>
        </w:rPr>
        <w:t>caput</w:t>
      </w:r>
      <w:r w:rsidR="00AD6932" w:rsidRPr="00091504">
        <w:rPr>
          <w:sz w:val="24"/>
          <w:szCs w:val="24"/>
        </w:rPr>
        <w:t xml:space="preserve"> do art. 6º não for igual à aplicável ao órgão ou entidade de exercício do servidor." (NR)</w:t>
      </w:r>
    </w:p>
    <w:p w:rsidR="009A7AF6" w:rsidRPr="00091504" w:rsidRDefault="009A7AF6" w:rsidP="00A80D6F">
      <w:pPr>
        <w:ind w:left="720"/>
        <w:jc w:val="both"/>
        <w:rPr>
          <w:sz w:val="24"/>
          <w:szCs w:val="24"/>
        </w:rPr>
      </w:pPr>
    </w:p>
    <w:p w:rsidR="00AD6932" w:rsidRPr="00091504" w:rsidRDefault="009A7AF6" w:rsidP="0068299C">
      <w:pPr>
        <w:spacing w:after="240"/>
        <w:ind w:firstLine="1134"/>
        <w:jc w:val="both"/>
        <w:rPr>
          <w:sz w:val="24"/>
          <w:szCs w:val="24"/>
        </w:rPr>
      </w:pPr>
      <w:r>
        <w:rPr>
          <w:sz w:val="24"/>
          <w:szCs w:val="24"/>
        </w:rPr>
        <w:t xml:space="preserve">Art. 83. </w:t>
      </w:r>
      <w:r w:rsidR="00AD6932" w:rsidRPr="00091504">
        <w:rPr>
          <w:sz w:val="24"/>
          <w:szCs w:val="24"/>
        </w:rPr>
        <w:t xml:space="preserve">O art. 38 da Lei nº 11.776, de 17 de setembro de 2008, passa a vigorar com a seguinte redação: </w:t>
      </w:r>
    </w:p>
    <w:p w:rsidR="009A7AF6" w:rsidRDefault="00AD6932" w:rsidP="0068299C">
      <w:pPr>
        <w:ind w:left="1701"/>
        <w:jc w:val="both"/>
        <w:rPr>
          <w:sz w:val="24"/>
          <w:szCs w:val="24"/>
        </w:rPr>
      </w:pPr>
      <w:r w:rsidRPr="00091504">
        <w:rPr>
          <w:sz w:val="24"/>
          <w:szCs w:val="24"/>
        </w:rPr>
        <w:t>"Art. 38. ..............................................................................</w:t>
      </w:r>
      <w:r w:rsidR="0068299C">
        <w:rPr>
          <w:sz w:val="24"/>
          <w:szCs w:val="24"/>
        </w:rPr>
        <w:t>.........</w:t>
      </w:r>
      <w:r w:rsidRPr="00091504">
        <w:rPr>
          <w:sz w:val="24"/>
          <w:szCs w:val="24"/>
        </w:rPr>
        <w:t>...</w:t>
      </w:r>
    </w:p>
    <w:p w:rsidR="009A7AF6" w:rsidRDefault="00AD6932" w:rsidP="0068299C">
      <w:pPr>
        <w:ind w:left="1701"/>
        <w:jc w:val="both"/>
        <w:rPr>
          <w:sz w:val="24"/>
          <w:szCs w:val="24"/>
        </w:rPr>
      </w:pPr>
      <w:r w:rsidRPr="00091504">
        <w:rPr>
          <w:sz w:val="24"/>
          <w:szCs w:val="24"/>
        </w:rPr>
        <w:t xml:space="preserve">.......................................................................................................... </w:t>
      </w:r>
    </w:p>
    <w:p w:rsidR="009A7AF6" w:rsidRDefault="009A7AF6" w:rsidP="0068299C">
      <w:pPr>
        <w:ind w:left="1701"/>
        <w:jc w:val="both"/>
        <w:rPr>
          <w:sz w:val="24"/>
          <w:szCs w:val="24"/>
        </w:rPr>
      </w:pPr>
    </w:p>
    <w:p w:rsidR="009A7AF6" w:rsidRDefault="00AD6932" w:rsidP="0068299C">
      <w:pPr>
        <w:ind w:left="1701"/>
        <w:jc w:val="both"/>
        <w:rPr>
          <w:sz w:val="24"/>
          <w:szCs w:val="24"/>
        </w:rPr>
      </w:pPr>
      <w:r w:rsidRPr="00091504">
        <w:rPr>
          <w:sz w:val="24"/>
          <w:szCs w:val="24"/>
        </w:rPr>
        <w:t xml:space="preserve">II - quando cedido para órgão ou entidade da União distinto dos indicados no inciso I do </w:t>
      </w:r>
      <w:r w:rsidRPr="00091504">
        <w:rPr>
          <w:i/>
          <w:iCs/>
          <w:sz w:val="24"/>
          <w:szCs w:val="24"/>
        </w:rPr>
        <w:t>caput</w:t>
      </w:r>
      <w:r w:rsidRPr="00091504">
        <w:rPr>
          <w:sz w:val="24"/>
          <w:szCs w:val="24"/>
        </w:rPr>
        <w:t xml:space="preserve"> deste artigo e investido em cargo de natureza especial ou em comissão do Grupo-Direção e Assessoramento Superiores (DAS) nível 6, 5 ou 4, ou equivalente, situação na qual perceberá a respectiva gratificação de desempenho calculada com base no resultado da avaliação institucional do período. </w:t>
      </w:r>
    </w:p>
    <w:p w:rsidR="009A7AF6" w:rsidRDefault="00B84065" w:rsidP="0068299C">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A avaliação institucional do servidor alcançado pelos incisos I e II do </w:t>
      </w:r>
      <w:r w:rsidR="00AD6932" w:rsidRPr="00091504">
        <w:rPr>
          <w:i/>
          <w:iCs/>
          <w:sz w:val="24"/>
          <w:szCs w:val="24"/>
        </w:rPr>
        <w:t>caput</w:t>
      </w:r>
      <w:r w:rsidR="00AD6932" w:rsidRPr="00091504">
        <w:rPr>
          <w:sz w:val="24"/>
          <w:szCs w:val="24"/>
        </w:rPr>
        <w:t xml:space="preserve"> será: </w:t>
      </w:r>
    </w:p>
    <w:p w:rsidR="009A7AF6" w:rsidRDefault="00AD6932" w:rsidP="0068299C">
      <w:pPr>
        <w:ind w:left="1701"/>
        <w:jc w:val="both"/>
        <w:rPr>
          <w:sz w:val="24"/>
          <w:szCs w:val="24"/>
        </w:rPr>
      </w:pPr>
      <w:r w:rsidRPr="00091504">
        <w:rPr>
          <w:sz w:val="24"/>
          <w:szCs w:val="24"/>
        </w:rPr>
        <w:t xml:space="preserve">I - a do órgão ou entidade onde o servidor permaneceu em exercício por mais tempo; </w:t>
      </w:r>
    </w:p>
    <w:p w:rsidR="009A7AF6" w:rsidRDefault="00AD6932" w:rsidP="0068299C">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AD6932" w:rsidRDefault="00AD6932" w:rsidP="0068299C">
      <w:pPr>
        <w:ind w:left="1701"/>
        <w:jc w:val="both"/>
        <w:rPr>
          <w:sz w:val="24"/>
          <w:szCs w:val="24"/>
        </w:rPr>
      </w:pPr>
      <w:r w:rsidRPr="00091504">
        <w:rPr>
          <w:sz w:val="24"/>
          <w:szCs w:val="24"/>
        </w:rPr>
        <w:t>III - a do órgão de origem, quando requisitado ou cedido para órgão diverso da administração pública federal direta, autárquica ou fundacional." (NR)</w:t>
      </w:r>
    </w:p>
    <w:p w:rsidR="009A7AF6" w:rsidRPr="00091504" w:rsidRDefault="009A7AF6" w:rsidP="00A80D6F">
      <w:pPr>
        <w:ind w:left="720"/>
        <w:jc w:val="both"/>
        <w:rPr>
          <w:sz w:val="24"/>
          <w:szCs w:val="24"/>
        </w:rPr>
      </w:pPr>
    </w:p>
    <w:p w:rsidR="00AD6932" w:rsidRPr="00091504" w:rsidRDefault="00AD6932" w:rsidP="003D387E">
      <w:pPr>
        <w:spacing w:after="240"/>
        <w:ind w:firstLine="1134"/>
        <w:jc w:val="both"/>
        <w:rPr>
          <w:sz w:val="24"/>
          <w:szCs w:val="24"/>
        </w:rPr>
      </w:pPr>
      <w:r w:rsidRPr="00091504">
        <w:rPr>
          <w:sz w:val="24"/>
          <w:szCs w:val="24"/>
        </w:rPr>
        <w:t xml:space="preserve">Art. 84. A Lei nº 11.890, de 24 de dezembro de 2008, passa a vigorar com as seguintes alterações: </w:t>
      </w:r>
    </w:p>
    <w:p w:rsidR="009A7AF6" w:rsidRDefault="00AD6932" w:rsidP="003D387E">
      <w:pPr>
        <w:ind w:left="1701"/>
        <w:jc w:val="both"/>
        <w:rPr>
          <w:sz w:val="24"/>
          <w:szCs w:val="24"/>
        </w:rPr>
      </w:pPr>
      <w:r w:rsidRPr="00091504">
        <w:rPr>
          <w:sz w:val="24"/>
          <w:szCs w:val="24"/>
        </w:rPr>
        <w:t>"Art. 56. ...............................................................................</w:t>
      </w:r>
      <w:r w:rsidR="003D387E">
        <w:rPr>
          <w:sz w:val="24"/>
          <w:szCs w:val="24"/>
        </w:rPr>
        <w:t>.........</w:t>
      </w:r>
      <w:r w:rsidRPr="00091504">
        <w:rPr>
          <w:sz w:val="24"/>
          <w:szCs w:val="24"/>
        </w:rPr>
        <w:t>....</w:t>
      </w:r>
    </w:p>
    <w:p w:rsidR="009A7AF6" w:rsidRDefault="00AD6932" w:rsidP="003D387E">
      <w:pPr>
        <w:ind w:left="1701"/>
        <w:jc w:val="both"/>
        <w:rPr>
          <w:sz w:val="24"/>
          <w:szCs w:val="24"/>
        </w:rPr>
      </w:pPr>
      <w:r w:rsidRPr="00091504">
        <w:rPr>
          <w:sz w:val="24"/>
          <w:szCs w:val="24"/>
        </w:rPr>
        <w:t xml:space="preserve">........................................................................................................... </w:t>
      </w:r>
    </w:p>
    <w:p w:rsidR="009A7AF6" w:rsidRDefault="009A7AF6" w:rsidP="003D387E">
      <w:pPr>
        <w:ind w:left="1701"/>
        <w:jc w:val="both"/>
        <w:rPr>
          <w:sz w:val="24"/>
          <w:szCs w:val="24"/>
        </w:rPr>
      </w:pPr>
    </w:p>
    <w:p w:rsidR="00AD6932" w:rsidRDefault="00AD6932" w:rsidP="003D387E">
      <w:pPr>
        <w:ind w:left="1701"/>
        <w:jc w:val="both"/>
        <w:rPr>
          <w:sz w:val="24"/>
          <w:szCs w:val="24"/>
        </w:rPr>
      </w:pPr>
      <w:r w:rsidRPr="00091504">
        <w:rPr>
          <w:sz w:val="24"/>
          <w:szCs w:val="24"/>
        </w:rPr>
        <w:lastRenderedPageBreak/>
        <w:t>§ 8º As metas referentes à avaliação de desempenho institucional serão fixadas em ato do Ministro de Estado da Fazenda, observada a legislação vigente." (NR)</w:t>
      </w:r>
    </w:p>
    <w:p w:rsidR="003D387E" w:rsidRPr="00091504" w:rsidRDefault="003D387E" w:rsidP="003D387E">
      <w:pPr>
        <w:ind w:left="1701"/>
        <w:jc w:val="both"/>
        <w:rPr>
          <w:sz w:val="24"/>
          <w:szCs w:val="24"/>
        </w:rPr>
      </w:pPr>
    </w:p>
    <w:p w:rsidR="009A7AF6" w:rsidRDefault="00AD6932" w:rsidP="003D387E">
      <w:pPr>
        <w:ind w:left="1701"/>
        <w:jc w:val="both"/>
        <w:rPr>
          <w:sz w:val="24"/>
          <w:szCs w:val="24"/>
        </w:rPr>
      </w:pPr>
      <w:r w:rsidRPr="00091504">
        <w:rPr>
          <w:sz w:val="24"/>
          <w:szCs w:val="24"/>
        </w:rPr>
        <w:t>"Art. 60. .........................................................................</w:t>
      </w:r>
      <w:r w:rsidR="003D387E">
        <w:rPr>
          <w:sz w:val="24"/>
          <w:szCs w:val="24"/>
        </w:rPr>
        <w:t>.......</w:t>
      </w:r>
      <w:r w:rsidRPr="00091504">
        <w:rPr>
          <w:sz w:val="24"/>
          <w:szCs w:val="24"/>
        </w:rPr>
        <w:t xml:space="preserve">......... </w:t>
      </w:r>
    </w:p>
    <w:p w:rsidR="009A7AF6" w:rsidRDefault="00AD6932" w:rsidP="003D387E">
      <w:pPr>
        <w:ind w:left="1701"/>
        <w:jc w:val="both"/>
        <w:rPr>
          <w:sz w:val="24"/>
          <w:szCs w:val="24"/>
        </w:rPr>
      </w:pPr>
      <w:r w:rsidRPr="00091504">
        <w:rPr>
          <w:sz w:val="24"/>
          <w:szCs w:val="24"/>
        </w:rPr>
        <w:t xml:space="preserve">......................................................................................................... </w:t>
      </w:r>
    </w:p>
    <w:p w:rsidR="009A7AF6" w:rsidRDefault="009A7AF6" w:rsidP="003D387E">
      <w:pPr>
        <w:ind w:left="1701"/>
        <w:jc w:val="both"/>
        <w:rPr>
          <w:sz w:val="24"/>
          <w:szCs w:val="24"/>
        </w:rPr>
      </w:pPr>
    </w:p>
    <w:p w:rsidR="009A7AF6" w:rsidRDefault="00AD6932" w:rsidP="003D387E">
      <w:pPr>
        <w:ind w:left="1701"/>
        <w:jc w:val="both"/>
        <w:rPr>
          <w:sz w:val="24"/>
          <w:szCs w:val="24"/>
        </w:rPr>
      </w:pPr>
      <w:r w:rsidRPr="00091504">
        <w:rPr>
          <w:sz w:val="24"/>
          <w:szCs w:val="24"/>
        </w:rPr>
        <w:t xml:space="preserve">§ 2º Na situação referida no inciso III do </w:t>
      </w:r>
      <w:r w:rsidRPr="00091504">
        <w:rPr>
          <w:i/>
          <w:iCs/>
          <w:sz w:val="24"/>
          <w:szCs w:val="24"/>
        </w:rPr>
        <w:t>caput</w:t>
      </w:r>
      <w:r w:rsidRPr="00091504">
        <w:rPr>
          <w:sz w:val="24"/>
          <w:szCs w:val="24"/>
        </w:rPr>
        <w:t xml:space="preserve">, o servidor perceberá a GDASUSEP calculada com base no resultado da avaliação institucional do período. </w:t>
      </w:r>
    </w:p>
    <w:p w:rsidR="009A7AF6" w:rsidRDefault="00AD6932" w:rsidP="003D387E">
      <w:pPr>
        <w:ind w:left="1701"/>
        <w:jc w:val="both"/>
        <w:rPr>
          <w:sz w:val="24"/>
          <w:szCs w:val="24"/>
        </w:rPr>
      </w:pPr>
      <w:r w:rsidRPr="00091504">
        <w:rPr>
          <w:sz w:val="24"/>
          <w:szCs w:val="24"/>
        </w:rPr>
        <w:t xml:space="preserve">§ 3º Nas situações referidas nos incisos IV e V do </w:t>
      </w:r>
      <w:r w:rsidRPr="00091504">
        <w:rPr>
          <w:i/>
          <w:iCs/>
          <w:sz w:val="24"/>
          <w:szCs w:val="24"/>
        </w:rPr>
        <w:t>caput</w:t>
      </w:r>
      <w:r w:rsidRPr="00091504">
        <w:rPr>
          <w:sz w:val="24"/>
          <w:szCs w:val="24"/>
        </w:rPr>
        <w:t xml:space="preserve">, o servidor perceberá a GDASUSEP calculada com base no resultado da avaliação institucional da Susep no período. </w:t>
      </w:r>
    </w:p>
    <w:p w:rsidR="009A7AF6" w:rsidRDefault="00AD6932" w:rsidP="003D387E">
      <w:pPr>
        <w:ind w:left="1701"/>
        <w:jc w:val="both"/>
        <w:rPr>
          <w:sz w:val="24"/>
          <w:szCs w:val="24"/>
        </w:rPr>
      </w:pPr>
      <w:r w:rsidRPr="00091504">
        <w:rPr>
          <w:sz w:val="24"/>
          <w:szCs w:val="24"/>
        </w:rPr>
        <w:t xml:space="preserve">§ 4º A avaliação institucional considerada para o servidor alcançado pelos incisos I, II e III do </w:t>
      </w:r>
      <w:r w:rsidRPr="00091504">
        <w:rPr>
          <w:i/>
          <w:iCs/>
          <w:sz w:val="24"/>
          <w:szCs w:val="24"/>
        </w:rPr>
        <w:t>caput</w:t>
      </w:r>
      <w:r w:rsidRPr="00091504">
        <w:rPr>
          <w:sz w:val="24"/>
          <w:szCs w:val="24"/>
        </w:rPr>
        <w:t xml:space="preserve"> será: </w:t>
      </w:r>
    </w:p>
    <w:p w:rsidR="009A7AF6" w:rsidRDefault="00AD6932" w:rsidP="003D387E">
      <w:pPr>
        <w:ind w:left="1701"/>
        <w:jc w:val="both"/>
        <w:rPr>
          <w:sz w:val="24"/>
          <w:szCs w:val="24"/>
        </w:rPr>
      </w:pPr>
      <w:r w:rsidRPr="00091504">
        <w:rPr>
          <w:sz w:val="24"/>
          <w:szCs w:val="24"/>
        </w:rPr>
        <w:t>I - a do órgão ou entidade onde o servidor permaneceu em exercício por mais tempo;</w:t>
      </w:r>
    </w:p>
    <w:p w:rsidR="009A7AF6" w:rsidRDefault="00AD6932" w:rsidP="003D387E">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9A7AF6" w:rsidRDefault="00AD6932" w:rsidP="003D387E">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3D387E">
      <w:pPr>
        <w:ind w:left="1701"/>
        <w:jc w:val="both"/>
        <w:rPr>
          <w:sz w:val="24"/>
          <w:szCs w:val="24"/>
        </w:rPr>
      </w:pPr>
      <w:r w:rsidRPr="00091504">
        <w:rPr>
          <w:sz w:val="24"/>
          <w:szCs w:val="24"/>
        </w:rPr>
        <w:t xml:space="preserve">§ 5º A avaliação individual do servidor alcançado pelos incisos I e II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6º do art. 56 não for igual à aplicável ao órgão ou entidade de exercício do servidor." (NR)</w:t>
      </w:r>
    </w:p>
    <w:p w:rsidR="009A7AF6" w:rsidRPr="00091504" w:rsidRDefault="009A7AF6" w:rsidP="003D387E">
      <w:pPr>
        <w:ind w:left="1701"/>
        <w:jc w:val="both"/>
        <w:rPr>
          <w:sz w:val="24"/>
          <w:szCs w:val="24"/>
        </w:rPr>
      </w:pPr>
    </w:p>
    <w:p w:rsidR="009A7AF6" w:rsidRDefault="00AD6932" w:rsidP="003D387E">
      <w:pPr>
        <w:ind w:left="1701"/>
        <w:jc w:val="both"/>
        <w:rPr>
          <w:sz w:val="24"/>
          <w:szCs w:val="24"/>
        </w:rPr>
      </w:pPr>
      <w:r w:rsidRPr="00091504">
        <w:rPr>
          <w:sz w:val="24"/>
          <w:szCs w:val="24"/>
        </w:rPr>
        <w:t>"Art. 91. ............................................................................</w:t>
      </w:r>
      <w:r w:rsidR="003D387E">
        <w:rPr>
          <w:sz w:val="24"/>
          <w:szCs w:val="24"/>
        </w:rPr>
        <w:t>....</w:t>
      </w:r>
      <w:r w:rsidRPr="00091504">
        <w:rPr>
          <w:sz w:val="24"/>
          <w:szCs w:val="24"/>
        </w:rPr>
        <w:t>...</w:t>
      </w:r>
      <w:r w:rsidR="003D387E">
        <w:rPr>
          <w:sz w:val="24"/>
          <w:szCs w:val="24"/>
        </w:rPr>
        <w:t>.</w:t>
      </w:r>
      <w:r w:rsidRPr="00091504">
        <w:rPr>
          <w:sz w:val="24"/>
          <w:szCs w:val="24"/>
        </w:rPr>
        <w:t>.</w:t>
      </w:r>
      <w:r w:rsidR="003D387E">
        <w:rPr>
          <w:sz w:val="24"/>
          <w:szCs w:val="24"/>
        </w:rPr>
        <w:t>..</w:t>
      </w:r>
      <w:r w:rsidRPr="00091504">
        <w:rPr>
          <w:sz w:val="24"/>
          <w:szCs w:val="24"/>
        </w:rPr>
        <w:t>...</w:t>
      </w:r>
    </w:p>
    <w:p w:rsidR="009A7AF6" w:rsidRDefault="00AD6932" w:rsidP="003D387E">
      <w:pPr>
        <w:ind w:left="1701"/>
        <w:jc w:val="both"/>
        <w:rPr>
          <w:sz w:val="24"/>
          <w:szCs w:val="24"/>
        </w:rPr>
      </w:pPr>
      <w:r w:rsidRPr="00091504">
        <w:rPr>
          <w:sz w:val="24"/>
          <w:szCs w:val="24"/>
        </w:rPr>
        <w:t xml:space="preserve">........................................................................................................ </w:t>
      </w:r>
    </w:p>
    <w:p w:rsidR="009A7AF6" w:rsidRDefault="009A7AF6" w:rsidP="003D387E">
      <w:pPr>
        <w:ind w:left="1701"/>
        <w:jc w:val="both"/>
        <w:rPr>
          <w:sz w:val="24"/>
          <w:szCs w:val="24"/>
        </w:rPr>
      </w:pPr>
    </w:p>
    <w:p w:rsidR="00AD6932" w:rsidRDefault="00AD6932" w:rsidP="003D387E">
      <w:pPr>
        <w:ind w:left="1701"/>
        <w:jc w:val="both"/>
        <w:rPr>
          <w:sz w:val="24"/>
          <w:szCs w:val="24"/>
        </w:rPr>
      </w:pPr>
      <w:r w:rsidRPr="00091504">
        <w:rPr>
          <w:sz w:val="24"/>
          <w:szCs w:val="24"/>
        </w:rPr>
        <w:t>§ 8º As metas referentes à avaliação de desempenho institucional serão fixadas em ato do Ministro de Estado da Fazenda, observada a legislação vigente." (NR)</w:t>
      </w:r>
    </w:p>
    <w:p w:rsidR="003D387E" w:rsidRPr="00091504" w:rsidRDefault="003D387E" w:rsidP="003D387E">
      <w:pPr>
        <w:ind w:left="1701"/>
        <w:jc w:val="both"/>
        <w:rPr>
          <w:sz w:val="24"/>
          <w:szCs w:val="24"/>
        </w:rPr>
      </w:pPr>
    </w:p>
    <w:p w:rsidR="009A7AF6" w:rsidRDefault="00AD6932" w:rsidP="003D387E">
      <w:pPr>
        <w:ind w:left="1701"/>
        <w:jc w:val="both"/>
        <w:rPr>
          <w:sz w:val="24"/>
          <w:szCs w:val="24"/>
        </w:rPr>
      </w:pPr>
      <w:r w:rsidRPr="00091504">
        <w:rPr>
          <w:sz w:val="24"/>
          <w:szCs w:val="24"/>
        </w:rPr>
        <w:t>"Art. 95. ...........................................................................</w:t>
      </w:r>
      <w:r w:rsidR="003D387E">
        <w:rPr>
          <w:sz w:val="24"/>
          <w:szCs w:val="24"/>
        </w:rPr>
        <w:t>..</w:t>
      </w:r>
      <w:r w:rsidRPr="00091504">
        <w:rPr>
          <w:sz w:val="24"/>
          <w:szCs w:val="24"/>
        </w:rPr>
        <w:t>....</w:t>
      </w:r>
      <w:r w:rsidR="003D387E">
        <w:rPr>
          <w:sz w:val="24"/>
          <w:szCs w:val="24"/>
        </w:rPr>
        <w:t>........</w:t>
      </w:r>
      <w:r w:rsidRPr="00091504">
        <w:rPr>
          <w:sz w:val="24"/>
          <w:szCs w:val="24"/>
        </w:rPr>
        <w:t>..</w:t>
      </w:r>
    </w:p>
    <w:p w:rsidR="009A7AF6" w:rsidRDefault="00AD6932" w:rsidP="003D387E">
      <w:pPr>
        <w:ind w:left="1701"/>
        <w:jc w:val="both"/>
        <w:rPr>
          <w:sz w:val="24"/>
          <w:szCs w:val="24"/>
        </w:rPr>
      </w:pPr>
      <w:r w:rsidRPr="00091504">
        <w:rPr>
          <w:sz w:val="24"/>
          <w:szCs w:val="24"/>
        </w:rPr>
        <w:t xml:space="preserve">.......................................................................................................... </w:t>
      </w:r>
    </w:p>
    <w:p w:rsidR="009A7AF6" w:rsidRDefault="009A7AF6" w:rsidP="003D387E">
      <w:pPr>
        <w:ind w:left="1701"/>
        <w:jc w:val="both"/>
        <w:rPr>
          <w:sz w:val="24"/>
          <w:szCs w:val="24"/>
        </w:rPr>
      </w:pPr>
    </w:p>
    <w:p w:rsidR="009A7AF6" w:rsidRDefault="00AD6932" w:rsidP="003D387E">
      <w:pPr>
        <w:ind w:left="1701"/>
        <w:jc w:val="both"/>
        <w:rPr>
          <w:sz w:val="24"/>
          <w:szCs w:val="24"/>
        </w:rPr>
      </w:pPr>
      <w:r w:rsidRPr="00091504">
        <w:rPr>
          <w:sz w:val="24"/>
          <w:szCs w:val="24"/>
        </w:rPr>
        <w:t xml:space="preserve">§ 2º Na situação referida no inciso III do </w:t>
      </w:r>
      <w:r w:rsidRPr="00091504">
        <w:rPr>
          <w:i/>
          <w:iCs/>
          <w:sz w:val="24"/>
          <w:szCs w:val="24"/>
        </w:rPr>
        <w:t>caput</w:t>
      </w:r>
      <w:r w:rsidRPr="00091504">
        <w:rPr>
          <w:sz w:val="24"/>
          <w:szCs w:val="24"/>
        </w:rPr>
        <w:t xml:space="preserve">, o servidor perceberá a GDECVM ou a GDASCVM calculada com base no resultado da avaliação institucional do período. </w:t>
      </w:r>
    </w:p>
    <w:p w:rsidR="009A7AF6" w:rsidRDefault="00AD6932" w:rsidP="003D387E">
      <w:pPr>
        <w:ind w:left="1701"/>
        <w:jc w:val="both"/>
        <w:rPr>
          <w:sz w:val="24"/>
          <w:szCs w:val="24"/>
        </w:rPr>
      </w:pPr>
      <w:r w:rsidRPr="00091504">
        <w:rPr>
          <w:sz w:val="24"/>
          <w:szCs w:val="24"/>
        </w:rPr>
        <w:t xml:space="preserve">§ 3º Nas situações referidas nos incisos IV e V do </w:t>
      </w:r>
      <w:r w:rsidRPr="00091504">
        <w:rPr>
          <w:i/>
          <w:iCs/>
          <w:sz w:val="24"/>
          <w:szCs w:val="24"/>
        </w:rPr>
        <w:t>caput</w:t>
      </w:r>
      <w:r w:rsidRPr="00091504">
        <w:rPr>
          <w:sz w:val="24"/>
          <w:szCs w:val="24"/>
        </w:rPr>
        <w:t xml:space="preserve">, o servidor perceberá a GDECVM ou a GDASCVM calculada com base no resultado da avaliação institucional da CVM no período. </w:t>
      </w:r>
    </w:p>
    <w:p w:rsidR="009A7AF6" w:rsidRDefault="00AD6932" w:rsidP="003D387E">
      <w:pPr>
        <w:ind w:left="1701"/>
        <w:jc w:val="both"/>
        <w:rPr>
          <w:sz w:val="24"/>
          <w:szCs w:val="24"/>
        </w:rPr>
      </w:pPr>
      <w:r w:rsidRPr="00091504">
        <w:rPr>
          <w:sz w:val="24"/>
          <w:szCs w:val="24"/>
        </w:rPr>
        <w:t xml:space="preserve">§ 4º A avaliação institucional considerada para o servidor alcançado pelos incisos I, II e III do </w:t>
      </w:r>
      <w:r w:rsidRPr="00091504">
        <w:rPr>
          <w:i/>
          <w:iCs/>
          <w:sz w:val="24"/>
          <w:szCs w:val="24"/>
        </w:rPr>
        <w:t>caput</w:t>
      </w:r>
      <w:r w:rsidRPr="00091504">
        <w:rPr>
          <w:sz w:val="24"/>
          <w:szCs w:val="24"/>
        </w:rPr>
        <w:t xml:space="preserve"> será: </w:t>
      </w:r>
    </w:p>
    <w:p w:rsidR="009A7AF6" w:rsidRDefault="00AD6932" w:rsidP="003D387E">
      <w:pPr>
        <w:ind w:left="1701"/>
        <w:jc w:val="both"/>
        <w:rPr>
          <w:sz w:val="24"/>
          <w:szCs w:val="24"/>
        </w:rPr>
      </w:pPr>
      <w:r w:rsidRPr="00091504">
        <w:rPr>
          <w:sz w:val="24"/>
          <w:szCs w:val="24"/>
        </w:rPr>
        <w:t xml:space="preserve">I - a do órgão ou entidade onde o servidor permaneceu em exercício por mais tempo; </w:t>
      </w:r>
    </w:p>
    <w:p w:rsidR="009A7AF6" w:rsidRDefault="00AD6932" w:rsidP="003D387E">
      <w:pPr>
        <w:ind w:left="1701"/>
        <w:jc w:val="both"/>
        <w:rPr>
          <w:sz w:val="24"/>
          <w:szCs w:val="24"/>
        </w:rPr>
      </w:pPr>
      <w:r w:rsidRPr="00091504">
        <w:rPr>
          <w:sz w:val="24"/>
          <w:szCs w:val="24"/>
        </w:rPr>
        <w:lastRenderedPageBreak/>
        <w:t xml:space="preserve">II - a do órgão ou entidade onde o servidor se encontrar em exercício ao término do ciclo, caso ele tenha permanecido o mesmo número de dias em diferentes órgãos ou entidades; ou </w:t>
      </w:r>
    </w:p>
    <w:p w:rsidR="009A7AF6" w:rsidRDefault="00AD6932" w:rsidP="003D387E">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3D387E">
      <w:pPr>
        <w:ind w:left="1701"/>
        <w:jc w:val="both"/>
        <w:rPr>
          <w:sz w:val="24"/>
          <w:szCs w:val="24"/>
        </w:rPr>
      </w:pPr>
      <w:r w:rsidRPr="00091504">
        <w:rPr>
          <w:sz w:val="24"/>
          <w:szCs w:val="24"/>
        </w:rPr>
        <w:t xml:space="preserve">§ 5º A avaliação individual do servidor alcançado pelos incisos I e II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6º do art. 91 não for igual à aplicável ao órgão ou entidade de exercício do servidor." (NR)</w:t>
      </w:r>
    </w:p>
    <w:p w:rsidR="009A7AF6" w:rsidRPr="00091504" w:rsidRDefault="009A7AF6" w:rsidP="00A80D6F">
      <w:pPr>
        <w:ind w:left="720"/>
        <w:jc w:val="both"/>
        <w:rPr>
          <w:sz w:val="24"/>
          <w:szCs w:val="24"/>
        </w:rPr>
      </w:pPr>
    </w:p>
    <w:p w:rsidR="009A7AF6" w:rsidRDefault="00AD6932" w:rsidP="003D387E">
      <w:pPr>
        <w:ind w:left="1701"/>
        <w:jc w:val="both"/>
        <w:rPr>
          <w:sz w:val="24"/>
          <w:szCs w:val="24"/>
        </w:rPr>
      </w:pPr>
      <w:r w:rsidRPr="00091504">
        <w:rPr>
          <w:sz w:val="24"/>
          <w:szCs w:val="24"/>
        </w:rPr>
        <w:t>"Art. 124. .....................................................</w:t>
      </w:r>
      <w:r w:rsidR="003D387E">
        <w:rPr>
          <w:sz w:val="24"/>
          <w:szCs w:val="24"/>
        </w:rPr>
        <w:t>........</w:t>
      </w:r>
      <w:r w:rsidRPr="00091504">
        <w:rPr>
          <w:sz w:val="24"/>
          <w:szCs w:val="24"/>
        </w:rPr>
        <w:t>............................</w:t>
      </w:r>
    </w:p>
    <w:p w:rsidR="009A7AF6" w:rsidRDefault="00AD6932" w:rsidP="003D387E">
      <w:pPr>
        <w:ind w:left="1701"/>
        <w:jc w:val="both"/>
        <w:rPr>
          <w:sz w:val="24"/>
          <w:szCs w:val="24"/>
        </w:rPr>
      </w:pPr>
      <w:r w:rsidRPr="00091504">
        <w:rPr>
          <w:sz w:val="24"/>
          <w:szCs w:val="24"/>
        </w:rPr>
        <w:t xml:space="preserve">.......................................................................................................... </w:t>
      </w:r>
    </w:p>
    <w:p w:rsidR="009A7AF6" w:rsidRDefault="009A7AF6" w:rsidP="003D387E">
      <w:pPr>
        <w:ind w:left="1701"/>
        <w:jc w:val="both"/>
        <w:rPr>
          <w:sz w:val="24"/>
          <w:szCs w:val="24"/>
        </w:rPr>
      </w:pPr>
    </w:p>
    <w:p w:rsidR="00AD6932" w:rsidRDefault="00AD6932" w:rsidP="003D387E">
      <w:pPr>
        <w:ind w:left="1701"/>
        <w:jc w:val="both"/>
        <w:rPr>
          <w:sz w:val="24"/>
          <w:szCs w:val="24"/>
        </w:rPr>
      </w:pPr>
      <w:r w:rsidRPr="00091504">
        <w:rPr>
          <w:sz w:val="24"/>
          <w:szCs w:val="24"/>
        </w:rPr>
        <w:t>§ 8º As metas referentes à avaliação de desempenho institucional serão fixadas em ato do Ministro de Estado do Planejamento, Orçamento e Gestão, observada a legislação vigente." (NR)</w:t>
      </w:r>
    </w:p>
    <w:p w:rsidR="009A7AF6" w:rsidRPr="00091504" w:rsidRDefault="009A7AF6" w:rsidP="00A80D6F">
      <w:pPr>
        <w:ind w:left="720"/>
        <w:jc w:val="both"/>
        <w:rPr>
          <w:sz w:val="24"/>
          <w:szCs w:val="24"/>
        </w:rPr>
      </w:pPr>
    </w:p>
    <w:p w:rsidR="009A7AF6" w:rsidRDefault="00AD6932" w:rsidP="003D387E">
      <w:pPr>
        <w:ind w:left="1701"/>
        <w:jc w:val="both"/>
        <w:rPr>
          <w:sz w:val="24"/>
          <w:szCs w:val="24"/>
        </w:rPr>
      </w:pPr>
      <w:r w:rsidRPr="00091504">
        <w:rPr>
          <w:sz w:val="24"/>
          <w:szCs w:val="24"/>
        </w:rPr>
        <w:t>"Art. 128. ............................................................................</w:t>
      </w:r>
      <w:r w:rsidR="003D387E">
        <w:rPr>
          <w:sz w:val="24"/>
          <w:szCs w:val="24"/>
        </w:rPr>
        <w:t>.......</w:t>
      </w:r>
      <w:r w:rsidRPr="00091504">
        <w:rPr>
          <w:sz w:val="24"/>
          <w:szCs w:val="24"/>
        </w:rPr>
        <w:t>....</w:t>
      </w:r>
    </w:p>
    <w:p w:rsidR="009A7AF6" w:rsidRDefault="00AD6932" w:rsidP="003D387E">
      <w:pPr>
        <w:ind w:left="1701"/>
        <w:jc w:val="both"/>
        <w:rPr>
          <w:sz w:val="24"/>
          <w:szCs w:val="24"/>
        </w:rPr>
      </w:pPr>
      <w:r w:rsidRPr="00091504">
        <w:rPr>
          <w:sz w:val="24"/>
          <w:szCs w:val="24"/>
        </w:rPr>
        <w:t xml:space="preserve">......................................................................................................... </w:t>
      </w:r>
    </w:p>
    <w:p w:rsidR="009A7AF6" w:rsidRDefault="009A7AF6" w:rsidP="003D387E">
      <w:pPr>
        <w:ind w:left="1701"/>
        <w:jc w:val="both"/>
        <w:rPr>
          <w:sz w:val="24"/>
          <w:szCs w:val="24"/>
        </w:rPr>
      </w:pPr>
    </w:p>
    <w:p w:rsidR="009A7AF6" w:rsidRDefault="00AD6932" w:rsidP="003D387E">
      <w:pPr>
        <w:ind w:left="1701"/>
        <w:jc w:val="both"/>
        <w:rPr>
          <w:sz w:val="24"/>
          <w:szCs w:val="24"/>
        </w:rPr>
      </w:pPr>
      <w:r w:rsidRPr="00091504">
        <w:rPr>
          <w:sz w:val="24"/>
          <w:szCs w:val="24"/>
        </w:rPr>
        <w:t xml:space="preserve">§ 2º Na situação referida no inciso II do </w:t>
      </w:r>
      <w:r w:rsidRPr="00091504">
        <w:rPr>
          <w:i/>
          <w:iCs/>
          <w:sz w:val="24"/>
          <w:szCs w:val="24"/>
        </w:rPr>
        <w:t>caput</w:t>
      </w:r>
      <w:r w:rsidRPr="00091504">
        <w:rPr>
          <w:sz w:val="24"/>
          <w:szCs w:val="24"/>
        </w:rPr>
        <w:t xml:space="preserve">, o servidor perceberá a GDAIPEA calculada com base no resultado da avaliação institucional do período. </w:t>
      </w:r>
    </w:p>
    <w:p w:rsidR="009A7AF6" w:rsidRDefault="00AD6932" w:rsidP="003D387E">
      <w:pPr>
        <w:ind w:left="1701"/>
        <w:jc w:val="both"/>
        <w:rPr>
          <w:sz w:val="24"/>
          <w:szCs w:val="24"/>
        </w:rPr>
      </w:pPr>
      <w:r w:rsidRPr="00091504">
        <w:rPr>
          <w:sz w:val="24"/>
          <w:szCs w:val="24"/>
        </w:rPr>
        <w:t xml:space="preserve">§ 3º Nas situações referidas nos incisos III e IV do </w:t>
      </w:r>
      <w:r w:rsidRPr="00091504">
        <w:rPr>
          <w:i/>
          <w:iCs/>
          <w:sz w:val="24"/>
          <w:szCs w:val="24"/>
        </w:rPr>
        <w:t>caput</w:t>
      </w:r>
      <w:r w:rsidRPr="00091504">
        <w:rPr>
          <w:sz w:val="24"/>
          <w:szCs w:val="24"/>
        </w:rPr>
        <w:t xml:space="preserve">, o servidor perceberá a GDAIPEA calculada com base no resultado da avaliação institucional do Ipea no período. </w:t>
      </w:r>
    </w:p>
    <w:p w:rsidR="009A7AF6" w:rsidRDefault="00AD6932" w:rsidP="003D387E">
      <w:pPr>
        <w:ind w:left="1701"/>
        <w:jc w:val="both"/>
        <w:rPr>
          <w:sz w:val="24"/>
          <w:szCs w:val="24"/>
        </w:rPr>
      </w:pPr>
      <w:r w:rsidRPr="00091504">
        <w:rPr>
          <w:sz w:val="24"/>
          <w:szCs w:val="24"/>
        </w:rPr>
        <w:t xml:space="preserve">§ 4º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3D387E">
      <w:pPr>
        <w:ind w:left="1701"/>
        <w:jc w:val="both"/>
        <w:rPr>
          <w:sz w:val="24"/>
          <w:szCs w:val="24"/>
        </w:rPr>
      </w:pPr>
      <w:r w:rsidRPr="00091504">
        <w:rPr>
          <w:sz w:val="24"/>
          <w:szCs w:val="24"/>
        </w:rPr>
        <w:t>I - a do órgão ou entidade onde o servidor permaneceu em exercício por mais tempo;</w:t>
      </w:r>
    </w:p>
    <w:p w:rsidR="009A7AF6" w:rsidRDefault="00AD6932" w:rsidP="003D387E">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9A7AF6" w:rsidRDefault="00AD6932" w:rsidP="003D387E">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3D387E">
      <w:pPr>
        <w:ind w:left="1701"/>
        <w:jc w:val="both"/>
        <w:rPr>
          <w:sz w:val="24"/>
          <w:szCs w:val="24"/>
        </w:rPr>
      </w:pPr>
      <w:r w:rsidRPr="00091504">
        <w:rPr>
          <w:sz w:val="24"/>
          <w:szCs w:val="24"/>
        </w:rPr>
        <w:t xml:space="preserve">§ 5º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6º do art. 124 não for igual à aplicável ao órgão ou entidade de exercício do servidor." (NR)</w:t>
      </w:r>
    </w:p>
    <w:p w:rsidR="009A7AF6" w:rsidRPr="00091504" w:rsidRDefault="009A7AF6" w:rsidP="00A80D6F">
      <w:pPr>
        <w:ind w:left="720"/>
        <w:jc w:val="both"/>
        <w:rPr>
          <w:sz w:val="24"/>
          <w:szCs w:val="24"/>
        </w:rPr>
      </w:pPr>
    </w:p>
    <w:p w:rsidR="009A7AF6" w:rsidRDefault="00AD6932" w:rsidP="003D387E">
      <w:pPr>
        <w:ind w:left="1701"/>
        <w:jc w:val="both"/>
        <w:rPr>
          <w:sz w:val="24"/>
          <w:szCs w:val="24"/>
        </w:rPr>
      </w:pPr>
      <w:r w:rsidRPr="00091504">
        <w:rPr>
          <w:sz w:val="24"/>
          <w:szCs w:val="24"/>
        </w:rPr>
        <w:t>"Art. 142. .......................................</w:t>
      </w:r>
      <w:r w:rsidR="003D387E">
        <w:rPr>
          <w:sz w:val="24"/>
          <w:szCs w:val="24"/>
        </w:rPr>
        <w:t>.......</w:t>
      </w:r>
      <w:r w:rsidRPr="00091504">
        <w:rPr>
          <w:sz w:val="24"/>
          <w:szCs w:val="24"/>
        </w:rPr>
        <w:t xml:space="preserve">......................................... </w:t>
      </w:r>
    </w:p>
    <w:p w:rsidR="009A7AF6" w:rsidRDefault="00AD6932" w:rsidP="003D387E">
      <w:pPr>
        <w:ind w:left="1701"/>
        <w:jc w:val="both"/>
        <w:rPr>
          <w:sz w:val="24"/>
          <w:szCs w:val="24"/>
        </w:rPr>
      </w:pPr>
      <w:r w:rsidRPr="00091504">
        <w:rPr>
          <w:sz w:val="24"/>
          <w:szCs w:val="24"/>
        </w:rPr>
        <w:t xml:space="preserve">........................................................................................................ </w:t>
      </w:r>
    </w:p>
    <w:p w:rsidR="009A7AF6" w:rsidRDefault="009A7AF6" w:rsidP="003D387E">
      <w:pPr>
        <w:ind w:left="1701"/>
        <w:jc w:val="both"/>
        <w:rPr>
          <w:sz w:val="24"/>
          <w:szCs w:val="24"/>
        </w:rPr>
      </w:pPr>
    </w:p>
    <w:p w:rsidR="00AD6932" w:rsidRDefault="00AD6932" w:rsidP="003D387E">
      <w:pPr>
        <w:ind w:left="1701"/>
        <w:jc w:val="both"/>
        <w:rPr>
          <w:sz w:val="24"/>
          <w:szCs w:val="24"/>
        </w:rPr>
      </w:pPr>
      <w:r w:rsidRPr="00091504">
        <w:rPr>
          <w:sz w:val="24"/>
          <w:szCs w:val="24"/>
        </w:rPr>
        <w:t>§ 2º As metas referentes à avaliação de desempenho institucional serão fixadas em ato do titular do órgão de lotação ou do órgão ao qual se vincula a entidade de lotação do servidor ocupante do cargo a que se refere o art. 135." (NR)</w:t>
      </w:r>
    </w:p>
    <w:p w:rsidR="009A7AF6" w:rsidRPr="00091504" w:rsidRDefault="009A7AF6" w:rsidP="00A80D6F">
      <w:pPr>
        <w:ind w:left="720"/>
        <w:jc w:val="both"/>
        <w:rPr>
          <w:sz w:val="24"/>
          <w:szCs w:val="24"/>
        </w:rPr>
      </w:pPr>
    </w:p>
    <w:p w:rsidR="009A7AF6" w:rsidRDefault="00AD6932" w:rsidP="003D387E">
      <w:pPr>
        <w:ind w:left="1701"/>
        <w:jc w:val="both"/>
        <w:rPr>
          <w:sz w:val="24"/>
          <w:szCs w:val="24"/>
        </w:rPr>
      </w:pPr>
      <w:r w:rsidRPr="00091504">
        <w:rPr>
          <w:sz w:val="24"/>
          <w:szCs w:val="24"/>
        </w:rPr>
        <w:lastRenderedPageBreak/>
        <w:t>"Art. 147. .............................................................</w:t>
      </w:r>
      <w:r w:rsidR="003D387E">
        <w:rPr>
          <w:sz w:val="24"/>
          <w:szCs w:val="24"/>
        </w:rPr>
        <w:t>........</w:t>
      </w:r>
      <w:r w:rsidRPr="00091504">
        <w:rPr>
          <w:sz w:val="24"/>
          <w:szCs w:val="24"/>
        </w:rPr>
        <w:t xml:space="preserve">................... </w:t>
      </w:r>
    </w:p>
    <w:p w:rsidR="009A7AF6" w:rsidRDefault="00AD6932" w:rsidP="003D387E">
      <w:pPr>
        <w:ind w:left="1701"/>
        <w:jc w:val="both"/>
        <w:rPr>
          <w:sz w:val="24"/>
          <w:szCs w:val="24"/>
        </w:rPr>
      </w:pPr>
      <w:r w:rsidRPr="00091504">
        <w:rPr>
          <w:sz w:val="24"/>
          <w:szCs w:val="24"/>
        </w:rPr>
        <w:t xml:space="preserve">......................................................................................................... </w:t>
      </w:r>
    </w:p>
    <w:p w:rsidR="009A7AF6" w:rsidRDefault="009A7AF6" w:rsidP="003D387E">
      <w:pPr>
        <w:ind w:left="1701"/>
        <w:jc w:val="both"/>
        <w:rPr>
          <w:sz w:val="24"/>
          <w:szCs w:val="24"/>
        </w:rPr>
      </w:pPr>
    </w:p>
    <w:p w:rsidR="009A7AF6" w:rsidRDefault="00AD6932" w:rsidP="003D387E">
      <w:pPr>
        <w:ind w:left="1701"/>
        <w:jc w:val="both"/>
        <w:rPr>
          <w:sz w:val="24"/>
          <w:szCs w:val="24"/>
        </w:rPr>
      </w:pPr>
      <w:r w:rsidRPr="00091504">
        <w:rPr>
          <w:sz w:val="24"/>
          <w:szCs w:val="24"/>
        </w:rPr>
        <w:t xml:space="preserve">§ 2º Na situação referida no inciso II do </w:t>
      </w:r>
      <w:r w:rsidRPr="00091504">
        <w:rPr>
          <w:i/>
          <w:iCs/>
          <w:sz w:val="24"/>
          <w:szCs w:val="24"/>
        </w:rPr>
        <w:t>caput</w:t>
      </w:r>
      <w:r w:rsidRPr="00091504">
        <w:rPr>
          <w:sz w:val="24"/>
          <w:szCs w:val="24"/>
        </w:rPr>
        <w:t xml:space="preserve">, o servidor perceberá a GDATP calculada com base no resultado da avaliação institucional do período. </w:t>
      </w:r>
    </w:p>
    <w:p w:rsidR="009A7AF6" w:rsidRDefault="00AD6932" w:rsidP="003D387E">
      <w:pPr>
        <w:ind w:left="1701"/>
        <w:jc w:val="both"/>
        <w:rPr>
          <w:sz w:val="24"/>
          <w:szCs w:val="24"/>
        </w:rPr>
      </w:pPr>
      <w:r w:rsidRPr="00091504">
        <w:rPr>
          <w:sz w:val="24"/>
          <w:szCs w:val="24"/>
        </w:rPr>
        <w:t xml:space="preserve">§ 3º Nas situações referidas nos incisos III e IV do </w:t>
      </w:r>
      <w:r w:rsidRPr="00091504">
        <w:rPr>
          <w:i/>
          <w:iCs/>
          <w:sz w:val="24"/>
          <w:szCs w:val="24"/>
        </w:rPr>
        <w:t>caput</w:t>
      </w:r>
      <w:r w:rsidRPr="00091504">
        <w:rPr>
          <w:sz w:val="24"/>
          <w:szCs w:val="24"/>
        </w:rPr>
        <w:t xml:space="preserve">, o servidor perceberá a GDATP calculada com base no resultado da avaliação institucional do órgão ou entidade de lotação no período. </w:t>
      </w:r>
    </w:p>
    <w:p w:rsidR="009A7AF6" w:rsidRDefault="00AD6932" w:rsidP="003D387E">
      <w:pPr>
        <w:ind w:left="1701"/>
        <w:jc w:val="both"/>
        <w:rPr>
          <w:sz w:val="24"/>
          <w:szCs w:val="24"/>
        </w:rPr>
      </w:pPr>
      <w:r w:rsidRPr="00091504">
        <w:rPr>
          <w:sz w:val="24"/>
          <w:szCs w:val="24"/>
        </w:rPr>
        <w:t xml:space="preserve">§ 4º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3D387E">
      <w:pPr>
        <w:ind w:left="1701"/>
        <w:jc w:val="both"/>
        <w:rPr>
          <w:sz w:val="24"/>
          <w:szCs w:val="24"/>
        </w:rPr>
      </w:pPr>
      <w:r w:rsidRPr="00091504">
        <w:rPr>
          <w:sz w:val="24"/>
          <w:szCs w:val="24"/>
        </w:rPr>
        <w:t>I - a do órgão ou entidade onde o servidor permaneceu em exercício por mais tempo;</w:t>
      </w:r>
    </w:p>
    <w:p w:rsidR="009A7AF6" w:rsidRDefault="00AD6932" w:rsidP="003D387E">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9A7AF6" w:rsidRDefault="00AD6932" w:rsidP="003D387E">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3D387E">
      <w:pPr>
        <w:ind w:left="1701"/>
        <w:jc w:val="both"/>
        <w:rPr>
          <w:sz w:val="24"/>
          <w:szCs w:val="24"/>
        </w:rPr>
      </w:pPr>
      <w:r w:rsidRPr="00091504">
        <w:rPr>
          <w:sz w:val="24"/>
          <w:szCs w:val="24"/>
        </w:rPr>
        <w:t xml:space="preserve">§ 5º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w:t>
      </w:r>
      <w:r w:rsidRPr="00091504">
        <w:rPr>
          <w:i/>
          <w:iCs/>
          <w:sz w:val="24"/>
          <w:szCs w:val="24"/>
        </w:rPr>
        <w:t>caput</w:t>
      </w:r>
      <w:r w:rsidRPr="00091504">
        <w:rPr>
          <w:sz w:val="24"/>
          <w:szCs w:val="24"/>
        </w:rPr>
        <w:t xml:space="preserve"> do art. 142 não for igual à aplicável ao órgão ou entidade de exercício do servidor." (NR)</w:t>
      </w:r>
    </w:p>
    <w:p w:rsidR="009A7AF6" w:rsidRPr="00091504" w:rsidRDefault="009A7AF6" w:rsidP="00A80D6F">
      <w:pPr>
        <w:ind w:left="720"/>
        <w:jc w:val="both"/>
        <w:rPr>
          <w:sz w:val="24"/>
          <w:szCs w:val="24"/>
        </w:rPr>
      </w:pPr>
    </w:p>
    <w:p w:rsidR="00AD6932" w:rsidRPr="00091504" w:rsidRDefault="00AD6932" w:rsidP="003D387E">
      <w:pPr>
        <w:spacing w:after="240"/>
        <w:ind w:firstLine="1134"/>
        <w:jc w:val="both"/>
        <w:rPr>
          <w:sz w:val="24"/>
          <w:szCs w:val="24"/>
        </w:rPr>
      </w:pPr>
      <w:r w:rsidRPr="00091504">
        <w:rPr>
          <w:sz w:val="24"/>
          <w:szCs w:val="24"/>
        </w:rPr>
        <w:t xml:space="preserve">Art. 85. A Lei nº 11.907, de 2 de fevereiro de 2009, passa a vigorar com as seguintes alterações: </w:t>
      </w:r>
    </w:p>
    <w:p w:rsidR="009A7AF6" w:rsidRDefault="00AD6932" w:rsidP="003D387E">
      <w:pPr>
        <w:ind w:left="1701"/>
        <w:jc w:val="both"/>
        <w:rPr>
          <w:sz w:val="24"/>
          <w:szCs w:val="24"/>
        </w:rPr>
      </w:pPr>
      <w:r w:rsidRPr="00091504">
        <w:rPr>
          <w:sz w:val="24"/>
          <w:szCs w:val="24"/>
        </w:rPr>
        <w:t xml:space="preserve">"Art. 42. .................................................................................. </w:t>
      </w:r>
    </w:p>
    <w:p w:rsidR="003D387E" w:rsidRDefault="003D387E" w:rsidP="003D387E">
      <w:pPr>
        <w:ind w:left="1701"/>
        <w:jc w:val="both"/>
        <w:rPr>
          <w:sz w:val="24"/>
          <w:szCs w:val="24"/>
        </w:rPr>
      </w:pPr>
    </w:p>
    <w:p w:rsidR="009A7AF6" w:rsidRDefault="00AD6932" w:rsidP="003D387E">
      <w:pPr>
        <w:ind w:left="1701"/>
        <w:jc w:val="both"/>
        <w:rPr>
          <w:sz w:val="24"/>
          <w:szCs w:val="24"/>
        </w:rPr>
      </w:pPr>
      <w:r w:rsidRPr="00091504">
        <w:rPr>
          <w:sz w:val="24"/>
          <w:szCs w:val="24"/>
        </w:rPr>
        <w:t>I - requisitado pela Presidência ou Vice-Presidência da República ou nas hipóteses de requisição previstas em lei, situação na qual perceberá integralmente a parcela de desempenho individual da GDAPMP somada à parcela de desempenho institucional do período; e</w:t>
      </w:r>
    </w:p>
    <w:p w:rsidR="009A7AF6" w:rsidRDefault="00AD6932" w:rsidP="003D387E">
      <w:pPr>
        <w:ind w:left="1701"/>
        <w:jc w:val="both"/>
        <w:rPr>
          <w:sz w:val="24"/>
          <w:szCs w:val="24"/>
        </w:rPr>
      </w:pPr>
      <w:r w:rsidRPr="00091504">
        <w:rPr>
          <w:sz w:val="24"/>
          <w:szCs w:val="24"/>
        </w:rPr>
        <w:t xml:space="preserve">II - cedido para órgão ou entidade da União distinto dos indicados no inciso I do </w:t>
      </w:r>
      <w:r w:rsidRPr="00091504">
        <w:rPr>
          <w:i/>
          <w:iCs/>
          <w:sz w:val="24"/>
          <w:szCs w:val="24"/>
        </w:rPr>
        <w:t>caput</w:t>
      </w:r>
      <w:r w:rsidRPr="00091504">
        <w:rPr>
          <w:sz w:val="24"/>
          <w:szCs w:val="24"/>
        </w:rPr>
        <w:t xml:space="preserve"> e investido em cargo de natureza especial ou em comissão do Grupo-Direção e Assessoramento Superiores (DAS) nível 6, 5 ou 4, ou equivalente, situação na qual perceberá a GDAPMP calculada com base na avaliação institucional do período. </w:t>
      </w:r>
    </w:p>
    <w:p w:rsidR="009A7AF6" w:rsidRDefault="00B84065" w:rsidP="003D387E">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A parcela referente à avaliação de desempenho institucional considerada para o servidor alcançado pelos incisos I e II do </w:t>
      </w:r>
      <w:r w:rsidR="00AD6932" w:rsidRPr="00091504">
        <w:rPr>
          <w:i/>
          <w:iCs/>
          <w:sz w:val="24"/>
          <w:szCs w:val="24"/>
        </w:rPr>
        <w:t>caput</w:t>
      </w:r>
      <w:r w:rsidR="00AD6932" w:rsidRPr="00091504">
        <w:rPr>
          <w:sz w:val="24"/>
          <w:szCs w:val="24"/>
        </w:rPr>
        <w:t xml:space="preserve"> será: </w:t>
      </w:r>
    </w:p>
    <w:p w:rsidR="009A7AF6" w:rsidRDefault="00AD6932" w:rsidP="003D387E">
      <w:pPr>
        <w:ind w:left="1701"/>
        <w:jc w:val="both"/>
        <w:rPr>
          <w:sz w:val="24"/>
          <w:szCs w:val="24"/>
        </w:rPr>
      </w:pPr>
      <w:r w:rsidRPr="00091504">
        <w:rPr>
          <w:sz w:val="24"/>
          <w:szCs w:val="24"/>
        </w:rPr>
        <w:t>I - a do órgão ou entidade onde o servidor permaneceu em exercício por mais tempo;</w:t>
      </w:r>
    </w:p>
    <w:p w:rsidR="009A7AF6" w:rsidRDefault="00AD6932" w:rsidP="003D387E">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AD6932" w:rsidRDefault="00AD6932" w:rsidP="003D387E">
      <w:pPr>
        <w:ind w:left="1701"/>
        <w:jc w:val="both"/>
        <w:rPr>
          <w:sz w:val="24"/>
          <w:szCs w:val="24"/>
        </w:rPr>
      </w:pPr>
      <w:r w:rsidRPr="00091504">
        <w:rPr>
          <w:sz w:val="24"/>
          <w:szCs w:val="24"/>
        </w:rPr>
        <w:t>III - a do órgão de origem, quando requisitado ou cedido para órgão diverso da administração pública federal direta, autárquica ou fundacional." (NR)</w:t>
      </w:r>
    </w:p>
    <w:p w:rsidR="009A7AF6" w:rsidRPr="00091504" w:rsidRDefault="009A7AF6" w:rsidP="003D387E">
      <w:pPr>
        <w:ind w:left="1701"/>
        <w:jc w:val="both"/>
        <w:rPr>
          <w:sz w:val="24"/>
          <w:szCs w:val="24"/>
        </w:rPr>
      </w:pPr>
    </w:p>
    <w:p w:rsidR="009A7AF6" w:rsidRDefault="00AD6932" w:rsidP="003D387E">
      <w:pPr>
        <w:ind w:left="1701"/>
        <w:jc w:val="both"/>
        <w:rPr>
          <w:sz w:val="24"/>
          <w:szCs w:val="24"/>
        </w:rPr>
      </w:pPr>
      <w:r w:rsidRPr="00091504">
        <w:rPr>
          <w:sz w:val="24"/>
          <w:szCs w:val="24"/>
        </w:rPr>
        <w:t>"Art. 46. ..................................................................................</w:t>
      </w:r>
      <w:r w:rsidR="003D387E">
        <w:rPr>
          <w:sz w:val="24"/>
          <w:szCs w:val="24"/>
        </w:rPr>
        <w:t>.......</w:t>
      </w:r>
      <w:r w:rsidRPr="00091504">
        <w:rPr>
          <w:sz w:val="24"/>
          <w:szCs w:val="24"/>
        </w:rPr>
        <w:t xml:space="preserve"> </w:t>
      </w:r>
    </w:p>
    <w:p w:rsidR="009A7AF6" w:rsidRDefault="00AD6932" w:rsidP="003D387E">
      <w:pPr>
        <w:ind w:left="1701"/>
        <w:jc w:val="both"/>
        <w:rPr>
          <w:sz w:val="24"/>
          <w:szCs w:val="24"/>
        </w:rPr>
      </w:pPr>
      <w:r w:rsidRPr="00091504">
        <w:rPr>
          <w:sz w:val="24"/>
          <w:szCs w:val="24"/>
        </w:rPr>
        <w:lastRenderedPageBreak/>
        <w:t xml:space="preserve">......................................................................................................... </w:t>
      </w:r>
    </w:p>
    <w:p w:rsidR="009A7AF6" w:rsidRDefault="009A7AF6" w:rsidP="003D387E">
      <w:pPr>
        <w:ind w:left="1701"/>
        <w:jc w:val="both"/>
        <w:rPr>
          <w:sz w:val="24"/>
          <w:szCs w:val="24"/>
        </w:rPr>
      </w:pPr>
    </w:p>
    <w:p w:rsidR="009A7AF6" w:rsidRDefault="00AD6932" w:rsidP="003D387E">
      <w:pPr>
        <w:ind w:left="1701"/>
        <w:jc w:val="both"/>
        <w:rPr>
          <w:sz w:val="24"/>
          <w:szCs w:val="24"/>
        </w:rPr>
      </w:pPr>
      <w:r w:rsidRPr="00091504">
        <w:rPr>
          <w:sz w:val="24"/>
          <w:szCs w:val="24"/>
        </w:rPr>
        <w:t>§ 5º O período avaliativo e os efeitos financeiros dele decorrentes poderão ter duração diferente da prevista no § 2º, nos termos de regulamento, para fins de unificação dos ciclos de avaliação e de pagamento de diferentes gratificações de desempenho." (NR)</w:t>
      </w:r>
    </w:p>
    <w:p w:rsidR="009A7AF6" w:rsidRDefault="009A7AF6" w:rsidP="00A80D6F">
      <w:pPr>
        <w:ind w:left="720"/>
        <w:jc w:val="both"/>
        <w:rPr>
          <w:sz w:val="24"/>
          <w:szCs w:val="24"/>
        </w:rPr>
      </w:pPr>
    </w:p>
    <w:p w:rsidR="009A7AF6" w:rsidRDefault="00AD6932" w:rsidP="003D387E">
      <w:pPr>
        <w:ind w:left="1701"/>
        <w:jc w:val="both"/>
        <w:rPr>
          <w:sz w:val="24"/>
          <w:szCs w:val="24"/>
        </w:rPr>
      </w:pPr>
      <w:r w:rsidRPr="00091504">
        <w:rPr>
          <w:sz w:val="24"/>
          <w:szCs w:val="24"/>
        </w:rPr>
        <w:t>"Art. 111. ...........................................................</w:t>
      </w:r>
      <w:r w:rsidR="003D387E">
        <w:rPr>
          <w:sz w:val="24"/>
          <w:szCs w:val="24"/>
        </w:rPr>
        <w:t>.......</w:t>
      </w:r>
      <w:r w:rsidRPr="00091504">
        <w:rPr>
          <w:sz w:val="24"/>
          <w:szCs w:val="24"/>
        </w:rPr>
        <w:t xml:space="preserve">...................... </w:t>
      </w:r>
    </w:p>
    <w:p w:rsidR="009A7AF6" w:rsidRDefault="00AD6932" w:rsidP="003D387E">
      <w:pPr>
        <w:ind w:left="1701"/>
        <w:jc w:val="both"/>
        <w:rPr>
          <w:sz w:val="24"/>
          <w:szCs w:val="24"/>
        </w:rPr>
      </w:pPr>
      <w:r w:rsidRPr="00091504">
        <w:rPr>
          <w:sz w:val="24"/>
          <w:szCs w:val="24"/>
        </w:rPr>
        <w:t xml:space="preserve">.......................................................................................................... </w:t>
      </w:r>
    </w:p>
    <w:p w:rsidR="009A7AF6" w:rsidRDefault="009A7AF6" w:rsidP="003D387E">
      <w:pPr>
        <w:ind w:left="1701"/>
        <w:jc w:val="both"/>
        <w:rPr>
          <w:sz w:val="24"/>
          <w:szCs w:val="24"/>
        </w:rPr>
      </w:pPr>
    </w:p>
    <w:p w:rsidR="009A7AF6" w:rsidRDefault="00AD6932" w:rsidP="003D387E">
      <w:pPr>
        <w:ind w:left="1701"/>
        <w:jc w:val="both"/>
        <w:rPr>
          <w:sz w:val="24"/>
          <w:szCs w:val="24"/>
        </w:rPr>
      </w:pPr>
      <w:r w:rsidRPr="00091504">
        <w:rPr>
          <w:sz w:val="24"/>
          <w:szCs w:val="24"/>
        </w:rPr>
        <w:t xml:space="preserve">§ 7º As metas referentes à avaliação de desempenho institucional serão fixadas em ato do presidente da Funai. </w:t>
      </w:r>
    </w:p>
    <w:p w:rsidR="00AD6932" w:rsidRDefault="00AD6932" w:rsidP="003D387E">
      <w:pPr>
        <w:ind w:left="1701"/>
        <w:jc w:val="both"/>
        <w:rPr>
          <w:sz w:val="24"/>
          <w:szCs w:val="24"/>
        </w:rPr>
      </w:pPr>
      <w:r w:rsidRPr="00091504">
        <w:rPr>
          <w:sz w:val="24"/>
          <w:szCs w:val="24"/>
        </w:rPr>
        <w:t>............................................................................................." (NR)</w:t>
      </w:r>
    </w:p>
    <w:p w:rsidR="003D387E" w:rsidRPr="00091504" w:rsidRDefault="003D387E" w:rsidP="003D387E">
      <w:pPr>
        <w:ind w:left="1701"/>
        <w:jc w:val="both"/>
        <w:rPr>
          <w:sz w:val="24"/>
          <w:szCs w:val="24"/>
        </w:rPr>
      </w:pPr>
    </w:p>
    <w:p w:rsidR="009A7AF6" w:rsidRDefault="00AD6932" w:rsidP="003D387E">
      <w:pPr>
        <w:ind w:left="1701"/>
        <w:jc w:val="both"/>
        <w:rPr>
          <w:sz w:val="24"/>
          <w:szCs w:val="24"/>
        </w:rPr>
      </w:pPr>
      <w:r w:rsidRPr="00091504">
        <w:rPr>
          <w:sz w:val="24"/>
          <w:szCs w:val="24"/>
        </w:rPr>
        <w:t>"Art. 128. ................................................................</w:t>
      </w:r>
      <w:r w:rsidR="003D387E">
        <w:rPr>
          <w:sz w:val="24"/>
          <w:szCs w:val="24"/>
        </w:rPr>
        <w:t>......</w:t>
      </w:r>
      <w:r w:rsidRPr="00091504">
        <w:rPr>
          <w:sz w:val="24"/>
          <w:szCs w:val="24"/>
        </w:rPr>
        <w:t>...............</w:t>
      </w:r>
    </w:p>
    <w:p w:rsidR="009A7AF6" w:rsidRDefault="00AD6932" w:rsidP="003D387E">
      <w:pPr>
        <w:ind w:left="1701"/>
        <w:jc w:val="both"/>
        <w:rPr>
          <w:sz w:val="24"/>
          <w:szCs w:val="24"/>
        </w:rPr>
      </w:pPr>
      <w:r w:rsidRPr="00091504">
        <w:rPr>
          <w:sz w:val="24"/>
          <w:szCs w:val="24"/>
        </w:rPr>
        <w:t xml:space="preserve">........................................................................................................ </w:t>
      </w:r>
    </w:p>
    <w:p w:rsidR="003D387E" w:rsidRDefault="003D387E" w:rsidP="003D387E">
      <w:pPr>
        <w:ind w:left="1701"/>
        <w:jc w:val="both"/>
        <w:rPr>
          <w:sz w:val="24"/>
          <w:szCs w:val="24"/>
        </w:rPr>
      </w:pPr>
    </w:p>
    <w:p w:rsidR="003D387E" w:rsidRDefault="00AD6932" w:rsidP="003D387E">
      <w:pPr>
        <w:ind w:left="1701"/>
        <w:jc w:val="both"/>
        <w:rPr>
          <w:sz w:val="24"/>
          <w:szCs w:val="24"/>
        </w:rPr>
      </w:pPr>
      <w:r w:rsidRPr="00091504">
        <w:rPr>
          <w:sz w:val="24"/>
          <w:szCs w:val="24"/>
        </w:rPr>
        <w:t>§ 8º As metas referentes à avaliação de desempenho institucional serão fixadas em ato do Ministro de Estado da Justiça.</w:t>
      </w:r>
    </w:p>
    <w:p w:rsidR="00AD6932" w:rsidRDefault="00AD6932" w:rsidP="003D387E">
      <w:pPr>
        <w:ind w:left="1701"/>
        <w:jc w:val="both"/>
        <w:rPr>
          <w:sz w:val="24"/>
          <w:szCs w:val="24"/>
        </w:rPr>
      </w:pPr>
      <w:r w:rsidRPr="00091504">
        <w:rPr>
          <w:sz w:val="24"/>
          <w:szCs w:val="24"/>
        </w:rPr>
        <w:t>............................................................................................." (NR)</w:t>
      </w:r>
    </w:p>
    <w:p w:rsidR="003D387E" w:rsidRPr="00091504" w:rsidRDefault="003D387E" w:rsidP="003D387E">
      <w:pPr>
        <w:ind w:left="1701"/>
        <w:jc w:val="both"/>
        <w:rPr>
          <w:sz w:val="24"/>
          <w:szCs w:val="24"/>
        </w:rPr>
      </w:pPr>
    </w:p>
    <w:p w:rsidR="009A7AF6" w:rsidRDefault="00AD6932" w:rsidP="003D387E">
      <w:pPr>
        <w:ind w:left="1701"/>
        <w:jc w:val="both"/>
        <w:rPr>
          <w:sz w:val="24"/>
          <w:szCs w:val="24"/>
        </w:rPr>
      </w:pPr>
      <w:r w:rsidRPr="00091504">
        <w:rPr>
          <w:sz w:val="24"/>
          <w:szCs w:val="24"/>
        </w:rPr>
        <w:t>"Art. 134. ...............................................................</w:t>
      </w:r>
      <w:r w:rsidR="003D387E">
        <w:rPr>
          <w:sz w:val="24"/>
          <w:szCs w:val="24"/>
        </w:rPr>
        <w:t>......</w:t>
      </w:r>
      <w:r w:rsidRPr="00091504">
        <w:rPr>
          <w:sz w:val="24"/>
          <w:szCs w:val="24"/>
        </w:rPr>
        <w:t xml:space="preserve">................. </w:t>
      </w:r>
    </w:p>
    <w:p w:rsidR="009A7AF6" w:rsidRDefault="00AD6932" w:rsidP="003D387E">
      <w:pPr>
        <w:ind w:left="1701"/>
        <w:jc w:val="both"/>
        <w:rPr>
          <w:sz w:val="24"/>
          <w:szCs w:val="24"/>
        </w:rPr>
      </w:pPr>
      <w:r w:rsidRPr="00091504">
        <w:rPr>
          <w:sz w:val="24"/>
          <w:szCs w:val="24"/>
        </w:rPr>
        <w:t xml:space="preserve">........................................................................................................ </w:t>
      </w:r>
    </w:p>
    <w:p w:rsidR="009A7AF6" w:rsidRDefault="009A7AF6" w:rsidP="00A80D6F">
      <w:pPr>
        <w:ind w:left="720"/>
        <w:jc w:val="both"/>
        <w:rPr>
          <w:sz w:val="24"/>
          <w:szCs w:val="24"/>
        </w:rPr>
      </w:pPr>
    </w:p>
    <w:p w:rsidR="009A7AF6" w:rsidRDefault="00AD6932" w:rsidP="007106D4">
      <w:pPr>
        <w:ind w:left="1701"/>
        <w:jc w:val="both"/>
        <w:rPr>
          <w:sz w:val="24"/>
          <w:szCs w:val="24"/>
        </w:rPr>
      </w:pPr>
      <w:r w:rsidRPr="00091504">
        <w:rPr>
          <w:sz w:val="24"/>
          <w:szCs w:val="24"/>
        </w:rPr>
        <w:t xml:space="preserve">III - cedidos para órgãos ou entidades da União distintos dos indicados nos incisos I e II do </w:t>
      </w:r>
      <w:r w:rsidRPr="00091504">
        <w:rPr>
          <w:i/>
          <w:iCs/>
          <w:sz w:val="24"/>
          <w:szCs w:val="24"/>
        </w:rPr>
        <w:t>caput</w:t>
      </w:r>
      <w:r w:rsidRPr="00091504">
        <w:rPr>
          <w:sz w:val="24"/>
          <w:szCs w:val="24"/>
        </w:rPr>
        <w:t xml:space="preserve"> e investidos em cargos de natureza especial ou em comissão do Grupo-Direção e Assessoramento Superiores (DAS) níveis 6, 5 ou 4, ou equivalentes, situação na qual perceberão a respectiva gratificação calculada com base no resultado da avaliação institucional do período. </w:t>
      </w:r>
    </w:p>
    <w:p w:rsidR="009A7AF6" w:rsidRDefault="00AD6932" w:rsidP="007106D4">
      <w:pPr>
        <w:ind w:left="1701"/>
        <w:jc w:val="both"/>
        <w:rPr>
          <w:sz w:val="24"/>
          <w:szCs w:val="24"/>
        </w:rPr>
      </w:pPr>
      <w:r w:rsidRPr="00091504">
        <w:rPr>
          <w:sz w:val="24"/>
          <w:szCs w:val="24"/>
        </w:rPr>
        <w:t xml:space="preserve">§ 1º A avaliação institucional considerada para o servidor alcançado pelos incisos I, II e III do </w:t>
      </w:r>
      <w:r w:rsidRPr="00091504">
        <w:rPr>
          <w:i/>
          <w:iCs/>
          <w:sz w:val="24"/>
          <w:szCs w:val="24"/>
        </w:rPr>
        <w:t>caput</w:t>
      </w:r>
      <w:r w:rsidRPr="00091504">
        <w:rPr>
          <w:sz w:val="24"/>
          <w:szCs w:val="24"/>
        </w:rPr>
        <w:t xml:space="preserve"> será: </w:t>
      </w:r>
    </w:p>
    <w:p w:rsidR="009A7AF6" w:rsidRDefault="00AD6932" w:rsidP="007106D4">
      <w:pPr>
        <w:ind w:left="1701"/>
        <w:jc w:val="both"/>
        <w:rPr>
          <w:sz w:val="24"/>
          <w:szCs w:val="24"/>
        </w:rPr>
      </w:pPr>
      <w:r w:rsidRPr="00091504">
        <w:rPr>
          <w:sz w:val="24"/>
          <w:szCs w:val="24"/>
        </w:rPr>
        <w:t>I - a do órgão ou entidade onde o servidor permaneceu em exercício por mais tempo;</w:t>
      </w:r>
    </w:p>
    <w:p w:rsidR="009A7AF6" w:rsidRDefault="00AD6932" w:rsidP="007106D4">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9A7AF6" w:rsidRDefault="00AD6932" w:rsidP="007106D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7106D4">
      <w:pPr>
        <w:ind w:left="1701"/>
        <w:jc w:val="both"/>
        <w:rPr>
          <w:sz w:val="24"/>
          <w:szCs w:val="24"/>
        </w:rPr>
      </w:pPr>
      <w:r w:rsidRPr="00091504">
        <w:rPr>
          <w:sz w:val="24"/>
          <w:szCs w:val="24"/>
        </w:rPr>
        <w:t xml:space="preserve">§ 2º A avaliação individual do servidor alcançado pelos incisos I e II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 6º do art. 128 não for igual à aplicável ao órgão ou entidade de exercício do servidor." (NR)</w:t>
      </w:r>
    </w:p>
    <w:p w:rsidR="009A7AF6" w:rsidRPr="00091504" w:rsidRDefault="009A7AF6" w:rsidP="00A80D6F">
      <w:pPr>
        <w:ind w:left="720"/>
        <w:jc w:val="both"/>
        <w:rPr>
          <w:sz w:val="24"/>
          <w:szCs w:val="24"/>
        </w:rPr>
      </w:pPr>
    </w:p>
    <w:p w:rsidR="009A7AF6" w:rsidRDefault="00AD6932" w:rsidP="007106D4">
      <w:pPr>
        <w:ind w:left="1701"/>
        <w:jc w:val="both"/>
        <w:rPr>
          <w:sz w:val="24"/>
          <w:szCs w:val="24"/>
        </w:rPr>
      </w:pPr>
      <w:r w:rsidRPr="00091504">
        <w:rPr>
          <w:sz w:val="24"/>
          <w:szCs w:val="24"/>
        </w:rPr>
        <w:t>"Art. 194. ..........................................................................</w:t>
      </w:r>
      <w:r w:rsidR="007106D4">
        <w:rPr>
          <w:sz w:val="24"/>
          <w:szCs w:val="24"/>
        </w:rPr>
        <w:t>.......</w:t>
      </w:r>
      <w:r w:rsidRPr="00091504">
        <w:rPr>
          <w:sz w:val="24"/>
          <w:szCs w:val="24"/>
        </w:rPr>
        <w:t xml:space="preserve">...... </w:t>
      </w:r>
    </w:p>
    <w:p w:rsidR="009A7AF6" w:rsidRDefault="00AD6932" w:rsidP="007106D4">
      <w:pPr>
        <w:ind w:left="1701"/>
        <w:jc w:val="both"/>
        <w:rPr>
          <w:sz w:val="24"/>
          <w:szCs w:val="24"/>
        </w:rPr>
      </w:pPr>
      <w:r w:rsidRPr="00091504">
        <w:rPr>
          <w:sz w:val="24"/>
          <w:szCs w:val="24"/>
        </w:rPr>
        <w:t xml:space="preserve">......................................................................................................... </w:t>
      </w:r>
    </w:p>
    <w:p w:rsidR="009A7AF6" w:rsidRDefault="009A7AF6" w:rsidP="007106D4">
      <w:pPr>
        <w:ind w:left="1701"/>
        <w:jc w:val="both"/>
        <w:rPr>
          <w:sz w:val="24"/>
          <w:szCs w:val="24"/>
        </w:rPr>
      </w:pPr>
    </w:p>
    <w:p w:rsidR="00AD6932" w:rsidRDefault="00AD6932" w:rsidP="007106D4">
      <w:pPr>
        <w:ind w:left="1701"/>
        <w:jc w:val="both"/>
        <w:rPr>
          <w:sz w:val="24"/>
          <w:szCs w:val="24"/>
        </w:rPr>
      </w:pPr>
      <w:r w:rsidRPr="00091504">
        <w:rPr>
          <w:sz w:val="24"/>
          <w:szCs w:val="24"/>
        </w:rPr>
        <w:lastRenderedPageBreak/>
        <w:t>§ 2º As metas referentes à avaliação de desempenho institucional serão fixadas em ato do Ministro de Estado da Saúde." (NR)</w:t>
      </w:r>
    </w:p>
    <w:p w:rsidR="009A7AF6" w:rsidRPr="00091504" w:rsidRDefault="009A7AF6" w:rsidP="007106D4">
      <w:pPr>
        <w:ind w:left="1701"/>
        <w:jc w:val="both"/>
        <w:rPr>
          <w:sz w:val="24"/>
          <w:szCs w:val="24"/>
        </w:rPr>
      </w:pPr>
    </w:p>
    <w:p w:rsidR="009A7AF6" w:rsidRDefault="00AD6932" w:rsidP="007106D4">
      <w:pPr>
        <w:ind w:left="1701"/>
        <w:jc w:val="both"/>
        <w:rPr>
          <w:sz w:val="24"/>
          <w:szCs w:val="24"/>
        </w:rPr>
      </w:pPr>
      <w:r w:rsidRPr="00091504">
        <w:rPr>
          <w:sz w:val="24"/>
          <w:szCs w:val="24"/>
        </w:rPr>
        <w:t>"Art. 199. ...............................................................</w:t>
      </w:r>
      <w:r w:rsidR="007106D4">
        <w:rPr>
          <w:sz w:val="24"/>
          <w:szCs w:val="24"/>
        </w:rPr>
        <w:t>.......</w:t>
      </w:r>
      <w:r w:rsidRPr="00091504">
        <w:rPr>
          <w:sz w:val="24"/>
          <w:szCs w:val="24"/>
        </w:rPr>
        <w:t xml:space="preserve">................. </w:t>
      </w:r>
    </w:p>
    <w:p w:rsidR="009A7AF6" w:rsidRDefault="00AD6932" w:rsidP="007106D4">
      <w:pPr>
        <w:ind w:left="1701"/>
        <w:jc w:val="both"/>
        <w:rPr>
          <w:sz w:val="24"/>
          <w:szCs w:val="24"/>
        </w:rPr>
      </w:pPr>
      <w:r w:rsidRPr="00091504">
        <w:rPr>
          <w:sz w:val="24"/>
          <w:szCs w:val="24"/>
        </w:rPr>
        <w:t xml:space="preserve">......................................................................................................... </w:t>
      </w:r>
    </w:p>
    <w:p w:rsidR="009A7AF6" w:rsidRDefault="009A7AF6" w:rsidP="007106D4">
      <w:pPr>
        <w:ind w:left="1701"/>
        <w:jc w:val="both"/>
        <w:rPr>
          <w:sz w:val="24"/>
          <w:szCs w:val="24"/>
        </w:rPr>
      </w:pPr>
    </w:p>
    <w:p w:rsidR="009A7AF6" w:rsidRDefault="00AD6932" w:rsidP="007106D4">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7106D4">
      <w:pPr>
        <w:ind w:left="1701"/>
        <w:jc w:val="both"/>
        <w:rPr>
          <w:sz w:val="24"/>
          <w:szCs w:val="24"/>
        </w:rPr>
      </w:pPr>
      <w:r w:rsidRPr="00091504">
        <w:rPr>
          <w:sz w:val="24"/>
          <w:szCs w:val="24"/>
        </w:rPr>
        <w:t>I - a do órgão ou entidade onde o servidor permaneceu em exercício por mais tempo;</w:t>
      </w:r>
    </w:p>
    <w:p w:rsidR="009A7AF6" w:rsidRDefault="00AD6932" w:rsidP="007106D4">
      <w:pPr>
        <w:ind w:left="1701"/>
        <w:jc w:val="both"/>
        <w:rPr>
          <w:sz w:val="24"/>
          <w:szCs w:val="24"/>
        </w:rPr>
      </w:pPr>
      <w:r w:rsidRPr="00091504">
        <w:rPr>
          <w:sz w:val="24"/>
          <w:szCs w:val="24"/>
        </w:rPr>
        <w:t xml:space="preserve">II - a do órgão ou entidade onde o servidor se encontrar em exercício ao término do ciclo, caso ele tenha permanecido o mesmo número de dias em diferentes órgãos ou entidades; ou </w:t>
      </w:r>
    </w:p>
    <w:p w:rsidR="009A7AF6" w:rsidRDefault="00AD6932" w:rsidP="007106D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7106D4">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w:t>
      </w:r>
      <w:r w:rsidRPr="00091504">
        <w:rPr>
          <w:i/>
          <w:iCs/>
          <w:sz w:val="24"/>
          <w:szCs w:val="24"/>
        </w:rPr>
        <w:t>caput</w:t>
      </w:r>
      <w:r w:rsidRPr="00091504">
        <w:rPr>
          <w:sz w:val="24"/>
          <w:szCs w:val="24"/>
        </w:rPr>
        <w:t xml:space="preserve"> do art. 194 não for igual à aplicável ao órgão ou entidade de exercício do servidor." (NR)</w:t>
      </w:r>
    </w:p>
    <w:p w:rsidR="009A7AF6" w:rsidRPr="00091504" w:rsidRDefault="009A7AF6" w:rsidP="00A80D6F">
      <w:pPr>
        <w:ind w:left="720"/>
        <w:jc w:val="both"/>
        <w:rPr>
          <w:sz w:val="24"/>
          <w:szCs w:val="24"/>
        </w:rPr>
      </w:pPr>
    </w:p>
    <w:p w:rsidR="007106D4" w:rsidRDefault="00AD6932" w:rsidP="007106D4">
      <w:pPr>
        <w:ind w:left="1701"/>
        <w:jc w:val="both"/>
        <w:rPr>
          <w:sz w:val="24"/>
          <w:szCs w:val="24"/>
        </w:rPr>
      </w:pPr>
      <w:r w:rsidRPr="00091504">
        <w:rPr>
          <w:sz w:val="24"/>
          <w:szCs w:val="24"/>
        </w:rPr>
        <w:t>"Art. 239. As metas de desempenho institucional serão fixadas em ato do Ministro de Estado da Fazenda.</w:t>
      </w:r>
    </w:p>
    <w:p w:rsidR="00AD6932" w:rsidRDefault="00AD6932" w:rsidP="007106D4">
      <w:pPr>
        <w:ind w:left="1701"/>
        <w:jc w:val="both"/>
        <w:rPr>
          <w:sz w:val="24"/>
          <w:szCs w:val="24"/>
        </w:rPr>
      </w:pPr>
      <w:r w:rsidRPr="00091504">
        <w:rPr>
          <w:sz w:val="24"/>
          <w:szCs w:val="24"/>
        </w:rPr>
        <w:t>............................................................................................." (NR)</w:t>
      </w:r>
    </w:p>
    <w:p w:rsidR="009A7AF6" w:rsidRPr="00091504" w:rsidRDefault="009A7AF6" w:rsidP="007106D4">
      <w:pPr>
        <w:ind w:left="1701"/>
        <w:jc w:val="both"/>
        <w:rPr>
          <w:sz w:val="24"/>
          <w:szCs w:val="24"/>
        </w:rPr>
      </w:pPr>
    </w:p>
    <w:p w:rsidR="009A7AF6" w:rsidRDefault="00AD6932" w:rsidP="007106D4">
      <w:pPr>
        <w:ind w:left="1701"/>
        <w:jc w:val="both"/>
        <w:rPr>
          <w:sz w:val="24"/>
          <w:szCs w:val="24"/>
        </w:rPr>
      </w:pPr>
      <w:r w:rsidRPr="00091504">
        <w:rPr>
          <w:sz w:val="24"/>
          <w:szCs w:val="24"/>
        </w:rPr>
        <w:t>"Art. 240. ..........................................................................</w:t>
      </w:r>
      <w:r w:rsidR="007106D4">
        <w:rPr>
          <w:sz w:val="24"/>
          <w:szCs w:val="24"/>
        </w:rPr>
        <w:t>......</w:t>
      </w:r>
      <w:r w:rsidRPr="00091504">
        <w:rPr>
          <w:sz w:val="24"/>
          <w:szCs w:val="24"/>
        </w:rPr>
        <w:t xml:space="preserve">...... </w:t>
      </w:r>
    </w:p>
    <w:p w:rsidR="009A7AF6" w:rsidRDefault="00AD6932" w:rsidP="007106D4">
      <w:pPr>
        <w:ind w:left="1701"/>
        <w:jc w:val="both"/>
        <w:rPr>
          <w:sz w:val="24"/>
          <w:szCs w:val="24"/>
        </w:rPr>
      </w:pPr>
      <w:r w:rsidRPr="00091504">
        <w:rPr>
          <w:sz w:val="24"/>
          <w:szCs w:val="24"/>
        </w:rPr>
        <w:t xml:space="preserve">........................................................................................................ </w:t>
      </w:r>
    </w:p>
    <w:p w:rsidR="009A7AF6" w:rsidRDefault="009A7AF6" w:rsidP="007106D4">
      <w:pPr>
        <w:ind w:left="1701"/>
        <w:jc w:val="both"/>
        <w:rPr>
          <w:sz w:val="24"/>
          <w:szCs w:val="24"/>
        </w:rPr>
      </w:pPr>
    </w:p>
    <w:p w:rsidR="00AD6932" w:rsidRDefault="00AD6932" w:rsidP="007106D4">
      <w:pPr>
        <w:ind w:left="1701"/>
        <w:jc w:val="both"/>
        <w:rPr>
          <w:sz w:val="24"/>
          <w:szCs w:val="24"/>
        </w:rPr>
      </w:pPr>
      <w:r w:rsidRPr="00091504">
        <w:rPr>
          <w:sz w:val="24"/>
          <w:szCs w:val="24"/>
        </w:rPr>
        <w:t xml:space="preserve">§ 3º O período avaliativo e os efeitos financeiros dele decorrentes poderão ter duração diferente da prevista no </w:t>
      </w:r>
      <w:r w:rsidRPr="00091504">
        <w:rPr>
          <w:i/>
          <w:iCs/>
          <w:sz w:val="24"/>
          <w:szCs w:val="24"/>
        </w:rPr>
        <w:t>caput</w:t>
      </w:r>
      <w:r w:rsidRPr="00091504">
        <w:rPr>
          <w:sz w:val="24"/>
          <w:szCs w:val="24"/>
        </w:rPr>
        <w:t>, nos termos de regulamento, para fins de unificação dos ciclos de avaliação e de pagamento de diferentes gra</w:t>
      </w:r>
      <w:r w:rsidR="007106D4">
        <w:rPr>
          <w:sz w:val="24"/>
          <w:szCs w:val="24"/>
        </w:rPr>
        <w:t>tificações de desempenho." (NR)</w:t>
      </w:r>
    </w:p>
    <w:p w:rsidR="007106D4" w:rsidRPr="00091504" w:rsidRDefault="007106D4" w:rsidP="007106D4">
      <w:pPr>
        <w:ind w:left="1701"/>
        <w:jc w:val="both"/>
        <w:rPr>
          <w:sz w:val="24"/>
          <w:szCs w:val="24"/>
        </w:rPr>
      </w:pPr>
    </w:p>
    <w:p w:rsidR="009A7AF6" w:rsidRDefault="00AD6932" w:rsidP="007106D4">
      <w:pPr>
        <w:ind w:left="1701"/>
        <w:jc w:val="both"/>
        <w:rPr>
          <w:sz w:val="24"/>
          <w:szCs w:val="24"/>
        </w:rPr>
      </w:pPr>
      <w:r w:rsidRPr="00091504">
        <w:rPr>
          <w:sz w:val="24"/>
          <w:szCs w:val="24"/>
        </w:rPr>
        <w:t>"Art. 245. ......................................................................</w:t>
      </w:r>
      <w:r w:rsidR="007106D4">
        <w:rPr>
          <w:sz w:val="24"/>
          <w:szCs w:val="24"/>
        </w:rPr>
        <w:t>......</w:t>
      </w:r>
      <w:r w:rsidRPr="00091504">
        <w:rPr>
          <w:sz w:val="24"/>
          <w:szCs w:val="24"/>
        </w:rPr>
        <w:t xml:space="preserve">.......... </w:t>
      </w:r>
    </w:p>
    <w:p w:rsidR="009A7AF6" w:rsidRDefault="00AD6932" w:rsidP="007106D4">
      <w:pPr>
        <w:ind w:left="1701"/>
        <w:jc w:val="both"/>
        <w:rPr>
          <w:sz w:val="24"/>
          <w:szCs w:val="24"/>
        </w:rPr>
      </w:pPr>
      <w:r w:rsidRPr="00091504">
        <w:rPr>
          <w:sz w:val="24"/>
          <w:szCs w:val="24"/>
        </w:rPr>
        <w:t xml:space="preserve">......................................................................................................... </w:t>
      </w:r>
    </w:p>
    <w:p w:rsidR="009A7AF6" w:rsidRDefault="009A7AF6" w:rsidP="007106D4">
      <w:pPr>
        <w:ind w:left="1701"/>
        <w:jc w:val="both"/>
        <w:rPr>
          <w:sz w:val="24"/>
          <w:szCs w:val="24"/>
        </w:rPr>
      </w:pPr>
    </w:p>
    <w:p w:rsidR="009A7AF6" w:rsidRDefault="00AD6932" w:rsidP="007106D4">
      <w:pPr>
        <w:ind w:left="1701"/>
        <w:jc w:val="both"/>
        <w:rPr>
          <w:sz w:val="24"/>
          <w:szCs w:val="24"/>
        </w:rPr>
      </w:pPr>
      <w:r w:rsidRPr="00091504">
        <w:rPr>
          <w:sz w:val="24"/>
          <w:szCs w:val="24"/>
        </w:rPr>
        <w:t xml:space="preserve">II - cedidos para órgãos ou entidades da União distintos dos indicados no inciso I do </w:t>
      </w:r>
      <w:r w:rsidRPr="00091504">
        <w:rPr>
          <w:i/>
          <w:iCs/>
          <w:sz w:val="24"/>
          <w:szCs w:val="24"/>
        </w:rPr>
        <w:t>caput</w:t>
      </w:r>
      <w:r w:rsidRPr="00091504">
        <w:rPr>
          <w:sz w:val="24"/>
          <w:szCs w:val="24"/>
        </w:rPr>
        <w:t xml:space="preserve"> e do Ministério da Fazenda e investidos em cargos de natureza especial ou em comissão do Grupo-Direção e Assessoramento Superiores (DAS) níveis 6, 5 ou 4, ou equivalentes, situação na qual perceberão a GDAFAZ calculada com base no resultado da avaliação institucional do período. </w:t>
      </w:r>
    </w:p>
    <w:p w:rsidR="009A7AF6" w:rsidRDefault="00AD6932" w:rsidP="007106D4">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 </w:t>
      </w:r>
    </w:p>
    <w:p w:rsidR="009A7AF6" w:rsidRDefault="00AD6932" w:rsidP="007106D4">
      <w:pPr>
        <w:ind w:left="1701"/>
        <w:jc w:val="both"/>
        <w:rPr>
          <w:sz w:val="24"/>
          <w:szCs w:val="24"/>
        </w:rPr>
      </w:pPr>
      <w:r w:rsidRPr="00091504">
        <w:rPr>
          <w:sz w:val="24"/>
          <w:szCs w:val="24"/>
        </w:rPr>
        <w:t xml:space="preserve">I - a do órgão ou entidade onde o servidor permaneceu em exercício por mais tempo; </w:t>
      </w:r>
    </w:p>
    <w:p w:rsidR="009A7AF6" w:rsidRDefault="00AD6932" w:rsidP="007106D4">
      <w:pPr>
        <w:ind w:left="1701"/>
        <w:jc w:val="both"/>
        <w:rPr>
          <w:sz w:val="24"/>
          <w:szCs w:val="24"/>
        </w:rPr>
      </w:pPr>
      <w:r w:rsidRPr="00091504">
        <w:rPr>
          <w:sz w:val="24"/>
          <w:szCs w:val="24"/>
        </w:rPr>
        <w:lastRenderedPageBreak/>
        <w:t xml:space="preserve">II - a do órgão ou entidade onde o servidor se encontrar em exercício ao término do ciclo, caso ele tenha permanecido o mesmo número de dias em diferentes órgãos ou entidades; ou </w:t>
      </w:r>
    </w:p>
    <w:p w:rsidR="009A7AF6" w:rsidRDefault="00AD6932" w:rsidP="007106D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7106D4">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sistemática para avaliação de desempenho regulamentada para o órgão ou entidade de lotação não for igual à aplicável ao órgão ou entidade de exercício do servidor." (NR)</w:t>
      </w:r>
    </w:p>
    <w:p w:rsidR="009A7AF6" w:rsidRPr="00091504" w:rsidRDefault="009A7AF6" w:rsidP="00A80D6F">
      <w:pPr>
        <w:ind w:left="720"/>
        <w:jc w:val="both"/>
        <w:rPr>
          <w:sz w:val="24"/>
          <w:szCs w:val="24"/>
        </w:rPr>
      </w:pPr>
    </w:p>
    <w:p w:rsidR="00AD6932" w:rsidRPr="00091504" w:rsidRDefault="009A7AF6" w:rsidP="007106D4">
      <w:pPr>
        <w:spacing w:after="240"/>
        <w:ind w:firstLine="1134"/>
        <w:jc w:val="both"/>
        <w:rPr>
          <w:sz w:val="24"/>
          <w:szCs w:val="24"/>
        </w:rPr>
      </w:pPr>
      <w:r>
        <w:rPr>
          <w:sz w:val="24"/>
          <w:szCs w:val="24"/>
        </w:rPr>
        <w:t xml:space="preserve">Art. 86. </w:t>
      </w:r>
      <w:r w:rsidR="00AD6932" w:rsidRPr="00091504">
        <w:rPr>
          <w:sz w:val="24"/>
          <w:szCs w:val="24"/>
        </w:rPr>
        <w:t xml:space="preserve">A Lei nº 12.094, de 19 de novembro de 2009, passa a vigorar com as seguintes alterações: </w:t>
      </w:r>
    </w:p>
    <w:p w:rsidR="009A7AF6" w:rsidRDefault="00AD6932" w:rsidP="007106D4">
      <w:pPr>
        <w:ind w:left="1701"/>
        <w:jc w:val="both"/>
        <w:rPr>
          <w:sz w:val="24"/>
          <w:szCs w:val="24"/>
        </w:rPr>
      </w:pPr>
      <w:r w:rsidRPr="00091504">
        <w:rPr>
          <w:sz w:val="24"/>
          <w:szCs w:val="24"/>
        </w:rPr>
        <w:t>"Art. 9º As metas de desempenho institucional serão fixadas em ato do dirigente máximo do órgão de lotação.</w:t>
      </w:r>
    </w:p>
    <w:p w:rsidR="00AD6932" w:rsidRDefault="00AD6932" w:rsidP="007106D4">
      <w:pPr>
        <w:ind w:left="1701"/>
        <w:jc w:val="both"/>
        <w:rPr>
          <w:sz w:val="24"/>
          <w:szCs w:val="24"/>
        </w:rPr>
      </w:pPr>
      <w:r w:rsidRPr="00091504">
        <w:rPr>
          <w:sz w:val="24"/>
          <w:szCs w:val="24"/>
        </w:rPr>
        <w:t>.............................................................................................." (NR)</w:t>
      </w:r>
    </w:p>
    <w:p w:rsidR="007106D4" w:rsidRPr="00091504" w:rsidRDefault="007106D4" w:rsidP="007106D4">
      <w:pPr>
        <w:ind w:left="1701"/>
        <w:jc w:val="both"/>
        <w:rPr>
          <w:sz w:val="24"/>
          <w:szCs w:val="24"/>
        </w:rPr>
      </w:pPr>
    </w:p>
    <w:p w:rsidR="009A7AF6" w:rsidRDefault="00AD6932" w:rsidP="007106D4">
      <w:pPr>
        <w:ind w:left="1701"/>
        <w:jc w:val="both"/>
        <w:rPr>
          <w:sz w:val="24"/>
          <w:szCs w:val="24"/>
        </w:rPr>
      </w:pPr>
      <w:r w:rsidRPr="00091504">
        <w:rPr>
          <w:sz w:val="24"/>
          <w:szCs w:val="24"/>
        </w:rPr>
        <w:t>"Art. 10. ............................................................</w:t>
      </w:r>
      <w:r w:rsidR="007106D4">
        <w:rPr>
          <w:sz w:val="24"/>
          <w:szCs w:val="24"/>
        </w:rPr>
        <w:t>....</w:t>
      </w:r>
      <w:r w:rsidRPr="00091504">
        <w:rPr>
          <w:sz w:val="24"/>
          <w:szCs w:val="24"/>
        </w:rPr>
        <w:t xml:space="preserve">....................... </w:t>
      </w:r>
    </w:p>
    <w:p w:rsidR="009A7AF6" w:rsidRDefault="00AD6932" w:rsidP="007106D4">
      <w:pPr>
        <w:ind w:left="1701"/>
        <w:jc w:val="both"/>
        <w:rPr>
          <w:sz w:val="24"/>
          <w:szCs w:val="24"/>
        </w:rPr>
      </w:pPr>
      <w:r w:rsidRPr="00091504">
        <w:rPr>
          <w:sz w:val="24"/>
          <w:szCs w:val="24"/>
        </w:rPr>
        <w:t xml:space="preserve">......................................................................................................... </w:t>
      </w:r>
    </w:p>
    <w:p w:rsidR="00323AB2" w:rsidRDefault="00323AB2" w:rsidP="00A80D6F">
      <w:pPr>
        <w:ind w:left="720"/>
        <w:jc w:val="both"/>
        <w:rPr>
          <w:sz w:val="24"/>
          <w:szCs w:val="24"/>
        </w:rPr>
      </w:pPr>
    </w:p>
    <w:p w:rsidR="00AD6932" w:rsidRPr="00091504" w:rsidRDefault="00AD6932" w:rsidP="007106D4">
      <w:pPr>
        <w:ind w:left="1701"/>
        <w:jc w:val="both"/>
        <w:rPr>
          <w:sz w:val="24"/>
          <w:szCs w:val="24"/>
        </w:rPr>
      </w:pPr>
      <w:r w:rsidRPr="00091504">
        <w:rPr>
          <w:sz w:val="24"/>
          <w:szCs w:val="24"/>
        </w:rPr>
        <w:t xml:space="preserve">§ 4º O período avaliativo e os efeitos financeiros dele decorrentes poderão ter duração diferente da prevista no </w:t>
      </w:r>
      <w:r w:rsidRPr="00091504">
        <w:rPr>
          <w:i/>
          <w:iCs/>
          <w:sz w:val="24"/>
          <w:szCs w:val="24"/>
        </w:rPr>
        <w:t>caput</w:t>
      </w:r>
      <w:r w:rsidRPr="00091504">
        <w:rPr>
          <w:sz w:val="24"/>
          <w:szCs w:val="24"/>
        </w:rPr>
        <w:t xml:space="preserve">, nos termos de regulamento, para fins de unificação dos ciclos de avaliação e de pagamento de diferentes gratificações de desempenho." (NR) </w:t>
      </w:r>
    </w:p>
    <w:p w:rsidR="00323AB2" w:rsidRDefault="00323AB2" w:rsidP="00A80D6F">
      <w:pPr>
        <w:ind w:left="720"/>
        <w:jc w:val="both"/>
        <w:rPr>
          <w:sz w:val="24"/>
          <w:szCs w:val="24"/>
        </w:rPr>
      </w:pPr>
    </w:p>
    <w:p w:rsidR="00323AB2" w:rsidRDefault="00AD6932" w:rsidP="007106D4">
      <w:pPr>
        <w:ind w:left="1701"/>
        <w:jc w:val="both"/>
        <w:rPr>
          <w:sz w:val="24"/>
          <w:szCs w:val="24"/>
        </w:rPr>
      </w:pPr>
      <w:r w:rsidRPr="00091504">
        <w:rPr>
          <w:sz w:val="24"/>
          <w:szCs w:val="24"/>
        </w:rPr>
        <w:t>"Art. 14. ...........................................................................</w:t>
      </w:r>
      <w:r w:rsidR="007106D4">
        <w:rPr>
          <w:sz w:val="24"/>
          <w:szCs w:val="24"/>
        </w:rPr>
        <w:t>.....</w:t>
      </w:r>
      <w:r w:rsidRPr="00091504">
        <w:rPr>
          <w:sz w:val="24"/>
          <w:szCs w:val="24"/>
        </w:rPr>
        <w:t>.....</w:t>
      </w:r>
      <w:r w:rsidR="007106D4">
        <w:rPr>
          <w:sz w:val="24"/>
          <w:szCs w:val="24"/>
        </w:rPr>
        <w:t>..</w:t>
      </w:r>
      <w:r w:rsidRPr="00091504">
        <w:rPr>
          <w:sz w:val="24"/>
          <w:szCs w:val="24"/>
        </w:rPr>
        <w:t>..</w:t>
      </w:r>
    </w:p>
    <w:p w:rsidR="00323AB2" w:rsidRDefault="00AD6932" w:rsidP="007106D4">
      <w:pPr>
        <w:ind w:left="1701"/>
        <w:jc w:val="both"/>
        <w:rPr>
          <w:sz w:val="24"/>
          <w:szCs w:val="24"/>
        </w:rPr>
      </w:pPr>
      <w:r w:rsidRPr="00091504">
        <w:rPr>
          <w:sz w:val="24"/>
          <w:szCs w:val="24"/>
        </w:rPr>
        <w:t xml:space="preserve">........................................................................................................ </w:t>
      </w:r>
    </w:p>
    <w:p w:rsidR="00323AB2" w:rsidRDefault="00323AB2" w:rsidP="007106D4">
      <w:pPr>
        <w:ind w:left="1701"/>
        <w:jc w:val="both"/>
        <w:rPr>
          <w:sz w:val="24"/>
          <w:szCs w:val="24"/>
        </w:rPr>
      </w:pPr>
    </w:p>
    <w:p w:rsidR="007106D4" w:rsidRDefault="00AD6932" w:rsidP="007106D4">
      <w:pPr>
        <w:ind w:left="1701"/>
        <w:jc w:val="both"/>
        <w:rPr>
          <w:sz w:val="24"/>
          <w:szCs w:val="24"/>
        </w:rPr>
      </w:pPr>
      <w:r w:rsidRPr="00091504">
        <w:rPr>
          <w:sz w:val="24"/>
          <w:szCs w:val="24"/>
        </w:rPr>
        <w:t xml:space="preserve">§ 1º A avaliação institucional considerada para o servidor alcançado pelos incisos I e II do </w:t>
      </w:r>
      <w:r w:rsidRPr="00091504">
        <w:rPr>
          <w:i/>
          <w:iCs/>
          <w:sz w:val="24"/>
          <w:szCs w:val="24"/>
        </w:rPr>
        <w:t>caput</w:t>
      </w:r>
      <w:r w:rsidRPr="00091504">
        <w:rPr>
          <w:sz w:val="24"/>
          <w:szCs w:val="24"/>
        </w:rPr>
        <w:t xml:space="preserve"> será:</w:t>
      </w:r>
    </w:p>
    <w:p w:rsidR="007106D4" w:rsidRDefault="00AD6932" w:rsidP="007106D4">
      <w:pPr>
        <w:ind w:left="1701"/>
        <w:jc w:val="both"/>
        <w:rPr>
          <w:sz w:val="24"/>
          <w:szCs w:val="24"/>
        </w:rPr>
      </w:pPr>
      <w:r w:rsidRPr="00091504">
        <w:rPr>
          <w:sz w:val="24"/>
          <w:szCs w:val="24"/>
        </w:rPr>
        <w:t>I - a do órgão ou entidade onde o servidor permaneceu em exercício por mais tempo;</w:t>
      </w:r>
    </w:p>
    <w:p w:rsidR="00323AB2" w:rsidRDefault="00AD6932" w:rsidP="007106D4">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323AB2" w:rsidRDefault="00AD6932" w:rsidP="007106D4">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AD6932" w:rsidRDefault="00AD6932" w:rsidP="007106D4">
      <w:pPr>
        <w:ind w:left="1701"/>
        <w:jc w:val="both"/>
        <w:rPr>
          <w:sz w:val="24"/>
          <w:szCs w:val="24"/>
        </w:rPr>
      </w:pPr>
      <w:r w:rsidRPr="00091504">
        <w:rPr>
          <w:sz w:val="24"/>
          <w:szCs w:val="24"/>
        </w:rPr>
        <w:t xml:space="preserve">§ 2º A avaliação individual do servidor alcançado pelo inciso 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w:t>
      </w:r>
      <w:r w:rsidRPr="00091504">
        <w:rPr>
          <w:i/>
          <w:iCs/>
          <w:sz w:val="24"/>
          <w:szCs w:val="24"/>
        </w:rPr>
        <w:t>caput</w:t>
      </w:r>
      <w:r w:rsidRPr="00091504">
        <w:rPr>
          <w:sz w:val="24"/>
          <w:szCs w:val="24"/>
        </w:rPr>
        <w:t xml:space="preserve"> do art. 7º não for igual à aplicável ao órgão ou entidade de exercício do servidor." (NR)</w:t>
      </w:r>
    </w:p>
    <w:p w:rsidR="00323AB2" w:rsidRPr="00091504" w:rsidRDefault="00323AB2" w:rsidP="00A80D6F">
      <w:pPr>
        <w:ind w:left="720"/>
        <w:jc w:val="both"/>
        <w:rPr>
          <w:sz w:val="24"/>
          <w:szCs w:val="24"/>
        </w:rPr>
      </w:pPr>
    </w:p>
    <w:p w:rsidR="00AD6932" w:rsidRDefault="00AD6932" w:rsidP="001E5F73">
      <w:pPr>
        <w:ind w:firstLine="1134"/>
        <w:jc w:val="both"/>
        <w:rPr>
          <w:sz w:val="24"/>
          <w:szCs w:val="24"/>
        </w:rPr>
      </w:pPr>
      <w:r w:rsidRPr="00091504">
        <w:rPr>
          <w:sz w:val="24"/>
          <w:szCs w:val="24"/>
        </w:rPr>
        <w:t xml:space="preserve">Art. 87. A Lei nº 12.154, de 23 de dezembro de 2009, passa a vigorar com as seguintes alterações: </w:t>
      </w:r>
    </w:p>
    <w:p w:rsidR="001E5F73" w:rsidRPr="00091504" w:rsidRDefault="001E5F73" w:rsidP="001E5F73">
      <w:pPr>
        <w:ind w:firstLine="1134"/>
        <w:jc w:val="both"/>
        <w:rPr>
          <w:sz w:val="24"/>
          <w:szCs w:val="24"/>
        </w:rPr>
      </w:pPr>
    </w:p>
    <w:p w:rsidR="00323AB2" w:rsidRDefault="00AD6932" w:rsidP="007106D4">
      <w:pPr>
        <w:ind w:left="1701"/>
        <w:jc w:val="both"/>
        <w:rPr>
          <w:sz w:val="24"/>
          <w:szCs w:val="24"/>
        </w:rPr>
      </w:pPr>
      <w:r w:rsidRPr="00091504">
        <w:rPr>
          <w:sz w:val="24"/>
          <w:szCs w:val="24"/>
        </w:rPr>
        <w:t xml:space="preserve">"Art. 30. As metas de desempenho institucional serão fixadas em ato da diretoria colegiada da </w:t>
      </w:r>
      <w:proofErr w:type="spellStart"/>
      <w:r w:rsidRPr="00091504">
        <w:rPr>
          <w:sz w:val="24"/>
          <w:szCs w:val="24"/>
        </w:rPr>
        <w:t>Previc</w:t>
      </w:r>
      <w:proofErr w:type="spellEnd"/>
      <w:r w:rsidRPr="00091504">
        <w:rPr>
          <w:sz w:val="24"/>
          <w:szCs w:val="24"/>
        </w:rPr>
        <w:t>.</w:t>
      </w:r>
    </w:p>
    <w:p w:rsidR="00AD6932" w:rsidRDefault="00AD6932" w:rsidP="007106D4">
      <w:pPr>
        <w:ind w:left="1701"/>
        <w:jc w:val="both"/>
        <w:rPr>
          <w:sz w:val="24"/>
          <w:szCs w:val="24"/>
        </w:rPr>
      </w:pPr>
      <w:r w:rsidRPr="00091504">
        <w:rPr>
          <w:sz w:val="24"/>
          <w:szCs w:val="24"/>
        </w:rPr>
        <w:lastRenderedPageBreak/>
        <w:t>............................................................................................." (NR)</w:t>
      </w:r>
    </w:p>
    <w:p w:rsidR="007106D4" w:rsidRPr="00091504" w:rsidRDefault="007106D4" w:rsidP="007106D4">
      <w:pPr>
        <w:ind w:left="1701"/>
        <w:jc w:val="both"/>
        <w:rPr>
          <w:sz w:val="24"/>
          <w:szCs w:val="24"/>
        </w:rPr>
      </w:pPr>
    </w:p>
    <w:p w:rsidR="00323AB2" w:rsidRDefault="00AD6932" w:rsidP="007106D4">
      <w:pPr>
        <w:ind w:left="1701"/>
        <w:jc w:val="both"/>
        <w:rPr>
          <w:sz w:val="24"/>
          <w:szCs w:val="24"/>
        </w:rPr>
      </w:pPr>
      <w:r w:rsidRPr="00091504">
        <w:rPr>
          <w:sz w:val="24"/>
          <w:szCs w:val="24"/>
        </w:rPr>
        <w:t>"Art. 31. ............................................................................</w:t>
      </w:r>
      <w:r w:rsidR="007106D4">
        <w:rPr>
          <w:sz w:val="24"/>
          <w:szCs w:val="24"/>
        </w:rPr>
        <w:t>...</w:t>
      </w:r>
      <w:r w:rsidR="001E5F73">
        <w:rPr>
          <w:sz w:val="24"/>
          <w:szCs w:val="24"/>
        </w:rPr>
        <w:t>.</w:t>
      </w:r>
      <w:r w:rsidR="007106D4">
        <w:rPr>
          <w:sz w:val="24"/>
          <w:szCs w:val="24"/>
        </w:rPr>
        <w:t>...</w:t>
      </w:r>
      <w:r w:rsidRPr="00091504">
        <w:rPr>
          <w:sz w:val="24"/>
          <w:szCs w:val="24"/>
        </w:rPr>
        <w:t>.....</w:t>
      </w:r>
    </w:p>
    <w:p w:rsidR="00323AB2" w:rsidRDefault="00AD6932" w:rsidP="007106D4">
      <w:pPr>
        <w:ind w:left="1701"/>
        <w:jc w:val="both"/>
        <w:rPr>
          <w:sz w:val="24"/>
          <w:szCs w:val="24"/>
        </w:rPr>
      </w:pPr>
      <w:r w:rsidRPr="00091504">
        <w:rPr>
          <w:sz w:val="24"/>
          <w:szCs w:val="24"/>
        </w:rPr>
        <w:t xml:space="preserve">........................................................................................................ </w:t>
      </w:r>
    </w:p>
    <w:p w:rsidR="00323AB2" w:rsidRDefault="00323AB2" w:rsidP="007106D4">
      <w:pPr>
        <w:ind w:left="1701"/>
        <w:jc w:val="both"/>
        <w:rPr>
          <w:sz w:val="24"/>
          <w:szCs w:val="24"/>
        </w:rPr>
      </w:pPr>
    </w:p>
    <w:p w:rsidR="00AD6932" w:rsidRDefault="00AD6932" w:rsidP="007106D4">
      <w:pPr>
        <w:ind w:left="1701"/>
        <w:jc w:val="both"/>
        <w:rPr>
          <w:sz w:val="24"/>
          <w:szCs w:val="24"/>
        </w:rPr>
      </w:pPr>
      <w:r w:rsidRPr="00091504">
        <w:rPr>
          <w:sz w:val="24"/>
          <w:szCs w:val="24"/>
        </w:rPr>
        <w:t xml:space="preserve">§ 3º O período avaliativo e os efeitos financeiros dele decorrentes poderão ter duração diferente da prevista no </w:t>
      </w:r>
      <w:r w:rsidRPr="00091504">
        <w:rPr>
          <w:i/>
          <w:iCs/>
          <w:sz w:val="24"/>
          <w:szCs w:val="24"/>
        </w:rPr>
        <w:t>caput</w:t>
      </w:r>
      <w:r w:rsidRPr="00091504">
        <w:rPr>
          <w:sz w:val="24"/>
          <w:szCs w:val="24"/>
        </w:rPr>
        <w:t xml:space="preserve">, nos termos de regulamento, para fins de unificação dos ciclos de avaliação e de pagamento de diferentes gratificações de desempenho." (NR) </w:t>
      </w:r>
    </w:p>
    <w:p w:rsidR="007106D4" w:rsidRPr="00091504" w:rsidRDefault="007106D4" w:rsidP="007106D4">
      <w:pPr>
        <w:ind w:left="1701"/>
        <w:jc w:val="both"/>
        <w:rPr>
          <w:sz w:val="24"/>
          <w:szCs w:val="24"/>
        </w:rPr>
      </w:pPr>
    </w:p>
    <w:p w:rsidR="00323AB2" w:rsidRDefault="00AD6932" w:rsidP="007106D4">
      <w:pPr>
        <w:ind w:left="1701"/>
        <w:jc w:val="both"/>
        <w:rPr>
          <w:sz w:val="24"/>
          <w:szCs w:val="24"/>
        </w:rPr>
      </w:pPr>
      <w:r w:rsidRPr="00091504">
        <w:rPr>
          <w:sz w:val="24"/>
          <w:szCs w:val="24"/>
        </w:rPr>
        <w:t>"Art. 35. .......................................................................</w:t>
      </w:r>
      <w:r w:rsidR="007106D4">
        <w:rPr>
          <w:sz w:val="24"/>
          <w:szCs w:val="24"/>
        </w:rPr>
        <w:t>.......</w:t>
      </w:r>
      <w:r w:rsidRPr="00091504">
        <w:rPr>
          <w:sz w:val="24"/>
          <w:szCs w:val="24"/>
        </w:rPr>
        <w:t xml:space="preserve">........... </w:t>
      </w:r>
    </w:p>
    <w:p w:rsidR="00323AB2" w:rsidRDefault="00AD6932" w:rsidP="007106D4">
      <w:pPr>
        <w:ind w:left="1701"/>
        <w:jc w:val="both"/>
        <w:rPr>
          <w:sz w:val="24"/>
          <w:szCs w:val="24"/>
        </w:rPr>
      </w:pPr>
      <w:r w:rsidRPr="00091504">
        <w:rPr>
          <w:sz w:val="24"/>
          <w:szCs w:val="24"/>
        </w:rPr>
        <w:t xml:space="preserve">........................................................................................................ </w:t>
      </w:r>
    </w:p>
    <w:p w:rsidR="00323AB2" w:rsidRDefault="00323AB2" w:rsidP="007106D4">
      <w:pPr>
        <w:ind w:left="1701"/>
        <w:jc w:val="both"/>
        <w:rPr>
          <w:sz w:val="24"/>
          <w:szCs w:val="24"/>
        </w:rPr>
      </w:pPr>
    </w:p>
    <w:p w:rsidR="00323AB2" w:rsidRDefault="00AD6932" w:rsidP="007106D4">
      <w:pPr>
        <w:ind w:left="1701"/>
        <w:jc w:val="both"/>
        <w:rPr>
          <w:sz w:val="24"/>
          <w:szCs w:val="24"/>
        </w:rPr>
      </w:pPr>
      <w:r w:rsidRPr="00091504">
        <w:rPr>
          <w:sz w:val="24"/>
          <w:szCs w:val="24"/>
        </w:rPr>
        <w:t xml:space="preserve">§ 1º A avaliação institucional considerada para o servidor alcançado pelos incisos I, II e III do </w:t>
      </w:r>
      <w:r w:rsidRPr="00091504">
        <w:rPr>
          <w:i/>
          <w:iCs/>
          <w:sz w:val="24"/>
          <w:szCs w:val="24"/>
        </w:rPr>
        <w:t>caput</w:t>
      </w:r>
      <w:r w:rsidRPr="00091504">
        <w:rPr>
          <w:sz w:val="24"/>
          <w:szCs w:val="24"/>
        </w:rPr>
        <w:t xml:space="preserve"> será: </w:t>
      </w:r>
    </w:p>
    <w:p w:rsidR="00323AB2" w:rsidRDefault="00AD6932" w:rsidP="007106D4">
      <w:pPr>
        <w:ind w:left="1701"/>
        <w:jc w:val="both"/>
        <w:rPr>
          <w:sz w:val="24"/>
          <w:szCs w:val="24"/>
        </w:rPr>
      </w:pPr>
      <w:r w:rsidRPr="00091504">
        <w:rPr>
          <w:sz w:val="24"/>
          <w:szCs w:val="24"/>
        </w:rPr>
        <w:t xml:space="preserve">I - a do órgão ou entidade onde o servidor permaneceu em exercício por mais tempo; </w:t>
      </w:r>
    </w:p>
    <w:p w:rsidR="00323AB2" w:rsidRDefault="00AD6932" w:rsidP="007106D4">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323AB2" w:rsidRDefault="00AD6932" w:rsidP="007106D4">
      <w:pPr>
        <w:ind w:left="1701"/>
        <w:jc w:val="both"/>
        <w:rPr>
          <w:sz w:val="24"/>
          <w:szCs w:val="24"/>
        </w:rPr>
      </w:pPr>
      <w:r w:rsidRPr="00091504">
        <w:rPr>
          <w:sz w:val="24"/>
          <w:szCs w:val="24"/>
        </w:rPr>
        <w:t>III - a do órgão de origem, quando requisitado ou cedido para órgão diverso da administração pública federal direta, autárquica ou fundacional.</w:t>
      </w:r>
    </w:p>
    <w:p w:rsidR="00AD6932" w:rsidRDefault="00AD6932" w:rsidP="007106D4">
      <w:pPr>
        <w:ind w:left="1701"/>
        <w:jc w:val="both"/>
        <w:rPr>
          <w:sz w:val="24"/>
          <w:szCs w:val="24"/>
        </w:rPr>
      </w:pPr>
      <w:r w:rsidRPr="00091504">
        <w:rPr>
          <w:sz w:val="24"/>
          <w:szCs w:val="24"/>
        </w:rPr>
        <w:t xml:space="preserve">§ 2º A avaliação individual do servidor alcançado pelos incisos I e III do </w:t>
      </w:r>
      <w:r w:rsidRPr="00091504">
        <w:rPr>
          <w:i/>
          <w:iCs/>
          <w:sz w:val="24"/>
          <w:szCs w:val="24"/>
        </w:rPr>
        <w:t>caput</w:t>
      </w:r>
      <w:r w:rsidRPr="00091504">
        <w:rPr>
          <w:sz w:val="24"/>
          <w:szCs w:val="24"/>
        </w:rPr>
        <w:t xml:space="preserve"> será realizada somente pela chefia imediata quando a regulamentação da sistemática para avaliação de desempenho a que se refere o </w:t>
      </w:r>
      <w:r w:rsidRPr="00091504">
        <w:rPr>
          <w:i/>
          <w:iCs/>
          <w:sz w:val="24"/>
          <w:szCs w:val="24"/>
        </w:rPr>
        <w:t>caput</w:t>
      </w:r>
      <w:r w:rsidRPr="00091504">
        <w:rPr>
          <w:sz w:val="24"/>
          <w:szCs w:val="24"/>
        </w:rPr>
        <w:t xml:space="preserve"> do art. 29 não for igual à aplicável ao órgão ou entidade de exercício do servidor." (NR)</w:t>
      </w:r>
    </w:p>
    <w:p w:rsidR="00323AB2" w:rsidRPr="00091504" w:rsidRDefault="00323AB2" w:rsidP="00A80D6F">
      <w:pPr>
        <w:ind w:left="720"/>
        <w:jc w:val="both"/>
        <w:rPr>
          <w:sz w:val="24"/>
          <w:szCs w:val="24"/>
        </w:rPr>
      </w:pPr>
    </w:p>
    <w:p w:rsidR="00AD6932" w:rsidRPr="00091504" w:rsidRDefault="00AD6932" w:rsidP="001E5F73">
      <w:pPr>
        <w:spacing w:after="240"/>
        <w:ind w:firstLine="1134"/>
        <w:jc w:val="both"/>
        <w:rPr>
          <w:sz w:val="24"/>
          <w:szCs w:val="24"/>
        </w:rPr>
      </w:pPr>
      <w:r w:rsidRPr="00091504">
        <w:rPr>
          <w:sz w:val="24"/>
          <w:szCs w:val="24"/>
        </w:rPr>
        <w:t xml:space="preserve">Art. 88. O art. 22 da Lei nº 12.277, de 30 de junho de 2010, passa a vigorar com a seguinte redação: </w:t>
      </w:r>
    </w:p>
    <w:p w:rsidR="00323AB2" w:rsidRDefault="00AD6932" w:rsidP="001E5F73">
      <w:pPr>
        <w:ind w:left="1701"/>
        <w:jc w:val="both"/>
        <w:rPr>
          <w:sz w:val="24"/>
          <w:szCs w:val="24"/>
        </w:rPr>
      </w:pPr>
      <w:r w:rsidRPr="00091504">
        <w:rPr>
          <w:sz w:val="24"/>
          <w:szCs w:val="24"/>
        </w:rPr>
        <w:t>"Art. 22. .............................................................................</w:t>
      </w:r>
      <w:r w:rsidR="001E5F73">
        <w:rPr>
          <w:sz w:val="24"/>
          <w:szCs w:val="24"/>
        </w:rPr>
        <w:t>.......</w:t>
      </w:r>
      <w:r w:rsidRPr="00091504">
        <w:rPr>
          <w:sz w:val="24"/>
          <w:szCs w:val="24"/>
        </w:rPr>
        <w:t xml:space="preserve">.... </w:t>
      </w:r>
    </w:p>
    <w:p w:rsidR="00323AB2" w:rsidRDefault="00AD6932" w:rsidP="001E5F73">
      <w:pPr>
        <w:ind w:left="1701"/>
        <w:jc w:val="both"/>
        <w:rPr>
          <w:sz w:val="24"/>
          <w:szCs w:val="24"/>
        </w:rPr>
      </w:pPr>
      <w:r w:rsidRPr="00091504">
        <w:rPr>
          <w:sz w:val="24"/>
          <w:szCs w:val="24"/>
        </w:rPr>
        <w:t xml:space="preserve">....................................................................................................... </w:t>
      </w:r>
    </w:p>
    <w:p w:rsidR="00323AB2" w:rsidRDefault="00323AB2" w:rsidP="001E5F73">
      <w:pPr>
        <w:ind w:left="1701"/>
        <w:jc w:val="both"/>
        <w:rPr>
          <w:sz w:val="24"/>
          <w:szCs w:val="24"/>
        </w:rPr>
      </w:pPr>
    </w:p>
    <w:p w:rsidR="00323AB2" w:rsidRDefault="00AD6932" w:rsidP="001E5F73">
      <w:pPr>
        <w:ind w:left="1701"/>
        <w:jc w:val="both"/>
        <w:rPr>
          <w:sz w:val="24"/>
          <w:szCs w:val="24"/>
        </w:rPr>
      </w:pPr>
      <w:r w:rsidRPr="00091504">
        <w:rPr>
          <w:sz w:val="24"/>
          <w:szCs w:val="24"/>
        </w:rPr>
        <w:t>§ 12. .................................................................................</w:t>
      </w:r>
      <w:r w:rsidR="001E5F73">
        <w:rPr>
          <w:sz w:val="24"/>
          <w:szCs w:val="24"/>
        </w:rPr>
        <w:t>......</w:t>
      </w:r>
      <w:r w:rsidRPr="00091504">
        <w:rPr>
          <w:sz w:val="24"/>
          <w:szCs w:val="24"/>
        </w:rPr>
        <w:t>......</w:t>
      </w:r>
    </w:p>
    <w:p w:rsidR="00323AB2" w:rsidRDefault="00AD6932" w:rsidP="001E5F73">
      <w:pPr>
        <w:ind w:left="1701"/>
        <w:jc w:val="both"/>
        <w:rPr>
          <w:sz w:val="24"/>
          <w:szCs w:val="24"/>
        </w:rPr>
      </w:pPr>
      <w:r w:rsidRPr="00091504">
        <w:rPr>
          <w:sz w:val="24"/>
          <w:szCs w:val="24"/>
        </w:rPr>
        <w:t xml:space="preserve">........................................................................................................ </w:t>
      </w:r>
    </w:p>
    <w:p w:rsidR="00323AB2" w:rsidRDefault="00323AB2" w:rsidP="001E5F73">
      <w:pPr>
        <w:ind w:left="1701"/>
        <w:jc w:val="both"/>
        <w:rPr>
          <w:sz w:val="24"/>
          <w:szCs w:val="24"/>
        </w:rPr>
      </w:pPr>
    </w:p>
    <w:p w:rsidR="00323AB2" w:rsidRDefault="00AD6932" w:rsidP="001E5F73">
      <w:pPr>
        <w:ind w:left="1701"/>
        <w:jc w:val="both"/>
        <w:rPr>
          <w:sz w:val="24"/>
          <w:szCs w:val="24"/>
        </w:rPr>
      </w:pPr>
      <w:r w:rsidRPr="00091504">
        <w:rPr>
          <w:sz w:val="24"/>
          <w:szCs w:val="24"/>
        </w:rPr>
        <w:t xml:space="preserve">II - quando cedidos para órgãos ou entidades da União distintos dos indicados no inciso I deste parágrafo e investidos em cargo de natureza especial ou em comissão do Grupo-Direção e Assessoramento Superiores (DAS) nível 6, 5 ou 4, ou equivalente, situação na qual perceberão a GDACE calculada com base no resultado da avaliação institucional do período; </w:t>
      </w:r>
    </w:p>
    <w:p w:rsidR="00323AB2" w:rsidRDefault="00AD6932" w:rsidP="001E5F73">
      <w:pPr>
        <w:ind w:left="1701"/>
        <w:jc w:val="both"/>
        <w:rPr>
          <w:sz w:val="24"/>
          <w:szCs w:val="24"/>
        </w:rPr>
      </w:pPr>
      <w:r w:rsidRPr="00091504">
        <w:rPr>
          <w:sz w:val="24"/>
          <w:szCs w:val="24"/>
        </w:rPr>
        <w:t xml:space="preserve">III - quando cedidos para órgão ou entidade do Poder Executivo federal e investidos em cargo em comissão do Grupo-Direção e Assessoramento Superiores (DAS) nível 3, 2 ou 1 ou em função de confiança, ou equivalente, situação na qual perceberão a GDACE como disposto no inciso I deste parágrafo; </w:t>
      </w:r>
    </w:p>
    <w:p w:rsidR="00323AB2" w:rsidRDefault="00AD6932" w:rsidP="001E5F73">
      <w:pPr>
        <w:ind w:left="1701"/>
        <w:jc w:val="both"/>
        <w:rPr>
          <w:sz w:val="24"/>
          <w:szCs w:val="24"/>
        </w:rPr>
      </w:pPr>
      <w:r w:rsidRPr="00091504">
        <w:rPr>
          <w:sz w:val="24"/>
          <w:szCs w:val="24"/>
        </w:rPr>
        <w:t xml:space="preserve">IV - (revogado). </w:t>
      </w:r>
    </w:p>
    <w:p w:rsidR="00323AB2" w:rsidRDefault="00AD6932" w:rsidP="001E5F73">
      <w:pPr>
        <w:ind w:left="1701"/>
        <w:jc w:val="both"/>
        <w:rPr>
          <w:sz w:val="24"/>
          <w:szCs w:val="24"/>
        </w:rPr>
      </w:pPr>
      <w:r w:rsidRPr="00091504">
        <w:rPr>
          <w:sz w:val="24"/>
          <w:szCs w:val="24"/>
        </w:rPr>
        <w:lastRenderedPageBreak/>
        <w:t xml:space="preserve">§ 12-A. A avaliação institucional considerada para o servidor alcançado pelo § 12 será: </w:t>
      </w:r>
    </w:p>
    <w:p w:rsidR="00323AB2" w:rsidRDefault="00AD6932" w:rsidP="001E5F73">
      <w:pPr>
        <w:ind w:left="1701"/>
        <w:jc w:val="both"/>
        <w:rPr>
          <w:sz w:val="24"/>
          <w:szCs w:val="24"/>
        </w:rPr>
      </w:pPr>
      <w:r w:rsidRPr="00091504">
        <w:rPr>
          <w:sz w:val="24"/>
          <w:szCs w:val="24"/>
        </w:rPr>
        <w:t xml:space="preserve">I - a do órgão ou entidade onde o servidor permaneceu em exercício por mais tempo; </w:t>
      </w:r>
    </w:p>
    <w:p w:rsidR="00323AB2" w:rsidRDefault="00AD6932" w:rsidP="001E5F73">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323AB2" w:rsidRDefault="00AD6932" w:rsidP="001E5F73">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323AB2" w:rsidRDefault="00AD6932" w:rsidP="001E5F73">
      <w:pPr>
        <w:ind w:left="1701"/>
        <w:jc w:val="both"/>
        <w:rPr>
          <w:sz w:val="24"/>
          <w:szCs w:val="24"/>
        </w:rPr>
      </w:pPr>
      <w:r w:rsidRPr="00091504">
        <w:rPr>
          <w:sz w:val="24"/>
          <w:szCs w:val="24"/>
        </w:rPr>
        <w:t>§ 12-B. A avaliação individual do servidor alcançado pelos incisos I e III do § 12 será realizada somente pela chefia imediata quando a sistemática para avaliação de desempenho regulamentada para o órgão ou entidade de lotação não for igual à aplicável ao órgão ou entidade de exercício do servidor.</w:t>
      </w:r>
    </w:p>
    <w:p w:rsidR="00323AB2" w:rsidRDefault="00323AB2" w:rsidP="001E5F73">
      <w:pPr>
        <w:ind w:left="1701"/>
        <w:jc w:val="both"/>
        <w:rPr>
          <w:sz w:val="24"/>
          <w:szCs w:val="24"/>
        </w:rPr>
      </w:pPr>
    </w:p>
    <w:p w:rsidR="00AD6932" w:rsidRDefault="00AD6932" w:rsidP="001E5F73">
      <w:pPr>
        <w:ind w:left="1701"/>
        <w:jc w:val="both"/>
        <w:rPr>
          <w:sz w:val="24"/>
          <w:szCs w:val="24"/>
        </w:rPr>
      </w:pPr>
      <w:r w:rsidRPr="00091504">
        <w:rPr>
          <w:sz w:val="24"/>
          <w:szCs w:val="24"/>
        </w:rPr>
        <w:t>............................................................................................." (NR)</w:t>
      </w:r>
    </w:p>
    <w:p w:rsidR="00323AB2" w:rsidRPr="00091504" w:rsidRDefault="00323AB2" w:rsidP="00A80D6F">
      <w:pPr>
        <w:ind w:left="720"/>
        <w:jc w:val="both"/>
        <w:rPr>
          <w:sz w:val="24"/>
          <w:szCs w:val="24"/>
        </w:rPr>
      </w:pPr>
    </w:p>
    <w:p w:rsidR="00AD6932" w:rsidRPr="00091504" w:rsidRDefault="00323AB2" w:rsidP="001E5F73">
      <w:pPr>
        <w:spacing w:after="240"/>
        <w:ind w:firstLine="1134"/>
        <w:jc w:val="both"/>
        <w:rPr>
          <w:sz w:val="24"/>
          <w:szCs w:val="24"/>
        </w:rPr>
      </w:pPr>
      <w:r>
        <w:rPr>
          <w:sz w:val="24"/>
          <w:szCs w:val="24"/>
        </w:rPr>
        <w:t xml:space="preserve">Art. 89. </w:t>
      </w:r>
      <w:r w:rsidR="00AD6932" w:rsidRPr="00091504">
        <w:rPr>
          <w:sz w:val="24"/>
          <w:szCs w:val="24"/>
        </w:rPr>
        <w:t xml:space="preserve">O art. 39 da Lei nº 12.702, de 7 de agosto de 2012, passa a vigorar com a seguinte redação: </w:t>
      </w:r>
    </w:p>
    <w:p w:rsidR="00323AB2" w:rsidRDefault="00AD6932" w:rsidP="001E5F73">
      <w:pPr>
        <w:ind w:left="1701"/>
        <w:jc w:val="both"/>
        <w:rPr>
          <w:sz w:val="24"/>
          <w:szCs w:val="24"/>
        </w:rPr>
      </w:pPr>
      <w:r w:rsidRPr="00091504">
        <w:rPr>
          <w:sz w:val="24"/>
          <w:szCs w:val="24"/>
        </w:rPr>
        <w:t xml:space="preserve">"Art. 39. ................................................................................. </w:t>
      </w:r>
    </w:p>
    <w:p w:rsidR="00323AB2" w:rsidRDefault="00AD6932" w:rsidP="001E5F73">
      <w:pPr>
        <w:ind w:left="1701"/>
        <w:jc w:val="both"/>
        <w:rPr>
          <w:sz w:val="24"/>
          <w:szCs w:val="24"/>
        </w:rPr>
      </w:pPr>
      <w:r w:rsidRPr="00091504">
        <w:rPr>
          <w:sz w:val="24"/>
          <w:szCs w:val="24"/>
        </w:rPr>
        <w:t xml:space="preserve">....................................................................................................... </w:t>
      </w:r>
    </w:p>
    <w:p w:rsidR="00323AB2" w:rsidRDefault="00323AB2" w:rsidP="001E5F73">
      <w:pPr>
        <w:ind w:left="1701"/>
        <w:jc w:val="both"/>
        <w:rPr>
          <w:sz w:val="24"/>
          <w:szCs w:val="24"/>
        </w:rPr>
      </w:pPr>
    </w:p>
    <w:p w:rsidR="00323AB2" w:rsidRDefault="00AD6932" w:rsidP="001E5F73">
      <w:pPr>
        <w:ind w:left="1701"/>
        <w:jc w:val="both"/>
        <w:rPr>
          <w:sz w:val="24"/>
          <w:szCs w:val="24"/>
        </w:rPr>
      </w:pPr>
      <w:r w:rsidRPr="00091504">
        <w:rPr>
          <w:sz w:val="24"/>
          <w:szCs w:val="24"/>
        </w:rPr>
        <w:t>§ 7º .........................................................................................</w:t>
      </w:r>
    </w:p>
    <w:p w:rsidR="00323AB2" w:rsidRDefault="00AD6932" w:rsidP="001E5F73">
      <w:pPr>
        <w:ind w:left="1701"/>
        <w:jc w:val="both"/>
        <w:rPr>
          <w:sz w:val="24"/>
          <w:szCs w:val="24"/>
        </w:rPr>
      </w:pPr>
      <w:r w:rsidRPr="00091504">
        <w:rPr>
          <w:sz w:val="24"/>
          <w:szCs w:val="24"/>
        </w:rPr>
        <w:t xml:space="preserve">........................................................................................................ </w:t>
      </w:r>
    </w:p>
    <w:p w:rsidR="00323AB2" w:rsidRDefault="00323AB2" w:rsidP="001E5F73">
      <w:pPr>
        <w:ind w:left="1701"/>
        <w:jc w:val="both"/>
        <w:rPr>
          <w:sz w:val="24"/>
          <w:szCs w:val="24"/>
        </w:rPr>
      </w:pPr>
    </w:p>
    <w:p w:rsidR="00323AB2" w:rsidRDefault="00AD6932" w:rsidP="001E5F73">
      <w:pPr>
        <w:ind w:left="1701"/>
        <w:jc w:val="both"/>
        <w:rPr>
          <w:sz w:val="24"/>
          <w:szCs w:val="24"/>
        </w:rPr>
      </w:pPr>
      <w:r w:rsidRPr="00091504">
        <w:rPr>
          <w:sz w:val="24"/>
          <w:szCs w:val="24"/>
        </w:rPr>
        <w:t xml:space="preserve">II - quando cedido para órgão ou entidade da União distinto dos indicados no inciso I deste parágrafo e investido em cargo de natureza especial ou em comissão do Grupo-Direção e Assessoramento Superiores (DAS) nível 6, 5 ou 4, ou equivalente, situação na qual perceberá a respectiva gratificação de desempenho calculada com base no resultado da avaliação institucional do período. </w:t>
      </w:r>
    </w:p>
    <w:p w:rsidR="001E5F73" w:rsidRDefault="00AD6932" w:rsidP="001E5F73">
      <w:pPr>
        <w:ind w:left="1701"/>
        <w:jc w:val="both"/>
        <w:rPr>
          <w:sz w:val="24"/>
          <w:szCs w:val="24"/>
        </w:rPr>
      </w:pPr>
      <w:r w:rsidRPr="00091504">
        <w:rPr>
          <w:sz w:val="24"/>
          <w:szCs w:val="24"/>
        </w:rPr>
        <w:t xml:space="preserve">§ 7º-A. A avaliação institucional considerada para o servidor alcançado pelo § 7º será: </w:t>
      </w:r>
    </w:p>
    <w:p w:rsidR="001E5F73" w:rsidRDefault="00AD6932" w:rsidP="001E5F73">
      <w:pPr>
        <w:ind w:left="1701"/>
        <w:jc w:val="both"/>
        <w:rPr>
          <w:sz w:val="24"/>
          <w:szCs w:val="24"/>
        </w:rPr>
      </w:pPr>
      <w:r w:rsidRPr="00091504">
        <w:rPr>
          <w:sz w:val="24"/>
          <w:szCs w:val="24"/>
        </w:rPr>
        <w:t>I - a do órgão ou entidade onde o servidor permaneceu em exercício por mais tempo;</w:t>
      </w:r>
    </w:p>
    <w:p w:rsidR="00323AB2" w:rsidRDefault="00AD6932" w:rsidP="001E5F73">
      <w:pPr>
        <w:ind w:left="1701"/>
        <w:jc w:val="both"/>
        <w:rPr>
          <w:sz w:val="24"/>
          <w:szCs w:val="24"/>
        </w:rPr>
      </w:pPr>
      <w:r w:rsidRPr="00091504">
        <w:rPr>
          <w:sz w:val="24"/>
          <w:szCs w:val="24"/>
        </w:rPr>
        <w:t>II - a do órgão ou entidade onde o servidor se encontrar em exercício ao término do ciclo, caso ele tenha permanecido o mesmo número de dias em diferentes órgãos ou entidades; ou</w:t>
      </w:r>
    </w:p>
    <w:p w:rsidR="00323AB2" w:rsidRDefault="00AD6932" w:rsidP="001E5F73">
      <w:pPr>
        <w:ind w:left="1701"/>
        <w:jc w:val="both"/>
        <w:rPr>
          <w:sz w:val="24"/>
          <w:szCs w:val="24"/>
        </w:rPr>
      </w:pPr>
      <w:r w:rsidRPr="00091504">
        <w:rPr>
          <w:sz w:val="24"/>
          <w:szCs w:val="24"/>
        </w:rPr>
        <w:t xml:space="preserve">III - a do órgão de origem, quando requisitado ou cedido para órgão diverso da administração pública federal direta, autárquica ou fundacional. </w:t>
      </w:r>
    </w:p>
    <w:p w:rsidR="00323AB2" w:rsidRDefault="00AD6932" w:rsidP="001E5F73">
      <w:pPr>
        <w:ind w:left="1701"/>
        <w:jc w:val="both"/>
        <w:rPr>
          <w:sz w:val="24"/>
          <w:szCs w:val="24"/>
        </w:rPr>
      </w:pPr>
      <w:r w:rsidRPr="00091504">
        <w:rPr>
          <w:sz w:val="24"/>
          <w:szCs w:val="24"/>
        </w:rPr>
        <w:t xml:space="preserve">§ 7º-B. A avaliação individual do servidor alcançado pelo inciso I do § 7º será realizada somente pela chefia imediata quando a sistemática para avaliação de desempenho regulamentada para o órgão ou entidade de lotação não for igual à aplicável ao órgão ou entidade de exercício do servidor. </w:t>
      </w:r>
    </w:p>
    <w:p w:rsidR="00AD6932" w:rsidRPr="00091504" w:rsidRDefault="00AD6932" w:rsidP="001E5F73">
      <w:pPr>
        <w:ind w:left="1701"/>
        <w:jc w:val="both"/>
        <w:rPr>
          <w:sz w:val="24"/>
          <w:szCs w:val="24"/>
        </w:rPr>
      </w:pPr>
      <w:r w:rsidRPr="00091504">
        <w:rPr>
          <w:sz w:val="24"/>
          <w:szCs w:val="24"/>
        </w:rPr>
        <w:t>.........................................................................................." (NR)</w:t>
      </w:r>
    </w:p>
    <w:p w:rsidR="001E5F73" w:rsidRDefault="001E5F73" w:rsidP="00A80D6F">
      <w:pPr>
        <w:jc w:val="both"/>
        <w:rPr>
          <w:sz w:val="24"/>
          <w:szCs w:val="24"/>
        </w:rPr>
      </w:pPr>
    </w:p>
    <w:p w:rsidR="00323AB2" w:rsidRDefault="00AD6932" w:rsidP="00305287">
      <w:pPr>
        <w:jc w:val="center"/>
        <w:rPr>
          <w:sz w:val="24"/>
          <w:szCs w:val="24"/>
        </w:rPr>
      </w:pPr>
      <w:r w:rsidRPr="00091504">
        <w:rPr>
          <w:sz w:val="24"/>
          <w:szCs w:val="24"/>
        </w:rPr>
        <w:t>CAPÍTULO XIII</w:t>
      </w:r>
    </w:p>
    <w:p w:rsidR="00AD6932" w:rsidRPr="00091504" w:rsidRDefault="00AD6932" w:rsidP="00305287">
      <w:pPr>
        <w:jc w:val="center"/>
        <w:rPr>
          <w:sz w:val="24"/>
          <w:szCs w:val="24"/>
        </w:rPr>
      </w:pPr>
      <w:r w:rsidRPr="00091504">
        <w:rPr>
          <w:sz w:val="24"/>
          <w:szCs w:val="24"/>
        </w:rPr>
        <w:lastRenderedPageBreak/>
        <w:t>DO EXERCÍCIO DE OUTRA ATIVIDADE PÚBLICA OU PRIVADA E DA CESSÃO DE SERVIDORES DO CICLO DE GESTÃO</w:t>
      </w:r>
    </w:p>
    <w:p w:rsidR="00323AB2" w:rsidRDefault="00323AB2" w:rsidP="00A80D6F">
      <w:pPr>
        <w:jc w:val="both"/>
        <w:rPr>
          <w:sz w:val="24"/>
          <w:szCs w:val="24"/>
        </w:rPr>
      </w:pPr>
    </w:p>
    <w:p w:rsidR="00AD6932" w:rsidRPr="00091504" w:rsidRDefault="00AD6932" w:rsidP="00305287">
      <w:pPr>
        <w:spacing w:after="240"/>
        <w:ind w:firstLine="1134"/>
        <w:jc w:val="both"/>
        <w:rPr>
          <w:sz w:val="24"/>
          <w:szCs w:val="24"/>
        </w:rPr>
      </w:pPr>
      <w:r w:rsidRPr="00091504">
        <w:rPr>
          <w:sz w:val="24"/>
          <w:szCs w:val="24"/>
        </w:rPr>
        <w:t xml:space="preserve">Art. 90. A Lei nº 11.890, de 24 de dezembro de 2008, passa a vigorar com as seguintes alterações: </w:t>
      </w:r>
    </w:p>
    <w:p w:rsidR="00323AB2" w:rsidRDefault="00AD6932" w:rsidP="00305287">
      <w:pPr>
        <w:ind w:left="1701"/>
        <w:jc w:val="both"/>
        <w:rPr>
          <w:sz w:val="24"/>
          <w:szCs w:val="24"/>
        </w:rPr>
      </w:pPr>
      <w:r w:rsidRPr="00091504">
        <w:rPr>
          <w:sz w:val="24"/>
          <w:szCs w:val="24"/>
        </w:rPr>
        <w:t>"Art. 3º</w:t>
      </w:r>
      <w:r w:rsidR="00305287">
        <w:rPr>
          <w:sz w:val="24"/>
          <w:szCs w:val="24"/>
        </w:rPr>
        <w:t xml:space="preserve"> </w:t>
      </w:r>
      <w:r w:rsidRPr="00091504">
        <w:rPr>
          <w:sz w:val="24"/>
          <w:szCs w:val="24"/>
        </w:rPr>
        <w:t xml:space="preserve">Os ocupantes dos cargos integrantes das carreiras de que trata o art. 1º da Lei nº 10.910, de 15 de julho de 2004, são impedidos de exercer outra atividade, pública ou privada, potencialmente causadora de conflito de interesses, nos termos da Lei nº 12.813, de 16 de maio de 2013. </w:t>
      </w:r>
    </w:p>
    <w:p w:rsidR="00305287" w:rsidRDefault="00AD6932" w:rsidP="00305287">
      <w:pPr>
        <w:ind w:left="1701"/>
        <w:jc w:val="both"/>
        <w:rPr>
          <w:sz w:val="24"/>
          <w:szCs w:val="24"/>
        </w:rPr>
      </w:pPr>
      <w:r w:rsidRPr="00091504">
        <w:rPr>
          <w:sz w:val="24"/>
          <w:szCs w:val="24"/>
        </w:rPr>
        <w:t xml:space="preserve">§ 1º Na hipótese em que o exercício de outra atividade não configure conflito de interesses, o servidor deverá observar o cumprimento da jornada do cargo, o horário de funcionamento do órgão ou da entidade e o dever de disponibilidade ao serviço público. </w:t>
      </w:r>
    </w:p>
    <w:p w:rsidR="00305287" w:rsidRDefault="00305287" w:rsidP="00305287">
      <w:pPr>
        <w:ind w:left="1701"/>
        <w:jc w:val="both"/>
        <w:rPr>
          <w:sz w:val="24"/>
          <w:szCs w:val="24"/>
        </w:rPr>
      </w:pPr>
    </w:p>
    <w:p w:rsidR="00AD6932" w:rsidRDefault="00AD6932" w:rsidP="00305287">
      <w:pPr>
        <w:ind w:left="1701"/>
        <w:jc w:val="both"/>
        <w:rPr>
          <w:sz w:val="24"/>
          <w:szCs w:val="24"/>
        </w:rPr>
      </w:pPr>
      <w:r w:rsidRPr="00091504">
        <w:rPr>
          <w:sz w:val="24"/>
          <w:szCs w:val="24"/>
        </w:rPr>
        <w:t>.............................................................................................." (NR)</w:t>
      </w:r>
    </w:p>
    <w:p w:rsidR="00323AB2" w:rsidRPr="00091504" w:rsidRDefault="00323AB2" w:rsidP="00A80D6F">
      <w:pPr>
        <w:ind w:left="720"/>
        <w:jc w:val="both"/>
        <w:rPr>
          <w:sz w:val="24"/>
          <w:szCs w:val="24"/>
        </w:rPr>
      </w:pPr>
    </w:p>
    <w:p w:rsidR="00323AB2" w:rsidRDefault="00AD6932" w:rsidP="00305287">
      <w:pPr>
        <w:ind w:left="1701"/>
        <w:jc w:val="both"/>
        <w:rPr>
          <w:sz w:val="24"/>
          <w:szCs w:val="24"/>
        </w:rPr>
      </w:pPr>
      <w:r w:rsidRPr="00091504">
        <w:rPr>
          <w:sz w:val="24"/>
          <w:szCs w:val="24"/>
        </w:rPr>
        <w:t>"Art. 6º</w:t>
      </w:r>
      <w:r w:rsidR="00323AB2">
        <w:rPr>
          <w:sz w:val="24"/>
          <w:szCs w:val="24"/>
        </w:rPr>
        <w:t xml:space="preserve"> </w:t>
      </w:r>
      <w:r w:rsidRPr="00091504">
        <w:rPr>
          <w:sz w:val="24"/>
          <w:szCs w:val="24"/>
        </w:rPr>
        <w:t xml:space="preserve">Os ocupantes dos cargos de que tratam os incisos I a III e V do </w:t>
      </w:r>
      <w:r w:rsidRPr="00091504">
        <w:rPr>
          <w:i/>
          <w:iCs/>
          <w:sz w:val="24"/>
          <w:szCs w:val="24"/>
        </w:rPr>
        <w:t>caput</w:t>
      </w:r>
      <w:r w:rsidRPr="00091504">
        <w:rPr>
          <w:sz w:val="24"/>
          <w:szCs w:val="24"/>
        </w:rPr>
        <w:t xml:space="preserve"> e o § 1º do art. 1º da Lei nº 11.358, de 19 de outubro de 2006, são impedidos de exercer outra atividade, pública ou privada, potencialmente causadora de conflito de interesses, nos termos da Lei nº 12.813, de 16 de maio de 2013.</w:t>
      </w:r>
    </w:p>
    <w:p w:rsidR="00AD6932" w:rsidRDefault="00B84065" w:rsidP="00305287">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Na hipótese em que o exercício de outra atividade não configure conflito de interesses, o servidor deverá observar o cumprimento da jornada do cargo, o horário de funcionamento do órgão ou da entidade e o dever de disponibilidade ao serviço público." (NR)</w:t>
      </w:r>
    </w:p>
    <w:p w:rsidR="00323AB2" w:rsidRPr="00091504" w:rsidRDefault="00323AB2" w:rsidP="00A80D6F">
      <w:pPr>
        <w:ind w:left="720"/>
        <w:jc w:val="both"/>
        <w:rPr>
          <w:sz w:val="24"/>
          <w:szCs w:val="24"/>
        </w:rPr>
      </w:pPr>
    </w:p>
    <w:p w:rsidR="00323AB2" w:rsidRDefault="00AD6932" w:rsidP="00305287">
      <w:pPr>
        <w:ind w:left="1701"/>
        <w:jc w:val="both"/>
        <w:rPr>
          <w:sz w:val="24"/>
          <w:szCs w:val="24"/>
        </w:rPr>
      </w:pPr>
      <w:r w:rsidRPr="00091504">
        <w:rPr>
          <w:sz w:val="24"/>
          <w:szCs w:val="24"/>
        </w:rPr>
        <w:t xml:space="preserve">"Art. 17. Os ocupantes dos cargos de que trata o art. 10 desta Lei são impedidos de exercer outra atividade, pública ou privada, potencialmente causadora de conflito de interesses, nos termos da Lei nº 12.813, de 16 de maio de 2013. </w:t>
      </w:r>
    </w:p>
    <w:p w:rsidR="00AD6932" w:rsidRDefault="00B84065" w:rsidP="00305287">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Na hipótese em que o exercício de outra atividade não configure conflito de interesses, o servidor deverá observar o cumprimento da jornada do cargo, o horário de funcionamento do órgão ou da entidade e o dever de disponibilidade ao serviço público." (NR)</w:t>
      </w:r>
    </w:p>
    <w:p w:rsidR="00323AB2" w:rsidRPr="00091504" w:rsidRDefault="00323AB2" w:rsidP="00305287">
      <w:pPr>
        <w:ind w:left="1701"/>
        <w:jc w:val="both"/>
        <w:rPr>
          <w:sz w:val="24"/>
          <w:szCs w:val="24"/>
        </w:rPr>
      </w:pPr>
    </w:p>
    <w:p w:rsidR="00323AB2" w:rsidRDefault="00AD6932" w:rsidP="00305287">
      <w:pPr>
        <w:ind w:left="1701"/>
        <w:jc w:val="both"/>
        <w:rPr>
          <w:sz w:val="24"/>
          <w:szCs w:val="24"/>
        </w:rPr>
      </w:pPr>
      <w:r w:rsidRPr="00091504">
        <w:rPr>
          <w:sz w:val="24"/>
          <w:szCs w:val="24"/>
        </w:rPr>
        <w:t xml:space="preserve">"Art. 22. Os ocupantes dos cargos integrantes da carreira de Especialista do Banco Central do Brasil são impedidos de exercer outra atividade, pública ou privada, potencialmente causadora de conflito de interesses, nos termos da Lei nº 12.813, de 16 de maio de 2013. </w:t>
      </w:r>
    </w:p>
    <w:p w:rsidR="00AD6932" w:rsidRDefault="00B84065" w:rsidP="00305287">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Na hipótese em que o exercício de outra atividade não configure conflito de interesses, o servidor deverá observar o cumprimento da jornada do cargo, o horário de funcionamento do órgão ou da entidade e o dever de disponibilidade ao serviço público." (NR)</w:t>
      </w:r>
    </w:p>
    <w:p w:rsidR="00323AB2" w:rsidRPr="00091504" w:rsidRDefault="00323AB2" w:rsidP="00305287">
      <w:pPr>
        <w:ind w:left="1701"/>
        <w:jc w:val="both"/>
        <w:rPr>
          <w:sz w:val="24"/>
          <w:szCs w:val="24"/>
        </w:rPr>
      </w:pPr>
    </w:p>
    <w:p w:rsidR="00323AB2" w:rsidRDefault="00AD6932" w:rsidP="00305287">
      <w:pPr>
        <w:ind w:left="1701"/>
        <w:jc w:val="both"/>
        <w:rPr>
          <w:sz w:val="24"/>
          <w:szCs w:val="24"/>
        </w:rPr>
      </w:pPr>
      <w:r w:rsidRPr="00091504">
        <w:rPr>
          <w:sz w:val="24"/>
          <w:szCs w:val="24"/>
        </w:rPr>
        <w:t xml:space="preserve">"Art. 31. Os ocupantes dos cargos integrantes da carreira de Diplomata são impedidos de exercer outra atividade, pública ou privada, potencialmente causadora de conflito de interesses, nos termos da Lei nº 12.813, de 16 de maio de 2013. </w:t>
      </w:r>
    </w:p>
    <w:p w:rsidR="00AD6932" w:rsidRDefault="00B84065" w:rsidP="00305287">
      <w:pPr>
        <w:ind w:left="1701"/>
        <w:jc w:val="both"/>
        <w:rPr>
          <w:sz w:val="24"/>
          <w:szCs w:val="24"/>
        </w:rPr>
      </w:pPr>
      <w:r w:rsidRPr="00B84065">
        <w:rPr>
          <w:iCs/>
          <w:sz w:val="24"/>
          <w:szCs w:val="24"/>
        </w:rPr>
        <w:lastRenderedPageBreak/>
        <w:t>Parágrafo único.</w:t>
      </w:r>
      <w:r w:rsidR="00AD6932" w:rsidRPr="00091504">
        <w:rPr>
          <w:i/>
          <w:iCs/>
          <w:sz w:val="24"/>
          <w:szCs w:val="24"/>
        </w:rPr>
        <w:t xml:space="preserve"> </w:t>
      </w:r>
      <w:r w:rsidR="00AD6932" w:rsidRPr="00091504">
        <w:rPr>
          <w:sz w:val="24"/>
          <w:szCs w:val="24"/>
        </w:rPr>
        <w:t>Na hipótese em que o exercício de outra atividade não configure conflito de interesses, o servidor deverá observar o cumprimento da jornada do cargo, o horário de funcionamento do órgão ou da entidade e o dever de disponibilidade ao serviço público." (NR)</w:t>
      </w:r>
    </w:p>
    <w:p w:rsidR="00323AB2" w:rsidRPr="00091504" w:rsidRDefault="00323AB2" w:rsidP="00A80D6F">
      <w:pPr>
        <w:ind w:left="720"/>
        <w:jc w:val="both"/>
        <w:rPr>
          <w:sz w:val="24"/>
          <w:szCs w:val="24"/>
        </w:rPr>
      </w:pPr>
    </w:p>
    <w:p w:rsidR="00323AB2" w:rsidRDefault="00AD6932" w:rsidP="00305287">
      <w:pPr>
        <w:ind w:left="1701"/>
        <w:jc w:val="both"/>
        <w:rPr>
          <w:sz w:val="24"/>
          <w:szCs w:val="24"/>
        </w:rPr>
      </w:pPr>
      <w:r w:rsidRPr="00091504">
        <w:rPr>
          <w:sz w:val="24"/>
          <w:szCs w:val="24"/>
        </w:rPr>
        <w:t xml:space="preserve">"Art. 65. Os ocupantes dos cargos integrantes da carreira de Analista Técnico da Susep são impedidos de exercer outra atividade, pública ou privada, potencialmente causadora de conflito de interesses, nos termos da Lei nº 12.813, de 16 de maio de 2013. </w:t>
      </w:r>
    </w:p>
    <w:p w:rsidR="00AD6932" w:rsidRDefault="00B84065" w:rsidP="00305287">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Na hipótese em que o exercício de outra atividade não configure conflito de interesses, o servidor deverá observar o cumprimento da jornada do cargo, o horário de funcionamento do órgão ou da entidade e o dever de disponibilidade ao serviço público." (NR)</w:t>
      </w:r>
    </w:p>
    <w:p w:rsidR="00323AB2" w:rsidRPr="00091504" w:rsidRDefault="00323AB2" w:rsidP="00305287">
      <w:pPr>
        <w:ind w:left="1701"/>
        <w:jc w:val="both"/>
        <w:rPr>
          <w:sz w:val="24"/>
          <w:szCs w:val="24"/>
        </w:rPr>
      </w:pPr>
    </w:p>
    <w:p w:rsidR="00323AB2" w:rsidRDefault="00AD6932" w:rsidP="00305287">
      <w:pPr>
        <w:ind w:left="1701"/>
        <w:jc w:val="both"/>
        <w:rPr>
          <w:sz w:val="24"/>
          <w:szCs w:val="24"/>
        </w:rPr>
      </w:pPr>
      <w:r w:rsidRPr="00091504">
        <w:rPr>
          <w:sz w:val="24"/>
          <w:szCs w:val="24"/>
        </w:rPr>
        <w:t xml:space="preserve">"Art. 100. Os ocupantes dos cargos integrantes das carreiras de Analista da CVM e de Inspetor da CVM são impedidos de exercer outra atividade, pública ou privada, potencialmente causadora de conflito de interesses, nos termos da Lei nº 12.813, de 16 de maio de 2013. </w:t>
      </w:r>
    </w:p>
    <w:p w:rsidR="00AD6932" w:rsidRDefault="00B84065" w:rsidP="00305287">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Na hipótese em que o exercício de outra atividade não configure conflito de interesses, o servidor deverá observar o cumprimento da jornada do cargo, o horário de funcionamento do órgão ou da entidade e o dever de disponibilidade ao serviço público." (NR)</w:t>
      </w:r>
    </w:p>
    <w:p w:rsidR="00323AB2" w:rsidRPr="00091504" w:rsidRDefault="00323AB2" w:rsidP="00305287">
      <w:pPr>
        <w:ind w:left="1701"/>
        <w:jc w:val="both"/>
        <w:rPr>
          <w:sz w:val="24"/>
          <w:szCs w:val="24"/>
        </w:rPr>
      </w:pPr>
    </w:p>
    <w:p w:rsidR="00323AB2" w:rsidRDefault="00AD6932" w:rsidP="00305287">
      <w:pPr>
        <w:ind w:left="1701"/>
        <w:jc w:val="both"/>
        <w:rPr>
          <w:sz w:val="24"/>
          <w:szCs w:val="24"/>
        </w:rPr>
      </w:pPr>
      <w:r w:rsidRPr="00091504">
        <w:rPr>
          <w:sz w:val="24"/>
          <w:szCs w:val="24"/>
        </w:rPr>
        <w:t>"Art. 133. Os ocupantes dos cargos integrantes da carreira de Planejamento e Pesquisa do IPEA são impedidos de exercer outra atividade, pública ou privada, potencialmente causadora de conflito de interesses, nos termos da Lei nº 12.813, de 16 de maio de 2013.</w:t>
      </w:r>
    </w:p>
    <w:p w:rsidR="00AD6932" w:rsidRDefault="00B84065" w:rsidP="00305287">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Na hipótese em que o exercício de outra atividade não configure conflito de interesses, o servidor deverá observar o cumprimento da jornada do cargo, o horário de funcionamento do órgão ou da entidade e o dever de disponibilidade ao serviço público." (NR)</w:t>
      </w:r>
    </w:p>
    <w:p w:rsidR="00323AB2" w:rsidRPr="00091504" w:rsidRDefault="00323AB2" w:rsidP="00A80D6F">
      <w:pPr>
        <w:ind w:left="720"/>
        <w:jc w:val="both"/>
        <w:rPr>
          <w:sz w:val="24"/>
          <w:szCs w:val="24"/>
        </w:rPr>
      </w:pPr>
    </w:p>
    <w:p w:rsidR="00AD6932" w:rsidRPr="00091504" w:rsidRDefault="00AD6932" w:rsidP="00305287">
      <w:pPr>
        <w:spacing w:after="240"/>
        <w:ind w:firstLine="1134"/>
        <w:jc w:val="both"/>
        <w:rPr>
          <w:sz w:val="24"/>
          <w:szCs w:val="24"/>
        </w:rPr>
      </w:pPr>
      <w:r w:rsidRPr="00091504">
        <w:rPr>
          <w:sz w:val="24"/>
          <w:szCs w:val="24"/>
        </w:rPr>
        <w:t xml:space="preserve">Art. 91. A Lei nº 12.775, de 28 de dezembro de 2012, passa a vigorar com as seguintes alterações: </w:t>
      </w:r>
    </w:p>
    <w:p w:rsidR="00323AB2" w:rsidRDefault="00AD6932" w:rsidP="00305287">
      <w:pPr>
        <w:ind w:left="1701"/>
        <w:jc w:val="both"/>
        <w:rPr>
          <w:sz w:val="24"/>
          <w:szCs w:val="24"/>
        </w:rPr>
      </w:pPr>
      <w:r w:rsidRPr="00091504">
        <w:rPr>
          <w:sz w:val="24"/>
          <w:szCs w:val="24"/>
        </w:rPr>
        <w:t xml:space="preserve">"Art. 8º Os ocupantes dos cargos integrantes das carreiras a que se refere o art. 1º são impedidos de exercer outra atividade, pública ou privada, potencialmente causadora de conflito de interesses, nos termos da Lei nº 12.813, de 16 de maio de 2013. </w:t>
      </w:r>
    </w:p>
    <w:p w:rsidR="00AD6932" w:rsidRDefault="00B84065" w:rsidP="00305287">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Na hipótese em que o exercício de outra atividade não configure conflito de interesses, o servidor deverá observar o cumprimento da jornada do cargo, o horário de funcionamento do órgão ou da entidade e o dever de disponibilidade ao serviço público." (NR)</w:t>
      </w:r>
    </w:p>
    <w:p w:rsidR="00305287" w:rsidRPr="00091504" w:rsidRDefault="00305287" w:rsidP="00305287">
      <w:pPr>
        <w:ind w:left="1701"/>
        <w:jc w:val="both"/>
        <w:rPr>
          <w:sz w:val="24"/>
          <w:szCs w:val="24"/>
        </w:rPr>
      </w:pPr>
    </w:p>
    <w:p w:rsidR="00323AB2" w:rsidRDefault="00AD6932" w:rsidP="00305287">
      <w:pPr>
        <w:ind w:left="1701"/>
        <w:jc w:val="both"/>
        <w:rPr>
          <w:sz w:val="24"/>
          <w:szCs w:val="24"/>
        </w:rPr>
      </w:pPr>
      <w:r w:rsidRPr="00091504">
        <w:rPr>
          <w:sz w:val="24"/>
          <w:szCs w:val="24"/>
        </w:rPr>
        <w:t xml:space="preserve">"Art. 17. Os ocupantes dos cargos da carreira de Auditor Fiscal Federal Agropecuário são impedidos de exercer outra atividade, pública ou privada, </w:t>
      </w:r>
      <w:r w:rsidRPr="00091504">
        <w:rPr>
          <w:sz w:val="24"/>
          <w:szCs w:val="24"/>
        </w:rPr>
        <w:lastRenderedPageBreak/>
        <w:t>potencialmente causadora de conflito de interesses, nos termos da Lei nº 12.813, de 16 de maio de 2013.</w:t>
      </w:r>
    </w:p>
    <w:p w:rsidR="00AD6932" w:rsidRDefault="00B84065" w:rsidP="00305287">
      <w:pPr>
        <w:ind w:left="1701"/>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Na hipótese em que o exercício de outra atividade não configure conflito de interesses, o servidor deverá observar o cumprimento da jornada do cargo, o horário de funcionamento do órgão ou da entidade e o dever de disponibilidade ao serviço público." (NR)</w:t>
      </w:r>
    </w:p>
    <w:p w:rsidR="00305287" w:rsidRPr="00091504" w:rsidRDefault="00305287" w:rsidP="00A80D6F">
      <w:pPr>
        <w:ind w:left="720"/>
        <w:jc w:val="both"/>
        <w:rPr>
          <w:sz w:val="24"/>
          <w:szCs w:val="24"/>
        </w:rPr>
      </w:pPr>
    </w:p>
    <w:p w:rsidR="00323AB2" w:rsidRDefault="00AD6932" w:rsidP="00305287">
      <w:pPr>
        <w:jc w:val="center"/>
        <w:rPr>
          <w:sz w:val="24"/>
          <w:szCs w:val="24"/>
        </w:rPr>
      </w:pPr>
      <w:r w:rsidRPr="00091504">
        <w:rPr>
          <w:sz w:val="24"/>
          <w:szCs w:val="24"/>
        </w:rPr>
        <w:t>CAPÍTULO XIV</w:t>
      </w:r>
    </w:p>
    <w:p w:rsidR="00AD6932" w:rsidRPr="00091504" w:rsidRDefault="00AD6932" w:rsidP="00305287">
      <w:pPr>
        <w:jc w:val="center"/>
        <w:rPr>
          <w:sz w:val="24"/>
          <w:szCs w:val="24"/>
        </w:rPr>
      </w:pPr>
      <w:r w:rsidRPr="00091504">
        <w:rPr>
          <w:sz w:val="24"/>
          <w:szCs w:val="24"/>
        </w:rPr>
        <w:t>DA REABERTURA DE PRAZO PARA ADESÃO AO REGIME DE PREVIDÊNCIA COMPLEMENTAR</w:t>
      </w:r>
    </w:p>
    <w:p w:rsidR="00305287" w:rsidRDefault="00305287" w:rsidP="00305287">
      <w:pPr>
        <w:ind w:firstLine="1134"/>
        <w:jc w:val="both"/>
        <w:rPr>
          <w:sz w:val="24"/>
          <w:szCs w:val="24"/>
        </w:rPr>
      </w:pPr>
    </w:p>
    <w:p w:rsidR="00323AB2" w:rsidRDefault="00AD6932" w:rsidP="00305287">
      <w:pPr>
        <w:ind w:firstLine="1134"/>
        <w:jc w:val="both"/>
        <w:rPr>
          <w:sz w:val="24"/>
          <w:szCs w:val="24"/>
        </w:rPr>
      </w:pPr>
      <w:r w:rsidRPr="00091504">
        <w:rPr>
          <w:sz w:val="24"/>
          <w:szCs w:val="24"/>
        </w:rPr>
        <w:t xml:space="preserve">Art. 92. É reaberto o prazo para opção pelo regime de previdência complementar de que trata o § 7º do art. 3º da Lei nº 12.618, de 30 de abril de 2012, por 24 (vinte e quatro) meses, contados a partir da data de entrada em vigor desta Lei. </w:t>
      </w:r>
    </w:p>
    <w:p w:rsidR="00AD6932" w:rsidRPr="00091504" w:rsidRDefault="00B84065" w:rsidP="001F1A9C">
      <w:pPr>
        <w:spacing w:after="240"/>
        <w:ind w:firstLine="1134"/>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O exercício da opção a que se refere o </w:t>
      </w:r>
      <w:r w:rsidR="00AD6932" w:rsidRPr="00091504">
        <w:rPr>
          <w:i/>
          <w:iCs/>
          <w:sz w:val="24"/>
          <w:szCs w:val="24"/>
        </w:rPr>
        <w:t>caput</w:t>
      </w:r>
      <w:r w:rsidR="00AD6932" w:rsidRPr="00091504">
        <w:rPr>
          <w:sz w:val="24"/>
          <w:szCs w:val="24"/>
        </w:rPr>
        <w:t xml:space="preserve"> deste artigo é irrevogável e irretratável, não sendo devida pela União e por suas autarquias e fundações públicas qualquer contrapartida referente ao valor dos descontos já efetuados sobre a base de contribuição acima do limite máximo estabelecido para os benefícios do Regime Geral de Previdência Social (RGPS). </w:t>
      </w:r>
    </w:p>
    <w:p w:rsidR="00323AB2" w:rsidRDefault="00AD6932" w:rsidP="001F1A9C">
      <w:pPr>
        <w:jc w:val="center"/>
        <w:rPr>
          <w:sz w:val="24"/>
          <w:szCs w:val="24"/>
        </w:rPr>
      </w:pPr>
      <w:r w:rsidRPr="00091504">
        <w:rPr>
          <w:sz w:val="24"/>
          <w:szCs w:val="24"/>
        </w:rPr>
        <w:t>CAPÍTULO XV</w:t>
      </w:r>
    </w:p>
    <w:p w:rsidR="00AD6932" w:rsidRPr="00091504" w:rsidRDefault="00AD6932" w:rsidP="001F1A9C">
      <w:pPr>
        <w:jc w:val="center"/>
        <w:rPr>
          <w:sz w:val="24"/>
          <w:szCs w:val="24"/>
        </w:rPr>
      </w:pPr>
      <w:r w:rsidRPr="00091504">
        <w:rPr>
          <w:sz w:val="24"/>
          <w:szCs w:val="24"/>
        </w:rPr>
        <w:t>DA OPÇÃO PELA INCLUSÃO DE PARCELAS REMUNERATÓRIAS NA BASE DE CÁLCULO DE CONTRIBUIÇÃO AO REGIME PRÓPRIO DE PREVIDÊNCIA SOCIAL (RPPS)</w:t>
      </w:r>
    </w:p>
    <w:p w:rsidR="00323AB2" w:rsidRDefault="00323AB2" w:rsidP="00A80D6F">
      <w:pPr>
        <w:jc w:val="both"/>
        <w:rPr>
          <w:sz w:val="24"/>
          <w:szCs w:val="24"/>
        </w:rPr>
      </w:pPr>
    </w:p>
    <w:p w:rsidR="00AD6932" w:rsidRPr="00091504" w:rsidRDefault="00AD6932" w:rsidP="001F1A9C">
      <w:pPr>
        <w:spacing w:after="240"/>
        <w:ind w:firstLine="1134"/>
        <w:jc w:val="both"/>
        <w:rPr>
          <w:sz w:val="24"/>
          <w:szCs w:val="24"/>
        </w:rPr>
      </w:pPr>
      <w:r w:rsidRPr="00091504">
        <w:rPr>
          <w:sz w:val="24"/>
          <w:szCs w:val="24"/>
        </w:rPr>
        <w:t xml:space="preserve">Art. 93. A Lei nº 10.887, de 18 de junho de 2004, passa a vigorar com as seguintes alterações: </w:t>
      </w:r>
    </w:p>
    <w:p w:rsidR="00323AB2" w:rsidRDefault="00AD6932" w:rsidP="001F1A9C">
      <w:pPr>
        <w:ind w:left="1701"/>
        <w:jc w:val="both"/>
        <w:rPr>
          <w:sz w:val="24"/>
          <w:szCs w:val="24"/>
        </w:rPr>
      </w:pPr>
      <w:r w:rsidRPr="00091504">
        <w:rPr>
          <w:sz w:val="24"/>
          <w:szCs w:val="24"/>
        </w:rPr>
        <w:t>"Art. 4º ..................................................................................</w:t>
      </w:r>
      <w:r w:rsidR="001F1A9C">
        <w:rPr>
          <w:sz w:val="24"/>
          <w:szCs w:val="24"/>
        </w:rPr>
        <w:t>..........</w:t>
      </w:r>
      <w:r w:rsidRPr="00091504">
        <w:rPr>
          <w:sz w:val="24"/>
          <w:szCs w:val="24"/>
        </w:rPr>
        <w:t>.</w:t>
      </w:r>
    </w:p>
    <w:p w:rsidR="00323AB2" w:rsidRDefault="00AD6932" w:rsidP="001F1A9C">
      <w:pPr>
        <w:ind w:left="1701"/>
        <w:jc w:val="both"/>
        <w:rPr>
          <w:sz w:val="24"/>
          <w:szCs w:val="24"/>
        </w:rPr>
      </w:pPr>
      <w:r w:rsidRPr="00091504">
        <w:rPr>
          <w:sz w:val="24"/>
          <w:szCs w:val="24"/>
        </w:rPr>
        <w:t xml:space="preserve">.......................................................................................................... </w:t>
      </w:r>
    </w:p>
    <w:p w:rsidR="00323AB2" w:rsidRDefault="00323AB2" w:rsidP="001F1A9C">
      <w:pPr>
        <w:ind w:left="1701"/>
        <w:jc w:val="both"/>
        <w:rPr>
          <w:sz w:val="24"/>
          <w:szCs w:val="24"/>
        </w:rPr>
      </w:pPr>
    </w:p>
    <w:p w:rsidR="00323AB2" w:rsidRDefault="00AD6932" w:rsidP="001F1A9C">
      <w:pPr>
        <w:ind w:left="1701"/>
        <w:jc w:val="both"/>
        <w:rPr>
          <w:sz w:val="24"/>
          <w:szCs w:val="24"/>
        </w:rPr>
      </w:pPr>
      <w:r w:rsidRPr="00091504">
        <w:rPr>
          <w:sz w:val="24"/>
          <w:szCs w:val="24"/>
        </w:rPr>
        <w:t>§ 1º .......................................................................................</w:t>
      </w:r>
      <w:r w:rsidR="001F1A9C">
        <w:rPr>
          <w:sz w:val="24"/>
          <w:szCs w:val="24"/>
        </w:rPr>
        <w:t>.........</w:t>
      </w:r>
      <w:r w:rsidRPr="00091504">
        <w:rPr>
          <w:sz w:val="24"/>
          <w:szCs w:val="24"/>
        </w:rPr>
        <w:t xml:space="preserve">... </w:t>
      </w:r>
    </w:p>
    <w:p w:rsidR="00323AB2" w:rsidRDefault="00AD6932" w:rsidP="001F1A9C">
      <w:pPr>
        <w:ind w:left="1701"/>
        <w:jc w:val="both"/>
        <w:rPr>
          <w:sz w:val="24"/>
          <w:szCs w:val="24"/>
        </w:rPr>
      </w:pPr>
      <w:r w:rsidRPr="00091504">
        <w:rPr>
          <w:sz w:val="24"/>
          <w:szCs w:val="24"/>
        </w:rPr>
        <w:t xml:space="preserve">.......................................................................................................... </w:t>
      </w:r>
    </w:p>
    <w:p w:rsidR="00323AB2" w:rsidRDefault="00323AB2" w:rsidP="001F1A9C">
      <w:pPr>
        <w:ind w:left="1701"/>
        <w:jc w:val="both"/>
        <w:rPr>
          <w:sz w:val="24"/>
          <w:szCs w:val="24"/>
        </w:rPr>
      </w:pPr>
    </w:p>
    <w:p w:rsidR="00323AB2" w:rsidRDefault="00AD6932" w:rsidP="001F1A9C">
      <w:pPr>
        <w:ind w:left="1701"/>
        <w:jc w:val="both"/>
        <w:rPr>
          <w:sz w:val="24"/>
          <w:szCs w:val="24"/>
        </w:rPr>
      </w:pPr>
      <w:r w:rsidRPr="00091504">
        <w:rPr>
          <w:sz w:val="24"/>
          <w:szCs w:val="24"/>
        </w:rPr>
        <w:t>XIX - a Gratificação Temporária do Sistema de Administração dos Recursos de Informação e Informática (GSISP), instituída pela Lei nº 11.907, de 2 de fevereiro de 2009;</w:t>
      </w:r>
    </w:p>
    <w:p w:rsidR="00323AB2" w:rsidRDefault="00AD6932" w:rsidP="001F1A9C">
      <w:pPr>
        <w:ind w:left="1701"/>
        <w:jc w:val="both"/>
        <w:rPr>
          <w:sz w:val="24"/>
          <w:szCs w:val="24"/>
        </w:rPr>
      </w:pPr>
      <w:r w:rsidRPr="00091504">
        <w:rPr>
          <w:sz w:val="24"/>
          <w:szCs w:val="24"/>
        </w:rPr>
        <w:t>XX - a Gratificação Temporária de Atividade em Escola de Governo (GAEG), instituída pela Lei nº 11.907, de 2 de fevereiro de 2009;</w:t>
      </w:r>
    </w:p>
    <w:p w:rsidR="00323AB2" w:rsidRDefault="00AD6932" w:rsidP="001F1A9C">
      <w:pPr>
        <w:ind w:left="1701"/>
        <w:jc w:val="both"/>
        <w:rPr>
          <w:sz w:val="24"/>
          <w:szCs w:val="24"/>
        </w:rPr>
      </w:pPr>
      <w:r w:rsidRPr="00091504">
        <w:rPr>
          <w:sz w:val="24"/>
          <w:szCs w:val="24"/>
        </w:rPr>
        <w:t xml:space="preserve">XXI - a Gratificação Específica de Produção de Radioisótopos e </w:t>
      </w:r>
      <w:proofErr w:type="spellStart"/>
      <w:r w:rsidRPr="00091504">
        <w:rPr>
          <w:sz w:val="24"/>
          <w:szCs w:val="24"/>
        </w:rPr>
        <w:t>Radiofármacos</w:t>
      </w:r>
      <w:proofErr w:type="spellEnd"/>
      <w:r w:rsidRPr="00091504">
        <w:rPr>
          <w:sz w:val="24"/>
          <w:szCs w:val="24"/>
        </w:rPr>
        <w:t xml:space="preserve"> (GEPR), instituída pela Lei nº 11.907, de 2 de fevereiro de 2009; </w:t>
      </w:r>
    </w:p>
    <w:p w:rsidR="00323AB2" w:rsidRDefault="00AD6932" w:rsidP="001F1A9C">
      <w:pPr>
        <w:ind w:left="1701"/>
        <w:jc w:val="both"/>
        <w:rPr>
          <w:sz w:val="24"/>
          <w:szCs w:val="24"/>
        </w:rPr>
      </w:pPr>
      <w:r w:rsidRPr="00091504">
        <w:rPr>
          <w:sz w:val="24"/>
          <w:szCs w:val="24"/>
        </w:rPr>
        <w:t xml:space="preserve">XXII - a Gratificação de Raio X. </w:t>
      </w:r>
    </w:p>
    <w:p w:rsidR="00AD6932" w:rsidRPr="00091504" w:rsidRDefault="00AD6932" w:rsidP="001F1A9C">
      <w:pPr>
        <w:ind w:left="1701"/>
        <w:jc w:val="both"/>
        <w:rPr>
          <w:sz w:val="24"/>
          <w:szCs w:val="24"/>
        </w:rPr>
      </w:pPr>
      <w:r w:rsidRPr="00091504">
        <w:rPr>
          <w:sz w:val="24"/>
          <w:szCs w:val="24"/>
        </w:rPr>
        <w:t xml:space="preserve">§ 2º O servidor ocupante de cargo efetivo poderá optar pela inclusão, na base de cálculo da contribuição, de parcelas remuneratórias percebidas em decorrência de local de trabalho e do exercício de cargo em comissão ou de função comissionada ou gratificada, da Gratificação Temporária das Unidades dos Sistemas Estruturadores da Administração Pública Federal (GSISTE), da </w:t>
      </w:r>
      <w:r w:rsidRPr="00091504">
        <w:rPr>
          <w:sz w:val="24"/>
          <w:szCs w:val="24"/>
        </w:rPr>
        <w:lastRenderedPageBreak/>
        <w:t xml:space="preserve">Gratificação Temporária do Sistema de Administração dos Recursos de Informação e Informática (GSISP), da Gratificação Temporária de Atividade em Escola de Governo (GAEG), da Gratificação Específica de Produção de Radioisótopos e </w:t>
      </w:r>
      <w:proofErr w:type="spellStart"/>
      <w:r w:rsidRPr="00091504">
        <w:rPr>
          <w:sz w:val="24"/>
          <w:szCs w:val="24"/>
        </w:rPr>
        <w:t>Radiofármacos</w:t>
      </w:r>
      <w:proofErr w:type="spellEnd"/>
      <w:r w:rsidRPr="00091504">
        <w:rPr>
          <w:sz w:val="24"/>
          <w:szCs w:val="24"/>
        </w:rPr>
        <w:t xml:space="preserve"> (GEPR), da Gratificação de Raio X e daquelas recebidas a título de adicional noturno ou de adicional por serviço extraordinário, para efeito de cálculo do benefício a ser concedido com fundamento no art. 40 da Constituição Federal e no art. 2º da Emenda Constitucional nº 41, de 19 de dezembro de 2003, respeitada, em qualquer hipótese, a limitação estabelecida no § 2º do art. 40 da Constituição Federal." (NR)</w:t>
      </w:r>
    </w:p>
    <w:p w:rsidR="00AD6932" w:rsidRPr="00091504" w:rsidRDefault="00AD6932" w:rsidP="00A80D6F">
      <w:pPr>
        <w:jc w:val="both"/>
        <w:rPr>
          <w:sz w:val="24"/>
          <w:szCs w:val="24"/>
        </w:rPr>
      </w:pPr>
    </w:p>
    <w:p w:rsidR="00323AB2" w:rsidRDefault="00AD6932" w:rsidP="001F1A9C">
      <w:pPr>
        <w:jc w:val="center"/>
        <w:rPr>
          <w:sz w:val="24"/>
          <w:szCs w:val="24"/>
        </w:rPr>
      </w:pPr>
      <w:r w:rsidRPr="00091504">
        <w:rPr>
          <w:sz w:val="24"/>
          <w:szCs w:val="24"/>
        </w:rPr>
        <w:t>CAPÍTULO XVI</w:t>
      </w:r>
    </w:p>
    <w:p w:rsidR="00AD6932" w:rsidRPr="00091504" w:rsidRDefault="00AD6932" w:rsidP="001F1A9C">
      <w:pPr>
        <w:jc w:val="center"/>
        <w:rPr>
          <w:sz w:val="24"/>
          <w:szCs w:val="24"/>
        </w:rPr>
      </w:pPr>
      <w:r w:rsidRPr="00091504">
        <w:rPr>
          <w:sz w:val="24"/>
          <w:szCs w:val="24"/>
        </w:rPr>
        <w:t>DOS EX-TERRITÓRIOS</w:t>
      </w:r>
    </w:p>
    <w:p w:rsidR="00323AB2" w:rsidRDefault="00323AB2" w:rsidP="00A80D6F">
      <w:pPr>
        <w:jc w:val="both"/>
        <w:rPr>
          <w:sz w:val="24"/>
          <w:szCs w:val="24"/>
        </w:rPr>
      </w:pPr>
    </w:p>
    <w:p w:rsidR="00323AB2" w:rsidRDefault="00AD6932" w:rsidP="001F1A9C">
      <w:pPr>
        <w:ind w:firstLine="1134"/>
        <w:jc w:val="both"/>
        <w:rPr>
          <w:sz w:val="24"/>
          <w:szCs w:val="24"/>
        </w:rPr>
      </w:pPr>
      <w:r w:rsidRPr="00091504">
        <w:rPr>
          <w:sz w:val="24"/>
          <w:szCs w:val="24"/>
        </w:rPr>
        <w:t>Art. 94. É instituída a Vantagem Pecuniária Específica da Polícia Militar e Corpo de Bombeiros Militar dos Extintos Territórios Federais (</w:t>
      </w:r>
      <w:proofErr w:type="spellStart"/>
      <w:r w:rsidRPr="00091504">
        <w:rPr>
          <w:sz w:val="24"/>
          <w:szCs w:val="24"/>
        </w:rPr>
        <w:t>VPExt</w:t>
      </w:r>
      <w:proofErr w:type="spellEnd"/>
      <w:r w:rsidRPr="00091504">
        <w:rPr>
          <w:sz w:val="24"/>
          <w:szCs w:val="24"/>
        </w:rPr>
        <w:t xml:space="preserve">), a ser paga mensalmente, em caráter privativo, aos militares da Polícia Militar e do Corpo de Bombeiros Militar, ativos e inativos, e a seus pensionistas, dos </w:t>
      </w:r>
      <w:proofErr w:type="spellStart"/>
      <w:r w:rsidRPr="00091504">
        <w:rPr>
          <w:sz w:val="24"/>
          <w:szCs w:val="24"/>
        </w:rPr>
        <w:t>ex-Territórios</w:t>
      </w:r>
      <w:proofErr w:type="spellEnd"/>
      <w:r w:rsidRPr="00091504">
        <w:rPr>
          <w:sz w:val="24"/>
          <w:szCs w:val="24"/>
        </w:rPr>
        <w:t xml:space="preserve"> Federais do Amapá, de Rondônia e de Roraima, conforme valores estabelecidos no Anexo XIII desta Lei. </w:t>
      </w:r>
    </w:p>
    <w:p w:rsidR="00323AB2" w:rsidRDefault="00323AB2" w:rsidP="00A80D6F">
      <w:pPr>
        <w:jc w:val="both"/>
        <w:rPr>
          <w:sz w:val="24"/>
          <w:szCs w:val="24"/>
        </w:rPr>
      </w:pPr>
    </w:p>
    <w:p w:rsidR="00323AB2" w:rsidRDefault="00AD6932" w:rsidP="00A80D6F">
      <w:pPr>
        <w:ind w:firstLine="1134"/>
        <w:jc w:val="both"/>
        <w:rPr>
          <w:sz w:val="24"/>
          <w:szCs w:val="24"/>
        </w:rPr>
      </w:pPr>
      <w:r w:rsidRPr="00091504">
        <w:rPr>
          <w:sz w:val="24"/>
          <w:szCs w:val="24"/>
        </w:rPr>
        <w:t xml:space="preserve">Art. 95. A percepção da </w:t>
      </w:r>
      <w:proofErr w:type="spellStart"/>
      <w:r w:rsidRPr="00091504">
        <w:rPr>
          <w:sz w:val="24"/>
          <w:szCs w:val="24"/>
        </w:rPr>
        <w:t>VPExt</w:t>
      </w:r>
      <w:proofErr w:type="spellEnd"/>
      <w:r w:rsidRPr="00091504">
        <w:rPr>
          <w:sz w:val="24"/>
          <w:szCs w:val="24"/>
        </w:rPr>
        <w:t xml:space="preserve"> é incompatível com o recebimento de qualquer outra vantagem de mesma natureza. </w:t>
      </w:r>
    </w:p>
    <w:p w:rsidR="00323AB2" w:rsidRDefault="00323AB2" w:rsidP="00A80D6F">
      <w:pPr>
        <w:ind w:firstLine="1134"/>
        <w:jc w:val="both"/>
        <w:rPr>
          <w:sz w:val="24"/>
          <w:szCs w:val="24"/>
        </w:rPr>
      </w:pPr>
    </w:p>
    <w:p w:rsidR="00323AB2" w:rsidRDefault="00AD6932" w:rsidP="00A80D6F">
      <w:pPr>
        <w:ind w:firstLine="1134"/>
        <w:jc w:val="both"/>
        <w:rPr>
          <w:sz w:val="24"/>
          <w:szCs w:val="24"/>
        </w:rPr>
      </w:pPr>
      <w:r w:rsidRPr="00091504">
        <w:rPr>
          <w:sz w:val="24"/>
          <w:szCs w:val="24"/>
        </w:rPr>
        <w:t xml:space="preserve">Art. 96. Os militares ativos e inativos da Polícia Militar e do Corpo de Bombeiros Militar dos </w:t>
      </w:r>
      <w:proofErr w:type="spellStart"/>
      <w:r w:rsidRPr="00091504">
        <w:rPr>
          <w:sz w:val="24"/>
          <w:szCs w:val="24"/>
        </w:rPr>
        <w:t>ex-Territórios</w:t>
      </w:r>
      <w:proofErr w:type="spellEnd"/>
      <w:r w:rsidRPr="00091504">
        <w:rPr>
          <w:sz w:val="24"/>
          <w:szCs w:val="24"/>
        </w:rPr>
        <w:t xml:space="preserve"> Federais do Amapá, de Rondônia e de Roraima, e seus pensionistas, poderão optar, nos termos do Anexo XIV, pela manutenção da estrutura remuneratória anterior.</w:t>
      </w:r>
    </w:p>
    <w:p w:rsidR="00323AB2" w:rsidRDefault="00B84065" w:rsidP="00A80D6F">
      <w:pPr>
        <w:ind w:firstLine="1134"/>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A opção de que trata o </w:t>
      </w:r>
      <w:r w:rsidR="00AD6932" w:rsidRPr="00091504">
        <w:rPr>
          <w:i/>
          <w:iCs/>
          <w:sz w:val="24"/>
          <w:szCs w:val="24"/>
        </w:rPr>
        <w:t>caput</w:t>
      </w:r>
      <w:r w:rsidR="00AD6932" w:rsidRPr="00091504">
        <w:rPr>
          <w:sz w:val="24"/>
          <w:szCs w:val="24"/>
        </w:rPr>
        <w:t xml:space="preserve"> é irretratável e deverá ser exercida no prazo de 90 (noventa) dias, contado da data de entrada em vigor desta Lei. </w:t>
      </w:r>
    </w:p>
    <w:p w:rsidR="00323AB2" w:rsidRDefault="00323AB2" w:rsidP="00A80D6F">
      <w:pPr>
        <w:ind w:firstLine="1134"/>
        <w:jc w:val="both"/>
        <w:rPr>
          <w:sz w:val="24"/>
          <w:szCs w:val="24"/>
        </w:rPr>
      </w:pPr>
    </w:p>
    <w:p w:rsidR="00323AB2" w:rsidRDefault="00AD6932" w:rsidP="001F1A9C">
      <w:pPr>
        <w:ind w:firstLine="1134"/>
        <w:jc w:val="both"/>
        <w:rPr>
          <w:sz w:val="24"/>
          <w:szCs w:val="24"/>
        </w:rPr>
      </w:pPr>
      <w:r w:rsidRPr="00091504">
        <w:rPr>
          <w:sz w:val="24"/>
          <w:szCs w:val="24"/>
        </w:rPr>
        <w:t xml:space="preserve">Art. 97. As diferenças remuneratórias decorrentes de decisão administrativa ou judicial que acarretarem a percepção de valores superiores aos fixados por lei para o posto ou a graduação nos respectivos planos de classificação e em leis especiais dos militares ativos e inativos da Polícia Militar e do Corpo de Bombeiros Militar dos </w:t>
      </w:r>
      <w:proofErr w:type="spellStart"/>
      <w:r w:rsidRPr="00091504">
        <w:rPr>
          <w:sz w:val="24"/>
          <w:szCs w:val="24"/>
        </w:rPr>
        <w:t>ex-Territórios</w:t>
      </w:r>
      <w:proofErr w:type="spellEnd"/>
      <w:r w:rsidRPr="00091504">
        <w:rPr>
          <w:sz w:val="24"/>
          <w:szCs w:val="24"/>
        </w:rPr>
        <w:t xml:space="preserve"> Federais do Amapá, de Rondônia e de Roraima, e de seus pensionistas, deverão ser nominalmente identificadas e caracterizadas como Vantagem Pessoal Nominalmente Identificada (VPNI). </w:t>
      </w:r>
    </w:p>
    <w:p w:rsidR="00323AB2" w:rsidRDefault="00B84065" w:rsidP="001F1A9C">
      <w:pPr>
        <w:spacing w:after="240"/>
        <w:ind w:firstLine="1134"/>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Todo valor caracterizado como VPNI terá natureza provisória e deverá ser gradativamente absorvido por ocasião de qualquer reestruturação remuneratória ou concessão de reajustes subsequentes ou de incorporação de vantagens e gratificações ou em razão de promoção do militar.</w:t>
      </w:r>
    </w:p>
    <w:p w:rsidR="00323AB2" w:rsidRDefault="00AD6932" w:rsidP="001F1A9C">
      <w:pPr>
        <w:spacing w:after="240"/>
        <w:ind w:firstLine="1134"/>
        <w:jc w:val="both"/>
        <w:rPr>
          <w:sz w:val="24"/>
          <w:szCs w:val="24"/>
        </w:rPr>
      </w:pPr>
      <w:r w:rsidRPr="00091504">
        <w:rPr>
          <w:sz w:val="24"/>
          <w:szCs w:val="24"/>
        </w:rPr>
        <w:t xml:space="preserve">Art. 98. Aplica-se aos militares da ativa da Polícia Militar e do Corpo de Bombeiros Militar dos </w:t>
      </w:r>
      <w:proofErr w:type="spellStart"/>
      <w:r w:rsidRPr="00091504">
        <w:rPr>
          <w:sz w:val="24"/>
          <w:szCs w:val="24"/>
        </w:rPr>
        <w:t>ex-Territórios</w:t>
      </w:r>
      <w:proofErr w:type="spellEnd"/>
      <w:r w:rsidRPr="00091504">
        <w:rPr>
          <w:sz w:val="24"/>
          <w:szCs w:val="24"/>
        </w:rPr>
        <w:t xml:space="preserve"> Federais do Amapá, de Rondônia e de Roraima, o disposto no art. 22 da Lei nº 8.460, de 17 de setembro de 1992.</w:t>
      </w:r>
    </w:p>
    <w:p w:rsidR="00323AB2" w:rsidRDefault="00AD6932" w:rsidP="001F1A9C">
      <w:pPr>
        <w:spacing w:after="240"/>
        <w:ind w:firstLine="1134"/>
        <w:jc w:val="both"/>
        <w:rPr>
          <w:sz w:val="24"/>
          <w:szCs w:val="24"/>
        </w:rPr>
      </w:pPr>
      <w:r w:rsidRPr="00091504">
        <w:rPr>
          <w:sz w:val="24"/>
          <w:szCs w:val="24"/>
        </w:rPr>
        <w:t xml:space="preserve">Art. 99. A assistência à saúde aos militares ativos e inativos da Polícia Militar e do Corpo de Bombeiros Militar dos </w:t>
      </w:r>
      <w:proofErr w:type="spellStart"/>
      <w:r w:rsidRPr="00091504">
        <w:rPr>
          <w:sz w:val="24"/>
          <w:szCs w:val="24"/>
        </w:rPr>
        <w:t>ex-Territórios</w:t>
      </w:r>
      <w:proofErr w:type="spellEnd"/>
      <w:r w:rsidRPr="00091504">
        <w:rPr>
          <w:sz w:val="24"/>
          <w:szCs w:val="24"/>
        </w:rPr>
        <w:t xml:space="preserve"> Federais do Amapá, de Rondônia e de Roraima, e a seus pensionistas, compreende assistência médica, hospitalar, odontológica, psicológica e </w:t>
      </w:r>
      <w:r w:rsidRPr="00091504">
        <w:rPr>
          <w:sz w:val="24"/>
          <w:szCs w:val="24"/>
        </w:rPr>
        <w:lastRenderedPageBreak/>
        <w:t>farmacêutica e terá como diretriz básica o implemento de ações preventivas vol</w:t>
      </w:r>
      <w:r w:rsidR="001F1A9C">
        <w:rPr>
          <w:sz w:val="24"/>
          <w:szCs w:val="24"/>
        </w:rPr>
        <w:t>tadas para a promoção da saúde.</w:t>
      </w:r>
    </w:p>
    <w:p w:rsidR="00323AB2" w:rsidRDefault="00AD6932" w:rsidP="001F1A9C">
      <w:pPr>
        <w:ind w:firstLine="1134"/>
        <w:jc w:val="both"/>
        <w:rPr>
          <w:sz w:val="24"/>
          <w:szCs w:val="24"/>
        </w:rPr>
      </w:pPr>
      <w:r w:rsidRPr="00091504">
        <w:rPr>
          <w:sz w:val="24"/>
          <w:szCs w:val="24"/>
        </w:rPr>
        <w:t xml:space="preserve">Art. 100. A assistência à saúde de que trata o art. 99 será prestada diretamente pelo órgão ou entidade ao qual estiver vinculado o militar, mediante convênio ou contrato, ou ainda na forma de auxílio, mediante ressarcimento parcial do valor despendido pelo militar ativo ou inativo, por seu pensionista ou por seus dependentes com planos ou seguros privados de assistência à saúde, na forma estabelecida em regulamento. </w:t>
      </w:r>
    </w:p>
    <w:p w:rsidR="00323AB2" w:rsidRDefault="00B84065" w:rsidP="001F1A9C">
      <w:pPr>
        <w:spacing w:after="240"/>
        <w:ind w:firstLine="1134"/>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Para a prestação da assistência à saúde prevista neste artigo, poderão ser celebrados convênios com as corporações militares em que os militares da Polícia Militar e do Corpo de Bombeiros Militar dos </w:t>
      </w:r>
      <w:proofErr w:type="spellStart"/>
      <w:r w:rsidR="00AD6932" w:rsidRPr="00091504">
        <w:rPr>
          <w:sz w:val="24"/>
          <w:szCs w:val="24"/>
        </w:rPr>
        <w:t>ex-Territórios</w:t>
      </w:r>
      <w:proofErr w:type="spellEnd"/>
      <w:r w:rsidR="00AD6932" w:rsidRPr="00091504">
        <w:rPr>
          <w:sz w:val="24"/>
          <w:szCs w:val="24"/>
        </w:rPr>
        <w:t xml:space="preserve"> Federais do Amapá, de Rondônia e de Roraima encontrarem-se em exercício. </w:t>
      </w:r>
    </w:p>
    <w:p w:rsidR="00323AB2" w:rsidRPr="006E2E31" w:rsidRDefault="00AD6932" w:rsidP="00617F4D">
      <w:pPr>
        <w:ind w:firstLine="1134"/>
        <w:jc w:val="both"/>
        <w:rPr>
          <w:sz w:val="24"/>
          <w:szCs w:val="24"/>
        </w:rPr>
      </w:pPr>
      <w:r w:rsidRPr="006E2E31">
        <w:rPr>
          <w:sz w:val="24"/>
          <w:szCs w:val="24"/>
        </w:rPr>
        <w:t>Art. 101. </w:t>
      </w:r>
      <w:hyperlink r:id="rId10" w:history="1">
        <w:r w:rsidR="006E2E31" w:rsidRPr="006E2E31">
          <w:rPr>
            <w:rStyle w:val="Hyperlink"/>
            <w:i/>
            <w:sz w:val="24"/>
            <w:szCs w:val="24"/>
          </w:rPr>
          <w:t>(Revogado pela Lei nº 14.724, de 14/11/2023)</w:t>
        </w:r>
      </w:hyperlink>
    </w:p>
    <w:p w:rsidR="00323AB2" w:rsidRDefault="00323AB2" w:rsidP="00617F4D">
      <w:pPr>
        <w:jc w:val="both"/>
        <w:rPr>
          <w:sz w:val="24"/>
          <w:szCs w:val="24"/>
        </w:rPr>
      </w:pPr>
    </w:p>
    <w:p w:rsidR="00323AB2" w:rsidRDefault="00AD6932" w:rsidP="00617F4D">
      <w:pPr>
        <w:ind w:firstLine="1134"/>
        <w:jc w:val="both"/>
        <w:rPr>
          <w:sz w:val="24"/>
          <w:szCs w:val="24"/>
        </w:rPr>
      </w:pPr>
      <w:r w:rsidRPr="00091504">
        <w:rPr>
          <w:sz w:val="24"/>
          <w:szCs w:val="24"/>
        </w:rPr>
        <w:t xml:space="preserve">Art. 102. O Anexo XVII da Lei nº 11.356, de 19 de outubro de 2006, passa a vigorar na forma do Anexo XVI desta Lei. </w:t>
      </w:r>
    </w:p>
    <w:p w:rsidR="00323AB2" w:rsidRDefault="00323AB2" w:rsidP="00617F4D">
      <w:pPr>
        <w:jc w:val="both"/>
        <w:rPr>
          <w:sz w:val="24"/>
          <w:szCs w:val="24"/>
        </w:rPr>
      </w:pPr>
    </w:p>
    <w:p w:rsidR="00323AB2" w:rsidRDefault="00AD6932" w:rsidP="00617F4D">
      <w:pPr>
        <w:ind w:firstLine="1134"/>
        <w:jc w:val="both"/>
        <w:rPr>
          <w:sz w:val="24"/>
          <w:szCs w:val="24"/>
        </w:rPr>
      </w:pPr>
      <w:r w:rsidRPr="00091504">
        <w:rPr>
          <w:sz w:val="24"/>
          <w:szCs w:val="24"/>
        </w:rPr>
        <w:t xml:space="preserve">Art. 103. O Anexo XXXI da Lei nº 11.907, de 2 de fevereiro de 2009, passa a vigorar na forma do Anexo XVII desta Lei. </w:t>
      </w:r>
    </w:p>
    <w:p w:rsidR="00323AB2" w:rsidRDefault="00323AB2" w:rsidP="00617F4D">
      <w:pPr>
        <w:jc w:val="both"/>
        <w:rPr>
          <w:sz w:val="24"/>
          <w:szCs w:val="24"/>
        </w:rPr>
      </w:pPr>
    </w:p>
    <w:p w:rsidR="00AD6932" w:rsidRDefault="00AD6932" w:rsidP="00617F4D">
      <w:pPr>
        <w:ind w:firstLine="1134"/>
        <w:jc w:val="both"/>
        <w:rPr>
          <w:sz w:val="24"/>
          <w:szCs w:val="24"/>
        </w:rPr>
      </w:pPr>
      <w:r w:rsidRPr="00091504">
        <w:rPr>
          <w:sz w:val="24"/>
          <w:szCs w:val="24"/>
        </w:rPr>
        <w:t xml:space="preserve">Art. 104. A Lei nº 12.800, de 23 de abril de 2013, passa a vigorar com as seguintes alterações: </w:t>
      </w:r>
    </w:p>
    <w:p w:rsidR="00617F4D" w:rsidRPr="00091504" w:rsidRDefault="00617F4D" w:rsidP="00617F4D">
      <w:pPr>
        <w:ind w:firstLine="1134"/>
        <w:jc w:val="both"/>
        <w:rPr>
          <w:sz w:val="24"/>
          <w:szCs w:val="24"/>
        </w:rPr>
      </w:pPr>
    </w:p>
    <w:p w:rsidR="00323AB2" w:rsidRDefault="00AD6932" w:rsidP="00617F4D">
      <w:pPr>
        <w:ind w:left="1701"/>
        <w:jc w:val="both"/>
        <w:rPr>
          <w:sz w:val="24"/>
          <w:szCs w:val="24"/>
        </w:rPr>
      </w:pPr>
      <w:r w:rsidRPr="00091504">
        <w:rPr>
          <w:sz w:val="24"/>
          <w:szCs w:val="24"/>
        </w:rPr>
        <w:t>"Art. 8º ...................................................................................</w:t>
      </w:r>
      <w:r w:rsidR="00617F4D">
        <w:rPr>
          <w:sz w:val="24"/>
          <w:szCs w:val="24"/>
        </w:rPr>
        <w:t>.......</w:t>
      </w:r>
    </w:p>
    <w:p w:rsidR="00323AB2" w:rsidRDefault="00AD6932" w:rsidP="00617F4D">
      <w:pPr>
        <w:ind w:left="1701"/>
        <w:jc w:val="both"/>
        <w:rPr>
          <w:sz w:val="24"/>
          <w:szCs w:val="24"/>
        </w:rPr>
      </w:pPr>
      <w:r w:rsidRPr="00091504">
        <w:rPr>
          <w:sz w:val="24"/>
          <w:szCs w:val="24"/>
        </w:rPr>
        <w:t xml:space="preserve">........................................................................................................ </w:t>
      </w:r>
    </w:p>
    <w:p w:rsidR="00323AB2" w:rsidRDefault="00323AB2" w:rsidP="00617F4D">
      <w:pPr>
        <w:ind w:left="1701"/>
        <w:jc w:val="both"/>
        <w:rPr>
          <w:sz w:val="24"/>
          <w:szCs w:val="24"/>
        </w:rPr>
      </w:pPr>
    </w:p>
    <w:p w:rsidR="00AD6932" w:rsidRPr="00091504" w:rsidRDefault="00AD6932" w:rsidP="00617F4D">
      <w:pPr>
        <w:ind w:left="1701"/>
        <w:jc w:val="both"/>
        <w:rPr>
          <w:sz w:val="24"/>
          <w:szCs w:val="24"/>
        </w:rPr>
      </w:pPr>
      <w:r w:rsidRPr="00091504">
        <w:rPr>
          <w:sz w:val="24"/>
          <w:szCs w:val="24"/>
        </w:rPr>
        <w:t>§ 8º Os ocupantes dos cargos de provimento efetivo de níveis superior, intermediário e auxiliar do PCC-</w:t>
      </w:r>
      <w:proofErr w:type="spellStart"/>
      <w:r w:rsidRPr="00091504">
        <w:rPr>
          <w:sz w:val="24"/>
          <w:szCs w:val="24"/>
        </w:rPr>
        <w:t>Ext</w:t>
      </w:r>
      <w:proofErr w:type="spellEnd"/>
      <w:r w:rsidRPr="00091504">
        <w:rPr>
          <w:sz w:val="24"/>
          <w:szCs w:val="24"/>
        </w:rPr>
        <w:t xml:space="preserve"> poderão ter exercício em qualquer dos órgãos e entidades da administração estadual ao qual estão vinculados, ou dos respectivos Municípios, sem prejuízo do recebimento da </w:t>
      </w:r>
      <w:proofErr w:type="spellStart"/>
      <w:r w:rsidRPr="00091504">
        <w:rPr>
          <w:sz w:val="24"/>
          <w:szCs w:val="24"/>
        </w:rPr>
        <w:t>GDExt</w:t>
      </w:r>
      <w:proofErr w:type="spellEnd"/>
      <w:r w:rsidRPr="00091504">
        <w:rPr>
          <w:sz w:val="24"/>
          <w:szCs w:val="24"/>
        </w:rPr>
        <w:t>, aplicando-se, quanto à sistemática de avaliação, o disposto neste artigo." (NR)</w:t>
      </w:r>
    </w:p>
    <w:p w:rsidR="00AD6932" w:rsidRPr="00091504" w:rsidRDefault="00AD6932" w:rsidP="00A80D6F">
      <w:pPr>
        <w:jc w:val="both"/>
        <w:rPr>
          <w:sz w:val="24"/>
          <w:szCs w:val="24"/>
        </w:rPr>
      </w:pPr>
    </w:p>
    <w:p w:rsidR="00323AB2" w:rsidRDefault="00AD6932" w:rsidP="00617F4D">
      <w:pPr>
        <w:jc w:val="center"/>
        <w:rPr>
          <w:sz w:val="24"/>
          <w:szCs w:val="24"/>
        </w:rPr>
      </w:pPr>
      <w:r w:rsidRPr="00091504">
        <w:rPr>
          <w:sz w:val="24"/>
          <w:szCs w:val="24"/>
        </w:rPr>
        <w:t>CAPÍTULO XVII</w:t>
      </w:r>
    </w:p>
    <w:p w:rsidR="00AD6932" w:rsidRPr="00091504" w:rsidRDefault="00AD6932" w:rsidP="00617F4D">
      <w:pPr>
        <w:jc w:val="center"/>
        <w:rPr>
          <w:sz w:val="24"/>
          <w:szCs w:val="24"/>
        </w:rPr>
      </w:pPr>
      <w:r w:rsidRPr="00091504">
        <w:rPr>
          <w:sz w:val="24"/>
          <w:szCs w:val="24"/>
        </w:rPr>
        <w:t>DA REQUISIÇÃO DE SERVIDORES POR OUTROS PODERES</w:t>
      </w:r>
    </w:p>
    <w:p w:rsidR="00323AB2" w:rsidRDefault="00323AB2" w:rsidP="00617F4D">
      <w:pPr>
        <w:jc w:val="both"/>
        <w:rPr>
          <w:sz w:val="24"/>
          <w:szCs w:val="24"/>
        </w:rPr>
      </w:pPr>
    </w:p>
    <w:p w:rsidR="00323AB2" w:rsidRDefault="00AD6932" w:rsidP="00617F4D">
      <w:pPr>
        <w:ind w:firstLine="1134"/>
        <w:jc w:val="both"/>
        <w:rPr>
          <w:sz w:val="24"/>
          <w:szCs w:val="24"/>
        </w:rPr>
      </w:pPr>
      <w:r w:rsidRPr="00091504">
        <w:rPr>
          <w:sz w:val="24"/>
          <w:szCs w:val="24"/>
        </w:rPr>
        <w:t xml:space="preserve">Art. 105. A requisição de servidor ou empregado público da administração pública federal direta, autárquica e fundacional será realizada pelo prazo de até 3 (três) anos para a: </w:t>
      </w:r>
    </w:p>
    <w:p w:rsidR="00323AB2" w:rsidRDefault="00AD6932" w:rsidP="00617F4D">
      <w:pPr>
        <w:ind w:firstLine="1134"/>
        <w:jc w:val="both"/>
        <w:rPr>
          <w:sz w:val="24"/>
          <w:szCs w:val="24"/>
        </w:rPr>
      </w:pPr>
      <w:r w:rsidRPr="00091504">
        <w:rPr>
          <w:sz w:val="24"/>
          <w:szCs w:val="24"/>
        </w:rPr>
        <w:t xml:space="preserve">I - Justiça Eleitoral; </w:t>
      </w:r>
    </w:p>
    <w:p w:rsidR="00323AB2" w:rsidRDefault="00AD6932" w:rsidP="00617F4D">
      <w:pPr>
        <w:ind w:firstLine="1134"/>
        <w:jc w:val="both"/>
        <w:rPr>
          <w:sz w:val="24"/>
          <w:szCs w:val="24"/>
        </w:rPr>
      </w:pPr>
      <w:r w:rsidRPr="00091504">
        <w:rPr>
          <w:sz w:val="24"/>
          <w:szCs w:val="24"/>
        </w:rPr>
        <w:t xml:space="preserve">II - Procuradoria-Geral Eleitoral; </w:t>
      </w:r>
    </w:p>
    <w:p w:rsidR="00323AB2" w:rsidRDefault="00AD6932" w:rsidP="00617F4D">
      <w:pPr>
        <w:ind w:firstLine="1134"/>
        <w:jc w:val="both"/>
        <w:rPr>
          <w:sz w:val="24"/>
          <w:szCs w:val="24"/>
        </w:rPr>
      </w:pPr>
      <w:r w:rsidRPr="00091504">
        <w:rPr>
          <w:sz w:val="24"/>
          <w:szCs w:val="24"/>
        </w:rPr>
        <w:t xml:space="preserve">III - Defensoria Pública da União. </w:t>
      </w:r>
    </w:p>
    <w:p w:rsidR="00323AB2" w:rsidRDefault="00B84065" w:rsidP="00617F4D">
      <w:pPr>
        <w:ind w:firstLine="1134"/>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O poder de requisição da Defensoria Pública da União observará o disposto no parágrafo único do art. 4º da Lei nº 9.020, de 30 de março de 1995. </w:t>
      </w:r>
    </w:p>
    <w:p w:rsidR="00323AB2" w:rsidRDefault="00323AB2" w:rsidP="00617F4D">
      <w:pPr>
        <w:jc w:val="both"/>
        <w:rPr>
          <w:sz w:val="24"/>
          <w:szCs w:val="24"/>
        </w:rPr>
      </w:pPr>
    </w:p>
    <w:p w:rsidR="00323AB2" w:rsidRDefault="00AD6932" w:rsidP="00617F4D">
      <w:pPr>
        <w:ind w:firstLine="1134"/>
        <w:jc w:val="both"/>
        <w:rPr>
          <w:sz w:val="24"/>
          <w:szCs w:val="24"/>
        </w:rPr>
      </w:pPr>
      <w:r w:rsidRPr="00091504">
        <w:rPr>
          <w:sz w:val="24"/>
          <w:szCs w:val="24"/>
        </w:rPr>
        <w:t xml:space="preserve">Art. 106. Após o prazo estabelecido no art. 105, é facultada a permanência do servidor ou empregado, por igual período, mediante manifestação formal de interesse do órgão requisitante e reembolso das parcelas de natureza permanente da remuneração ou salário já </w:t>
      </w:r>
      <w:r w:rsidRPr="00091504">
        <w:rPr>
          <w:sz w:val="24"/>
          <w:szCs w:val="24"/>
        </w:rPr>
        <w:lastRenderedPageBreak/>
        <w:t xml:space="preserve">incorporadas, inclusive das vantagens pessoais, da gratificação de desempenho a que fizer jus no órgão ou entidade de origem e dos respectivos encargos sociais. </w:t>
      </w:r>
    </w:p>
    <w:p w:rsidR="00323AB2" w:rsidRDefault="00323AB2" w:rsidP="00617F4D">
      <w:pPr>
        <w:jc w:val="both"/>
        <w:rPr>
          <w:sz w:val="24"/>
          <w:szCs w:val="24"/>
        </w:rPr>
      </w:pPr>
    </w:p>
    <w:p w:rsidR="00323AB2" w:rsidRDefault="00AD6932" w:rsidP="00B16D35">
      <w:pPr>
        <w:ind w:firstLine="1134"/>
        <w:jc w:val="both"/>
        <w:rPr>
          <w:sz w:val="24"/>
          <w:szCs w:val="24"/>
        </w:rPr>
      </w:pPr>
      <w:r w:rsidRPr="00091504">
        <w:rPr>
          <w:sz w:val="24"/>
          <w:szCs w:val="24"/>
        </w:rPr>
        <w:t xml:space="preserve">Art. 107. Quando o servidor ou empregado encontrar-se requisitado para órgão relacionado no art. 105 na data de publicação desta Lei, o órgão requisitante disporá de 6 (seis) meses para manifestar interesse na permanência do servidor, passando a efetuar o respectivo reembolso ao término desse prazo, contado: </w:t>
      </w:r>
    </w:p>
    <w:p w:rsidR="00323AB2" w:rsidRDefault="00AD6932" w:rsidP="00B16D35">
      <w:pPr>
        <w:ind w:firstLine="1134"/>
        <w:jc w:val="both"/>
        <w:rPr>
          <w:sz w:val="24"/>
          <w:szCs w:val="24"/>
        </w:rPr>
      </w:pPr>
      <w:r w:rsidRPr="00091504">
        <w:rPr>
          <w:sz w:val="24"/>
          <w:szCs w:val="24"/>
        </w:rPr>
        <w:t xml:space="preserve">I - da data de entrada em vigor desta Lei, quando requisitado por período igual ou superior a 3 (três) anos; ou </w:t>
      </w:r>
    </w:p>
    <w:p w:rsidR="00912569" w:rsidRDefault="00AD6932" w:rsidP="00B16D35">
      <w:pPr>
        <w:ind w:firstLine="1134"/>
        <w:jc w:val="both"/>
        <w:rPr>
          <w:sz w:val="24"/>
          <w:szCs w:val="24"/>
        </w:rPr>
      </w:pPr>
      <w:r w:rsidRPr="00091504">
        <w:rPr>
          <w:sz w:val="24"/>
          <w:szCs w:val="24"/>
        </w:rPr>
        <w:t>II - da data em que completar 3 (três) anos ininterruptos de requisição, observado o prazo de requisição, quando requisitado por período inferior a 3 (três) anos.</w:t>
      </w:r>
    </w:p>
    <w:p w:rsidR="00B16D35" w:rsidRDefault="00B16D35" w:rsidP="00B16D35">
      <w:pPr>
        <w:ind w:firstLine="1134"/>
        <w:jc w:val="both"/>
        <w:rPr>
          <w:sz w:val="24"/>
          <w:szCs w:val="24"/>
        </w:rPr>
      </w:pPr>
    </w:p>
    <w:p w:rsidR="00B16D35" w:rsidRPr="00B16D35" w:rsidRDefault="00B16D35" w:rsidP="00B16D35">
      <w:pPr>
        <w:ind w:firstLine="1134"/>
        <w:jc w:val="both"/>
        <w:rPr>
          <w:sz w:val="24"/>
          <w:szCs w:val="24"/>
        </w:rPr>
      </w:pPr>
      <w:r w:rsidRPr="00B16D35">
        <w:rPr>
          <w:sz w:val="24"/>
          <w:szCs w:val="24"/>
        </w:rPr>
        <w:t>Art. 107-A. O quantitativo total de servidores e empregados públicos da</w:t>
      </w:r>
      <w:r>
        <w:rPr>
          <w:sz w:val="24"/>
          <w:szCs w:val="24"/>
        </w:rPr>
        <w:t xml:space="preserve"> </w:t>
      </w:r>
      <w:r w:rsidRPr="00B16D35">
        <w:rPr>
          <w:sz w:val="24"/>
          <w:szCs w:val="24"/>
        </w:rPr>
        <w:t>administração pública federal direta, autárquica e fundacional requisitados pela</w:t>
      </w:r>
      <w:r>
        <w:rPr>
          <w:sz w:val="24"/>
          <w:szCs w:val="24"/>
        </w:rPr>
        <w:t xml:space="preserve"> </w:t>
      </w:r>
      <w:r w:rsidRPr="00B16D35">
        <w:rPr>
          <w:sz w:val="24"/>
          <w:szCs w:val="24"/>
        </w:rPr>
        <w:t>Defensoria Pública da União não poderá exceder o quantitativo de requisitados</w:t>
      </w:r>
      <w:r>
        <w:rPr>
          <w:sz w:val="24"/>
          <w:szCs w:val="24"/>
        </w:rPr>
        <w:t xml:space="preserve"> </w:t>
      </w:r>
      <w:r w:rsidRPr="00B16D35">
        <w:rPr>
          <w:sz w:val="24"/>
          <w:szCs w:val="24"/>
        </w:rPr>
        <w:t>em exercício na Defensoria Pública da União em 15 de julho de 2019.</w:t>
      </w:r>
    </w:p>
    <w:p w:rsidR="007D3A7E" w:rsidRPr="007D3A7E" w:rsidRDefault="00B16D35" w:rsidP="00B16D35">
      <w:pPr>
        <w:ind w:firstLine="1134"/>
        <w:jc w:val="both"/>
        <w:rPr>
          <w:i/>
          <w:color w:val="FF0000"/>
          <w:sz w:val="24"/>
          <w:szCs w:val="24"/>
        </w:rPr>
      </w:pPr>
      <w:r w:rsidRPr="00B16D35">
        <w:rPr>
          <w:sz w:val="24"/>
          <w:szCs w:val="24"/>
        </w:rPr>
        <w:t>Parágrafo único. A Defensoria Pública da União reduzirá o número de</w:t>
      </w:r>
      <w:r>
        <w:rPr>
          <w:sz w:val="24"/>
          <w:szCs w:val="24"/>
        </w:rPr>
        <w:t xml:space="preserve"> </w:t>
      </w:r>
      <w:r w:rsidRPr="00B16D35">
        <w:rPr>
          <w:sz w:val="24"/>
          <w:szCs w:val="24"/>
        </w:rPr>
        <w:t xml:space="preserve">requisitados de que trata o </w:t>
      </w:r>
      <w:r w:rsidRPr="00B16D35">
        <w:rPr>
          <w:i/>
          <w:sz w:val="24"/>
          <w:szCs w:val="24"/>
        </w:rPr>
        <w:t>caput</w:t>
      </w:r>
      <w:r w:rsidRPr="00B16D35">
        <w:rPr>
          <w:sz w:val="24"/>
          <w:szCs w:val="24"/>
        </w:rPr>
        <w:t xml:space="preserve"> deste artigo em quantidade equivalente aos</w:t>
      </w:r>
      <w:r>
        <w:rPr>
          <w:sz w:val="24"/>
          <w:szCs w:val="24"/>
        </w:rPr>
        <w:t xml:space="preserve"> </w:t>
      </w:r>
      <w:r w:rsidRPr="00B16D35">
        <w:rPr>
          <w:sz w:val="24"/>
          <w:szCs w:val="24"/>
        </w:rPr>
        <w:t>cargos efetivos que vierem a ser providos para o quadro permanente de pessoal</w:t>
      </w:r>
      <w:r>
        <w:rPr>
          <w:sz w:val="24"/>
          <w:szCs w:val="24"/>
        </w:rPr>
        <w:t xml:space="preserve"> </w:t>
      </w:r>
      <w:r w:rsidRPr="00B16D35">
        <w:rPr>
          <w:sz w:val="24"/>
          <w:szCs w:val="24"/>
        </w:rPr>
        <w:t>de apoio da Defensoria Pública da União.</w:t>
      </w:r>
      <w:r w:rsidR="007D3A7E">
        <w:rPr>
          <w:sz w:val="24"/>
          <w:szCs w:val="24"/>
        </w:rPr>
        <w:t xml:space="preserve"> </w:t>
      </w:r>
      <w:hyperlink r:id="rId11" w:history="1">
        <w:r w:rsidR="007D3A7E" w:rsidRPr="00F808BB">
          <w:rPr>
            <w:rStyle w:val="Hyperlink"/>
            <w:i/>
            <w:sz w:val="24"/>
            <w:szCs w:val="24"/>
          </w:rPr>
          <w:t>(Artigo acrescido pela Medida Provisória nº 888, de 18/7/2019</w:t>
        </w:r>
        <w:r>
          <w:rPr>
            <w:rStyle w:val="Hyperlink"/>
            <w:i/>
            <w:sz w:val="24"/>
            <w:szCs w:val="24"/>
          </w:rPr>
          <w:t>,</w:t>
        </w:r>
      </w:hyperlink>
      <w:r>
        <w:rPr>
          <w:i/>
          <w:color w:val="FF0000"/>
          <w:sz w:val="24"/>
          <w:szCs w:val="24"/>
        </w:rPr>
        <w:t xml:space="preserve"> </w:t>
      </w:r>
      <w:hyperlink r:id="rId12" w:history="1">
        <w:r w:rsidRPr="00A82E96">
          <w:rPr>
            <w:rStyle w:val="Hyperlink"/>
            <w:i/>
            <w:sz w:val="24"/>
            <w:szCs w:val="24"/>
          </w:rPr>
          <w:t>convertida na Lei nº 13.915, de 28/11/2019)</w:t>
        </w:r>
      </w:hyperlink>
    </w:p>
    <w:p w:rsidR="00B16D35" w:rsidRDefault="00B16D35" w:rsidP="00B16D35">
      <w:pPr>
        <w:ind w:firstLine="1134"/>
        <w:jc w:val="both"/>
        <w:rPr>
          <w:sz w:val="24"/>
          <w:szCs w:val="24"/>
        </w:rPr>
      </w:pPr>
    </w:p>
    <w:p w:rsidR="007D3A7E" w:rsidRDefault="00B16D35" w:rsidP="00B16D35">
      <w:pPr>
        <w:ind w:firstLine="1134"/>
        <w:jc w:val="both"/>
        <w:rPr>
          <w:sz w:val="24"/>
          <w:szCs w:val="24"/>
        </w:rPr>
      </w:pPr>
      <w:r w:rsidRPr="00B16D35">
        <w:rPr>
          <w:sz w:val="24"/>
          <w:szCs w:val="24"/>
        </w:rPr>
        <w:t>Art. 107-B. Ficam dispensados a devolução e o reembolso de que trata o</w:t>
      </w:r>
      <w:r>
        <w:rPr>
          <w:sz w:val="24"/>
          <w:szCs w:val="24"/>
        </w:rPr>
        <w:t xml:space="preserve"> </w:t>
      </w:r>
      <w:r w:rsidRPr="00B16D35">
        <w:rPr>
          <w:sz w:val="24"/>
          <w:szCs w:val="24"/>
        </w:rPr>
        <w:t>art. 106 desta Lei, pela Defensoria Pública da União, até 1 (um) ano após o prazo</w:t>
      </w:r>
      <w:r>
        <w:rPr>
          <w:sz w:val="24"/>
          <w:szCs w:val="24"/>
        </w:rPr>
        <w:t xml:space="preserve"> </w:t>
      </w:r>
      <w:r w:rsidRPr="00B16D35">
        <w:rPr>
          <w:sz w:val="24"/>
          <w:szCs w:val="24"/>
        </w:rPr>
        <w:t>a que se refere o art. 108 do Ato das Disposições Constitucionais</w:t>
      </w:r>
      <w:r>
        <w:rPr>
          <w:sz w:val="24"/>
          <w:szCs w:val="24"/>
        </w:rPr>
        <w:t xml:space="preserve"> </w:t>
      </w:r>
      <w:r w:rsidRPr="00B16D35">
        <w:rPr>
          <w:sz w:val="24"/>
          <w:szCs w:val="24"/>
        </w:rPr>
        <w:t>Transitórias.</w:t>
      </w:r>
      <w:r w:rsidR="007D3A7E">
        <w:rPr>
          <w:sz w:val="24"/>
          <w:szCs w:val="24"/>
        </w:rPr>
        <w:t xml:space="preserve"> </w:t>
      </w:r>
      <w:hyperlink r:id="rId13" w:history="1">
        <w:r w:rsidR="007D3A7E" w:rsidRPr="00F808BB">
          <w:rPr>
            <w:rStyle w:val="Hyperlink"/>
            <w:i/>
            <w:sz w:val="24"/>
            <w:szCs w:val="24"/>
          </w:rPr>
          <w:t>(Artigo acrescido pela Medida Provisória nº 888, de 18/7/2019</w:t>
        </w:r>
        <w:r>
          <w:rPr>
            <w:rStyle w:val="Hyperlink"/>
            <w:i/>
            <w:sz w:val="24"/>
            <w:szCs w:val="24"/>
          </w:rPr>
          <w:t>,</w:t>
        </w:r>
      </w:hyperlink>
      <w:r>
        <w:rPr>
          <w:i/>
          <w:color w:val="FF0000"/>
          <w:sz w:val="24"/>
          <w:szCs w:val="24"/>
        </w:rPr>
        <w:t xml:space="preserve"> </w:t>
      </w:r>
      <w:hyperlink r:id="rId14" w:history="1">
        <w:r w:rsidRPr="00A82E96">
          <w:rPr>
            <w:rStyle w:val="Hyperlink"/>
            <w:i/>
            <w:sz w:val="24"/>
            <w:szCs w:val="24"/>
          </w:rPr>
          <w:t>convertida na Lei nº 13.915, de 28/11/2019)</w:t>
        </w:r>
      </w:hyperlink>
    </w:p>
    <w:p w:rsidR="00B16D35" w:rsidRDefault="00B16D35" w:rsidP="00B16D35">
      <w:pPr>
        <w:ind w:firstLine="1134"/>
        <w:jc w:val="both"/>
        <w:rPr>
          <w:sz w:val="24"/>
          <w:szCs w:val="24"/>
        </w:rPr>
      </w:pPr>
    </w:p>
    <w:p w:rsidR="00323AB2" w:rsidRDefault="00AD6932" w:rsidP="00B16D35">
      <w:pPr>
        <w:ind w:firstLine="1134"/>
        <w:jc w:val="both"/>
        <w:rPr>
          <w:sz w:val="24"/>
          <w:szCs w:val="24"/>
        </w:rPr>
      </w:pPr>
      <w:r w:rsidRPr="00091504">
        <w:rPr>
          <w:sz w:val="24"/>
          <w:szCs w:val="24"/>
        </w:rPr>
        <w:t xml:space="preserve">Art. 108. O não reembolso implica o retorno imediato do servidor ou empregado ao órgão ou entidade de origem, mediante notificação ao órgão requisitante. </w:t>
      </w:r>
    </w:p>
    <w:p w:rsidR="00AD6932" w:rsidRDefault="00B84065" w:rsidP="00B16D35">
      <w:pPr>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Não atendida a notificação pelo órgão requisitante, o servidor será notificado, diretamente, para se apresentar ao órgão de origem no prazo máximo de 30 (trinta) dias, sob pena de caracteriza</w:t>
      </w:r>
      <w:r w:rsidR="00912569">
        <w:rPr>
          <w:sz w:val="24"/>
          <w:szCs w:val="24"/>
        </w:rPr>
        <w:t>ção de ausência imotivada.</w:t>
      </w:r>
    </w:p>
    <w:p w:rsidR="00912569" w:rsidRPr="00091504" w:rsidRDefault="00912569" w:rsidP="00912569">
      <w:pPr>
        <w:jc w:val="both"/>
        <w:rPr>
          <w:sz w:val="24"/>
          <w:szCs w:val="24"/>
        </w:rPr>
      </w:pPr>
    </w:p>
    <w:p w:rsidR="00323AB2" w:rsidRDefault="00AD6932" w:rsidP="00912569">
      <w:pPr>
        <w:jc w:val="center"/>
        <w:rPr>
          <w:sz w:val="24"/>
          <w:szCs w:val="24"/>
        </w:rPr>
      </w:pPr>
      <w:r w:rsidRPr="00091504">
        <w:rPr>
          <w:sz w:val="24"/>
          <w:szCs w:val="24"/>
        </w:rPr>
        <w:t>CAPÍTULO XVIII</w:t>
      </w:r>
    </w:p>
    <w:p w:rsidR="00AD6932" w:rsidRDefault="00AD6932" w:rsidP="00912569">
      <w:pPr>
        <w:jc w:val="center"/>
        <w:rPr>
          <w:sz w:val="24"/>
          <w:szCs w:val="24"/>
        </w:rPr>
      </w:pPr>
      <w:r w:rsidRPr="00091504">
        <w:rPr>
          <w:sz w:val="24"/>
          <w:szCs w:val="24"/>
        </w:rPr>
        <w:t>DOS CARGOS EM COMISSÃO, DAS FUNÇÕES DE CONFIANÇA E DAS GRATIFICAÇÕES</w:t>
      </w:r>
    </w:p>
    <w:p w:rsidR="00912569" w:rsidRPr="00091504" w:rsidRDefault="00912569" w:rsidP="00912569">
      <w:pPr>
        <w:jc w:val="center"/>
        <w:rPr>
          <w:sz w:val="24"/>
          <w:szCs w:val="24"/>
        </w:rPr>
      </w:pPr>
    </w:p>
    <w:p w:rsidR="00323AB2" w:rsidRDefault="00AD6932" w:rsidP="00912569">
      <w:pPr>
        <w:ind w:firstLine="1134"/>
        <w:jc w:val="both"/>
        <w:rPr>
          <w:sz w:val="24"/>
          <w:szCs w:val="24"/>
        </w:rPr>
      </w:pPr>
      <w:r w:rsidRPr="00091504">
        <w:rPr>
          <w:sz w:val="24"/>
          <w:szCs w:val="24"/>
        </w:rPr>
        <w:t xml:space="preserve">Art. 109. Os Anexos I a III da Lei nº 11.526, de 4 de outubro de 2007, passam a vigorar na forma dos Anexos XVIII a XX desta Lei. </w:t>
      </w:r>
    </w:p>
    <w:p w:rsidR="00323AB2" w:rsidRDefault="00323AB2" w:rsidP="00912569">
      <w:pPr>
        <w:jc w:val="both"/>
        <w:rPr>
          <w:sz w:val="24"/>
          <w:szCs w:val="24"/>
        </w:rPr>
      </w:pPr>
    </w:p>
    <w:p w:rsidR="00323AB2" w:rsidRDefault="00AD6932" w:rsidP="00912569">
      <w:pPr>
        <w:ind w:firstLine="1134"/>
        <w:jc w:val="both"/>
        <w:rPr>
          <w:sz w:val="24"/>
          <w:szCs w:val="24"/>
        </w:rPr>
      </w:pPr>
      <w:r w:rsidRPr="00091504">
        <w:rPr>
          <w:sz w:val="24"/>
          <w:szCs w:val="24"/>
        </w:rPr>
        <w:t xml:space="preserve">Art. 110. Os Anexos VIII e IX da Lei nº 11.356, de 19 de outubro de 2006, passam a vigorar na forma dos Anexos XXI e XXII desta Lei. </w:t>
      </w:r>
    </w:p>
    <w:p w:rsidR="00323AB2" w:rsidRDefault="00323AB2" w:rsidP="00912569">
      <w:pPr>
        <w:ind w:firstLine="1134"/>
        <w:jc w:val="both"/>
        <w:rPr>
          <w:sz w:val="24"/>
          <w:szCs w:val="24"/>
        </w:rPr>
      </w:pPr>
    </w:p>
    <w:p w:rsidR="00AD6932" w:rsidRDefault="00AD6932" w:rsidP="00912569">
      <w:pPr>
        <w:ind w:firstLine="1134"/>
        <w:jc w:val="both"/>
        <w:rPr>
          <w:sz w:val="24"/>
          <w:szCs w:val="24"/>
        </w:rPr>
      </w:pPr>
      <w:r w:rsidRPr="00091504">
        <w:rPr>
          <w:sz w:val="24"/>
          <w:szCs w:val="24"/>
        </w:rPr>
        <w:t xml:space="preserve">Art. 111. Os Anexos CLIX, CLX, CLXII e CLXIII da Lei nº 11.907, de 2 de fevereiro de 2009, passam a vigorar na forma dos Anexos XXIII a XXVI desta Lei. </w:t>
      </w:r>
    </w:p>
    <w:p w:rsidR="00323AB2" w:rsidRPr="00091504" w:rsidRDefault="00323AB2" w:rsidP="00912569">
      <w:pPr>
        <w:jc w:val="both"/>
        <w:rPr>
          <w:sz w:val="24"/>
          <w:szCs w:val="24"/>
        </w:rPr>
      </w:pPr>
    </w:p>
    <w:p w:rsidR="00323AB2" w:rsidRDefault="00AD6932" w:rsidP="006260DD">
      <w:pPr>
        <w:jc w:val="center"/>
        <w:rPr>
          <w:sz w:val="24"/>
          <w:szCs w:val="24"/>
        </w:rPr>
      </w:pPr>
      <w:r w:rsidRPr="00091504">
        <w:rPr>
          <w:sz w:val="24"/>
          <w:szCs w:val="24"/>
        </w:rPr>
        <w:t>CAPÍTULO XIX</w:t>
      </w:r>
    </w:p>
    <w:p w:rsidR="00AD6932" w:rsidRPr="00091504" w:rsidRDefault="00AD6932" w:rsidP="006260DD">
      <w:pPr>
        <w:jc w:val="center"/>
        <w:rPr>
          <w:sz w:val="24"/>
          <w:szCs w:val="24"/>
        </w:rPr>
      </w:pPr>
      <w:r w:rsidRPr="00091504">
        <w:rPr>
          <w:sz w:val="24"/>
          <w:szCs w:val="24"/>
        </w:rPr>
        <w:lastRenderedPageBreak/>
        <w:t>DOS JUÍZES DO TRIBUNAL MARÍTIMO</w:t>
      </w:r>
    </w:p>
    <w:p w:rsidR="006260DD" w:rsidRDefault="006260DD" w:rsidP="006260DD">
      <w:pPr>
        <w:jc w:val="both"/>
        <w:rPr>
          <w:sz w:val="24"/>
          <w:szCs w:val="24"/>
        </w:rPr>
      </w:pPr>
    </w:p>
    <w:p w:rsidR="00AD6932" w:rsidRDefault="00AD6932" w:rsidP="006260DD">
      <w:pPr>
        <w:ind w:firstLine="1134"/>
        <w:jc w:val="both"/>
        <w:rPr>
          <w:sz w:val="24"/>
          <w:szCs w:val="24"/>
        </w:rPr>
      </w:pPr>
      <w:r w:rsidRPr="00091504">
        <w:rPr>
          <w:sz w:val="24"/>
          <w:szCs w:val="24"/>
        </w:rPr>
        <w:t>Art. 112. Os Anexos II e III da Lei nº 11.319, de 6 de julho de 2006, passam a vigorar na forma dos A</w:t>
      </w:r>
      <w:r w:rsidR="006260DD">
        <w:rPr>
          <w:sz w:val="24"/>
          <w:szCs w:val="24"/>
        </w:rPr>
        <w:t>nexos XXVII e XXVIII desta Lei.</w:t>
      </w:r>
    </w:p>
    <w:p w:rsidR="006260DD" w:rsidRPr="00091504" w:rsidRDefault="006260DD" w:rsidP="006260DD">
      <w:pPr>
        <w:ind w:firstLine="1134"/>
        <w:jc w:val="both"/>
        <w:rPr>
          <w:sz w:val="24"/>
          <w:szCs w:val="24"/>
        </w:rPr>
      </w:pPr>
    </w:p>
    <w:p w:rsidR="00323AB2" w:rsidRDefault="00AD6932" w:rsidP="006260DD">
      <w:pPr>
        <w:jc w:val="center"/>
        <w:rPr>
          <w:sz w:val="24"/>
          <w:szCs w:val="24"/>
        </w:rPr>
      </w:pPr>
      <w:r w:rsidRPr="00091504">
        <w:rPr>
          <w:sz w:val="24"/>
          <w:szCs w:val="24"/>
        </w:rPr>
        <w:t>CAPÍTULO XX</w:t>
      </w:r>
    </w:p>
    <w:p w:rsidR="00AD6932" w:rsidRPr="00091504" w:rsidRDefault="00AD6932" w:rsidP="006260DD">
      <w:pPr>
        <w:jc w:val="center"/>
        <w:rPr>
          <w:sz w:val="24"/>
          <w:szCs w:val="24"/>
        </w:rPr>
      </w:pPr>
      <w:r w:rsidRPr="00091504">
        <w:rPr>
          <w:sz w:val="24"/>
          <w:szCs w:val="24"/>
        </w:rPr>
        <w:t>DA INCORPORAÇÃO DA GRATIFICAÇÃO DE DESEMPENHO AOS PROVENTOS DA APOSENTADORIA E DAS PENSÕES</w:t>
      </w:r>
    </w:p>
    <w:p w:rsidR="00323AB2" w:rsidRDefault="00323AB2" w:rsidP="00A80D6F">
      <w:pPr>
        <w:spacing w:after="240"/>
        <w:jc w:val="both"/>
        <w:rPr>
          <w:sz w:val="24"/>
          <w:szCs w:val="24"/>
        </w:rPr>
      </w:pPr>
    </w:p>
    <w:p w:rsidR="00323AB2" w:rsidRDefault="00AD6932" w:rsidP="00FB670F">
      <w:pPr>
        <w:ind w:firstLine="1134"/>
        <w:jc w:val="both"/>
        <w:rPr>
          <w:sz w:val="24"/>
          <w:szCs w:val="24"/>
        </w:rPr>
      </w:pPr>
      <w:r w:rsidRPr="00091504">
        <w:rPr>
          <w:sz w:val="24"/>
          <w:szCs w:val="24"/>
        </w:rPr>
        <w:t xml:space="preserve">Art. 113. É facultado aos servidores, aos aposentados e aos pensionistas que estejam sujeitos ao disposto nos </w:t>
      </w:r>
      <w:proofErr w:type="spellStart"/>
      <w:r w:rsidRPr="00091504">
        <w:rPr>
          <w:sz w:val="24"/>
          <w:szCs w:val="24"/>
        </w:rPr>
        <w:t>arts</w:t>
      </w:r>
      <w:proofErr w:type="spellEnd"/>
      <w:r w:rsidRPr="00091504">
        <w:rPr>
          <w:sz w:val="24"/>
          <w:szCs w:val="24"/>
        </w:rPr>
        <w:t xml:space="preserve">. 3º, 6º ou 6º-A da Emenda Constitucional nº 41, de 19 de dezembro de 2003, ou no art. 3º da Emenda Constitucional nº 47, de 5 de julho de 2005, relativamente aos seguintes cargos e plano, optar pela incorporação de gratificações de desempenho aos proventos de aposentadoria ou de pensão, nos termos dos </w:t>
      </w:r>
      <w:proofErr w:type="spellStart"/>
      <w:r w:rsidRPr="00091504">
        <w:rPr>
          <w:sz w:val="24"/>
          <w:szCs w:val="24"/>
        </w:rPr>
        <w:t>arts</w:t>
      </w:r>
      <w:proofErr w:type="spellEnd"/>
      <w:r w:rsidRPr="00091504">
        <w:rPr>
          <w:sz w:val="24"/>
          <w:szCs w:val="24"/>
        </w:rPr>
        <w:t xml:space="preserve">. 114 e 115 desta Lei: </w:t>
      </w:r>
    </w:p>
    <w:p w:rsidR="00323AB2" w:rsidRDefault="00AD6932" w:rsidP="00FB670F">
      <w:pPr>
        <w:ind w:firstLine="1134"/>
        <w:jc w:val="both"/>
        <w:rPr>
          <w:sz w:val="24"/>
          <w:szCs w:val="24"/>
        </w:rPr>
      </w:pPr>
      <w:r w:rsidRPr="00091504">
        <w:rPr>
          <w:sz w:val="24"/>
          <w:szCs w:val="24"/>
        </w:rPr>
        <w:t>I - cargos de juiz-presidente e de juiz do Tribunal Marítimo, de que trata a Lei nº 11.319, de 6 de julho de 2006;</w:t>
      </w:r>
    </w:p>
    <w:p w:rsidR="00323AB2" w:rsidRDefault="00AD6932" w:rsidP="00FB670F">
      <w:pPr>
        <w:ind w:firstLine="1134"/>
        <w:jc w:val="both"/>
        <w:rPr>
          <w:sz w:val="24"/>
          <w:szCs w:val="24"/>
        </w:rPr>
      </w:pPr>
      <w:r w:rsidRPr="00091504">
        <w:rPr>
          <w:sz w:val="24"/>
          <w:szCs w:val="24"/>
        </w:rPr>
        <w:t xml:space="preserve">II - plano especial de cargos da Suframa, de que trata a Lei nº 11.356, de 19 de outubro de 2006. </w:t>
      </w:r>
      <w:r w:rsidR="00B84065" w:rsidRPr="00B84065">
        <w:rPr>
          <w:iCs/>
          <w:sz w:val="24"/>
          <w:szCs w:val="24"/>
        </w:rPr>
        <w:t>Parágrafo único.</w:t>
      </w:r>
      <w:r w:rsidRPr="00091504">
        <w:rPr>
          <w:i/>
          <w:iCs/>
          <w:sz w:val="24"/>
          <w:szCs w:val="24"/>
        </w:rPr>
        <w:t xml:space="preserve"> </w:t>
      </w:r>
      <w:r w:rsidRPr="00091504">
        <w:rPr>
          <w:sz w:val="24"/>
          <w:szCs w:val="24"/>
        </w:rPr>
        <w:t xml:space="preserve">A opção de que trata o </w:t>
      </w:r>
      <w:r w:rsidRPr="00091504">
        <w:rPr>
          <w:i/>
          <w:iCs/>
          <w:sz w:val="24"/>
          <w:szCs w:val="24"/>
        </w:rPr>
        <w:t>caput</w:t>
      </w:r>
      <w:r w:rsidRPr="00091504">
        <w:rPr>
          <w:sz w:val="24"/>
          <w:szCs w:val="24"/>
        </w:rPr>
        <w:t xml:space="preserve"> somente poderá ser exercida se o servidor tiver percebido gratificação de desempenho por, no mínimo, 60 (sessenta) meses antes da data da aposentadoria ou da instituição da pensão. </w:t>
      </w:r>
    </w:p>
    <w:p w:rsidR="00323AB2" w:rsidRDefault="00323AB2" w:rsidP="00FB670F">
      <w:pPr>
        <w:jc w:val="both"/>
        <w:rPr>
          <w:sz w:val="24"/>
          <w:szCs w:val="24"/>
        </w:rPr>
      </w:pPr>
    </w:p>
    <w:p w:rsidR="00323AB2" w:rsidRDefault="00AD6932" w:rsidP="00FB670F">
      <w:pPr>
        <w:ind w:firstLine="1134"/>
        <w:jc w:val="both"/>
        <w:rPr>
          <w:sz w:val="24"/>
          <w:szCs w:val="24"/>
        </w:rPr>
      </w:pPr>
      <w:r w:rsidRPr="00091504">
        <w:rPr>
          <w:sz w:val="24"/>
          <w:szCs w:val="24"/>
        </w:rPr>
        <w:t xml:space="preserve">Art. 114. Os servidores de que trata o art. 113 podem optar, em caráter irretratável, pela incorporação de gratificações de desempenho aos proventos de aposentadoria ou de pensão, nos seguintes termos: </w:t>
      </w:r>
    </w:p>
    <w:p w:rsidR="00323AB2" w:rsidRDefault="00AD6932" w:rsidP="00FB670F">
      <w:pPr>
        <w:ind w:firstLine="1134"/>
        <w:jc w:val="both"/>
        <w:rPr>
          <w:sz w:val="24"/>
          <w:szCs w:val="24"/>
        </w:rPr>
      </w:pPr>
      <w:r w:rsidRPr="00091504">
        <w:rPr>
          <w:sz w:val="24"/>
          <w:szCs w:val="24"/>
        </w:rPr>
        <w:t>I - a partir de 1º de janeiro de 2017: 67% (sessenta e sete por cento) do valor referente à média dos pontos da gratificação de desempenho recebidos nos últimos 60 (sessenta) meses de atividade;</w:t>
      </w:r>
    </w:p>
    <w:p w:rsidR="00323AB2" w:rsidRDefault="00AD6932" w:rsidP="00FB670F">
      <w:pPr>
        <w:ind w:firstLine="1134"/>
        <w:jc w:val="both"/>
        <w:rPr>
          <w:sz w:val="24"/>
          <w:szCs w:val="24"/>
        </w:rPr>
      </w:pPr>
      <w:r w:rsidRPr="00091504">
        <w:rPr>
          <w:sz w:val="24"/>
          <w:szCs w:val="24"/>
        </w:rPr>
        <w:t>II - a partir de 1º de janeiro de 2018: 84% (oitenta e quatro por cento) do valor referente à média dos pontos da gratificação de desempenho recebidos nos últimos 60 (sessenta) meses de atividade;</w:t>
      </w:r>
    </w:p>
    <w:p w:rsidR="00323AB2" w:rsidRDefault="00AD6932" w:rsidP="00FB670F">
      <w:pPr>
        <w:ind w:firstLine="1134"/>
        <w:jc w:val="both"/>
        <w:rPr>
          <w:sz w:val="24"/>
          <w:szCs w:val="24"/>
        </w:rPr>
      </w:pPr>
      <w:r w:rsidRPr="00091504">
        <w:rPr>
          <w:sz w:val="24"/>
          <w:szCs w:val="24"/>
        </w:rPr>
        <w:t xml:space="preserve">III - a partir de 1º de janeiro de 2019: o valor integral da média dos pontos da gratificação de desempenho recebidos nos últimos 60 (sessenta) meses de atividade. </w:t>
      </w:r>
    </w:p>
    <w:p w:rsidR="00323AB2" w:rsidRDefault="00AD6932" w:rsidP="00FB670F">
      <w:pPr>
        <w:ind w:firstLine="1134"/>
        <w:jc w:val="both"/>
        <w:rPr>
          <w:sz w:val="24"/>
          <w:szCs w:val="24"/>
        </w:rPr>
      </w:pPr>
      <w:r w:rsidRPr="00091504">
        <w:rPr>
          <w:sz w:val="24"/>
          <w:szCs w:val="24"/>
        </w:rPr>
        <w:t xml:space="preserve">§ 1º Para fins de cálculo do valor devido, o percentual da média dos pontos de que tratam os incisos I a III do </w:t>
      </w:r>
      <w:r w:rsidRPr="00091504">
        <w:rPr>
          <w:i/>
          <w:iCs/>
          <w:sz w:val="24"/>
          <w:szCs w:val="24"/>
        </w:rPr>
        <w:t>caput</w:t>
      </w:r>
      <w:r w:rsidRPr="00091504">
        <w:rPr>
          <w:sz w:val="24"/>
          <w:szCs w:val="24"/>
        </w:rPr>
        <w:t xml:space="preserve"> será aplicado sobre o valor do ponto correspondente ao posicionamento do servidor na tabela remuneratória na data da aposentadoria ou da instituição da pensão, respeitadas as alterações relativas a posicionamentos decorrentes de legislação específica. </w:t>
      </w:r>
    </w:p>
    <w:p w:rsidR="00323AB2" w:rsidRDefault="00AD6932" w:rsidP="00FB670F">
      <w:pPr>
        <w:ind w:firstLine="1134"/>
        <w:jc w:val="both"/>
        <w:rPr>
          <w:sz w:val="24"/>
          <w:szCs w:val="24"/>
        </w:rPr>
      </w:pPr>
      <w:r w:rsidRPr="00091504">
        <w:rPr>
          <w:sz w:val="24"/>
          <w:szCs w:val="24"/>
        </w:rPr>
        <w:t xml:space="preserve">§ 2º A opção de que trata o </w:t>
      </w:r>
      <w:r w:rsidRPr="00091504">
        <w:rPr>
          <w:i/>
          <w:iCs/>
          <w:sz w:val="24"/>
          <w:szCs w:val="24"/>
        </w:rPr>
        <w:t>caput</w:t>
      </w:r>
      <w:r w:rsidRPr="00091504">
        <w:rPr>
          <w:sz w:val="24"/>
          <w:szCs w:val="24"/>
        </w:rPr>
        <w:t xml:space="preserve"> deverá ser formalizada no momento do requerimento da aposentadoria ou, em caso de falecimento do servidor em atividade, no momento do requerimento da pensão. </w:t>
      </w:r>
    </w:p>
    <w:p w:rsidR="00323AB2" w:rsidRDefault="00AD6932" w:rsidP="00FB670F">
      <w:pPr>
        <w:ind w:firstLine="1134"/>
        <w:jc w:val="both"/>
        <w:rPr>
          <w:sz w:val="24"/>
          <w:szCs w:val="24"/>
        </w:rPr>
      </w:pPr>
      <w:r w:rsidRPr="00091504">
        <w:rPr>
          <w:sz w:val="24"/>
          <w:szCs w:val="24"/>
        </w:rPr>
        <w:t xml:space="preserve">§ 3º O termo de opção assinado pelo servidor no momento do requerimento da aposentadoria condiciona a pensão que vier a ser instituída. </w:t>
      </w:r>
    </w:p>
    <w:p w:rsidR="00323AB2" w:rsidRDefault="00AD6932" w:rsidP="00FB670F">
      <w:pPr>
        <w:ind w:firstLine="1134"/>
        <w:jc w:val="both"/>
        <w:rPr>
          <w:sz w:val="24"/>
          <w:szCs w:val="24"/>
        </w:rPr>
      </w:pPr>
      <w:r w:rsidRPr="00091504">
        <w:rPr>
          <w:sz w:val="24"/>
          <w:szCs w:val="24"/>
        </w:rPr>
        <w:t xml:space="preserve">§ 4º Em caso de falecimento do servidor em atividade, o termo de acordo firmado por um pensionista condiciona os demais, ressalvada a possibilidade de os demais pensionistas manifestarem rejeição, a qualquer momento, ao termo firmado. </w:t>
      </w:r>
    </w:p>
    <w:p w:rsidR="00323AB2" w:rsidRDefault="00AD6932" w:rsidP="00FB670F">
      <w:pPr>
        <w:ind w:firstLine="1134"/>
        <w:jc w:val="both"/>
        <w:rPr>
          <w:sz w:val="24"/>
          <w:szCs w:val="24"/>
        </w:rPr>
      </w:pPr>
      <w:r w:rsidRPr="00091504">
        <w:rPr>
          <w:sz w:val="24"/>
          <w:szCs w:val="24"/>
        </w:rPr>
        <w:lastRenderedPageBreak/>
        <w:t xml:space="preserve">§ 5º Eventual diferença entre o valor que o servidor ou pensionista receberia antes da opção e o valor decorrente da aplicação das regras dos incisos I e II do </w:t>
      </w:r>
      <w:r w:rsidRPr="00091504">
        <w:rPr>
          <w:i/>
          <w:iCs/>
          <w:sz w:val="24"/>
          <w:szCs w:val="24"/>
        </w:rPr>
        <w:t>caput</w:t>
      </w:r>
      <w:r w:rsidRPr="00091504">
        <w:rPr>
          <w:sz w:val="24"/>
          <w:szCs w:val="24"/>
        </w:rPr>
        <w:t xml:space="preserve"> será paga a título de parcela complementar, de natureza provisória, até a implantação das parcelas subsequentes. </w:t>
      </w:r>
    </w:p>
    <w:p w:rsidR="00FB670F" w:rsidRDefault="00FB670F" w:rsidP="00FB670F">
      <w:pPr>
        <w:jc w:val="both"/>
        <w:rPr>
          <w:sz w:val="24"/>
          <w:szCs w:val="24"/>
        </w:rPr>
      </w:pPr>
    </w:p>
    <w:p w:rsidR="00323AB2" w:rsidRDefault="00AD6932" w:rsidP="00FB670F">
      <w:pPr>
        <w:ind w:firstLine="1134"/>
        <w:jc w:val="both"/>
        <w:rPr>
          <w:sz w:val="24"/>
          <w:szCs w:val="24"/>
        </w:rPr>
      </w:pPr>
      <w:r w:rsidRPr="00091504">
        <w:rPr>
          <w:sz w:val="24"/>
          <w:szCs w:val="24"/>
        </w:rPr>
        <w:t xml:space="preserve">Art. 115. Para as aposentadorias e as pensões já instituídas na data de entrada em vigor desta Lei, o prazo para a opção, em caráter irretratável, pela incorporação de gratificações de desempenho aos proventos, nos termos dos incisos I a III do </w:t>
      </w:r>
      <w:r w:rsidRPr="00091504">
        <w:rPr>
          <w:i/>
          <w:iCs/>
          <w:sz w:val="24"/>
          <w:szCs w:val="24"/>
        </w:rPr>
        <w:t>caput</w:t>
      </w:r>
      <w:r w:rsidRPr="00091504">
        <w:rPr>
          <w:sz w:val="24"/>
          <w:szCs w:val="24"/>
        </w:rPr>
        <w:t xml:space="preserve"> do art. 114, é até 31 de outubro de 2018. </w:t>
      </w:r>
    </w:p>
    <w:p w:rsidR="00323AB2" w:rsidRDefault="00AD6932" w:rsidP="00FB670F">
      <w:pPr>
        <w:ind w:firstLine="1134"/>
        <w:jc w:val="both"/>
        <w:rPr>
          <w:sz w:val="24"/>
          <w:szCs w:val="24"/>
        </w:rPr>
      </w:pPr>
      <w:r w:rsidRPr="00091504">
        <w:rPr>
          <w:sz w:val="24"/>
          <w:szCs w:val="24"/>
        </w:rPr>
        <w:t xml:space="preserve">§ 1º O termo de opção assinado pelo aposentado condiciona a pensão que vier a ser instituída. </w:t>
      </w:r>
    </w:p>
    <w:p w:rsidR="00323AB2" w:rsidRDefault="00AD6932" w:rsidP="00FB670F">
      <w:pPr>
        <w:ind w:firstLine="1134"/>
        <w:jc w:val="both"/>
        <w:rPr>
          <w:sz w:val="24"/>
          <w:szCs w:val="24"/>
        </w:rPr>
      </w:pPr>
      <w:r w:rsidRPr="00091504">
        <w:rPr>
          <w:sz w:val="24"/>
          <w:szCs w:val="24"/>
        </w:rPr>
        <w:t xml:space="preserve">§ 2º Na hipótese de haver mais de um pensionista de um mesmo instituidor, aplica-se o disposto no § 4º do art. 114. </w:t>
      </w:r>
    </w:p>
    <w:p w:rsidR="00323AB2" w:rsidRDefault="00AD6932" w:rsidP="00FB670F">
      <w:pPr>
        <w:ind w:firstLine="1134"/>
        <w:jc w:val="both"/>
        <w:rPr>
          <w:sz w:val="24"/>
          <w:szCs w:val="24"/>
        </w:rPr>
      </w:pPr>
      <w:r w:rsidRPr="00091504">
        <w:rPr>
          <w:sz w:val="24"/>
          <w:szCs w:val="24"/>
        </w:rPr>
        <w:t xml:space="preserve">§ 3º Eventual diferença entre o valor que o aposentado ou pensionista recebia antes da opção e o valor decorrente da aplicação das regras dos incisos I e II do </w:t>
      </w:r>
      <w:r w:rsidRPr="00091504">
        <w:rPr>
          <w:i/>
          <w:iCs/>
          <w:sz w:val="24"/>
          <w:szCs w:val="24"/>
        </w:rPr>
        <w:t>caput</w:t>
      </w:r>
      <w:r w:rsidRPr="00091504">
        <w:rPr>
          <w:sz w:val="24"/>
          <w:szCs w:val="24"/>
        </w:rPr>
        <w:t xml:space="preserve"> do art. 114 será paga a título de parcela complementar, de natureza provisória, até a implantação das parcelas subsequentes. </w:t>
      </w:r>
    </w:p>
    <w:p w:rsidR="00323AB2" w:rsidRDefault="00323AB2" w:rsidP="00FB670F">
      <w:pPr>
        <w:jc w:val="both"/>
        <w:rPr>
          <w:sz w:val="24"/>
          <w:szCs w:val="24"/>
        </w:rPr>
      </w:pPr>
    </w:p>
    <w:p w:rsidR="00323AB2" w:rsidRDefault="00AD6932" w:rsidP="00FB670F">
      <w:pPr>
        <w:ind w:firstLine="1134"/>
        <w:jc w:val="both"/>
        <w:rPr>
          <w:sz w:val="24"/>
          <w:szCs w:val="24"/>
        </w:rPr>
      </w:pPr>
      <w:r w:rsidRPr="00091504">
        <w:rPr>
          <w:sz w:val="24"/>
          <w:szCs w:val="24"/>
        </w:rPr>
        <w:t xml:space="preserve">Art. 116. Para fins do disposto no § 5º do art. 114 e no § 3º do art. 115, será considerado o valor do ponto vigente a partir de 1º de janeiro de 2017. </w:t>
      </w:r>
    </w:p>
    <w:p w:rsidR="00323AB2" w:rsidRDefault="00323AB2" w:rsidP="00FB670F">
      <w:pPr>
        <w:jc w:val="both"/>
        <w:rPr>
          <w:sz w:val="24"/>
          <w:szCs w:val="24"/>
        </w:rPr>
      </w:pPr>
    </w:p>
    <w:p w:rsidR="00FB670F" w:rsidRDefault="00AD6932" w:rsidP="00FB670F">
      <w:pPr>
        <w:ind w:firstLine="1134"/>
        <w:jc w:val="both"/>
        <w:rPr>
          <w:sz w:val="24"/>
          <w:szCs w:val="24"/>
        </w:rPr>
      </w:pPr>
      <w:r w:rsidRPr="00091504">
        <w:rPr>
          <w:sz w:val="24"/>
          <w:szCs w:val="24"/>
        </w:rPr>
        <w:t xml:space="preserve">Art. 117. A opção de que tratam os </w:t>
      </w:r>
      <w:proofErr w:type="spellStart"/>
      <w:r w:rsidRPr="00091504">
        <w:rPr>
          <w:sz w:val="24"/>
          <w:szCs w:val="24"/>
        </w:rPr>
        <w:t>arts</w:t>
      </w:r>
      <w:proofErr w:type="spellEnd"/>
      <w:r w:rsidRPr="00091504">
        <w:rPr>
          <w:sz w:val="24"/>
          <w:szCs w:val="24"/>
        </w:rPr>
        <w:t>. 114 e 115 somente será válida com a assinatura de termo de opção na forma do Anexo XXIX desta Lei, que incluirá a expressa concordância do servidor, do aposentado ou do pensionista</w:t>
      </w:r>
      <w:r w:rsidR="00FB670F">
        <w:rPr>
          <w:sz w:val="24"/>
          <w:szCs w:val="24"/>
        </w:rPr>
        <w:t xml:space="preserve"> com:</w:t>
      </w:r>
    </w:p>
    <w:p w:rsidR="00323AB2" w:rsidRDefault="00AD6932" w:rsidP="00FB670F">
      <w:pPr>
        <w:ind w:firstLine="1134"/>
        <w:jc w:val="both"/>
        <w:rPr>
          <w:sz w:val="24"/>
          <w:szCs w:val="24"/>
        </w:rPr>
      </w:pPr>
      <w:r w:rsidRPr="00091504">
        <w:rPr>
          <w:sz w:val="24"/>
          <w:szCs w:val="24"/>
        </w:rPr>
        <w:t xml:space="preserve">I - a forma, os prazos e os percentuais definidos nos </w:t>
      </w:r>
      <w:proofErr w:type="spellStart"/>
      <w:r w:rsidRPr="00091504">
        <w:rPr>
          <w:sz w:val="24"/>
          <w:szCs w:val="24"/>
        </w:rPr>
        <w:t>arts</w:t>
      </w:r>
      <w:proofErr w:type="spellEnd"/>
      <w:r w:rsidRPr="00091504">
        <w:rPr>
          <w:sz w:val="24"/>
          <w:szCs w:val="24"/>
        </w:rPr>
        <w:t xml:space="preserve">. 114 e 115; </w:t>
      </w:r>
    </w:p>
    <w:p w:rsidR="00323AB2" w:rsidRDefault="00AD6932" w:rsidP="00FB670F">
      <w:pPr>
        <w:ind w:firstLine="1134"/>
        <w:jc w:val="both"/>
        <w:rPr>
          <w:sz w:val="24"/>
          <w:szCs w:val="24"/>
        </w:rPr>
      </w:pPr>
      <w:r w:rsidRPr="00091504">
        <w:rPr>
          <w:sz w:val="24"/>
          <w:szCs w:val="24"/>
        </w:rPr>
        <w:t>II - a renúncia à forma de cálculo de incorporação da gratificação de desempenho reconhecida por decisão administrativa ou judicial, inclusive transitada em julgado;</w:t>
      </w:r>
    </w:p>
    <w:p w:rsidR="00323AB2" w:rsidRDefault="00AD6932" w:rsidP="00FB670F">
      <w:pPr>
        <w:ind w:firstLine="1134"/>
        <w:jc w:val="both"/>
        <w:rPr>
          <w:sz w:val="24"/>
          <w:szCs w:val="24"/>
        </w:rPr>
      </w:pPr>
      <w:r w:rsidRPr="00091504">
        <w:rPr>
          <w:sz w:val="24"/>
          <w:szCs w:val="24"/>
        </w:rPr>
        <w:t xml:space="preserve">III - a renúncia ao direito de pleitear, por via administrativa ou judicial, quaisquer valores ou vantagens decorrentes da forma de cálculo da gratificação de desempenho incorporada aos proventos de aposentadoria e pensão, salvo em caso de comprovado erro material. </w:t>
      </w:r>
    </w:p>
    <w:p w:rsidR="00AD6932" w:rsidRPr="00091504" w:rsidRDefault="00B84065" w:rsidP="00FB670F">
      <w:pPr>
        <w:ind w:firstLine="1134"/>
        <w:jc w:val="both"/>
        <w:rPr>
          <w:sz w:val="24"/>
          <w:szCs w:val="24"/>
        </w:rPr>
      </w:pPr>
      <w:r w:rsidRPr="00B84065">
        <w:rPr>
          <w:iCs/>
          <w:sz w:val="24"/>
          <w:szCs w:val="24"/>
        </w:rPr>
        <w:t>Parágrafo único.</w:t>
      </w:r>
      <w:r w:rsidR="00AD6932" w:rsidRPr="00091504">
        <w:rPr>
          <w:i/>
          <w:iCs/>
          <w:sz w:val="24"/>
          <w:szCs w:val="24"/>
        </w:rPr>
        <w:t xml:space="preserve"> </w:t>
      </w:r>
      <w:r w:rsidR="00AD6932" w:rsidRPr="00091504">
        <w:rPr>
          <w:sz w:val="24"/>
          <w:szCs w:val="24"/>
        </w:rPr>
        <w:t xml:space="preserve">Ocorrendo pagamento em duplicidade de valores referentes a gratificações de desempenho previstas nesta Lei, fica o ente público autorizado a reaver administrativamente a respectiva importância por meio de desconto direto nos proventos. </w:t>
      </w:r>
    </w:p>
    <w:p w:rsidR="00FB670F" w:rsidRDefault="00FB670F" w:rsidP="00A80D6F">
      <w:pPr>
        <w:jc w:val="both"/>
        <w:rPr>
          <w:sz w:val="24"/>
          <w:szCs w:val="24"/>
        </w:rPr>
      </w:pPr>
    </w:p>
    <w:p w:rsidR="00323AB2" w:rsidRDefault="00AD6932" w:rsidP="004768BF">
      <w:pPr>
        <w:jc w:val="center"/>
        <w:rPr>
          <w:sz w:val="24"/>
          <w:szCs w:val="24"/>
        </w:rPr>
      </w:pPr>
      <w:r w:rsidRPr="00091504">
        <w:rPr>
          <w:sz w:val="24"/>
          <w:szCs w:val="24"/>
        </w:rPr>
        <w:t>CAPÍTULO XXI</w:t>
      </w:r>
    </w:p>
    <w:p w:rsidR="00AD6932" w:rsidRPr="00091504" w:rsidRDefault="00AD6932" w:rsidP="004768BF">
      <w:pPr>
        <w:jc w:val="center"/>
        <w:rPr>
          <w:sz w:val="24"/>
          <w:szCs w:val="24"/>
        </w:rPr>
      </w:pPr>
      <w:r w:rsidRPr="00091504">
        <w:rPr>
          <w:sz w:val="24"/>
          <w:szCs w:val="24"/>
        </w:rPr>
        <w:t>(VETADO)</w:t>
      </w:r>
    </w:p>
    <w:p w:rsidR="00AD6932" w:rsidRPr="00091504" w:rsidRDefault="00AD6932" w:rsidP="00A80D6F">
      <w:pPr>
        <w:jc w:val="both"/>
        <w:rPr>
          <w:sz w:val="24"/>
          <w:szCs w:val="24"/>
        </w:rPr>
      </w:pPr>
    </w:p>
    <w:p w:rsidR="00323AB2" w:rsidRDefault="00AD6932" w:rsidP="004768BF">
      <w:pPr>
        <w:jc w:val="center"/>
        <w:rPr>
          <w:sz w:val="24"/>
          <w:szCs w:val="24"/>
        </w:rPr>
      </w:pPr>
      <w:r w:rsidRPr="00091504">
        <w:rPr>
          <w:sz w:val="24"/>
          <w:szCs w:val="24"/>
        </w:rPr>
        <w:t>CAPÍTULO XXII</w:t>
      </w:r>
    </w:p>
    <w:p w:rsidR="00AD6932" w:rsidRPr="00091504" w:rsidRDefault="00AD6932" w:rsidP="004768BF">
      <w:pPr>
        <w:jc w:val="center"/>
        <w:rPr>
          <w:sz w:val="24"/>
          <w:szCs w:val="24"/>
        </w:rPr>
      </w:pPr>
      <w:r w:rsidRPr="00091504">
        <w:rPr>
          <w:sz w:val="24"/>
          <w:szCs w:val="24"/>
        </w:rPr>
        <w:t>DISPOSIÇÕES FINAIS</w:t>
      </w:r>
    </w:p>
    <w:p w:rsidR="00323AB2" w:rsidRDefault="00323AB2" w:rsidP="00A80D6F">
      <w:pPr>
        <w:pStyle w:val="NormalWeb"/>
        <w:spacing w:before="0" w:beforeAutospacing="0" w:after="0" w:afterAutospacing="0"/>
        <w:jc w:val="both"/>
      </w:pPr>
    </w:p>
    <w:p w:rsidR="00323AB2" w:rsidRPr="00EE4BFF" w:rsidRDefault="00AD6932" w:rsidP="004768BF">
      <w:pPr>
        <w:pStyle w:val="NormalWeb"/>
        <w:spacing w:before="0" w:beforeAutospacing="0" w:after="0" w:afterAutospacing="0"/>
        <w:ind w:firstLine="1134"/>
        <w:jc w:val="both"/>
        <w:rPr>
          <w:lang w:val="en-US"/>
        </w:rPr>
      </w:pPr>
      <w:r w:rsidRPr="00EE4BFF">
        <w:rPr>
          <w:lang w:val="en-US"/>
        </w:rPr>
        <w:t xml:space="preserve">Art. 149. (VETADO). </w:t>
      </w:r>
    </w:p>
    <w:p w:rsidR="00323AB2" w:rsidRPr="00EE4BFF" w:rsidRDefault="00323AB2" w:rsidP="00A80D6F">
      <w:pPr>
        <w:pStyle w:val="NormalWeb"/>
        <w:spacing w:before="0" w:beforeAutospacing="0" w:after="0" w:afterAutospacing="0"/>
        <w:jc w:val="both"/>
        <w:rPr>
          <w:lang w:val="en-US"/>
        </w:rPr>
      </w:pPr>
    </w:p>
    <w:p w:rsidR="00323AB2" w:rsidRPr="00EE4BFF" w:rsidRDefault="00AD6932" w:rsidP="004768BF">
      <w:pPr>
        <w:pStyle w:val="NormalWeb"/>
        <w:spacing w:before="0" w:beforeAutospacing="0" w:after="0" w:afterAutospacing="0"/>
        <w:ind w:firstLine="1134"/>
        <w:jc w:val="both"/>
        <w:rPr>
          <w:lang w:val="en-US"/>
        </w:rPr>
      </w:pPr>
      <w:r w:rsidRPr="00EE4BFF">
        <w:rPr>
          <w:lang w:val="en-US"/>
        </w:rPr>
        <w:t xml:space="preserve">Art. 150. (VETADO). </w:t>
      </w:r>
    </w:p>
    <w:p w:rsidR="00323AB2" w:rsidRPr="00EE4BFF" w:rsidRDefault="00323AB2" w:rsidP="00A80D6F">
      <w:pPr>
        <w:pStyle w:val="NormalWeb"/>
        <w:spacing w:before="0" w:beforeAutospacing="0" w:after="0" w:afterAutospacing="0"/>
        <w:jc w:val="both"/>
        <w:rPr>
          <w:lang w:val="en-US"/>
        </w:rPr>
      </w:pPr>
    </w:p>
    <w:p w:rsidR="00323AB2" w:rsidRDefault="00AD6932" w:rsidP="004768BF">
      <w:pPr>
        <w:pStyle w:val="NormalWeb"/>
        <w:spacing w:before="0" w:beforeAutospacing="0" w:after="0" w:afterAutospacing="0"/>
        <w:ind w:firstLine="1134"/>
        <w:jc w:val="both"/>
      </w:pPr>
      <w:r w:rsidRPr="00EE4BFF">
        <w:rPr>
          <w:lang w:val="en-US"/>
        </w:rPr>
        <w:t>Art. 151. </w:t>
      </w:r>
      <w:r w:rsidRPr="00091504">
        <w:t xml:space="preserve">Revogam-se: </w:t>
      </w:r>
    </w:p>
    <w:p w:rsidR="00323AB2" w:rsidRDefault="00AD6932" w:rsidP="004768BF">
      <w:pPr>
        <w:pStyle w:val="NormalWeb"/>
        <w:spacing w:before="0" w:beforeAutospacing="0" w:after="0" w:afterAutospacing="0"/>
        <w:ind w:firstLine="1134"/>
        <w:jc w:val="both"/>
      </w:pPr>
      <w:r w:rsidRPr="00091504">
        <w:t xml:space="preserve">I - o art. 9º e a alínea "a" do § 1º do art. 29 da Lei nº 5.809, de 10 de outubro de 1972; </w:t>
      </w:r>
    </w:p>
    <w:p w:rsidR="00323AB2" w:rsidRDefault="00AD6932" w:rsidP="004768BF">
      <w:pPr>
        <w:pStyle w:val="NormalWeb"/>
        <w:spacing w:before="0" w:beforeAutospacing="0" w:after="0" w:afterAutospacing="0"/>
        <w:ind w:firstLine="1134"/>
        <w:jc w:val="both"/>
      </w:pPr>
      <w:r w:rsidRPr="00091504">
        <w:t xml:space="preserve">II - o inciso VI do § 1º do art. 1º da Lei nº 8.691, de 28 de julho de 1993; </w:t>
      </w:r>
    </w:p>
    <w:p w:rsidR="00323AB2" w:rsidRDefault="00AD6932" w:rsidP="004768BF">
      <w:pPr>
        <w:pStyle w:val="NormalWeb"/>
        <w:spacing w:before="0" w:beforeAutospacing="0" w:after="0" w:afterAutospacing="0"/>
        <w:ind w:firstLine="1134"/>
        <w:jc w:val="both"/>
      </w:pPr>
      <w:r w:rsidRPr="00091504">
        <w:lastRenderedPageBreak/>
        <w:t xml:space="preserve">III - o § 3º do art. 7º-A e o parágrafo único do art. 12 da Lei nº 9.657, de 3 de junho de 1998; </w:t>
      </w:r>
    </w:p>
    <w:p w:rsidR="00323AB2" w:rsidRDefault="00AD6932" w:rsidP="004768BF">
      <w:pPr>
        <w:pStyle w:val="NormalWeb"/>
        <w:spacing w:before="0" w:beforeAutospacing="0" w:after="0" w:afterAutospacing="0"/>
        <w:ind w:firstLine="1134"/>
        <w:jc w:val="both"/>
      </w:pPr>
      <w:r w:rsidRPr="00091504">
        <w:t>IV - o parágrafo único do art. 7º-A e o parágrafo único do art. 7º-B da Lei nº 10.483, de 3 de julho de 2002;</w:t>
      </w:r>
    </w:p>
    <w:p w:rsidR="00323AB2" w:rsidRDefault="00AD6932" w:rsidP="004768BF">
      <w:pPr>
        <w:pStyle w:val="NormalWeb"/>
        <w:spacing w:before="0" w:beforeAutospacing="0" w:after="0" w:afterAutospacing="0"/>
        <w:ind w:firstLine="1134"/>
        <w:jc w:val="both"/>
      </w:pPr>
      <w:r w:rsidRPr="00091504">
        <w:t>V - o parágrafo único do art. 3º-D e o parágrafo único do art. 3º-E da Lei nº 10.551, de 13 de novembro de 2002;</w:t>
      </w:r>
    </w:p>
    <w:p w:rsidR="00323AB2" w:rsidRDefault="00AD6932" w:rsidP="004768BF">
      <w:pPr>
        <w:pStyle w:val="NormalWeb"/>
        <w:spacing w:before="0" w:beforeAutospacing="0" w:after="0" w:afterAutospacing="0"/>
        <w:ind w:firstLine="1134"/>
        <w:jc w:val="both"/>
      </w:pPr>
      <w:r w:rsidRPr="00091504">
        <w:t>VI - o § 2º do art. 19 da Lei nº 11.046, de 27 de dezembro de 2004;</w:t>
      </w:r>
    </w:p>
    <w:p w:rsidR="00323AB2" w:rsidRDefault="00AD6932" w:rsidP="004768BF">
      <w:pPr>
        <w:pStyle w:val="NormalWeb"/>
        <w:spacing w:before="0" w:beforeAutospacing="0" w:after="0" w:afterAutospacing="0"/>
        <w:ind w:firstLine="1134"/>
        <w:jc w:val="both"/>
      </w:pPr>
      <w:r w:rsidRPr="00091504">
        <w:t xml:space="preserve">VII - o parágrafo único do art. 4º e o parágrafo único do art. 5º da Lei nº 11.156, de 29 de julho de 2005; </w:t>
      </w:r>
    </w:p>
    <w:p w:rsidR="00323AB2" w:rsidRDefault="00AD6932" w:rsidP="004768BF">
      <w:pPr>
        <w:pStyle w:val="NormalWeb"/>
        <w:spacing w:after="0" w:afterAutospacing="0"/>
        <w:ind w:firstLine="1134"/>
        <w:jc w:val="both"/>
      </w:pPr>
      <w:r w:rsidRPr="00091504">
        <w:t>VIII - o parágrafo único do art. 19-J e o § 6º do art. 32 da Lei nº 11.344, de 8 de setembro de 2006;</w:t>
      </w:r>
    </w:p>
    <w:p w:rsidR="00323AB2" w:rsidRDefault="00AD6932" w:rsidP="004768BF">
      <w:pPr>
        <w:pStyle w:val="NormalWeb"/>
        <w:spacing w:before="0" w:beforeAutospacing="0" w:after="0" w:afterAutospacing="0"/>
        <w:ind w:firstLine="1134"/>
        <w:jc w:val="both"/>
      </w:pPr>
      <w:r w:rsidRPr="00091504">
        <w:t>IX - o inciso IV do parágrafo único do art. 1º, o § 6º do art. 7º e o § 7º do art. 17 da Lei nº 11.357, de 19 de outubro de 2006;</w:t>
      </w:r>
    </w:p>
    <w:p w:rsidR="00323AB2" w:rsidRDefault="00AD6932" w:rsidP="004768BF">
      <w:pPr>
        <w:pStyle w:val="NormalWeb"/>
        <w:spacing w:before="0" w:beforeAutospacing="0" w:after="0" w:afterAutospacing="0"/>
        <w:ind w:firstLine="1134"/>
        <w:jc w:val="both"/>
      </w:pPr>
      <w:r w:rsidRPr="00091504">
        <w:t>X - o § 2º do art. 35 da Lei nº 11.776, de 17 de setembro de 2008;</w:t>
      </w:r>
    </w:p>
    <w:p w:rsidR="00323AB2" w:rsidRDefault="00AD6932" w:rsidP="004768BF">
      <w:pPr>
        <w:pStyle w:val="NormalWeb"/>
        <w:spacing w:before="0" w:beforeAutospacing="0" w:after="0" w:afterAutospacing="0"/>
        <w:ind w:firstLine="1134"/>
        <w:jc w:val="both"/>
      </w:pPr>
      <w:r w:rsidRPr="00091504">
        <w:t>XI - o parágrafo único do art. 151 da Lei nº 11.784, de 22 de setembro de 2008;</w:t>
      </w:r>
    </w:p>
    <w:p w:rsidR="00323AB2" w:rsidRDefault="00AD6932" w:rsidP="004768BF">
      <w:pPr>
        <w:pStyle w:val="NormalWeb"/>
        <w:spacing w:before="0" w:beforeAutospacing="0" w:after="0" w:afterAutospacing="0"/>
        <w:ind w:firstLine="1134"/>
        <w:jc w:val="both"/>
      </w:pPr>
      <w:r w:rsidRPr="00091504">
        <w:t xml:space="preserve">XII - o § 2º do art. 240, o § 2º do art. 241 e o art. 246 da Lei nº 11.907, de 2 de fevereiro de 2009; </w:t>
      </w:r>
    </w:p>
    <w:p w:rsidR="00323AB2" w:rsidRDefault="00AD6932" w:rsidP="004768BF">
      <w:pPr>
        <w:pStyle w:val="NormalWeb"/>
        <w:spacing w:before="0" w:beforeAutospacing="0" w:after="0" w:afterAutospacing="0"/>
        <w:ind w:firstLine="1134"/>
        <w:jc w:val="both"/>
      </w:pPr>
      <w:r w:rsidRPr="00091504">
        <w:t>XIII - o § 3º do art. 10 da Lei nº 12.094, de 19 de novembro de 2009;</w:t>
      </w:r>
    </w:p>
    <w:p w:rsidR="00323AB2" w:rsidRDefault="00AD6932" w:rsidP="004768BF">
      <w:pPr>
        <w:pStyle w:val="NormalWeb"/>
        <w:spacing w:before="0" w:beforeAutospacing="0" w:after="0" w:afterAutospacing="0"/>
        <w:ind w:firstLine="1134"/>
        <w:jc w:val="both"/>
      </w:pPr>
      <w:r w:rsidRPr="00091504">
        <w:t>XIV - o § 2º do art. 31 da Lei nº 12.154, de 23 de dezembro de 2009;</w:t>
      </w:r>
    </w:p>
    <w:p w:rsidR="00323AB2" w:rsidRDefault="00AD6932" w:rsidP="004768BF">
      <w:pPr>
        <w:pStyle w:val="NormalWeb"/>
        <w:spacing w:before="0" w:beforeAutospacing="0" w:after="0" w:afterAutospacing="0"/>
        <w:ind w:firstLine="1134"/>
        <w:jc w:val="both"/>
      </w:pPr>
      <w:r w:rsidRPr="00091504">
        <w:t xml:space="preserve">XV - o inciso IV do § 12 do art. 22 da Lei nº 12.277, de 30 de junho de 2010; </w:t>
      </w:r>
    </w:p>
    <w:p w:rsidR="00323AB2" w:rsidRDefault="00AD6932" w:rsidP="004768BF">
      <w:pPr>
        <w:pStyle w:val="NormalWeb"/>
        <w:spacing w:before="0" w:beforeAutospacing="0" w:after="0" w:afterAutospacing="0"/>
        <w:ind w:firstLine="1134"/>
        <w:jc w:val="both"/>
      </w:pPr>
      <w:r w:rsidRPr="00091504">
        <w:t>XVI - o art. 2º da Lei nº 12.856, de 2 de setembro de 2013;</w:t>
      </w:r>
    </w:p>
    <w:p w:rsidR="00323AB2" w:rsidRDefault="00AD6932" w:rsidP="004768BF">
      <w:pPr>
        <w:pStyle w:val="NormalWeb"/>
        <w:spacing w:after="0" w:afterAutospacing="0"/>
        <w:ind w:firstLine="1134"/>
        <w:jc w:val="both"/>
      </w:pPr>
      <w:r w:rsidRPr="00091504">
        <w:t xml:space="preserve">XVII - os Anexos I e III da Lei nº 12.800, de 23 de abril de 2013. </w:t>
      </w:r>
    </w:p>
    <w:p w:rsidR="004768BF" w:rsidRDefault="004768BF" w:rsidP="00A80D6F">
      <w:pPr>
        <w:pStyle w:val="NormalWeb"/>
        <w:jc w:val="both"/>
      </w:pPr>
    </w:p>
    <w:p w:rsidR="00323AB2" w:rsidRDefault="00AD6932" w:rsidP="002C496B">
      <w:pPr>
        <w:pStyle w:val="NormalWeb"/>
        <w:spacing w:before="0" w:beforeAutospacing="0" w:after="0" w:afterAutospacing="0"/>
        <w:ind w:firstLine="1134"/>
        <w:jc w:val="both"/>
      </w:pPr>
      <w:r w:rsidRPr="00091504">
        <w:t xml:space="preserve">Art. 152. Esta Lei entra em vigor: </w:t>
      </w:r>
    </w:p>
    <w:p w:rsidR="00323AB2" w:rsidRDefault="00AD6932" w:rsidP="002C496B">
      <w:pPr>
        <w:pStyle w:val="NormalWeb"/>
        <w:spacing w:before="0" w:beforeAutospacing="0" w:after="0" w:afterAutospacing="0"/>
        <w:ind w:firstLine="1134"/>
        <w:jc w:val="both"/>
      </w:pPr>
      <w:r w:rsidRPr="00091504">
        <w:t xml:space="preserve">I - na data de sua publicação, quanto aos </w:t>
      </w:r>
      <w:proofErr w:type="spellStart"/>
      <w:r w:rsidRPr="00091504">
        <w:t>arts</w:t>
      </w:r>
      <w:proofErr w:type="spellEnd"/>
      <w:r w:rsidRPr="00091504">
        <w:t xml:space="preserve">. 1º a 16, 40 a 89, 92 e 93, 105 a 108 e 113 a 119; </w:t>
      </w:r>
    </w:p>
    <w:p w:rsidR="00AD6932" w:rsidRDefault="00AD6932" w:rsidP="002C496B">
      <w:pPr>
        <w:pStyle w:val="NormalWeb"/>
        <w:spacing w:before="0" w:beforeAutospacing="0" w:after="0" w:afterAutospacing="0"/>
        <w:ind w:firstLine="1134"/>
        <w:jc w:val="both"/>
      </w:pPr>
      <w:r w:rsidRPr="00091504">
        <w:t>II - em 1º de agosto de 2016, ou na data de publicação desta Lei, se posterior, nas hipóteses em que não estiver especificada outra data de entrada em vigor no cor</w:t>
      </w:r>
      <w:r w:rsidR="002C496B">
        <w:t>po desta Lei ou em seus anexos.</w:t>
      </w:r>
    </w:p>
    <w:p w:rsidR="002C496B" w:rsidRPr="00091504" w:rsidRDefault="002C496B" w:rsidP="002C496B">
      <w:pPr>
        <w:pStyle w:val="NormalWeb"/>
        <w:spacing w:before="0" w:beforeAutospacing="0" w:after="0" w:afterAutospacing="0"/>
        <w:ind w:firstLine="1134"/>
        <w:jc w:val="both"/>
      </w:pPr>
    </w:p>
    <w:p w:rsidR="00AD6932" w:rsidRDefault="00AD6932" w:rsidP="002C496B">
      <w:pPr>
        <w:pStyle w:val="NormalWeb"/>
        <w:spacing w:before="0" w:beforeAutospacing="0" w:after="0" w:afterAutospacing="0"/>
        <w:ind w:firstLine="1134"/>
        <w:jc w:val="both"/>
      </w:pPr>
      <w:r w:rsidRPr="00091504">
        <w:t>Brasília, 29 de julho de 2016; 195º da Ind</w:t>
      </w:r>
      <w:r w:rsidR="002C496B">
        <w:t>ependência e 128º da República.</w:t>
      </w:r>
    </w:p>
    <w:p w:rsidR="002C496B" w:rsidRPr="00091504" w:rsidRDefault="002C496B" w:rsidP="002C496B">
      <w:pPr>
        <w:pStyle w:val="NormalWeb"/>
        <w:spacing w:before="0" w:beforeAutospacing="0" w:after="0" w:afterAutospacing="0"/>
        <w:ind w:firstLine="1134"/>
        <w:jc w:val="both"/>
      </w:pPr>
    </w:p>
    <w:p w:rsidR="00323AB2" w:rsidRDefault="00AD6932" w:rsidP="002C496B">
      <w:pPr>
        <w:pStyle w:val="NormalWeb"/>
        <w:spacing w:before="0" w:beforeAutospacing="0" w:after="0" w:afterAutospacing="0"/>
        <w:ind w:firstLine="1134"/>
        <w:jc w:val="both"/>
      </w:pPr>
      <w:r w:rsidRPr="00091504">
        <w:t xml:space="preserve">MICHEL TEMER </w:t>
      </w:r>
    </w:p>
    <w:p w:rsidR="00AD6932" w:rsidRDefault="00AD6932" w:rsidP="002C496B">
      <w:pPr>
        <w:pStyle w:val="NormalWeb"/>
        <w:spacing w:before="0" w:beforeAutospacing="0" w:after="0" w:afterAutospacing="0"/>
        <w:ind w:firstLine="1134"/>
        <w:jc w:val="both"/>
      </w:pPr>
      <w:r w:rsidRPr="00091504">
        <w:t>Est</w:t>
      </w:r>
      <w:r w:rsidR="002C496B">
        <w:t xml:space="preserve">eves Pedro </w:t>
      </w:r>
      <w:proofErr w:type="spellStart"/>
      <w:r w:rsidR="002C496B">
        <w:t>Colnago</w:t>
      </w:r>
      <w:proofErr w:type="spellEnd"/>
      <w:r w:rsidR="002C496B">
        <w:t xml:space="preserve"> Junior</w:t>
      </w:r>
    </w:p>
    <w:p w:rsidR="00A94B49" w:rsidRDefault="00A94B49" w:rsidP="002C496B">
      <w:pPr>
        <w:pStyle w:val="NormalWeb"/>
        <w:spacing w:before="0" w:beforeAutospacing="0" w:after="0" w:afterAutospacing="0"/>
        <w:ind w:firstLine="1134"/>
        <w:jc w:val="both"/>
      </w:pPr>
    </w:p>
    <w:p w:rsidR="002464C1" w:rsidRDefault="002464C1" w:rsidP="002C496B">
      <w:pPr>
        <w:pStyle w:val="NormalWeb"/>
        <w:spacing w:before="0" w:beforeAutospacing="0" w:after="0" w:afterAutospacing="0"/>
        <w:ind w:firstLine="1134"/>
        <w:jc w:val="both"/>
      </w:pPr>
    </w:p>
    <w:p w:rsidR="002464C1" w:rsidRDefault="002464C1" w:rsidP="002C496B">
      <w:pPr>
        <w:pStyle w:val="NormalWeb"/>
        <w:spacing w:before="0" w:beforeAutospacing="0" w:after="0" w:afterAutospacing="0"/>
        <w:ind w:firstLine="1134"/>
        <w:jc w:val="both"/>
      </w:pPr>
    </w:p>
    <w:p w:rsidR="00A94B49" w:rsidRDefault="00A94B49" w:rsidP="00A94B49">
      <w:pPr>
        <w:pStyle w:val="NormalWeb"/>
        <w:spacing w:before="0" w:beforeAutospacing="0" w:after="0" w:afterAutospacing="0"/>
        <w:jc w:val="center"/>
      </w:pPr>
      <w:r w:rsidRPr="00A94B49">
        <w:t>ANEXO I</w:t>
      </w:r>
    </w:p>
    <w:p w:rsidR="003175A6" w:rsidRPr="003175A6" w:rsidRDefault="00014E73" w:rsidP="003175A6">
      <w:pPr>
        <w:jc w:val="center"/>
        <w:rPr>
          <w:i/>
          <w:color w:val="FF0000"/>
          <w:sz w:val="24"/>
          <w:szCs w:val="24"/>
        </w:rPr>
      </w:pPr>
      <w:hyperlink r:id="rId15" w:history="1">
        <w:r w:rsidR="003175A6" w:rsidRPr="003175A6">
          <w:rPr>
            <w:rStyle w:val="Hyperlink"/>
            <w:i/>
            <w:sz w:val="24"/>
            <w:szCs w:val="24"/>
          </w:rPr>
          <w:t>(</w:t>
        </w:r>
        <w:r w:rsidR="003175A6">
          <w:rPr>
            <w:rStyle w:val="Hyperlink"/>
            <w:i/>
            <w:sz w:val="24"/>
            <w:szCs w:val="24"/>
          </w:rPr>
          <w:t xml:space="preserve">Revogado </w:t>
        </w:r>
        <w:r w:rsidR="003175A6" w:rsidRPr="003175A6">
          <w:rPr>
            <w:rStyle w:val="Hyperlink"/>
            <w:i/>
            <w:sz w:val="24"/>
            <w:szCs w:val="24"/>
          </w:rPr>
          <w:t>pela Medida Provisória nº 765, de 29/12/2016,</w:t>
        </w:r>
      </w:hyperlink>
      <w:r w:rsidR="004345C4" w:rsidRPr="004345C4">
        <w:rPr>
          <w:rStyle w:val="Hyperlink"/>
          <w:i/>
          <w:sz w:val="24"/>
          <w:szCs w:val="24"/>
          <w:u w:val="none"/>
        </w:rPr>
        <w:t xml:space="preserve"> </w:t>
      </w:r>
      <w:hyperlink r:id="rId16" w:history="1">
        <w:r w:rsidR="004345C4" w:rsidRPr="00F946CB">
          <w:rPr>
            <w:rStyle w:val="Hyperlink"/>
            <w:i/>
            <w:sz w:val="24"/>
            <w:szCs w:val="24"/>
          </w:rPr>
          <w:t>convertida na Lei nº 13.4</w:t>
        </w:r>
        <w:r w:rsidR="00F946CB">
          <w:rPr>
            <w:rStyle w:val="Hyperlink"/>
            <w:i/>
            <w:sz w:val="24"/>
            <w:szCs w:val="24"/>
          </w:rPr>
          <w:t>64</w:t>
        </w:r>
        <w:r w:rsidR="004345C4" w:rsidRPr="00F946CB">
          <w:rPr>
            <w:rStyle w:val="Hyperlink"/>
            <w:i/>
            <w:sz w:val="24"/>
            <w:szCs w:val="24"/>
          </w:rPr>
          <w:t xml:space="preserve">, de </w:t>
        </w:r>
        <w:r w:rsidR="00F946CB">
          <w:rPr>
            <w:rStyle w:val="Hyperlink"/>
            <w:i/>
            <w:sz w:val="24"/>
            <w:szCs w:val="24"/>
          </w:rPr>
          <w:t>10</w:t>
        </w:r>
        <w:r w:rsidR="004345C4" w:rsidRPr="00F946CB">
          <w:rPr>
            <w:rStyle w:val="Hyperlink"/>
            <w:i/>
            <w:sz w:val="24"/>
            <w:szCs w:val="24"/>
          </w:rPr>
          <w:t>/7/2017, não produzindo efeitos financeiros retroativos à data da publicação da referida Medida Provisória)</w:t>
        </w:r>
      </w:hyperlink>
    </w:p>
    <w:p w:rsidR="003175A6" w:rsidRPr="003175A6" w:rsidRDefault="003175A6" w:rsidP="003175A6">
      <w:pPr>
        <w:pStyle w:val="NormalWeb"/>
        <w:spacing w:before="0" w:beforeAutospacing="0" w:after="0" w:afterAutospacing="0"/>
        <w:jc w:val="center"/>
      </w:pPr>
    </w:p>
    <w:p w:rsidR="00A94B49" w:rsidRDefault="00A94B49" w:rsidP="00A94B49">
      <w:pPr>
        <w:pStyle w:val="NormalWeb"/>
        <w:spacing w:before="0" w:beforeAutospacing="0" w:after="0" w:afterAutospacing="0"/>
        <w:jc w:val="center"/>
      </w:pPr>
      <w:r w:rsidRPr="00A94B49">
        <w:t>ANEXO I</w:t>
      </w:r>
      <w:r w:rsidR="003175A6">
        <w:t>I</w:t>
      </w:r>
    </w:p>
    <w:p w:rsidR="00A47D2E" w:rsidRPr="003175A6" w:rsidRDefault="00014E73" w:rsidP="00A47D2E">
      <w:pPr>
        <w:jc w:val="center"/>
        <w:rPr>
          <w:i/>
          <w:color w:val="FF0000"/>
          <w:sz w:val="24"/>
          <w:szCs w:val="24"/>
        </w:rPr>
      </w:pPr>
      <w:hyperlink r:id="rId17" w:history="1">
        <w:r w:rsidR="00A47D2E"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18" w:history="1">
        <w:r w:rsidR="004345C4" w:rsidRPr="00F946CB">
          <w:rPr>
            <w:rStyle w:val="Hyperlink"/>
            <w:i/>
            <w:sz w:val="24"/>
            <w:szCs w:val="24"/>
          </w:rPr>
          <w:t>convertida na Lei nº 13.4</w:t>
        </w:r>
        <w:r w:rsidR="00F946CB" w:rsidRPr="00F946CB">
          <w:rPr>
            <w:rStyle w:val="Hyperlink"/>
            <w:i/>
            <w:sz w:val="24"/>
            <w:szCs w:val="24"/>
          </w:rPr>
          <w:t>64</w:t>
        </w:r>
        <w:r w:rsidR="004345C4" w:rsidRPr="00F946CB">
          <w:rPr>
            <w:rStyle w:val="Hyperlink"/>
            <w:i/>
            <w:sz w:val="24"/>
            <w:szCs w:val="24"/>
          </w:rPr>
          <w:t xml:space="preserve">, de </w:t>
        </w:r>
        <w:r w:rsidR="00F946CB" w:rsidRPr="00F946CB">
          <w:rPr>
            <w:rStyle w:val="Hyperlink"/>
            <w:i/>
            <w:sz w:val="24"/>
            <w:szCs w:val="24"/>
          </w:rPr>
          <w:t>10</w:t>
        </w:r>
        <w:r w:rsidR="004345C4" w:rsidRPr="00F946CB">
          <w:rPr>
            <w:rStyle w:val="Hyperlink"/>
            <w:i/>
            <w:sz w:val="24"/>
            <w:szCs w:val="24"/>
          </w:rPr>
          <w:t>/7/2017, não produzindo efeitos financeiros retroativos à data da publicação da referida Medida Provisória)</w:t>
        </w:r>
      </w:hyperlink>
    </w:p>
    <w:p w:rsidR="00A94B49" w:rsidRPr="00091504" w:rsidRDefault="00A94B49" w:rsidP="00A94B49">
      <w:pPr>
        <w:pStyle w:val="NormalWeb"/>
        <w:spacing w:before="0" w:beforeAutospacing="0" w:after="0" w:afterAutospacing="0"/>
        <w:jc w:val="center"/>
      </w:pPr>
    </w:p>
    <w:p w:rsidR="00A94B49" w:rsidRDefault="00A94B49" w:rsidP="00A94B49">
      <w:pPr>
        <w:pStyle w:val="NormalWeb"/>
        <w:spacing w:before="0" w:beforeAutospacing="0" w:after="0" w:afterAutospacing="0"/>
        <w:jc w:val="center"/>
      </w:pPr>
      <w:r w:rsidRPr="00A94B49">
        <w:t>ANEXO I</w:t>
      </w:r>
      <w:r w:rsidR="003175A6">
        <w:t>II</w:t>
      </w:r>
    </w:p>
    <w:p w:rsidR="00A47D2E" w:rsidRPr="003175A6" w:rsidRDefault="00014E73" w:rsidP="00A47D2E">
      <w:pPr>
        <w:jc w:val="center"/>
        <w:rPr>
          <w:i/>
          <w:color w:val="FF0000"/>
          <w:sz w:val="24"/>
          <w:szCs w:val="24"/>
        </w:rPr>
      </w:pPr>
      <w:hyperlink r:id="rId19" w:history="1">
        <w:r w:rsidR="00A47D2E"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20" w:history="1">
        <w:r w:rsidR="004345C4" w:rsidRPr="00F946CB">
          <w:rPr>
            <w:rStyle w:val="Hyperlink"/>
            <w:i/>
            <w:sz w:val="24"/>
            <w:szCs w:val="24"/>
          </w:rPr>
          <w:t>convertida na Lei nº 13.4</w:t>
        </w:r>
        <w:r w:rsidR="00F946CB" w:rsidRPr="00F946CB">
          <w:rPr>
            <w:rStyle w:val="Hyperlink"/>
            <w:i/>
            <w:sz w:val="24"/>
            <w:szCs w:val="24"/>
          </w:rPr>
          <w:t>64</w:t>
        </w:r>
        <w:r w:rsidR="004345C4" w:rsidRPr="00F946CB">
          <w:rPr>
            <w:rStyle w:val="Hyperlink"/>
            <w:i/>
            <w:sz w:val="24"/>
            <w:szCs w:val="24"/>
          </w:rPr>
          <w:t xml:space="preserve">, de </w:t>
        </w:r>
        <w:r w:rsidR="00F946CB" w:rsidRPr="00F946CB">
          <w:rPr>
            <w:rStyle w:val="Hyperlink"/>
            <w:i/>
            <w:sz w:val="24"/>
            <w:szCs w:val="24"/>
          </w:rPr>
          <w:t>10</w:t>
        </w:r>
        <w:r w:rsidR="004345C4" w:rsidRPr="00F946CB">
          <w:rPr>
            <w:rStyle w:val="Hyperlink"/>
            <w:i/>
            <w:sz w:val="24"/>
            <w:szCs w:val="24"/>
          </w:rPr>
          <w:t>/7/2017, não produzindo efeitos financeiros retroativos à data da publicação da referida Medida Provisória)</w:t>
        </w:r>
      </w:hyperlink>
    </w:p>
    <w:p w:rsidR="00A94B49" w:rsidRDefault="00A94B49" w:rsidP="00A94B49">
      <w:pPr>
        <w:pStyle w:val="NormalWeb"/>
        <w:spacing w:before="0" w:beforeAutospacing="0" w:after="0" w:afterAutospacing="0"/>
        <w:jc w:val="center"/>
      </w:pPr>
    </w:p>
    <w:p w:rsidR="00A94B49" w:rsidRDefault="00A94B49" w:rsidP="00A94B49">
      <w:pPr>
        <w:pStyle w:val="NormalWeb"/>
        <w:spacing w:before="0" w:beforeAutospacing="0" w:after="0" w:afterAutospacing="0"/>
        <w:jc w:val="center"/>
      </w:pPr>
      <w:r w:rsidRPr="00A94B49">
        <w:t>ANEXO I</w:t>
      </w:r>
      <w:r w:rsidR="003175A6">
        <w:t>V</w:t>
      </w:r>
    </w:p>
    <w:p w:rsidR="00A47D2E" w:rsidRPr="003175A6" w:rsidRDefault="00014E73" w:rsidP="00A47D2E">
      <w:pPr>
        <w:jc w:val="center"/>
        <w:rPr>
          <w:i/>
          <w:color w:val="FF0000"/>
          <w:sz w:val="24"/>
          <w:szCs w:val="24"/>
        </w:rPr>
      </w:pPr>
      <w:hyperlink r:id="rId21" w:history="1">
        <w:r w:rsidR="00A47D2E" w:rsidRPr="003175A6">
          <w:rPr>
            <w:rStyle w:val="Hyperlink"/>
            <w:i/>
            <w:sz w:val="24"/>
            <w:szCs w:val="24"/>
          </w:rPr>
          <w:t>(</w:t>
        </w:r>
        <w:r w:rsidR="004345C4">
          <w:rPr>
            <w:rStyle w:val="Hyperlink"/>
            <w:i/>
            <w:sz w:val="24"/>
            <w:szCs w:val="24"/>
          </w:rPr>
          <w:t>Revogado pela Medida Provisória nº 765, de 29/12/2016,</w:t>
        </w:r>
      </w:hyperlink>
      <w:r w:rsidR="004345C4">
        <w:rPr>
          <w:rStyle w:val="Hyperlink"/>
          <w:i/>
          <w:sz w:val="24"/>
          <w:szCs w:val="24"/>
        </w:rPr>
        <w:t xml:space="preserve"> </w:t>
      </w:r>
      <w:hyperlink r:id="rId22" w:history="1">
        <w:r w:rsidR="004345C4" w:rsidRPr="00F946CB">
          <w:rPr>
            <w:rStyle w:val="Hyperlink"/>
            <w:i/>
            <w:sz w:val="24"/>
            <w:szCs w:val="24"/>
          </w:rPr>
          <w:t>convertida na Lei nº 13.4</w:t>
        </w:r>
        <w:r w:rsidR="00F946CB" w:rsidRPr="00F946CB">
          <w:rPr>
            <w:rStyle w:val="Hyperlink"/>
            <w:i/>
            <w:sz w:val="24"/>
            <w:szCs w:val="24"/>
          </w:rPr>
          <w:t>64</w:t>
        </w:r>
        <w:r w:rsidR="004345C4" w:rsidRPr="00F946CB">
          <w:rPr>
            <w:rStyle w:val="Hyperlink"/>
            <w:i/>
            <w:sz w:val="24"/>
            <w:szCs w:val="24"/>
          </w:rPr>
          <w:t xml:space="preserve">, de </w:t>
        </w:r>
        <w:r w:rsidR="00F946CB" w:rsidRPr="00F946CB">
          <w:rPr>
            <w:rStyle w:val="Hyperlink"/>
            <w:i/>
            <w:sz w:val="24"/>
            <w:szCs w:val="24"/>
          </w:rPr>
          <w:t>10</w:t>
        </w:r>
        <w:r w:rsidR="004345C4" w:rsidRPr="00F946CB">
          <w:rPr>
            <w:rStyle w:val="Hyperlink"/>
            <w:i/>
            <w:sz w:val="24"/>
            <w:szCs w:val="24"/>
          </w:rPr>
          <w:t>/7/2017, não produzindo efeitos financeiros retroativos à data da publicação da referida Medida Provisória)</w:t>
        </w:r>
      </w:hyperlink>
    </w:p>
    <w:p w:rsidR="003175A6" w:rsidRDefault="003175A6" w:rsidP="00A94B49">
      <w:pPr>
        <w:pStyle w:val="NormalWeb"/>
        <w:spacing w:before="0" w:beforeAutospacing="0" w:after="0" w:afterAutospacing="0"/>
        <w:jc w:val="center"/>
      </w:pPr>
    </w:p>
    <w:p w:rsidR="002464C1" w:rsidRDefault="002464C1" w:rsidP="002464C1">
      <w:pPr>
        <w:pStyle w:val="NormalWeb"/>
        <w:spacing w:before="0" w:beforeAutospacing="0" w:after="0" w:afterAutospacing="0"/>
        <w:jc w:val="center"/>
      </w:pPr>
      <w:r>
        <w:t>ANEXO V</w:t>
      </w:r>
    </w:p>
    <w:p w:rsidR="002464C1" w:rsidRDefault="00014E73" w:rsidP="002464C1">
      <w:pPr>
        <w:pStyle w:val="NormalWeb"/>
        <w:spacing w:before="0" w:beforeAutospacing="0" w:after="0" w:afterAutospacing="0"/>
        <w:jc w:val="center"/>
        <w:rPr>
          <w:rStyle w:val="Hyperlink"/>
          <w:i/>
        </w:rPr>
      </w:pPr>
      <w:hyperlink r:id="rId23" w:history="1">
        <w:r w:rsidR="002464C1" w:rsidRPr="003175A6">
          <w:rPr>
            <w:rStyle w:val="Hyperlink"/>
            <w:i/>
          </w:rPr>
          <w:t>(</w:t>
        </w:r>
        <w:r w:rsidR="004345C4">
          <w:rPr>
            <w:rStyle w:val="Hyperlink"/>
            <w:i/>
          </w:rPr>
          <w:t>Revogado pela Medida Provisória nº 765, de 29/12/2016,</w:t>
        </w:r>
      </w:hyperlink>
      <w:r w:rsidR="004345C4" w:rsidRPr="004345C4">
        <w:rPr>
          <w:rStyle w:val="Hyperlink"/>
          <w:i/>
          <w:u w:val="none"/>
        </w:rPr>
        <w:t xml:space="preserve"> </w:t>
      </w:r>
      <w:hyperlink r:id="rId24" w:history="1">
        <w:r w:rsidR="00F946CB" w:rsidRPr="00F946CB">
          <w:rPr>
            <w:rStyle w:val="Hyperlink"/>
            <w:i/>
          </w:rPr>
          <w:t>convertida na Lei nº 13.464</w:t>
        </w:r>
        <w:r w:rsidR="004345C4" w:rsidRPr="00F946CB">
          <w:rPr>
            <w:rStyle w:val="Hyperlink"/>
            <w:i/>
          </w:rPr>
          <w:t xml:space="preserve">, de </w:t>
        </w:r>
        <w:r w:rsidR="00F946CB" w:rsidRPr="00F946CB">
          <w:rPr>
            <w:rStyle w:val="Hyperlink"/>
            <w:i/>
          </w:rPr>
          <w:t>10</w:t>
        </w:r>
        <w:r w:rsidR="004345C4" w:rsidRPr="00F946CB">
          <w:rPr>
            <w:rStyle w:val="Hyperlink"/>
            <w:i/>
          </w:rPr>
          <w:t>/7/2017, não produzindo efeitos financeiros retroativos à data da publicação da referida Medida Provisória)</w:t>
        </w:r>
      </w:hyperlink>
    </w:p>
    <w:p w:rsidR="002464C1" w:rsidRDefault="002464C1" w:rsidP="002464C1">
      <w:pPr>
        <w:pStyle w:val="NormalWeb"/>
        <w:spacing w:before="0" w:beforeAutospacing="0" w:after="0" w:afterAutospacing="0"/>
        <w:jc w:val="center"/>
      </w:pPr>
    </w:p>
    <w:p w:rsidR="003175A6" w:rsidRDefault="003175A6" w:rsidP="003175A6">
      <w:pPr>
        <w:pStyle w:val="NormalWeb"/>
        <w:spacing w:before="0" w:beforeAutospacing="0" w:after="0" w:afterAutospacing="0"/>
        <w:jc w:val="center"/>
      </w:pPr>
      <w:r w:rsidRPr="00A94B49">
        <w:t xml:space="preserve">ANEXO </w:t>
      </w:r>
      <w:r>
        <w:t>V</w:t>
      </w:r>
      <w:r w:rsidRPr="00A94B49">
        <w:t>I</w:t>
      </w:r>
    </w:p>
    <w:p w:rsidR="00A47D2E" w:rsidRPr="003175A6" w:rsidRDefault="00014E73" w:rsidP="00A47D2E">
      <w:pPr>
        <w:jc w:val="center"/>
        <w:rPr>
          <w:i/>
          <w:color w:val="FF0000"/>
          <w:sz w:val="24"/>
          <w:szCs w:val="24"/>
        </w:rPr>
      </w:pPr>
      <w:hyperlink r:id="rId25" w:history="1">
        <w:r w:rsidR="00A47D2E"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26" w:history="1">
        <w:r w:rsidR="004345C4" w:rsidRPr="00F946CB">
          <w:rPr>
            <w:rStyle w:val="Hyperlink"/>
            <w:i/>
            <w:sz w:val="24"/>
            <w:szCs w:val="24"/>
          </w:rPr>
          <w:t>convertida na Lei nº 13.4</w:t>
        </w:r>
        <w:r w:rsidR="00F946CB" w:rsidRPr="00F946CB">
          <w:rPr>
            <w:rStyle w:val="Hyperlink"/>
            <w:i/>
            <w:sz w:val="24"/>
            <w:szCs w:val="24"/>
          </w:rPr>
          <w:t>64</w:t>
        </w:r>
        <w:r w:rsidR="004345C4" w:rsidRPr="00F946CB">
          <w:rPr>
            <w:rStyle w:val="Hyperlink"/>
            <w:i/>
            <w:sz w:val="24"/>
            <w:szCs w:val="24"/>
          </w:rPr>
          <w:t xml:space="preserve">, de </w:t>
        </w:r>
        <w:r w:rsidR="00F946CB" w:rsidRPr="00F946CB">
          <w:rPr>
            <w:rStyle w:val="Hyperlink"/>
            <w:i/>
            <w:sz w:val="24"/>
            <w:szCs w:val="24"/>
          </w:rPr>
          <w:t>10</w:t>
        </w:r>
        <w:r w:rsidR="004345C4" w:rsidRPr="00F946CB">
          <w:rPr>
            <w:rStyle w:val="Hyperlink"/>
            <w:i/>
            <w:sz w:val="24"/>
            <w:szCs w:val="24"/>
          </w:rPr>
          <w:t>/7/2017, não produzindo efeitos financeiros retroativos à data da publicação da referida Medida Provisória)</w:t>
        </w:r>
      </w:hyperlink>
    </w:p>
    <w:p w:rsidR="00697AEC" w:rsidRPr="00697AEC" w:rsidRDefault="00697AEC" w:rsidP="00697AEC">
      <w:pPr>
        <w:jc w:val="center"/>
        <w:rPr>
          <w:color w:val="000000"/>
          <w:sz w:val="24"/>
          <w:szCs w:val="24"/>
        </w:rPr>
      </w:pPr>
    </w:p>
    <w:p w:rsidR="009660C7" w:rsidRPr="009660C7" w:rsidRDefault="009660C7" w:rsidP="009660C7">
      <w:pPr>
        <w:spacing w:before="100" w:beforeAutospacing="1"/>
        <w:jc w:val="center"/>
        <w:rPr>
          <w:sz w:val="24"/>
          <w:szCs w:val="24"/>
        </w:rPr>
      </w:pPr>
      <w:r>
        <w:rPr>
          <w:color w:val="000000"/>
          <w:sz w:val="14"/>
          <w:szCs w:val="14"/>
        </w:rPr>
        <w:t> </w:t>
      </w:r>
      <w:bookmarkStart w:id="0" w:name="anexovii"/>
      <w:bookmarkEnd w:id="0"/>
      <w:r w:rsidRPr="009660C7">
        <w:rPr>
          <w:sz w:val="24"/>
          <w:szCs w:val="24"/>
        </w:rPr>
        <w:t>ANEXO VII</w:t>
      </w:r>
    </w:p>
    <w:p w:rsidR="009660C7" w:rsidRPr="009660C7" w:rsidRDefault="009660C7" w:rsidP="009660C7">
      <w:pPr>
        <w:spacing w:before="100" w:beforeAutospacing="1" w:after="100" w:afterAutospacing="1"/>
        <w:jc w:val="center"/>
        <w:rPr>
          <w:sz w:val="24"/>
          <w:szCs w:val="24"/>
        </w:rPr>
      </w:pPr>
      <w:r w:rsidRPr="009660C7">
        <w:rPr>
          <w:sz w:val="24"/>
          <w:szCs w:val="24"/>
        </w:rPr>
        <w:t>(</w:t>
      </w:r>
      <w:hyperlink r:id="rId27" w:anchor="anexoiii..." w:history="1">
        <w:r w:rsidRPr="009660C7">
          <w:rPr>
            <w:rStyle w:val="Hyperlink"/>
            <w:color w:val="auto"/>
            <w:sz w:val="24"/>
            <w:szCs w:val="24"/>
            <w:u w:val="none"/>
          </w:rPr>
          <w:t>Anexo III à Lei nº 11.356, de 19 de outubro de 2006</w:t>
        </w:r>
      </w:hyperlink>
      <w:r w:rsidRPr="009660C7">
        <w:rPr>
          <w:sz w:val="24"/>
          <w:szCs w:val="24"/>
        </w:rPr>
        <w:t>)</w:t>
      </w:r>
    </w:p>
    <w:p w:rsidR="009660C7" w:rsidRPr="009660C7" w:rsidRDefault="009660C7" w:rsidP="009660C7">
      <w:pPr>
        <w:spacing w:before="100" w:beforeAutospacing="1" w:after="100" w:afterAutospacing="1"/>
        <w:jc w:val="center"/>
        <w:rPr>
          <w:sz w:val="24"/>
          <w:szCs w:val="24"/>
        </w:rPr>
      </w:pPr>
      <w:r w:rsidRPr="009660C7">
        <w:rPr>
          <w:sz w:val="24"/>
          <w:szCs w:val="24"/>
        </w:rPr>
        <w:t>TABELA DE VENCIMENTO BÁSICO DOS CARGOS DO PLANO ESPECIAL DE CARGOS DA SUFRAMA</w:t>
      </w:r>
    </w:p>
    <w:p w:rsidR="009660C7" w:rsidRPr="009660C7" w:rsidRDefault="00014E73" w:rsidP="009660C7">
      <w:pPr>
        <w:spacing w:before="100" w:beforeAutospacing="1" w:after="100" w:afterAutospacing="1"/>
        <w:rPr>
          <w:sz w:val="24"/>
          <w:szCs w:val="24"/>
        </w:rPr>
      </w:pPr>
      <w:hyperlink r:id="rId28" w:anchor="anexoiiia...." w:history="1">
        <w:r w:rsidR="009660C7" w:rsidRPr="009660C7">
          <w:rPr>
            <w:rStyle w:val="Hyperlink"/>
            <w:color w:val="auto"/>
            <w:sz w:val="24"/>
            <w:szCs w:val="24"/>
            <w:u w:val="none"/>
          </w:rPr>
          <w:t>a)</w:t>
        </w:r>
      </w:hyperlink>
      <w:r w:rsidR="009660C7" w:rsidRPr="009660C7">
        <w:rPr>
          <w:rStyle w:val="apple-converted-space"/>
          <w:sz w:val="24"/>
          <w:szCs w:val="24"/>
        </w:rPr>
        <w:t> </w:t>
      </w:r>
      <w:r w:rsidR="009660C7" w:rsidRPr="009660C7">
        <w:rPr>
          <w:sz w:val="24"/>
          <w:szCs w:val="24"/>
        </w:rPr>
        <w:t>Vencimento básico para os cargos de nível superior</w:t>
      </w:r>
    </w:p>
    <w:tbl>
      <w:tblPr>
        <w:tblW w:w="10335" w:type="dxa"/>
        <w:jc w:val="center"/>
        <w:tblCellMar>
          <w:left w:w="0" w:type="dxa"/>
          <w:right w:w="0" w:type="dxa"/>
        </w:tblCellMar>
        <w:tblLook w:val="04A0" w:firstRow="1" w:lastRow="0" w:firstColumn="1" w:lastColumn="0" w:noHBand="0" w:noVBand="1"/>
      </w:tblPr>
      <w:tblGrid>
        <w:gridCol w:w="1266"/>
        <w:gridCol w:w="1477"/>
        <w:gridCol w:w="1477"/>
        <w:gridCol w:w="1476"/>
        <w:gridCol w:w="1476"/>
        <w:gridCol w:w="1476"/>
        <w:gridCol w:w="1687"/>
      </w:tblGrid>
      <w:tr w:rsidR="009660C7" w:rsidRPr="009660C7" w:rsidTr="009660C7">
        <w:trPr>
          <w:trHeight w:val="300"/>
          <w:jc w:val="center"/>
        </w:trPr>
        <w:tc>
          <w:tcPr>
            <w:tcW w:w="6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CLASSE</w:t>
            </w:r>
          </w:p>
        </w:tc>
        <w:tc>
          <w:tcPr>
            <w:tcW w:w="7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PADRÃO</w:t>
            </w:r>
          </w:p>
        </w:tc>
        <w:tc>
          <w:tcPr>
            <w:tcW w:w="3600" w:type="pct"/>
            <w:gridSpan w:val="5"/>
            <w:tcBorders>
              <w:top w:val="single" w:sz="8" w:space="0" w:color="auto"/>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VENCIMENTO BÁSICO</w:t>
            </w:r>
          </w:p>
        </w:tc>
      </w:tr>
      <w:tr w:rsidR="009660C7" w:rsidRPr="009660C7" w:rsidTr="009660C7">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660C7"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9660C7" w:rsidRDefault="009660C7"/>
        </w:tc>
        <w:tc>
          <w:tcPr>
            <w:tcW w:w="3600" w:type="pct"/>
            <w:gridSpan w:val="5"/>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EFEITOS FINANCEIROS A PARTIR DE</w:t>
            </w:r>
          </w:p>
        </w:tc>
      </w:tr>
      <w:tr w:rsidR="009660C7" w:rsidRPr="009660C7" w:rsidTr="009660C7">
        <w:trPr>
          <w:trHeight w:val="6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660C7"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0C7" w:rsidRDefault="009660C7">
            <w:pPr>
              <w:spacing w:before="100" w:beforeAutospacing="1"/>
              <w:jc w:val="center"/>
            </w:pPr>
            <w:r w:rsidRPr="009660C7">
              <w:t>1</w:t>
            </w:r>
            <w:r w:rsidRPr="009660C7">
              <w:rPr>
                <w:strike/>
              </w:rPr>
              <w:t>º</w:t>
            </w:r>
            <w:r w:rsidRPr="009660C7">
              <w:rPr>
                <w:rStyle w:val="apple-converted-space"/>
              </w:rPr>
              <w:t> </w:t>
            </w:r>
            <w:r w:rsidRPr="009660C7">
              <w:t>JAN 2015</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0C7" w:rsidRDefault="009660C7">
            <w:pPr>
              <w:spacing w:before="100" w:beforeAutospacing="1"/>
              <w:jc w:val="center"/>
            </w:pPr>
            <w:r w:rsidRPr="009660C7">
              <w:t>1</w:t>
            </w:r>
            <w:r w:rsidRPr="009660C7">
              <w:rPr>
                <w:strike/>
              </w:rPr>
              <w:t>º</w:t>
            </w:r>
            <w:r w:rsidRPr="009660C7">
              <w:rPr>
                <w:rStyle w:val="apple-converted-space"/>
              </w:rPr>
              <w:t> </w:t>
            </w:r>
            <w:r w:rsidRPr="009660C7">
              <w:t>AGO 2016</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0C7" w:rsidRDefault="009660C7">
            <w:pPr>
              <w:spacing w:before="100" w:beforeAutospacing="1"/>
              <w:jc w:val="center"/>
            </w:pPr>
            <w:r w:rsidRPr="009660C7">
              <w:t>1</w:t>
            </w:r>
            <w:r w:rsidRPr="009660C7">
              <w:rPr>
                <w:strike/>
              </w:rPr>
              <w:t>º</w:t>
            </w:r>
            <w:r w:rsidRPr="009660C7">
              <w:rPr>
                <w:rStyle w:val="apple-converted-space"/>
              </w:rPr>
              <w:t> </w:t>
            </w:r>
            <w:r w:rsidRPr="009660C7">
              <w:t>JAN 2017</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0C7" w:rsidRDefault="009660C7">
            <w:pPr>
              <w:spacing w:before="100" w:beforeAutospacing="1"/>
              <w:jc w:val="center"/>
            </w:pPr>
            <w:r w:rsidRPr="009660C7">
              <w:t>1</w:t>
            </w:r>
            <w:r w:rsidRPr="009660C7">
              <w:rPr>
                <w:strike/>
              </w:rPr>
              <w:t>º</w:t>
            </w:r>
            <w:r w:rsidRPr="009660C7">
              <w:rPr>
                <w:rStyle w:val="apple-converted-space"/>
              </w:rPr>
              <w:t> </w:t>
            </w:r>
            <w:r w:rsidRPr="009660C7">
              <w:t>JAN 2018</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0C7" w:rsidRDefault="009660C7">
            <w:pPr>
              <w:spacing w:before="100" w:beforeAutospacing="1"/>
              <w:jc w:val="center"/>
            </w:pPr>
            <w:r w:rsidRPr="009660C7">
              <w:t>1</w:t>
            </w:r>
            <w:r w:rsidRPr="009660C7">
              <w:rPr>
                <w:strike/>
              </w:rPr>
              <w:t>º</w:t>
            </w:r>
            <w:r w:rsidRPr="009660C7">
              <w:rPr>
                <w:rStyle w:val="apple-converted-space"/>
              </w:rPr>
              <w:t> </w:t>
            </w:r>
            <w:r w:rsidRPr="009660C7">
              <w:t>JAN 2019</w:t>
            </w:r>
          </w:p>
        </w:tc>
      </w:tr>
      <w:tr w:rsidR="009660C7" w:rsidRPr="009660C7" w:rsidTr="009660C7">
        <w:trPr>
          <w:trHeight w:val="300"/>
          <w:jc w:val="center"/>
        </w:trPr>
        <w:tc>
          <w:tcPr>
            <w:tcW w:w="6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ESPECIAL</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5.315,28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11.313,15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12.337,82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13.362,49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14.387,16</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5.156,46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11.018,17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11.957,08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12.895,99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13.834,91</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5.002,39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10.732,29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11.649,63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12.566,98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13.484,32</w:t>
            </w:r>
          </w:p>
        </w:tc>
      </w:tr>
      <w:tr w:rsidR="009660C7" w:rsidRPr="009660C7" w:rsidTr="009660C7">
        <w:trPr>
          <w:trHeight w:val="300"/>
          <w:jc w:val="center"/>
        </w:trPr>
        <w:tc>
          <w:tcPr>
            <w:tcW w:w="6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C</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VI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4.852,92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10.455,31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11.351,07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12.246,84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13.142,61</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4.707,92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10.185,70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11.060,32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11.934,94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12.809,57</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4.567,25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9.924,62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10.778,07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11.631,51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12.484,95</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4.430,78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9.671,91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10.504,13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11.336,35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12.168,57</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4.298,39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9.426,04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10.237,42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11.048,81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11.860,20</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4.169,96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9.186,85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9.977,79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10.768,72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11.559,65</w:t>
            </w:r>
          </w:p>
        </w:tc>
      </w:tr>
      <w:tr w:rsidR="009660C7" w:rsidRPr="009660C7" w:rsidTr="009660C7">
        <w:trPr>
          <w:trHeight w:val="300"/>
          <w:jc w:val="center"/>
        </w:trPr>
        <w:tc>
          <w:tcPr>
            <w:tcW w:w="6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B</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VI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4.045,36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8.955,53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9.725,93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10.496,32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11.266,72</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3.924,49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8.730,58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9.480,79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10.231,00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10.981,21</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3.807,23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8.513,20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9.243,11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9.973,02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10.702,94</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3.693,47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8.301,88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9.011,82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9.721,77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10.431,71</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3.583,11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8.096,49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8.786,78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9.477,07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10.167,35</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3.476,05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7.896,90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8.567,83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9.238,77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9.909,70</w:t>
            </w:r>
          </w:p>
        </w:tc>
      </w:tr>
      <w:tr w:rsidR="009660C7" w:rsidRPr="009660C7" w:rsidTr="009660C7">
        <w:trPr>
          <w:trHeight w:val="300"/>
          <w:jc w:val="center"/>
        </w:trPr>
        <w:tc>
          <w:tcPr>
            <w:tcW w:w="6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A</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3.372,19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7.702,97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8.354,84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9.006,71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9.658,58</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3.271,43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7.515,91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8.148,55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8.781,18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9.413,82</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3.173,68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7.334,27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7.947,93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8.561,60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9.175,27</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3.078,85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7.157,90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7.752,85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8.347,80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8.942,75</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2.986,85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6.986,70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7.563,41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8.140,12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8.716,83</w:t>
            </w:r>
          </w:p>
        </w:tc>
      </w:tr>
    </w:tbl>
    <w:p w:rsidR="009660C7" w:rsidRDefault="009660C7" w:rsidP="00F55155">
      <w:pPr>
        <w:spacing w:line="293" w:lineRule="atLeast"/>
        <w:rPr>
          <w:sz w:val="24"/>
          <w:szCs w:val="24"/>
        </w:rPr>
      </w:pPr>
      <w:r w:rsidRPr="009660C7">
        <w:rPr>
          <w:sz w:val="24"/>
          <w:szCs w:val="24"/>
        </w:rPr>
        <w:t> </w:t>
      </w:r>
    </w:p>
    <w:p w:rsidR="009660C7" w:rsidRDefault="00014E73" w:rsidP="00F55155">
      <w:pPr>
        <w:spacing w:line="293" w:lineRule="atLeast"/>
        <w:rPr>
          <w:sz w:val="24"/>
          <w:szCs w:val="24"/>
        </w:rPr>
      </w:pPr>
      <w:hyperlink r:id="rId29" w:anchor="anexoiiib.." w:history="1">
        <w:r w:rsidR="009660C7" w:rsidRPr="009660C7">
          <w:rPr>
            <w:rStyle w:val="Hyperlink"/>
            <w:color w:val="auto"/>
            <w:sz w:val="24"/>
            <w:szCs w:val="24"/>
            <w:u w:val="none"/>
          </w:rPr>
          <w:t>b)</w:t>
        </w:r>
      </w:hyperlink>
      <w:r w:rsidR="009660C7" w:rsidRPr="009660C7">
        <w:rPr>
          <w:rStyle w:val="apple-converted-space"/>
          <w:sz w:val="24"/>
          <w:szCs w:val="24"/>
        </w:rPr>
        <w:t> </w:t>
      </w:r>
      <w:r w:rsidR="009660C7" w:rsidRPr="009660C7">
        <w:rPr>
          <w:sz w:val="24"/>
          <w:szCs w:val="24"/>
        </w:rPr>
        <w:t>Vencimento básico para os cargos de nível intermediário</w:t>
      </w:r>
    </w:p>
    <w:p w:rsidR="009660C7" w:rsidRPr="009660C7" w:rsidRDefault="009660C7" w:rsidP="00F55155">
      <w:pPr>
        <w:spacing w:line="293" w:lineRule="atLeast"/>
        <w:rPr>
          <w:sz w:val="24"/>
          <w:szCs w:val="24"/>
        </w:rPr>
      </w:pPr>
    </w:p>
    <w:tbl>
      <w:tblPr>
        <w:tblW w:w="9870" w:type="dxa"/>
        <w:jc w:val="center"/>
        <w:tblCellMar>
          <w:left w:w="0" w:type="dxa"/>
          <w:right w:w="0" w:type="dxa"/>
        </w:tblCellMar>
        <w:tblLook w:val="04A0" w:firstRow="1" w:lastRow="0" w:firstColumn="1" w:lastColumn="0" w:noHBand="0" w:noVBand="1"/>
      </w:tblPr>
      <w:tblGrid>
        <w:gridCol w:w="1395"/>
        <w:gridCol w:w="1395"/>
        <w:gridCol w:w="1296"/>
        <w:gridCol w:w="1496"/>
        <w:gridCol w:w="1396"/>
        <w:gridCol w:w="1396"/>
        <w:gridCol w:w="1496"/>
      </w:tblGrid>
      <w:tr w:rsidR="009660C7" w:rsidRPr="009660C7" w:rsidTr="009660C7">
        <w:trPr>
          <w:trHeight w:val="300"/>
          <w:jc w:val="center"/>
        </w:trPr>
        <w:tc>
          <w:tcPr>
            <w:tcW w:w="7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CLASSE</w:t>
            </w:r>
          </w:p>
        </w:tc>
        <w:tc>
          <w:tcPr>
            <w:tcW w:w="7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PADRÃO</w:t>
            </w:r>
          </w:p>
        </w:tc>
        <w:tc>
          <w:tcPr>
            <w:tcW w:w="3550" w:type="pct"/>
            <w:gridSpan w:val="5"/>
            <w:tcBorders>
              <w:top w:val="single" w:sz="8" w:space="0" w:color="auto"/>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VENCIMENTO BÁSICO</w:t>
            </w:r>
          </w:p>
        </w:tc>
      </w:tr>
      <w:tr w:rsidR="009660C7" w:rsidRPr="009660C7" w:rsidTr="009660C7">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660C7"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9660C7" w:rsidRDefault="009660C7"/>
        </w:tc>
        <w:tc>
          <w:tcPr>
            <w:tcW w:w="3550" w:type="pct"/>
            <w:gridSpan w:val="5"/>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EFEITOS FINANCEIROS A PARTIR DE</w:t>
            </w:r>
          </w:p>
        </w:tc>
      </w:tr>
      <w:tr w:rsidR="009660C7" w:rsidRPr="009660C7" w:rsidTr="009660C7">
        <w:trPr>
          <w:trHeight w:val="6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660C7"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9660C7" w:rsidRDefault="009660C7"/>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0C7" w:rsidRDefault="009660C7">
            <w:pPr>
              <w:spacing w:before="100" w:beforeAutospacing="1"/>
              <w:jc w:val="center"/>
            </w:pPr>
            <w:r w:rsidRPr="009660C7">
              <w:t>1</w:t>
            </w:r>
            <w:r w:rsidRPr="009660C7">
              <w:rPr>
                <w:strike/>
              </w:rPr>
              <w:t>º</w:t>
            </w:r>
            <w:r w:rsidRPr="009660C7">
              <w:rPr>
                <w:rStyle w:val="apple-converted-space"/>
              </w:rPr>
              <w:t> </w:t>
            </w:r>
            <w:r w:rsidRPr="009660C7">
              <w:t>JAN 2015</w:t>
            </w: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0C7" w:rsidRDefault="009660C7">
            <w:pPr>
              <w:spacing w:before="100" w:beforeAutospacing="1"/>
              <w:jc w:val="center"/>
            </w:pPr>
            <w:r w:rsidRPr="009660C7">
              <w:t>1</w:t>
            </w:r>
            <w:r w:rsidRPr="009660C7">
              <w:rPr>
                <w:strike/>
              </w:rPr>
              <w:t>º</w:t>
            </w:r>
            <w:r w:rsidRPr="009660C7">
              <w:rPr>
                <w:rStyle w:val="apple-converted-space"/>
              </w:rPr>
              <w:t> </w:t>
            </w:r>
            <w:r w:rsidRPr="009660C7">
              <w:t>AGO 2016</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0C7" w:rsidRDefault="009660C7">
            <w:pPr>
              <w:spacing w:before="100" w:beforeAutospacing="1"/>
              <w:jc w:val="center"/>
            </w:pPr>
            <w:r w:rsidRPr="009660C7">
              <w:t>1</w:t>
            </w:r>
            <w:r w:rsidRPr="009660C7">
              <w:rPr>
                <w:strike/>
              </w:rPr>
              <w:t>º</w:t>
            </w:r>
            <w:r w:rsidRPr="009660C7">
              <w:rPr>
                <w:rStyle w:val="apple-converted-space"/>
              </w:rPr>
              <w:t> </w:t>
            </w:r>
            <w:r w:rsidRPr="009660C7">
              <w:t>JAN 2017</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0C7" w:rsidRDefault="009660C7">
            <w:pPr>
              <w:spacing w:before="100" w:beforeAutospacing="1"/>
              <w:jc w:val="center"/>
            </w:pPr>
            <w:r w:rsidRPr="009660C7">
              <w:t>1</w:t>
            </w:r>
            <w:r w:rsidRPr="009660C7">
              <w:rPr>
                <w:strike/>
              </w:rPr>
              <w:t>º</w:t>
            </w:r>
            <w:r w:rsidRPr="009660C7">
              <w:rPr>
                <w:rStyle w:val="apple-converted-space"/>
              </w:rPr>
              <w:t> </w:t>
            </w:r>
            <w:r w:rsidRPr="009660C7">
              <w:t>JAN 2018</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0C7" w:rsidRDefault="009660C7">
            <w:pPr>
              <w:spacing w:before="100" w:beforeAutospacing="1"/>
              <w:jc w:val="center"/>
            </w:pPr>
            <w:r w:rsidRPr="009660C7">
              <w:t>1</w:t>
            </w:r>
            <w:r w:rsidRPr="009660C7">
              <w:rPr>
                <w:strike/>
              </w:rPr>
              <w:t>º</w:t>
            </w:r>
            <w:r w:rsidRPr="009660C7">
              <w:rPr>
                <w:rStyle w:val="apple-converted-space"/>
              </w:rPr>
              <w:t> </w:t>
            </w:r>
            <w:r w:rsidRPr="009660C7">
              <w:t>JAN 2019</w:t>
            </w:r>
          </w:p>
        </w:tc>
      </w:tr>
      <w:tr w:rsidR="009660C7" w:rsidRPr="009660C7" w:rsidTr="009660C7">
        <w:trPr>
          <w:trHeight w:val="300"/>
          <w:jc w:val="center"/>
        </w:trPr>
        <w:tc>
          <w:tcPr>
            <w:tcW w:w="7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ESPECIAL</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2.349,93</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4.842,08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5.321,93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5.801,78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6.281,62</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2.280,38</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4.733,64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5.202,74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5.671,84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6.140,94</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2.212,89</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4.628,26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5.086,91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5.545,57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6.004,23</w:t>
            </w:r>
          </w:p>
        </w:tc>
      </w:tr>
      <w:tr w:rsidR="009660C7" w:rsidRPr="009660C7" w:rsidTr="009660C7">
        <w:trPr>
          <w:trHeight w:val="285"/>
          <w:jc w:val="center"/>
        </w:trPr>
        <w:tc>
          <w:tcPr>
            <w:tcW w:w="7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C</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VI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2.154,71</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4.533,17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4.982,41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5.431,64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5.880,87</w:t>
            </w:r>
          </w:p>
        </w:tc>
      </w:tr>
      <w:tr w:rsidR="009660C7" w:rsidRPr="009660C7" w:rsidTr="009660C7">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2.098,07</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4.440,62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4.880,69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5.320,75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5.760,81</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2.042,91</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4.350,56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4.781,69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5.212,83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5.643,96</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1.989,20</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4.262,93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4.685,39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5.107,84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5.530,29</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1.936,90</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4.177,72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4.591,73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5.005,73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5.419,74</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1.885,98</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4.094,88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4.500,68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4.906,48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5.312,28</w:t>
            </w:r>
          </w:p>
        </w:tc>
      </w:tr>
      <w:tr w:rsidR="009660C7" w:rsidRPr="009660C7" w:rsidTr="009660C7">
        <w:trPr>
          <w:trHeight w:val="300"/>
          <w:jc w:val="center"/>
        </w:trPr>
        <w:tc>
          <w:tcPr>
            <w:tcW w:w="7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B</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VI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1.840,16</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4.018,14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4.416,33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4.814,53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5.212,72</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1.795,45</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3.943,50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4.334,30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4.725,10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5.115,90</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1.751,83</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3.870,96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4.254,56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4.638,17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5.021,78</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1.709,27</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3.800,47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4.177,09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4.553,71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4.930,33</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1.667,75</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3.732,01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4.101,85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4.471,69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4.841,53</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1.627,23</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3.664,56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4.027,72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4.390,87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4.754,03</w:t>
            </w:r>
          </w:p>
        </w:tc>
      </w:tr>
      <w:tr w:rsidR="009660C7" w:rsidRPr="009660C7" w:rsidTr="009660C7">
        <w:trPr>
          <w:trHeight w:val="300"/>
          <w:jc w:val="center"/>
        </w:trPr>
        <w:tc>
          <w:tcPr>
            <w:tcW w:w="7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A</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1.587,85</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3.599,25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3.955,93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4.312,61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4.669,29</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1.549,42</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3.535,88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3.886,28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4.236,69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0C7" w:rsidRDefault="009660C7">
            <w:pPr>
              <w:spacing w:before="100" w:beforeAutospacing="1"/>
              <w:jc w:val="center"/>
            </w:pPr>
            <w:r w:rsidRPr="009660C7">
              <w:t>4.587,09</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1.511,93</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3.474,45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3.818,77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4.163,08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4.507,40</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1.475,34</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3.413,92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3.752,24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4.090,56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4.428,87</w:t>
            </w:r>
          </w:p>
        </w:tc>
      </w:tr>
      <w:tr w:rsidR="009660C7" w:rsidRPr="009660C7"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0C7"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1.439,64</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3.355,28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3.687,79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4.020,29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0C7" w:rsidRDefault="009660C7">
            <w:pPr>
              <w:spacing w:before="100" w:beforeAutospacing="1"/>
              <w:jc w:val="center"/>
            </w:pPr>
            <w:r w:rsidRPr="009660C7">
              <w:t>4.352,80</w:t>
            </w:r>
          </w:p>
        </w:tc>
      </w:tr>
    </w:tbl>
    <w:p w:rsidR="00F55155" w:rsidRDefault="00F55155" w:rsidP="00F55155">
      <w:pPr>
        <w:rPr>
          <w:color w:val="000000"/>
        </w:rPr>
      </w:pPr>
    </w:p>
    <w:p w:rsidR="009660C7" w:rsidRPr="00F55155" w:rsidRDefault="00014E73" w:rsidP="00F55155">
      <w:pPr>
        <w:rPr>
          <w:sz w:val="24"/>
          <w:szCs w:val="24"/>
        </w:rPr>
      </w:pPr>
      <w:hyperlink r:id="rId30" w:anchor="anexoiiic" w:history="1">
        <w:r w:rsidR="009660C7" w:rsidRPr="00F55155">
          <w:rPr>
            <w:rStyle w:val="Hyperlink"/>
            <w:color w:val="auto"/>
            <w:sz w:val="24"/>
            <w:szCs w:val="24"/>
            <w:u w:val="none"/>
          </w:rPr>
          <w:t>c)</w:t>
        </w:r>
      </w:hyperlink>
      <w:r w:rsidR="009660C7" w:rsidRPr="00F55155">
        <w:rPr>
          <w:rStyle w:val="apple-converted-space"/>
          <w:sz w:val="24"/>
          <w:szCs w:val="24"/>
        </w:rPr>
        <w:t> </w:t>
      </w:r>
      <w:r w:rsidR="009660C7" w:rsidRPr="00F55155">
        <w:rPr>
          <w:sz w:val="24"/>
          <w:szCs w:val="24"/>
        </w:rPr>
        <w:t>Vencimento básico para os cargos de nível auxiliar</w:t>
      </w:r>
    </w:p>
    <w:p w:rsidR="00F55155" w:rsidRDefault="00F55155" w:rsidP="00F55155">
      <w:pPr>
        <w:rPr>
          <w:color w:val="000000"/>
        </w:rPr>
      </w:pPr>
    </w:p>
    <w:tbl>
      <w:tblPr>
        <w:tblW w:w="10365" w:type="dxa"/>
        <w:jc w:val="center"/>
        <w:tblCellMar>
          <w:left w:w="0" w:type="dxa"/>
          <w:right w:w="0" w:type="dxa"/>
        </w:tblCellMar>
        <w:tblLook w:val="04A0" w:firstRow="1" w:lastRow="0" w:firstColumn="1" w:lastColumn="0" w:noHBand="0" w:noVBand="1"/>
      </w:tblPr>
      <w:tblGrid>
        <w:gridCol w:w="1210"/>
        <w:gridCol w:w="1295"/>
        <w:gridCol w:w="1123"/>
        <w:gridCol w:w="1296"/>
        <w:gridCol w:w="1124"/>
        <w:gridCol w:w="1124"/>
        <w:gridCol w:w="3193"/>
      </w:tblGrid>
      <w:tr w:rsidR="009660C7" w:rsidRPr="00F55155" w:rsidTr="009660C7">
        <w:trPr>
          <w:trHeight w:val="300"/>
          <w:jc w:val="center"/>
        </w:trPr>
        <w:tc>
          <w:tcPr>
            <w:tcW w:w="7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CLASSE</w:t>
            </w:r>
          </w:p>
        </w:tc>
        <w:tc>
          <w:tcPr>
            <w:tcW w:w="7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PADRÃO</w:t>
            </w:r>
          </w:p>
        </w:tc>
        <w:tc>
          <w:tcPr>
            <w:tcW w:w="6940" w:type="dxa"/>
            <w:gridSpan w:val="5"/>
            <w:tcBorders>
              <w:top w:val="single" w:sz="8" w:space="0" w:color="auto"/>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9660C7" w:rsidRPr="00F55155" w:rsidRDefault="009660C7">
            <w:pPr>
              <w:spacing w:before="100" w:beforeAutospacing="1"/>
              <w:jc w:val="center"/>
            </w:pPr>
            <w:r w:rsidRPr="00F55155">
              <w:t>VENCIMENTO BÁSICO</w:t>
            </w:r>
          </w:p>
        </w:tc>
      </w:tr>
      <w:tr w:rsidR="009660C7" w:rsidRPr="00F55155" w:rsidTr="009660C7">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F55155"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F55155" w:rsidRDefault="009660C7"/>
        </w:tc>
        <w:tc>
          <w:tcPr>
            <w:tcW w:w="6940" w:type="dxa"/>
            <w:gridSpan w:val="5"/>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EFEITOS FINANCEIROS A PARTIR DE</w:t>
            </w:r>
          </w:p>
        </w:tc>
      </w:tr>
      <w:tr w:rsidR="009660C7" w:rsidRPr="00F55155" w:rsidTr="009660C7">
        <w:trPr>
          <w:trHeight w:val="6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F55155"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F55155" w:rsidRDefault="009660C7"/>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F55155" w:rsidRDefault="009660C7">
            <w:pPr>
              <w:spacing w:before="100" w:beforeAutospacing="1"/>
              <w:jc w:val="center"/>
            </w:pPr>
            <w:r w:rsidRPr="00F55155">
              <w:t>1</w:t>
            </w:r>
            <w:r w:rsidRPr="00F55155">
              <w:rPr>
                <w:strike/>
              </w:rPr>
              <w:t>º</w:t>
            </w:r>
            <w:r w:rsidRPr="00F55155">
              <w:rPr>
                <w:rStyle w:val="apple-converted-space"/>
              </w:rPr>
              <w:t> </w:t>
            </w:r>
            <w:r w:rsidRPr="00F55155">
              <w:t>JAN 2015</w:t>
            </w: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F55155" w:rsidRDefault="009660C7">
            <w:pPr>
              <w:spacing w:before="100" w:beforeAutospacing="1"/>
              <w:jc w:val="center"/>
            </w:pPr>
            <w:r w:rsidRPr="00F55155">
              <w:t>1</w:t>
            </w:r>
            <w:r w:rsidRPr="00F55155">
              <w:rPr>
                <w:strike/>
              </w:rPr>
              <w:t>º</w:t>
            </w:r>
            <w:r w:rsidRPr="00F55155">
              <w:rPr>
                <w:rStyle w:val="apple-converted-space"/>
              </w:rPr>
              <w:t> </w:t>
            </w:r>
            <w:r w:rsidRPr="00F55155">
              <w:t>AGO 2016</w:t>
            </w: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F55155" w:rsidRDefault="009660C7">
            <w:pPr>
              <w:spacing w:before="100" w:beforeAutospacing="1"/>
              <w:jc w:val="center"/>
            </w:pPr>
            <w:r w:rsidRPr="00F55155">
              <w:t>1</w:t>
            </w:r>
            <w:r w:rsidRPr="00F55155">
              <w:rPr>
                <w:strike/>
              </w:rPr>
              <w:t>º</w:t>
            </w:r>
            <w:r w:rsidRPr="00F55155">
              <w:rPr>
                <w:rStyle w:val="apple-converted-space"/>
              </w:rPr>
              <w:t> </w:t>
            </w:r>
            <w:r w:rsidRPr="00F55155">
              <w:t>JAN 2017</w:t>
            </w: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F55155" w:rsidRDefault="009660C7">
            <w:pPr>
              <w:spacing w:before="100" w:beforeAutospacing="1"/>
              <w:jc w:val="center"/>
            </w:pPr>
            <w:r w:rsidRPr="00F55155">
              <w:t>1</w:t>
            </w:r>
            <w:r w:rsidRPr="00F55155">
              <w:rPr>
                <w:strike/>
              </w:rPr>
              <w:t>º</w:t>
            </w:r>
            <w:r w:rsidRPr="00F55155">
              <w:rPr>
                <w:rStyle w:val="apple-converted-space"/>
              </w:rPr>
              <w:t> </w:t>
            </w:r>
            <w:r w:rsidRPr="00F55155">
              <w:t>JAN 2018</w:t>
            </w:r>
          </w:p>
        </w:tc>
        <w:tc>
          <w:tcPr>
            <w:tcW w:w="79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F55155" w:rsidRDefault="009660C7">
            <w:pPr>
              <w:spacing w:before="100" w:beforeAutospacing="1"/>
              <w:jc w:val="center"/>
            </w:pPr>
            <w:r w:rsidRPr="00F55155">
              <w:t>1</w:t>
            </w:r>
            <w:r w:rsidRPr="00F55155">
              <w:rPr>
                <w:strike/>
              </w:rPr>
              <w:t>º</w:t>
            </w:r>
            <w:r w:rsidRPr="00F55155">
              <w:rPr>
                <w:rStyle w:val="apple-converted-space"/>
              </w:rPr>
              <w:t> </w:t>
            </w:r>
            <w:r w:rsidRPr="00F55155">
              <w:t>JAN 2019</w:t>
            </w:r>
          </w:p>
        </w:tc>
      </w:tr>
      <w:tr w:rsidR="009660C7" w:rsidRPr="00F55155" w:rsidTr="009660C7">
        <w:trPr>
          <w:trHeight w:val="300"/>
          <w:jc w:val="center"/>
        </w:trPr>
        <w:tc>
          <w:tcPr>
            <w:tcW w:w="7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ESPECIAL</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III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1.288,80</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2.478,95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2.602,90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2.721,85</w:t>
            </w:r>
          </w:p>
        </w:tc>
        <w:tc>
          <w:tcPr>
            <w:tcW w:w="79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2.844,34</w:t>
            </w:r>
          </w:p>
        </w:tc>
      </w:tr>
      <w:tr w:rsidR="009660C7" w:rsidRPr="00F55155" w:rsidTr="009660C7">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9660C7" w:rsidRPr="00F55155" w:rsidRDefault="009660C7"/>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1.251,87</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2.427,75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2.549,14</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2.665,63</w:t>
            </w:r>
          </w:p>
        </w:tc>
        <w:tc>
          <w:tcPr>
            <w:tcW w:w="79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2.785,58</w:t>
            </w:r>
          </w:p>
        </w:tc>
      </w:tr>
      <w:tr w:rsidR="009660C7" w:rsidRPr="00F55155" w:rsidTr="009660C7">
        <w:trPr>
          <w:trHeight w:val="300"/>
          <w:jc w:val="center"/>
        </w:trPr>
        <w:tc>
          <w:tcPr>
            <w:tcW w:w="0" w:type="auto"/>
            <w:vMerge/>
            <w:tcBorders>
              <w:top w:val="nil"/>
              <w:left w:val="single" w:sz="8" w:space="0" w:color="auto"/>
              <w:bottom w:val="single" w:sz="8" w:space="0" w:color="auto"/>
              <w:right w:val="single" w:sz="8" w:space="0" w:color="auto"/>
            </w:tcBorders>
            <w:vAlign w:val="center"/>
            <w:hideMark/>
          </w:tcPr>
          <w:p w:rsidR="009660C7" w:rsidRPr="00F55155" w:rsidRDefault="009660C7"/>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1.216,00</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2.378,50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2.497,42</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2.611,55</w:t>
            </w:r>
          </w:p>
        </w:tc>
        <w:tc>
          <w:tcPr>
            <w:tcW w:w="79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F55155" w:rsidRDefault="009660C7">
            <w:pPr>
              <w:spacing w:before="100" w:beforeAutospacing="1"/>
              <w:jc w:val="center"/>
            </w:pPr>
            <w:r w:rsidRPr="00F55155">
              <w:t>2.729,07</w:t>
            </w:r>
          </w:p>
        </w:tc>
      </w:tr>
    </w:tbl>
    <w:p w:rsidR="00966C68" w:rsidRDefault="00966C68" w:rsidP="009660C7">
      <w:pPr>
        <w:spacing w:before="100" w:beforeAutospacing="1" w:after="100" w:afterAutospacing="1"/>
        <w:jc w:val="center"/>
        <w:rPr>
          <w:rFonts w:ascii="Arial" w:hAnsi="Arial" w:cs="Arial"/>
          <w:color w:val="000000"/>
        </w:rPr>
      </w:pPr>
      <w:bookmarkStart w:id="1" w:name="anexoviii"/>
      <w:bookmarkEnd w:id="1"/>
    </w:p>
    <w:p w:rsidR="009660C7" w:rsidRPr="00966C68" w:rsidRDefault="009660C7" w:rsidP="009660C7">
      <w:pPr>
        <w:spacing w:before="100" w:beforeAutospacing="1" w:after="100" w:afterAutospacing="1"/>
        <w:jc w:val="center"/>
        <w:rPr>
          <w:sz w:val="24"/>
          <w:szCs w:val="24"/>
        </w:rPr>
      </w:pPr>
      <w:r w:rsidRPr="00966C68">
        <w:rPr>
          <w:sz w:val="24"/>
          <w:szCs w:val="24"/>
        </w:rPr>
        <w:t>ANEXO VIII</w:t>
      </w:r>
    </w:p>
    <w:p w:rsidR="009660C7" w:rsidRPr="00966C68" w:rsidRDefault="009660C7" w:rsidP="009660C7">
      <w:pPr>
        <w:spacing w:before="100" w:beforeAutospacing="1" w:after="100" w:afterAutospacing="1"/>
        <w:jc w:val="center"/>
        <w:rPr>
          <w:sz w:val="24"/>
          <w:szCs w:val="24"/>
        </w:rPr>
      </w:pPr>
      <w:r w:rsidRPr="00966C68">
        <w:rPr>
          <w:sz w:val="24"/>
          <w:szCs w:val="24"/>
        </w:rPr>
        <w:t>(</w:t>
      </w:r>
      <w:hyperlink r:id="rId31" w:anchor="anexoiiia..." w:history="1">
        <w:r w:rsidRPr="00966C68">
          <w:rPr>
            <w:rStyle w:val="Hyperlink"/>
            <w:color w:val="auto"/>
            <w:sz w:val="24"/>
            <w:szCs w:val="24"/>
            <w:u w:val="none"/>
          </w:rPr>
          <w:t>Anexo III-A à Lei nº 11.356, de 19 de outubro de 2006</w:t>
        </w:r>
      </w:hyperlink>
      <w:r w:rsidRPr="00966C68">
        <w:rPr>
          <w:sz w:val="24"/>
          <w:szCs w:val="24"/>
        </w:rPr>
        <w:t>)</w:t>
      </w:r>
    </w:p>
    <w:p w:rsidR="009660C7" w:rsidRDefault="009660C7" w:rsidP="00966C68">
      <w:pPr>
        <w:spacing w:after="100" w:afterAutospacing="1"/>
        <w:jc w:val="center"/>
        <w:rPr>
          <w:sz w:val="24"/>
          <w:szCs w:val="24"/>
        </w:rPr>
      </w:pPr>
      <w:r w:rsidRPr="00966C68">
        <w:rPr>
          <w:sz w:val="24"/>
          <w:szCs w:val="24"/>
        </w:rPr>
        <w:t>VALORES DO PONTO DA GRATIFICAÇÃO DE DESEMPENHO DA SUFRAMA -</w:t>
      </w:r>
      <w:r w:rsidRPr="00966C68">
        <w:rPr>
          <w:rStyle w:val="apple-converted-space"/>
          <w:sz w:val="24"/>
          <w:szCs w:val="24"/>
        </w:rPr>
        <w:t> </w:t>
      </w:r>
      <w:r w:rsidRPr="00966C68">
        <w:rPr>
          <w:sz w:val="24"/>
          <w:szCs w:val="24"/>
        </w:rPr>
        <w:br/>
        <w:t>GDSUFRAMA PARA OS OCUPANTES DOS CARGOS DO PLANO ESPECIAL DE CARGOS DA SUFRAMA</w:t>
      </w:r>
    </w:p>
    <w:p w:rsidR="00966C68" w:rsidRPr="00966C68" w:rsidRDefault="00966C68" w:rsidP="00966C68">
      <w:pPr>
        <w:jc w:val="center"/>
        <w:rPr>
          <w:sz w:val="24"/>
          <w:szCs w:val="24"/>
        </w:rPr>
      </w:pPr>
    </w:p>
    <w:p w:rsidR="009660C7" w:rsidRDefault="009660C7" w:rsidP="00966C68">
      <w:pPr>
        <w:ind w:left="360"/>
        <w:rPr>
          <w:sz w:val="24"/>
          <w:szCs w:val="24"/>
        </w:rPr>
      </w:pPr>
      <w:r w:rsidRPr="00966C68">
        <w:rPr>
          <w:sz w:val="24"/>
          <w:szCs w:val="24"/>
        </w:rPr>
        <w:t>a) Valor do ponto da GDSUFRAMA para os cargos de nível superior</w:t>
      </w:r>
    </w:p>
    <w:p w:rsidR="00966C68" w:rsidRPr="00966C68" w:rsidRDefault="00966C68" w:rsidP="00966C68">
      <w:pPr>
        <w:ind w:left="360"/>
        <w:rPr>
          <w:sz w:val="24"/>
          <w:szCs w:val="24"/>
        </w:rPr>
      </w:pPr>
    </w:p>
    <w:tbl>
      <w:tblPr>
        <w:tblW w:w="9360" w:type="dxa"/>
        <w:jc w:val="center"/>
        <w:tblCellMar>
          <w:left w:w="0" w:type="dxa"/>
          <w:right w:w="0" w:type="dxa"/>
        </w:tblCellMar>
        <w:tblLook w:val="04A0" w:firstRow="1" w:lastRow="0" w:firstColumn="1" w:lastColumn="0" w:noHBand="0" w:noVBand="1"/>
      </w:tblPr>
      <w:tblGrid>
        <w:gridCol w:w="1338"/>
        <w:gridCol w:w="1338"/>
        <w:gridCol w:w="1242"/>
        <w:gridCol w:w="1337"/>
        <w:gridCol w:w="1241"/>
        <w:gridCol w:w="1241"/>
        <w:gridCol w:w="1623"/>
      </w:tblGrid>
      <w:tr w:rsidR="009660C7" w:rsidRPr="00966C68" w:rsidTr="009660C7">
        <w:trPr>
          <w:trHeight w:val="300"/>
          <w:jc w:val="center"/>
        </w:trPr>
        <w:tc>
          <w:tcPr>
            <w:tcW w:w="7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CLASSE</w:t>
            </w:r>
          </w:p>
        </w:tc>
        <w:tc>
          <w:tcPr>
            <w:tcW w:w="7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PADRÃO</w:t>
            </w:r>
          </w:p>
        </w:tc>
        <w:tc>
          <w:tcPr>
            <w:tcW w:w="3500" w:type="pct"/>
            <w:gridSpan w:val="5"/>
            <w:tcBorders>
              <w:top w:val="single" w:sz="8" w:space="0" w:color="auto"/>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VALOR DO PONTO DA GDSUFRAMA</w:t>
            </w:r>
          </w:p>
        </w:tc>
      </w:tr>
      <w:tr w:rsidR="009660C7" w:rsidRPr="00966C68" w:rsidTr="009660C7">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66C68"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966C68" w:rsidRDefault="009660C7"/>
        </w:tc>
        <w:tc>
          <w:tcPr>
            <w:tcW w:w="3500" w:type="pct"/>
            <w:gridSpan w:val="5"/>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EFEITOS FINANCEIROS A PARTIR DE</w:t>
            </w:r>
          </w:p>
        </w:tc>
      </w:tr>
      <w:tr w:rsidR="009660C7" w:rsidRPr="00966C68" w:rsidTr="009660C7">
        <w:trPr>
          <w:trHeight w:val="6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66C68"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2015</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AGO 2016</w:t>
            </w: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2017</w:t>
            </w: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2018</w:t>
            </w: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2019</w:t>
            </w:r>
          </w:p>
        </w:tc>
      </w:tr>
      <w:tr w:rsidR="009660C7" w:rsidRPr="00966C68" w:rsidTr="009660C7">
        <w:trPr>
          <w:trHeight w:val="300"/>
          <w:jc w:val="center"/>
        </w:trPr>
        <w:tc>
          <w:tcPr>
            <w:tcW w:w="7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ESPECIAL</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30,77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12,57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13,71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14,85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15,99</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30,17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12,24</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13,29</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14,33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15,37</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29,59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11,92</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12,94</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13,96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14,98</w:t>
            </w:r>
          </w:p>
        </w:tc>
      </w:tr>
      <w:tr w:rsidR="009660C7" w:rsidRPr="00966C68" w:rsidTr="009660C7">
        <w:trPr>
          <w:trHeight w:val="300"/>
          <w:jc w:val="center"/>
        </w:trPr>
        <w:tc>
          <w:tcPr>
            <w:tcW w:w="7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C</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29,03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11,62</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12,61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13,61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14,60</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28,48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11,32</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12,29</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13,26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14,23</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27,95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11,03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11,98</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12,92</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13,87</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27,44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10,75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11,67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12,60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13,52</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26,94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10,47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11,37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12,28</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13,18</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26,45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10,21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11,09</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11,97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12,84</w:t>
            </w:r>
          </w:p>
        </w:tc>
      </w:tr>
      <w:tr w:rsidR="009660C7" w:rsidRPr="00966C68" w:rsidTr="009660C7">
        <w:trPr>
          <w:trHeight w:val="300"/>
          <w:jc w:val="center"/>
        </w:trPr>
        <w:tc>
          <w:tcPr>
            <w:tcW w:w="7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B</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25,98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9,95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10,81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11,66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12,52</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25,52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9,70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10,53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11,37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12,20</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25,08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9,46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10,27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11,08</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11,89</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24,65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9,22</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10,01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10,80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11,59</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24,23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9,00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9,76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10,53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11,30</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23,82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8,77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9,52</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10,27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11,01</w:t>
            </w:r>
          </w:p>
        </w:tc>
      </w:tr>
      <w:tr w:rsidR="009660C7" w:rsidRPr="00966C68" w:rsidTr="009660C7">
        <w:trPr>
          <w:trHeight w:val="300"/>
          <w:jc w:val="center"/>
        </w:trPr>
        <w:tc>
          <w:tcPr>
            <w:tcW w:w="7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A</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23,42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8,56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9,28</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10,01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10,73</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IV</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23,04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8,35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9,05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9,76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10,46</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22,67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8,15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8,83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9,51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10,19</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22,31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7,95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8,61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9,28</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9,94</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21,96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7,76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8,40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9,04</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9,69</w:t>
            </w:r>
          </w:p>
        </w:tc>
      </w:tr>
    </w:tbl>
    <w:p w:rsidR="00966C68" w:rsidRDefault="00966C68" w:rsidP="00966C68">
      <w:pPr>
        <w:spacing w:before="100" w:beforeAutospacing="1" w:after="100" w:afterAutospacing="1"/>
        <w:rPr>
          <w:color w:val="000000"/>
        </w:rPr>
      </w:pPr>
    </w:p>
    <w:p w:rsidR="009660C7" w:rsidRPr="00966C68" w:rsidRDefault="009660C7" w:rsidP="00966C68">
      <w:pPr>
        <w:rPr>
          <w:color w:val="000000"/>
          <w:sz w:val="24"/>
          <w:szCs w:val="24"/>
        </w:rPr>
      </w:pPr>
      <w:r w:rsidRPr="00966C68">
        <w:rPr>
          <w:color w:val="000000"/>
          <w:sz w:val="24"/>
          <w:szCs w:val="24"/>
        </w:rPr>
        <w:t>b) Valor do ponto da GDSUFRAMA para os cargos de nível intermediário</w:t>
      </w:r>
    </w:p>
    <w:p w:rsidR="00966C68" w:rsidRPr="00966C68" w:rsidRDefault="00966C68" w:rsidP="00966C68">
      <w:pPr>
        <w:rPr>
          <w:color w:val="000000"/>
          <w:sz w:val="24"/>
          <w:szCs w:val="24"/>
        </w:rPr>
      </w:pPr>
    </w:p>
    <w:tbl>
      <w:tblPr>
        <w:tblW w:w="9375" w:type="dxa"/>
        <w:jc w:val="center"/>
        <w:tblCellMar>
          <w:left w:w="0" w:type="dxa"/>
          <w:right w:w="0" w:type="dxa"/>
        </w:tblCellMar>
        <w:tblLook w:val="04A0" w:firstRow="1" w:lastRow="0" w:firstColumn="1" w:lastColumn="0" w:noHBand="0" w:noVBand="1"/>
      </w:tblPr>
      <w:tblGrid>
        <w:gridCol w:w="1074"/>
        <w:gridCol w:w="1015"/>
        <w:gridCol w:w="1095"/>
        <w:gridCol w:w="1096"/>
        <w:gridCol w:w="1096"/>
        <w:gridCol w:w="1096"/>
        <w:gridCol w:w="2903"/>
      </w:tblGrid>
      <w:tr w:rsidR="009660C7" w:rsidRPr="00966C68" w:rsidTr="009660C7">
        <w:trPr>
          <w:trHeight w:val="300"/>
          <w:jc w:val="center"/>
        </w:trPr>
        <w:tc>
          <w:tcPr>
            <w:tcW w:w="6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CLASSE</w:t>
            </w:r>
          </w:p>
        </w:tc>
        <w:tc>
          <w:tcPr>
            <w:tcW w:w="6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PADRÃO</w:t>
            </w:r>
          </w:p>
        </w:tc>
        <w:tc>
          <w:tcPr>
            <w:tcW w:w="6595" w:type="dxa"/>
            <w:gridSpan w:val="5"/>
            <w:tcBorders>
              <w:top w:val="single" w:sz="8" w:space="0" w:color="auto"/>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VALOR DO PONTO DA GDSUFRAMA</w:t>
            </w:r>
          </w:p>
        </w:tc>
      </w:tr>
      <w:tr w:rsidR="009660C7" w:rsidRPr="00966C68" w:rsidTr="009660C7">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66C68"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966C68" w:rsidRDefault="009660C7"/>
        </w:tc>
        <w:tc>
          <w:tcPr>
            <w:tcW w:w="6595" w:type="dxa"/>
            <w:gridSpan w:val="5"/>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EFEITOS FINANCEIROS A PARTIR DE</w:t>
            </w:r>
          </w:p>
        </w:tc>
      </w:tr>
      <w:tr w:rsidR="009660C7" w:rsidRPr="00966C68" w:rsidTr="009660C7">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66C68"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966C68" w:rsidRDefault="009660C7"/>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2015</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AGO 2016</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2017</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2018</w:t>
            </w:r>
          </w:p>
        </w:tc>
        <w:tc>
          <w:tcPr>
            <w:tcW w:w="83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2019</w:t>
            </w:r>
          </w:p>
        </w:tc>
      </w:tr>
      <w:tr w:rsidR="009660C7" w:rsidRPr="00966C68" w:rsidTr="009660C7">
        <w:trPr>
          <w:trHeight w:val="300"/>
          <w:jc w:val="center"/>
        </w:trPr>
        <w:tc>
          <w:tcPr>
            <w:tcW w:w="6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ESPECIAL</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24,97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5,38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5,91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6,45</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6,98</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24,58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5,26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5,78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6,30</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6,82</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24,20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5,14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5,65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6,16</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6,67</w:t>
            </w:r>
          </w:p>
        </w:tc>
      </w:tr>
      <w:tr w:rsidR="009660C7" w:rsidRPr="00966C68" w:rsidTr="009660C7">
        <w:trPr>
          <w:trHeight w:val="300"/>
          <w:jc w:val="center"/>
        </w:trPr>
        <w:tc>
          <w:tcPr>
            <w:tcW w:w="6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C</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23,83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5,04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5,54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6,04</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6,53</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23,47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4,93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5,42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5,91</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6,40</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23,12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4,83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5,31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5,79</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6,27</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22,78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4,74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5,21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5,68</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6,14</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22,45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4,64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5,10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5,56</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6,02</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22,13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4,55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5,00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5,45</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5,90</w:t>
            </w:r>
          </w:p>
        </w:tc>
      </w:tr>
      <w:tr w:rsidR="009660C7" w:rsidRPr="00966C68" w:rsidTr="009660C7">
        <w:trPr>
          <w:trHeight w:val="300"/>
          <w:jc w:val="center"/>
        </w:trPr>
        <w:tc>
          <w:tcPr>
            <w:tcW w:w="6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B</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21,82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4,46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4,91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5,35</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5,79</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21,52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4,38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4,82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5,25</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5,68</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21,23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4,30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4,73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5,15</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5,58</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20,95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4,22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4,64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5,06</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5,48</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20,68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4,15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4,56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4,97</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5,38</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20,41</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4,07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4,48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4,88</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5,28</w:t>
            </w:r>
          </w:p>
        </w:tc>
      </w:tr>
      <w:tr w:rsidR="009660C7" w:rsidRPr="00966C68" w:rsidTr="009660C7">
        <w:trPr>
          <w:trHeight w:val="300"/>
          <w:jc w:val="center"/>
        </w:trPr>
        <w:tc>
          <w:tcPr>
            <w:tcW w:w="6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A</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20,15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4,00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4,40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4,79</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5,19</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IV</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19,90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3,93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4,32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4,71</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5,10</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19,66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3,86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4,24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4,63</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5,01</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19,42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3,79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4,17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4,55</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4,92</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I</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19,19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3,73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4,10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4,47</w:t>
            </w:r>
          </w:p>
        </w:tc>
        <w:tc>
          <w:tcPr>
            <w:tcW w:w="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4,84</w:t>
            </w:r>
          </w:p>
        </w:tc>
      </w:tr>
    </w:tbl>
    <w:p w:rsidR="00966C68" w:rsidRPr="00966C68" w:rsidRDefault="00966C68" w:rsidP="00966C68">
      <w:pPr>
        <w:ind w:left="360"/>
        <w:rPr>
          <w:color w:val="000000"/>
          <w:sz w:val="24"/>
          <w:szCs w:val="24"/>
        </w:rPr>
      </w:pPr>
    </w:p>
    <w:p w:rsidR="009660C7" w:rsidRPr="00966C68" w:rsidRDefault="009660C7" w:rsidP="00966C68">
      <w:pPr>
        <w:rPr>
          <w:color w:val="000000"/>
          <w:sz w:val="24"/>
          <w:szCs w:val="24"/>
        </w:rPr>
      </w:pPr>
      <w:r w:rsidRPr="00966C68">
        <w:rPr>
          <w:color w:val="000000"/>
          <w:sz w:val="24"/>
          <w:szCs w:val="24"/>
        </w:rPr>
        <w:t>c) Valor do ponto da GDSUFRAMA para os cargos de nível auxiliar</w:t>
      </w:r>
    </w:p>
    <w:p w:rsidR="00966C68" w:rsidRPr="00966C68" w:rsidRDefault="00966C68" w:rsidP="00966C68">
      <w:pPr>
        <w:rPr>
          <w:color w:val="000000"/>
          <w:sz w:val="24"/>
          <w:szCs w:val="24"/>
        </w:rPr>
      </w:pPr>
    </w:p>
    <w:tbl>
      <w:tblPr>
        <w:tblW w:w="9285" w:type="dxa"/>
        <w:jc w:val="center"/>
        <w:tblCellMar>
          <w:left w:w="0" w:type="dxa"/>
          <w:right w:w="0" w:type="dxa"/>
        </w:tblCellMar>
        <w:tblLook w:val="04A0" w:firstRow="1" w:lastRow="0" w:firstColumn="1" w:lastColumn="0" w:noHBand="0" w:noVBand="1"/>
      </w:tblPr>
      <w:tblGrid>
        <w:gridCol w:w="1422"/>
        <w:gridCol w:w="1137"/>
        <w:gridCol w:w="1232"/>
        <w:gridCol w:w="1421"/>
        <w:gridCol w:w="1326"/>
        <w:gridCol w:w="1326"/>
        <w:gridCol w:w="1421"/>
      </w:tblGrid>
      <w:tr w:rsidR="009660C7" w:rsidRPr="00966C68" w:rsidTr="009660C7">
        <w:trPr>
          <w:trHeight w:val="300"/>
          <w:jc w:val="center"/>
        </w:trPr>
        <w:tc>
          <w:tcPr>
            <w:tcW w:w="7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CLASSE</w:t>
            </w:r>
          </w:p>
        </w:tc>
        <w:tc>
          <w:tcPr>
            <w:tcW w:w="6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PADRÃO</w:t>
            </w:r>
          </w:p>
        </w:tc>
        <w:tc>
          <w:tcPr>
            <w:tcW w:w="3550" w:type="pct"/>
            <w:gridSpan w:val="5"/>
            <w:tcBorders>
              <w:top w:val="single" w:sz="8" w:space="0" w:color="auto"/>
              <w:left w:val="nil"/>
              <w:bottom w:val="single" w:sz="8" w:space="0" w:color="auto"/>
              <w:right w:val="single" w:sz="8" w:space="0" w:color="000000"/>
            </w:tcBorders>
            <w:shd w:val="clear" w:color="auto" w:fill="FFFFFF"/>
            <w:noWrap/>
            <w:tcMar>
              <w:top w:w="0" w:type="dxa"/>
              <w:left w:w="70" w:type="dxa"/>
              <w:bottom w:w="0" w:type="dxa"/>
              <w:right w:w="70" w:type="dxa"/>
            </w:tcMar>
            <w:vAlign w:val="bottom"/>
            <w:hideMark/>
          </w:tcPr>
          <w:p w:rsidR="009660C7" w:rsidRPr="00966C68" w:rsidRDefault="009660C7">
            <w:pPr>
              <w:spacing w:before="100" w:beforeAutospacing="1"/>
              <w:jc w:val="center"/>
            </w:pPr>
            <w:r w:rsidRPr="00966C68">
              <w:t>VALOR DO PONTO DA GDSUFRAMA</w:t>
            </w:r>
          </w:p>
        </w:tc>
      </w:tr>
      <w:tr w:rsidR="009660C7" w:rsidRPr="00966C68" w:rsidTr="009660C7">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66C68" w:rsidRDefault="009660C7">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660C7" w:rsidRPr="00966C68" w:rsidRDefault="009660C7">
            <w:pPr>
              <w:rPr>
                <w:sz w:val="24"/>
                <w:szCs w:val="24"/>
              </w:rPr>
            </w:pPr>
          </w:p>
        </w:tc>
        <w:tc>
          <w:tcPr>
            <w:tcW w:w="3550" w:type="pct"/>
            <w:gridSpan w:val="5"/>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EFEITOS FINANCEIROS A PARTIR DE</w:t>
            </w:r>
          </w:p>
        </w:tc>
      </w:tr>
      <w:tr w:rsidR="009660C7" w:rsidRPr="00966C68" w:rsidTr="009660C7">
        <w:trPr>
          <w:trHeight w:val="6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66C68" w:rsidRDefault="009660C7">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9660C7" w:rsidRPr="00966C68" w:rsidRDefault="009660C7">
            <w:pPr>
              <w:rPr>
                <w:sz w:val="24"/>
                <w:szCs w:val="24"/>
              </w:rPr>
            </w:pP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2015</w:t>
            </w: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AGO 2016</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2017</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2018</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66C68" w:rsidRDefault="009660C7">
            <w:pPr>
              <w:spacing w:before="100" w:beforeAutospacing="1"/>
              <w:jc w:val="center"/>
            </w:pPr>
            <w:r w:rsidRPr="00966C68">
              <w:t>1</w:t>
            </w:r>
            <w:r w:rsidRPr="00966C68">
              <w:rPr>
                <w:strike/>
              </w:rPr>
              <w:t>º</w:t>
            </w:r>
            <w:r w:rsidRPr="00966C68">
              <w:rPr>
                <w:rStyle w:val="apple-converted-space"/>
              </w:rPr>
              <w:t> </w:t>
            </w:r>
            <w:r w:rsidRPr="00966C68">
              <w:t>JAN 2019</w:t>
            </w:r>
          </w:p>
        </w:tc>
      </w:tr>
      <w:tr w:rsidR="009660C7" w:rsidRPr="00966C68" w:rsidTr="009660C7">
        <w:trPr>
          <w:trHeight w:val="300"/>
          <w:jc w:val="center"/>
        </w:trPr>
        <w:tc>
          <w:tcPr>
            <w:tcW w:w="75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ESPECIAL</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III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13,22</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2,75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2,89</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3,02</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3,16</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pPr>
              <w:rPr>
                <w:sz w:val="24"/>
                <w:szCs w:val="24"/>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II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13,05</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2,70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2,83</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2,96</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3,10</w:t>
            </w:r>
          </w:p>
        </w:tc>
      </w:tr>
      <w:tr w:rsidR="009660C7" w:rsidRPr="00966C68"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66C68" w:rsidRDefault="009660C7">
            <w:pPr>
              <w:rPr>
                <w:sz w:val="24"/>
                <w:szCs w:val="24"/>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I</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12,89</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2,64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2,77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2,90</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660C7" w:rsidRPr="00966C68" w:rsidRDefault="009660C7">
            <w:pPr>
              <w:spacing w:before="100" w:beforeAutospacing="1"/>
              <w:jc w:val="center"/>
            </w:pPr>
            <w:r w:rsidRPr="00966C68">
              <w:t>3,03</w:t>
            </w:r>
          </w:p>
        </w:tc>
      </w:tr>
    </w:tbl>
    <w:p w:rsidR="00966C68" w:rsidRDefault="00966C68" w:rsidP="00966C68">
      <w:pPr>
        <w:pStyle w:val="texto1"/>
        <w:spacing w:after="0" w:afterAutospacing="0"/>
        <w:ind w:firstLine="450"/>
        <w:jc w:val="center"/>
        <w:rPr>
          <w:rFonts w:ascii="Arial" w:hAnsi="Arial" w:cs="Arial"/>
          <w:color w:val="000000"/>
        </w:rPr>
      </w:pPr>
      <w:bookmarkStart w:id="2" w:name="anexoix"/>
      <w:bookmarkEnd w:id="2"/>
    </w:p>
    <w:p w:rsidR="009660C7" w:rsidRPr="00966C68" w:rsidRDefault="009660C7" w:rsidP="0095726A">
      <w:pPr>
        <w:pStyle w:val="texto1"/>
        <w:jc w:val="center"/>
      </w:pPr>
      <w:r w:rsidRPr="00966C68">
        <w:t>ANEXO IX</w:t>
      </w:r>
    </w:p>
    <w:p w:rsidR="009660C7" w:rsidRPr="00966C68" w:rsidRDefault="00014E73" w:rsidP="009660C7">
      <w:pPr>
        <w:spacing w:before="100" w:beforeAutospacing="1"/>
        <w:jc w:val="center"/>
        <w:rPr>
          <w:sz w:val="24"/>
          <w:szCs w:val="24"/>
        </w:rPr>
      </w:pPr>
      <w:hyperlink r:id="rId32" w:anchor="anexoiiib..." w:history="1">
        <w:r w:rsidR="009660C7" w:rsidRPr="00966C68">
          <w:rPr>
            <w:rStyle w:val="Hyperlink"/>
            <w:color w:val="auto"/>
            <w:sz w:val="24"/>
            <w:szCs w:val="24"/>
            <w:u w:val="none"/>
          </w:rPr>
          <w:t>(Anexo III-B à Lei n</w:t>
        </w:r>
        <w:r w:rsidR="009660C7" w:rsidRPr="00966C68">
          <w:rPr>
            <w:rStyle w:val="Hyperlink"/>
            <w:strike/>
            <w:color w:val="auto"/>
            <w:sz w:val="24"/>
            <w:szCs w:val="24"/>
            <w:u w:val="none"/>
          </w:rPr>
          <w:t>º</w:t>
        </w:r>
        <w:r w:rsidR="009660C7" w:rsidRPr="00966C68">
          <w:rPr>
            <w:rStyle w:val="apple-converted-space"/>
            <w:sz w:val="24"/>
            <w:szCs w:val="24"/>
          </w:rPr>
          <w:t> </w:t>
        </w:r>
        <w:r w:rsidR="009660C7" w:rsidRPr="00966C68">
          <w:rPr>
            <w:rStyle w:val="Hyperlink"/>
            <w:color w:val="auto"/>
            <w:sz w:val="24"/>
            <w:szCs w:val="24"/>
            <w:u w:val="none"/>
          </w:rPr>
          <w:t>11.356, de 19 de outubro de 2006)</w:t>
        </w:r>
      </w:hyperlink>
    </w:p>
    <w:p w:rsidR="009660C7" w:rsidRPr="00966C68" w:rsidRDefault="009660C7" w:rsidP="009660C7">
      <w:pPr>
        <w:spacing w:before="100" w:beforeAutospacing="1"/>
        <w:jc w:val="center"/>
        <w:rPr>
          <w:sz w:val="24"/>
          <w:szCs w:val="24"/>
        </w:rPr>
      </w:pPr>
      <w:r w:rsidRPr="00966C68">
        <w:rPr>
          <w:sz w:val="24"/>
          <w:szCs w:val="24"/>
        </w:rPr>
        <w:t>VALOR DA GRATIFICAÇÃO DE QUALIFICAÇÃO PARA OS CARGOS DE NÍVEL SUPERIOR</w:t>
      </w:r>
      <w:r w:rsidRPr="00966C68">
        <w:rPr>
          <w:rStyle w:val="apple-converted-space"/>
          <w:sz w:val="24"/>
          <w:szCs w:val="24"/>
        </w:rPr>
        <w:t> </w:t>
      </w:r>
      <w:r w:rsidRPr="00966C68">
        <w:rPr>
          <w:sz w:val="24"/>
          <w:szCs w:val="24"/>
        </w:rPr>
        <w:br/>
        <w:t>DA SUFRAMA A PARTIR DE 1</w:t>
      </w:r>
      <w:r w:rsidRPr="00966C68">
        <w:rPr>
          <w:strike/>
          <w:sz w:val="24"/>
          <w:szCs w:val="24"/>
        </w:rPr>
        <w:t>º</w:t>
      </w:r>
      <w:r w:rsidRPr="00966C68">
        <w:rPr>
          <w:rStyle w:val="apple-converted-space"/>
          <w:sz w:val="24"/>
          <w:szCs w:val="24"/>
        </w:rPr>
        <w:t> </w:t>
      </w:r>
      <w:r w:rsidRPr="00966C68">
        <w:rPr>
          <w:sz w:val="24"/>
          <w:szCs w:val="24"/>
        </w:rPr>
        <w:t>DE AGOSTO DE 2016</w:t>
      </w:r>
    </w:p>
    <w:p w:rsidR="00966C68" w:rsidRDefault="00966C68" w:rsidP="00966C68">
      <w:pPr>
        <w:jc w:val="center"/>
        <w:rPr>
          <w:rFonts w:ascii="Arial" w:hAnsi="Arial" w:cs="Arial"/>
          <w:color w:val="000000"/>
        </w:rPr>
      </w:pPr>
    </w:p>
    <w:p w:rsidR="009660C7" w:rsidRDefault="009660C7" w:rsidP="009660C7">
      <w:pPr>
        <w:spacing w:before="100" w:beforeAutospacing="1"/>
        <w:jc w:val="center"/>
        <w:rPr>
          <w:rFonts w:ascii="Arial" w:hAnsi="Arial" w:cs="Arial"/>
          <w:color w:val="000000"/>
        </w:rPr>
      </w:pPr>
      <w:r>
        <w:rPr>
          <w:rFonts w:ascii="Arial" w:hAnsi="Arial" w:cs="Arial"/>
          <w:color w:val="000000"/>
        </w:rPr>
        <w:t> </w:t>
      </w:r>
    </w:p>
    <w:tbl>
      <w:tblPr>
        <w:tblW w:w="9075" w:type="dxa"/>
        <w:jc w:val="center"/>
        <w:tblCellMar>
          <w:left w:w="0" w:type="dxa"/>
          <w:right w:w="0" w:type="dxa"/>
        </w:tblCellMar>
        <w:tblLook w:val="04A0" w:firstRow="1" w:lastRow="0" w:firstColumn="1" w:lastColumn="0" w:noHBand="0" w:noVBand="1"/>
      </w:tblPr>
      <w:tblGrid>
        <w:gridCol w:w="3759"/>
        <w:gridCol w:w="1650"/>
        <w:gridCol w:w="1833"/>
        <w:gridCol w:w="1833"/>
      </w:tblGrid>
      <w:tr w:rsidR="009660C7" w:rsidRPr="0095726A" w:rsidTr="009660C7">
        <w:trPr>
          <w:trHeight w:val="300"/>
          <w:jc w:val="center"/>
        </w:trPr>
        <w:tc>
          <w:tcPr>
            <w:tcW w:w="205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CLASSE</w:t>
            </w:r>
          </w:p>
        </w:tc>
        <w:tc>
          <w:tcPr>
            <w:tcW w:w="90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PADRÃO</w:t>
            </w:r>
          </w:p>
        </w:tc>
        <w:tc>
          <w:tcPr>
            <w:tcW w:w="200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9660C7" w:rsidRPr="0095726A" w:rsidRDefault="009660C7">
            <w:pPr>
              <w:spacing w:before="100" w:beforeAutospacing="1"/>
              <w:jc w:val="center"/>
            </w:pPr>
            <w:r w:rsidRPr="0095726A">
              <w:t>VALOR DA GQ</w:t>
            </w:r>
          </w:p>
        </w:tc>
      </w:tr>
      <w:tr w:rsidR="009660C7" w:rsidRPr="0095726A" w:rsidTr="009660C7">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660C7" w:rsidRPr="0095726A" w:rsidRDefault="009660C7"/>
        </w:tc>
        <w:tc>
          <w:tcPr>
            <w:tcW w:w="0" w:type="auto"/>
            <w:vMerge/>
            <w:tcBorders>
              <w:top w:val="single" w:sz="8" w:space="0" w:color="auto"/>
              <w:left w:val="nil"/>
              <w:bottom w:val="single" w:sz="8" w:space="0" w:color="auto"/>
              <w:right w:val="single" w:sz="8" w:space="0" w:color="auto"/>
            </w:tcBorders>
            <w:vAlign w:val="center"/>
            <w:hideMark/>
          </w:tcPr>
          <w:p w:rsidR="009660C7" w:rsidRPr="0095726A" w:rsidRDefault="009660C7"/>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5726A" w:rsidRDefault="009660C7">
            <w:pPr>
              <w:spacing w:before="100" w:beforeAutospacing="1"/>
              <w:jc w:val="center"/>
            </w:pPr>
            <w:r w:rsidRPr="0095726A">
              <w:t>GQ I</w:t>
            </w:r>
          </w:p>
        </w:tc>
        <w:tc>
          <w:tcPr>
            <w:tcW w:w="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660C7" w:rsidRPr="0095726A" w:rsidRDefault="009660C7">
            <w:pPr>
              <w:spacing w:before="100" w:beforeAutospacing="1"/>
              <w:jc w:val="center"/>
            </w:pPr>
            <w:r w:rsidRPr="0095726A">
              <w:t>GQ II</w:t>
            </w:r>
          </w:p>
        </w:tc>
      </w:tr>
      <w:tr w:rsidR="009660C7" w:rsidRPr="0095726A" w:rsidTr="009660C7">
        <w:trPr>
          <w:trHeight w:val="300"/>
          <w:jc w:val="center"/>
        </w:trPr>
        <w:tc>
          <w:tcPr>
            <w:tcW w:w="2050"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ESPECIAL</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2050" w:type="pct"/>
            <w:vMerge w:val="restart"/>
            <w:tcBorders>
              <w:top w:val="nil"/>
              <w:left w:val="single" w:sz="8" w:space="0" w:color="auto"/>
              <w:bottom w:val="nil"/>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C</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VI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nil"/>
              <w:left w:val="single" w:sz="8" w:space="0" w:color="auto"/>
              <w:bottom w:val="nil"/>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nil"/>
              <w:left w:val="single" w:sz="8" w:space="0" w:color="auto"/>
              <w:bottom w:val="nil"/>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nil"/>
              <w:left w:val="single" w:sz="8" w:space="0" w:color="auto"/>
              <w:bottom w:val="nil"/>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nil"/>
              <w:left w:val="single" w:sz="8" w:space="0" w:color="auto"/>
              <w:bottom w:val="nil"/>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15"/>
          <w:jc w:val="center"/>
        </w:trPr>
        <w:tc>
          <w:tcPr>
            <w:tcW w:w="0" w:type="auto"/>
            <w:vMerge/>
            <w:tcBorders>
              <w:top w:val="nil"/>
              <w:left w:val="single" w:sz="8" w:space="0" w:color="auto"/>
              <w:bottom w:val="nil"/>
              <w:right w:val="single" w:sz="8" w:space="0" w:color="auto"/>
            </w:tcBorders>
            <w:vAlign w:val="center"/>
            <w:hideMark/>
          </w:tcPr>
          <w:p w:rsidR="009660C7" w:rsidRPr="0095726A" w:rsidRDefault="009660C7"/>
        </w:tc>
        <w:tc>
          <w:tcPr>
            <w:tcW w:w="900" w:type="pct"/>
            <w:tcBorders>
              <w:top w:val="nil"/>
              <w:left w:val="nil"/>
              <w:bottom w:val="nil"/>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2050" w:type="pct"/>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B</w:t>
            </w:r>
          </w:p>
        </w:tc>
        <w:tc>
          <w:tcPr>
            <w:tcW w:w="9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VI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2050"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A</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r w:rsidR="009660C7" w:rsidRPr="0095726A" w:rsidTr="009660C7">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rsidR="009660C7" w:rsidRPr="0095726A" w:rsidRDefault="009660C7"/>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660C7" w:rsidRPr="0095726A" w:rsidRDefault="009660C7">
            <w:pPr>
              <w:spacing w:before="100" w:beforeAutospacing="1"/>
              <w:jc w:val="center"/>
            </w:pPr>
            <w:r w:rsidRPr="0095726A">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531,53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660C7" w:rsidRPr="0095726A" w:rsidRDefault="009660C7">
            <w:pPr>
              <w:spacing w:before="100" w:beforeAutospacing="1"/>
              <w:jc w:val="center"/>
            </w:pPr>
            <w:r w:rsidRPr="0095726A">
              <w:t>1063,06</w:t>
            </w:r>
          </w:p>
        </w:tc>
      </w:tr>
    </w:tbl>
    <w:p w:rsidR="003175A6" w:rsidRDefault="003175A6" w:rsidP="00A94B49">
      <w:pPr>
        <w:pStyle w:val="NormalWeb"/>
        <w:spacing w:before="0" w:beforeAutospacing="0" w:after="0" w:afterAutospacing="0"/>
        <w:jc w:val="center"/>
      </w:pPr>
    </w:p>
    <w:p w:rsidR="0095726A" w:rsidRPr="00966C68" w:rsidRDefault="0095726A" w:rsidP="0095726A">
      <w:pPr>
        <w:pStyle w:val="texto1"/>
        <w:spacing w:before="0" w:beforeAutospacing="0" w:after="0" w:afterAutospacing="0"/>
        <w:jc w:val="center"/>
      </w:pPr>
      <w:r>
        <w:lastRenderedPageBreak/>
        <w:t xml:space="preserve">ANEXO </w:t>
      </w:r>
      <w:r w:rsidRPr="00966C68">
        <w:t>X</w:t>
      </w:r>
    </w:p>
    <w:p w:rsidR="0095726A" w:rsidRPr="003175A6" w:rsidRDefault="00014E73" w:rsidP="0095726A">
      <w:pPr>
        <w:jc w:val="center"/>
        <w:rPr>
          <w:i/>
          <w:color w:val="FF0000"/>
          <w:sz w:val="24"/>
          <w:szCs w:val="24"/>
        </w:rPr>
      </w:pPr>
      <w:hyperlink r:id="rId33" w:history="1">
        <w:r w:rsidR="0095726A"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34" w:history="1">
        <w:r w:rsidR="004345C4" w:rsidRPr="00F75B67">
          <w:rPr>
            <w:rStyle w:val="Hyperlink"/>
            <w:i/>
            <w:sz w:val="24"/>
            <w:szCs w:val="24"/>
          </w:rPr>
          <w:t>convertida na Lei nº 13.4</w:t>
        </w:r>
        <w:r w:rsidR="00F75B67" w:rsidRPr="00F75B67">
          <w:rPr>
            <w:rStyle w:val="Hyperlink"/>
            <w:i/>
            <w:sz w:val="24"/>
            <w:szCs w:val="24"/>
          </w:rPr>
          <w:t>64</w:t>
        </w:r>
        <w:r w:rsidR="004345C4" w:rsidRPr="00F75B67">
          <w:rPr>
            <w:rStyle w:val="Hyperlink"/>
            <w:i/>
            <w:sz w:val="24"/>
            <w:szCs w:val="24"/>
          </w:rPr>
          <w:t xml:space="preserve">, de </w:t>
        </w:r>
        <w:r w:rsidR="00F75B67" w:rsidRPr="00F75B67">
          <w:rPr>
            <w:rStyle w:val="Hyperlink"/>
            <w:i/>
            <w:sz w:val="24"/>
            <w:szCs w:val="24"/>
          </w:rPr>
          <w:t>10</w:t>
        </w:r>
        <w:r w:rsidR="004345C4" w:rsidRPr="00F75B67">
          <w:rPr>
            <w:rStyle w:val="Hyperlink"/>
            <w:i/>
            <w:sz w:val="24"/>
            <w:szCs w:val="24"/>
          </w:rPr>
          <w:t>/7/2017, não produzindo efeitos financeiros retroativos à data da publicação da referida Medida Provisória)</w:t>
        </w:r>
      </w:hyperlink>
    </w:p>
    <w:p w:rsidR="00A94B49" w:rsidRPr="00091504" w:rsidRDefault="00A94B49" w:rsidP="00A94B49">
      <w:pPr>
        <w:pStyle w:val="NormalWeb"/>
        <w:spacing w:before="0" w:beforeAutospacing="0" w:after="0" w:afterAutospacing="0"/>
        <w:jc w:val="center"/>
      </w:pPr>
    </w:p>
    <w:p w:rsidR="00114515" w:rsidRDefault="00114515" w:rsidP="00AE0E78">
      <w:pPr>
        <w:jc w:val="center"/>
        <w:rPr>
          <w:color w:val="000000"/>
          <w:sz w:val="24"/>
          <w:szCs w:val="24"/>
        </w:rPr>
      </w:pPr>
      <w:r w:rsidRPr="00114515">
        <w:rPr>
          <w:color w:val="000000"/>
          <w:sz w:val="24"/>
          <w:szCs w:val="24"/>
        </w:rPr>
        <w:t>ANEXO XI</w:t>
      </w:r>
    </w:p>
    <w:p w:rsidR="00114515" w:rsidRPr="00114515" w:rsidRDefault="00114515" w:rsidP="00AE0E78">
      <w:pPr>
        <w:jc w:val="center"/>
        <w:rPr>
          <w:color w:val="000000"/>
          <w:sz w:val="24"/>
          <w:szCs w:val="24"/>
        </w:rPr>
      </w:pPr>
    </w:p>
    <w:p w:rsidR="00114515" w:rsidRDefault="00114515" w:rsidP="00AE0E78">
      <w:pPr>
        <w:spacing w:before="100" w:beforeAutospacing="1" w:after="100" w:afterAutospacing="1"/>
        <w:jc w:val="center"/>
        <w:rPr>
          <w:color w:val="000000"/>
          <w:sz w:val="24"/>
          <w:szCs w:val="24"/>
        </w:rPr>
      </w:pPr>
      <w:r w:rsidRPr="00114515">
        <w:rPr>
          <w:color w:val="000000"/>
          <w:sz w:val="24"/>
          <w:szCs w:val="24"/>
        </w:rPr>
        <w:t>Cargos a serem transformados em cargos de Engenheiro nos termos do art. 53 desta Lei</w:t>
      </w:r>
    </w:p>
    <w:p w:rsidR="00114515" w:rsidRPr="00114515" w:rsidRDefault="00114515" w:rsidP="00AE0E78">
      <w:pPr>
        <w:spacing w:after="100" w:afterAutospacing="1" w:line="293" w:lineRule="atLeast"/>
        <w:jc w:val="center"/>
        <w:rPr>
          <w:color w:val="000000"/>
          <w:sz w:val="24"/>
          <w:szCs w:val="24"/>
        </w:rPr>
      </w:pPr>
    </w:p>
    <w:tbl>
      <w:tblPr>
        <w:tblW w:w="9600" w:type="dxa"/>
        <w:jc w:val="center"/>
        <w:tblCellMar>
          <w:left w:w="0" w:type="dxa"/>
          <w:right w:w="0" w:type="dxa"/>
        </w:tblCellMar>
        <w:tblLook w:val="04A0" w:firstRow="1" w:lastRow="0" w:firstColumn="1" w:lastColumn="0" w:noHBand="0" w:noVBand="1"/>
      </w:tblPr>
      <w:tblGrid>
        <w:gridCol w:w="1416"/>
        <w:gridCol w:w="4360"/>
        <w:gridCol w:w="2487"/>
        <w:gridCol w:w="1337"/>
      </w:tblGrid>
      <w:tr w:rsidR="00114515" w:rsidRPr="00114515" w:rsidTr="00114515">
        <w:trPr>
          <w:trHeight w:val="510"/>
          <w:tblHeader/>
          <w:jc w:val="center"/>
        </w:trPr>
        <w:tc>
          <w:tcPr>
            <w:tcW w:w="160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Grupo Cargo</w:t>
            </w:r>
          </w:p>
        </w:tc>
        <w:tc>
          <w:tcPr>
            <w:tcW w:w="43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Carreira/Plano</w:t>
            </w:r>
          </w:p>
        </w:tc>
        <w:tc>
          <w:tcPr>
            <w:tcW w:w="296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Cargo</w:t>
            </w:r>
          </w:p>
        </w:tc>
        <w:tc>
          <w:tcPr>
            <w:tcW w:w="15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Código</w:t>
            </w:r>
          </w:p>
        </w:tc>
      </w:tr>
      <w:tr w:rsidR="00114515" w:rsidRPr="00114515" w:rsidTr="00114515">
        <w:trPr>
          <w:trHeight w:val="464"/>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CPST-422</w:t>
            </w:r>
          </w:p>
        </w:tc>
        <w:tc>
          <w:tcPr>
            <w:tcW w:w="4360"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Carreira da Previdência, da Saúde e do Trabalho - CPST</w:t>
            </w:r>
          </w:p>
          <w:p w:rsidR="00114515" w:rsidRPr="00114515" w:rsidRDefault="00014E73">
            <w:pPr>
              <w:spacing w:before="100" w:beforeAutospacing="1"/>
              <w:jc w:val="center"/>
            </w:pPr>
            <w:hyperlink r:id="rId35" w:history="1">
              <w:r w:rsidR="00114515" w:rsidRPr="00114515">
                <w:rPr>
                  <w:rStyle w:val="Hyperlink"/>
                  <w:color w:val="auto"/>
                  <w:u w:val="none"/>
                </w:rPr>
                <w:t>Lei n</w:t>
              </w:r>
              <w:r w:rsidR="00114515" w:rsidRPr="00114515">
                <w:rPr>
                  <w:rStyle w:val="Hyperlink"/>
                  <w:color w:val="auto"/>
                  <w:u w:val="none"/>
                  <w:vertAlign w:val="superscript"/>
                </w:rPr>
                <w:t>o</w:t>
              </w:r>
              <w:r w:rsidR="00114515" w:rsidRPr="00114515">
                <w:rPr>
                  <w:rStyle w:val="apple-converted-space"/>
                </w:rPr>
                <w:t> </w:t>
              </w:r>
              <w:r w:rsidR="00114515" w:rsidRPr="00114515">
                <w:rPr>
                  <w:rStyle w:val="Hyperlink"/>
                  <w:color w:val="auto"/>
                  <w:u w:val="none"/>
                </w:rPr>
                <w:t>11.355, de 19 de outubro de 2006</w:t>
              </w:r>
            </w:hyperlink>
          </w:p>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Agrimensor</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422052</w:t>
            </w:r>
          </w:p>
          <w:p w:rsidR="00114515" w:rsidRPr="00114515" w:rsidRDefault="00114515">
            <w:pPr>
              <w:spacing w:before="100" w:beforeAutospacing="1"/>
              <w:jc w:val="center"/>
            </w:pPr>
            <w:r w:rsidRPr="00114515">
              <w:t>476006</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CPST-422</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Agrônomo</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422053</w:t>
            </w:r>
          </w:p>
          <w:p w:rsidR="00114515" w:rsidRPr="00114515" w:rsidRDefault="00114515">
            <w:pPr>
              <w:spacing w:before="100" w:beforeAutospacing="1"/>
              <w:jc w:val="center"/>
            </w:pPr>
            <w:r w:rsidRPr="00114515">
              <w:t>476007</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CPST-422</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Operacional</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422055</w:t>
            </w:r>
          </w:p>
          <w:p w:rsidR="00114515" w:rsidRPr="00114515" w:rsidRDefault="00114515">
            <w:pPr>
              <w:spacing w:before="100" w:beforeAutospacing="1"/>
              <w:jc w:val="center"/>
            </w:pPr>
            <w:r w:rsidRPr="00114515">
              <w:t>476008</w:t>
            </w:r>
          </w:p>
        </w:tc>
      </w:tr>
      <w:tr w:rsidR="00114515" w:rsidRPr="00114515" w:rsidTr="00114515">
        <w:trPr>
          <w:trHeight w:val="386"/>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PECC-442</w:t>
            </w:r>
          </w:p>
        </w:tc>
        <w:tc>
          <w:tcPr>
            <w:tcW w:w="4360" w:type="dxa"/>
            <w:vMerge w:val="restart"/>
            <w:tcBorders>
              <w:top w:val="nil"/>
              <w:left w:val="nil"/>
              <w:bottom w:val="nil"/>
              <w:right w:val="single" w:sz="8" w:space="0" w:color="auto"/>
            </w:tcBorders>
            <w:noWrap/>
            <w:tcMar>
              <w:top w:w="0" w:type="dxa"/>
              <w:left w:w="70" w:type="dxa"/>
              <w:bottom w:w="0" w:type="dxa"/>
              <w:right w:w="70" w:type="dxa"/>
            </w:tcMar>
            <w:vAlign w:val="center"/>
            <w:hideMark/>
          </w:tcPr>
          <w:p w:rsidR="00114515" w:rsidRPr="00114515" w:rsidRDefault="00114515">
            <w:pPr>
              <w:spacing w:before="100" w:beforeAutospacing="1"/>
              <w:jc w:val="center"/>
            </w:pPr>
            <w:r w:rsidRPr="00114515">
              <w:t>Plano Especial de Cargos da Cultura</w:t>
            </w:r>
          </w:p>
          <w:p w:rsidR="00114515" w:rsidRPr="00114515" w:rsidRDefault="00014E73">
            <w:pPr>
              <w:spacing w:before="100" w:beforeAutospacing="1"/>
              <w:jc w:val="center"/>
            </w:pPr>
            <w:hyperlink r:id="rId36" w:history="1">
              <w:r w:rsidR="00114515" w:rsidRPr="00114515">
                <w:rPr>
                  <w:rStyle w:val="Hyperlink"/>
                  <w:color w:val="auto"/>
                  <w:u w:val="none"/>
                </w:rPr>
                <w:t>Lei n</w:t>
              </w:r>
              <w:r w:rsidR="00114515" w:rsidRPr="00114515">
                <w:rPr>
                  <w:rStyle w:val="Hyperlink"/>
                  <w:color w:val="auto"/>
                  <w:u w:val="none"/>
                  <w:vertAlign w:val="superscript"/>
                </w:rPr>
                <w:t>o</w:t>
              </w:r>
              <w:r w:rsidR="00114515" w:rsidRPr="00114515">
                <w:rPr>
                  <w:rStyle w:val="apple-converted-space"/>
                </w:rPr>
                <w:t> </w:t>
              </w:r>
              <w:r w:rsidR="00114515" w:rsidRPr="00114515">
                <w:rPr>
                  <w:rStyle w:val="Hyperlink"/>
                  <w:color w:val="auto"/>
                  <w:u w:val="none"/>
                </w:rPr>
                <w:t>11.233, de 22 de dezembro de 2005</w:t>
              </w:r>
            </w:hyperlink>
          </w:p>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Agrônomo</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442036</w:t>
            </w:r>
          </w:p>
          <w:p w:rsidR="00114515" w:rsidRPr="00114515" w:rsidRDefault="00114515">
            <w:pPr>
              <w:spacing w:before="100" w:beforeAutospacing="1"/>
              <w:jc w:val="center"/>
            </w:pPr>
            <w:r w:rsidRPr="00114515">
              <w:t>476007</w:t>
            </w:r>
          </w:p>
        </w:tc>
      </w:tr>
      <w:tr w:rsidR="00114515" w:rsidRPr="00114515" w:rsidTr="00114515">
        <w:trPr>
          <w:trHeight w:val="406"/>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PECC-442</w:t>
            </w:r>
          </w:p>
        </w:tc>
        <w:tc>
          <w:tcPr>
            <w:tcW w:w="0" w:type="auto"/>
            <w:vMerge/>
            <w:tcBorders>
              <w:top w:val="nil"/>
              <w:left w:val="nil"/>
              <w:bottom w:val="nil"/>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Civil</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442037</w:t>
            </w:r>
          </w:p>
          <w:p w:rsidR="00114515" w:rsidRPr="00114515" w:rsidRDefault="00114515">
            <w:pPr>
              <w:spacing w:before="100" w:beforeAutospacing="1"/>
              <w:jc w:val="center"/>
            </w:pPr>
            <w:r w:rsidRPr="00114515">
              <w:t>476010</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PECC-442</w:t>
            </w:r>
          </w:p>
        </w:tc>
        <w:tc>
          <w:tcPr>
            <w:tcW w:w="0" w:type="auto"/>
            <w:vMerge/>
            <w:tcBorders>
              <w:top w:val="nil"/>
              <w:left w:val="nil"/>
              <w:bottom w:val="nil"/>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Elétrico</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442038</w:t>
            </w:r>
          </w:p>
          <w:p w:rsidR="00114515" w:rsidRPr="00114515" w:rsidRDefault="00114515">
            <w:pPr>
              <w:spacing w:before="100" w:beforeAutospacing="1"/>
              <w:jc w:val="center"/>
            </w:pPr>
            <w:r w:rsidRPr="00114515">
              <w:t>476011</w:t>
            </w:r>
          </w:p>
        </w:tc>
      </w:tr>
      <w:tr w:rsidR="00114515" w:rsidRPr="00114515" w:rsidTr="00114515">
        <w:trPr>
          <w:trHeight w:val="461"/>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PECSU-474</w:t>
            </w:r>
          </w:p>
        </w:tc>
        <w:tc>
          <w:tcPr>
            <w:tcW w:w="436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Plano Especial de Cargos da SUFRAMA</w:t>
            </w:r>
          </w:p>
          <w:p w:rsidR="00114515" w:rsidRPr="00114515" w:rsidRDefault="00014E73">
            <w:pPr>
              <w:spacing w:before="100" w:beforeAutospacing="1"/>
              <w:jc w:val="center"/>
            </w:pPr>
            <w:hyperlink r:id="rId37" w:history="1">
              <w:r w:rsidR="00114515" w:rsidRPr="00114515">
                <w:rPr>
                  <w:rStyle w:val="Hyperlink"/>
                  <w:color w:val="auto"/>
                  <w:u w:val="none"/>
                </w:rPr>
                <w:t>Lei n</w:t>
              </w:r>
              <w:r w:rsidR="00114515" w:rsidRPr="00114515">
                <w:rPr>
                  <w:rStyle w:val="Hyperlink"/>
                  <w:color w:val="auto"/>
                  <w:u w:val="none"/>
                  <w:vertAlign w:val="superscript"/>
                </w:rPr>
                <w:t>o</w:t>
              </w:r>
              <w:r w:rsidR="00114515" w:rsidRPr="00114515">
                <w:rPr>
                  <w:rStyle w:val="apple-converted-space"/>
                </w:rPr>
                <w:t> </w:t>
              </w:r>
              <w:r w:rsidR="00114515" w:rsidRPr="00114515">
                <w:rPr>
                  <w:rStyle w:val="Hyperlink"/>
                  <w:color w:val="auto"/>
                  <w:u w:val="none"/>
                </w:rPr>
                <w:t>11.356, de 19 de outubro de 2006</w:t>
              </w:r>
            </w:hyperlink>
          </w:p>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Agrônomo</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474009</w:t>
            </w:r>
          </w:p>
          <w:p w:rsidR="00114515" w:rsidRPr="00114515" w:rsidRDefault="00114515">
            <w:pPr>
              <w:spacing w:before="100" w:beforeAutospacing="1"/>
              <w:jc w:val="center"/>
            </w:pPr>
            <w:r w:rsidRPr="00114515">
              <w:t>476007</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PECSU-474</w:t>
            </w:r>
          </w:p>
        </w:tc>
        <w:tc>
          <w:tcPr>
            <w:tcW w:w="0" w:type="auto"/>
            <w:vMerge/>
            <w:tcBorders>
              <w:top w:val="single" w:sz="8" w:space="0" w:color="auto"/>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Civil</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474010</w:t>
            </w:r>
          </w:p>
          <w:p w:rsidR="00114515" w:rsidRPr="00114515" w:rsidRDefault="00114515">
            <w:pPr>
              <w:spacing w:before="100" w:beforeAutospacing="1"/>
              <w:jc w:val="center"/>
            </w:pPr>
            <w:r w:rsidRPr="00114515">
              <w:t>476010</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PECSU-474</w:t>
            </w:r>
          </w:p>
        </w:tc>
        <w:tc>
          <w:tcPr>
            <w:tcW w:w="0" w:type="auto"/>
            <w:vMerge/>
            <w:tcBorders>
              <w:top w:val="single" w:sz="8" w:space="0" w:color="auto"/>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Florestal</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474012</w:t>
            </w:r>
          </w:p>
          <w:p w:rsidR="00114515" w:rsidRPr="00114515" w:rsidRDefault="00114515">
            <w:pPr>
              <w:spacing w:before="100" w:beforeAutospacing="1"/>
              <w:jc w:val="center"/>
            </w:pPr>
            <w:r w:rsidRPr="00114515">
              <w:t>476009</w:t>
            </w:r>
          </w:p>
        </w:tc>
      </w:tr>
      <w:tr w:rsidR="00114515" w:rsidRPr="00114515" w:rsidTr="00114515">
        <w:trPr>
          <w:trHeight w:val="451"/>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PECSU-474</w:t>
            </w:r>
          </w:p>
        </w:tc>
        <w:tc>
          <w:tcPr>
            <w:tcW w:w="0" w:type="auto"/>
            <w:vMerge/>
            <w:tcBorders>
              <w:top w:val="single" w:sz="8" w:space="0" w:color="auto"/>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Operacional</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474013</w:t>
            </w:r>
          </w:p>
          <w:p w:rsidR="00114515" w:rsidRPr="00114515" w:rsidRDefault="00114515">
            <w:pPr>
              <w:spacing w:before="100" w:beforeAutospacing="1"/>
              <w:jc w:val="center"/>
            </w:pPr>
            <w:r w:rsidRPr="00114515">
              <w:t>476008</w:t>
            </w:r>
          </w:p>
        </w:tc>
      </w:tr>
      <w:tr w:rsidR="00114515" w:rsidRPr="00114515" w:rsidTr="00114515">
        <w:trPr>
          <w:trHeight w:val="406"/>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PGPE-480</w:t>
            </w:r>
          </w:p>
        </w:tc>
        <w:tc>
          <w:tcPr>
            <w:tcW w:w="4360"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Plano Geral de Cargos do Poder Executivo - PGPE</w:t>
            </w:r>
          </w:p>
          <w:p w:rsidR="00114515" w:rsidRPr="00114515" w:rsidRDefault="00014E73">
            <w:pPr>
              <w:spacing w:before="100" w:beforeAutospacing="1"/>
              <w:jc w:val="center"/>
            </w:pPr>
            <w:hyperlink r:id="rId38" w:history="1">
              <w:r w:rsidR="00114515" w:rsidRPr="00114515">
                <w:rPr>
                  <w:rStyle w:val="Hyperlink"/>
                  <w:color w:val="auto"/>
                  <w:u w:val="none"/>
                </w:rPr>
                <w:t>Lei n</w:t>
              </w:r>
              <w:r w:rsidR="00114515" w:rsidRPr="00114515">
                <w:rPr>
                  <w:rStyle w:val="Hyperlink"/>
                  <w:color w:val="auto"/>
                  <w:u w:val="none"/>
                  <w:vertAlign w:val="superscript"/>
                </w:rPr>
                <w:t>o</w:t>
              </w:r>
              <w:r w:rsidR="00114515" w:rsidRPr="00114515">
                <w:rPr>
                  <w:rStyle w:val="apple-converted-space"/>
                </w:rPr>
                <w:t> </w:t>
              </w:r>
              <w:r w:rsidR="00114515" w:rsidRPr="00114515">
                <w:rPr>
                  <w:rStyle w:val="Hyperlink"/>
                  <w:color w:val="auto"/>
                  <w:u w:val="none"/>
                </w:rPr>
                <w:t>11.357, de 19 de outubro de 2006</w:t>
              </w:r>
            </w:hyperlink>
          </w:p>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Agrimensor</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480107</w:t>
            </w:r>
          </w:p>
          <w:p w:rsidR="00114515" w:rsidRPr="00114515" w:rsidRDefault="00114515">
            <w:pPr>
              <w:spacing w:before="100" w:beforeAutospacing="1"/>
              <w:jc w:val="center"/>
            </w:pPr>
            <w:r w:rsidRPr="00114515">
              <w:t>476006</w:t>
            </w:r>
          </w:p>
        </w:tc>
      </w:tr>
      <w:tr w:rsidR="00114515" w:rsidRPr="00114515" w:rsidTr="00114515">
        <w:trPr>
          <w:trHeight w:val="366"/>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PGPE-480</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Agrônomo</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480108</w:t>
            </w:r>
          </w:p>
          <w:p w:rsidR="00114515" w:rsidRPr="00114515" w:rsidRDefault="00114515">
            <w:pPr>
              <w:spacing w:before="100" w:beforeAutospacing="1"/>
              <w:jc w:val="center"/>
            </w:pPr>
            <w:r w:rsidRPr="00114515">
              <w:t>476007</w:t>
            </w:r>
          </w:p>
        </w:tc>
      </w:tr>
      <w:tr w:rsidR="00114515" w:rsidRPr="00114515" w:rsidTr="00114515">
        <w:trPr>
          <w:trHeight w:val="334"/>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PGPE-480</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Civil</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480109</w:t>
            </w:r>
          </w:p>
          <w:p w:rsidR="00114515" w:rsidRPr="00114515" w:rsidRDefault="00114515">
            <w:pPr>
              <w:spacing w:before="100" w:beforeAutospacing="1"/>
              <w:jc w:val="center"/>
            </w:pPr>
            <w:r w:rsidRPr="00114515">
              <w:t>476010</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PGPE-480</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de Minas</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480110</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lastRenderedPageBreak/>
              <w:t>PGPE-480</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de Operações</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480111</w:t>
            </w:r>
          </w:p>
          <w:p w:rsidR="00114515" w:rsidRPr="00114515" w:rsidRDefault="00114515">
            <w:pPr>
              <w:spacing w:before="100" w:beforeAutospacing="1"/>
              <w:jc w:val="center"/>
            </w:pPr>
            <w:r w:rsidRPr="00114515">
              <w:t>476013</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PGPE-480</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de Pesca</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480112</w:t>
            </w:r>
          </w:p>
          <w:p w:rsidR="00114515" w:rsidRPr="00114515" w:rsidRDefault="00114515">
            <w:pPr>
              <w:spacing w:before="100" w:beforeAutospacing="1"/>
              <w:jc w:val="center"/>
            </w:pPr>
            <w:r w:rsidRPr="00114515">
              <w:t>476014</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PGPE-480</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Elétrico</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480113</w:t>
            </w:r>
          </w:p>
          <w:p w:rsidR="00114515" w:rsidRPr="00114515" w:rsidRDefault="00114515">
            <w:pPr>
              <w:spacing w:before="100" w:beforeAutospacing="1"/>
              <w:jc w:val="center"/>
            </w:pPr>
            <w:r w:rsidRPr="00114515">
              <w:t>476011</w:t>
            </w:r>
          </w:p>
        </w:tc>
      </w:tr>
      <w:tr w:rsidR="00114515" w:rsidRPr="00114515" w:rsidTr="00114515">
        <w:trPr>
          <w:trHeight w:val="408"/>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PGPE-480</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Eletrônico</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480114</w:t>
            </w:r>
          </w:p>
        </w:tc>
      </w:tr>
      <w:tr w:rsidR="00114515" w:rsidRPr="00114515" w:rsidTr="00114515">
        <w:trPr>
          <w:trHeight w:val="272"/>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PGPE-480</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Florestal</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480115</w:t>
            </w:r>
          </w:p>
          <w:p w:rsidR="00114515" w:rsidRPr="00114515" w:rsidRDefault="00114515">
            <w:pPr>
              <w:spacing w:before="100" w:beforeAutospacing="1"/>
              <w:jc w:val="center"/>
            </w:pPr>
            <w:r w:rsidRPr="00114515">
              <w:t>476009</w:t>
            </w:r>
          </w:p>
        </w:tc>
      </w:tr>
      <w:tr w:rsidR="00114515" w:rsidRPr="00114515" w:rsidTr="00114515">
        <w:trPr>
          <w:trHeight w:val="418"/>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PGPE-480</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Mecânico</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480116</w:t>
            </w:r>
          </w:p>
          <w:p w:rsidR="00114515" w:rsidRPr="00114515" w:rsidRDefault="00114515">
            <w:pPr>
              <w:spacing w:before="100" w:beforeAutospacing="1"/>
              <w:jc w:val="center"/>
            </w:pPr>
            <w:r w:rsidRPr="00114515">
              <w:t>476016</w:t>
            </w:r>
          </w:p>
        </w:tc>
      </w:tr>
      <w:tr w:rsidR="00114515" w:rsidRPr="00114515" w:rsidTr="00114515">
        <w:trPr>
          <w:trHeight w:val="322"/>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PGPE-480</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Químico</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480118</w:t>
            </w:r>
          </w:p>
          <w:p w:rsidR="00114515" w:rsidRPr="00114515" w:rsidRDefault="00114515">
            <w:pPr>
              <w:spacing w:before="100" w:beforeAutospacing="1"/>
              <w:jc w:val="center"/>
            </w:pPr>
            <w:r w:rsidRPr="00114515">
              <w:t>476017</w:t>
            </w:r>
          </w:p>
        </w:tc>
      </w:tr>
      <w:tr w:rsidR="00114515" w:rsidRPr="00114515" w:rsidTr="00114515">
        <w:trPr>
          <w:trHeight w:val="378"/>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PECMF-489</w:t>
            </w:r>
          </w:p>
        </w:tc>
        <w:tc>
          <w:tcPr>
            <w:tcW w:w="4360"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Plano Especial de Cargos do Ministério da Fazenda – PECFAZ</w:t>
            </w:r>
          </w:p>
          <w:p w:rsidR="00114515" w:rsidRPr="00114515" w:rsidRDefault="00014E73">
            <w:pPr>
              <w:spacing w:before="100" w:beforeAutospacing="1"/>
              <w:jc w:val="center"/>
            </w:pPr>
            <w:hyperlink r:id="rId39" w:history="1">
              <w:r w:rsidR="00114515" w:rsidRPr="00114515">
                <w:rPr>
                  <w:rStyle w:val="Hyperlink"/>
                  <w:color w:val="auto"/>
                  <w:u w:val="none"/>
                </w:rPr>
                <w:t>Lei n</w:t>
              </w:r>
              <w:r w:rsidR="00114515" w:rsidRPr="00114515">
                <w:rPr>
                  <w:rStyle w:val="Hyperlink"/>
                  <w:color w:val="auto"/>
                  <w:u w:val="none"/>
                  <w:vertAlign w:val="superscript"/>
                </w:rPr>
                <w:t>o</w:t>
              </w:r>
              <w:r w:rsidR="00114515" w:rsidRPr="00114515">
                <w:rPr>
                  <w:rStyle w:val="apple-converted-space"/>
                </w:rPr>
                <w:t> </w:t>
              </w:r>
              <w:r w:rsidR="00114515" w:rsidRPr="00114515">
                <w:rPr>
                  <w:rStyle w:val="Hyperlink"/>
                  <w:color w:val="auto"/>
                  <w:u w:val="none"/>
                </w:rPr>
                <w:t>11.907, de 2 de fevereiro de 2009</w:t>
              </w:r>
            </w:hyperlink>
          </w:p>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Agrimensor</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489024</w:t>
            </w:r>
          </w:p>
          <w:p w:rsidR="00114515" w:rsidRPr="00114515" w:rsidRDefault="00114515">
            <w:pPr>
              <w:spacing w:before="100" w:beforeAutospacing="1"/>
              <w:jc w:val="center"/>
            </w:pPr>
            <w:r w:rsidRPr="00114515">
              <w:t>476006</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PECMF-489</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Agrônomo</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489025</w:t>
            </w:r>
          </w:p>
          <w:p w:rsidR="00114515" w:rsidRPr="00114515" w:rsidRDefault="00114515">
            <w:pPr>
              <w:spacing w:before="100" w:beforeAutospacing="1"/>
              <w:jc w:val="center"/>
            </w:pPr>
            <w:r w:rsidRPr="00114515">
              <w:t>476007</w:t>
            </w:r>
          </w:p>
        </w:tc>
      </w:tr>
      <w:tr w:rsidR="00114515" w:rsidRPr="00114515" w:rsidTr="00114515">
        <w:trPr>
          <w:trHeight w:val="51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PECMF-489</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de Operações</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489026</w:t>
            </w:r>
          </w:p>
          <w:p w:rsidR="00114515" w:rsidRPr="00114515" w:rsidRDefault="00114515">
            <w:pPr>
              <w:spacing w:before="100" w:beforeAutospacing="1"/>
              <w:jc w:val="center"/>
            </w:pPr>
            <w:r w:rsidRPr="00114515">
              <w:t>476013</w:t>
            </w:r>
          </w:p>
        </w:tc>
      </w:tr>
      <w:tr w:rsidR="00114515" w:rsidRPr="00114515" w:rsidTr="00114515">
        <w:trPr>
          <w:trHeight w:val="30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CSS-434</w:t>
            </w:r>
          </w:p>
        </w:tc>
        <w:tc>
          <w:tcPr>
            <w:tcW w:w="4360"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Carreira do Seguro Social</w:t>
            </w:r>
          </w:p>
          <w:p w:rsidR="00114515" w:rsidRPr="00114515" w:rsidRDefault="00014E73">
            <w:pPr>
              <w:spacing w:before="100" w:beforeAutospacing="1"/>
              <w:jc w:val="center"/>
            </w:pPr>
            <w:hyperlink r:id="rId40" w:history="1">
              <w:r w:rsidR="00114515" w:rsidRPr="00114515">
                <w:rPr>
                  <w:rStyle w:val="Hyperlink"/>
                  <w:color w:val="auto"/>
                  <w:u w:val="none"/>
                </w:rPr>
                <w:t>Lei n</w:t>
              </w:r>
              <w:r w:rsidR="00114515" w:rsidRPr="00114515">
                <w:rPr>
                  <w:rStyle w:val="Hyperlink"/>
                  <w:color w:val="auto"/>
                  <w:u w:val="none"/>
                  <w:vertAlign w:val="superscript"/>
                </w:rPr>
                <w:t>o</w:t>
              </w:r>
              <w:r w:rsidR="00114515" w:rsidRPr="00114515">
                <w:rPr>
                  <w:rStyle w:val="apple-converted-space"/>
                </w:rPr>
                <w:t> </w:t>
              </w:r>
              <w:r w:rsidR="00114515" w:rsidRPr="00114515">
                <w:rPr>
                  <w:rStyle w:val="Hyperlink"/>
                  <w:color w:val="auto"/>
                  <w:u w:val="none"/>
                </w:rPr>
                <w:t>10.855, de 1</w:t>
              </w:r>
              <w:r w:rsidR="00114515" w:rsidRPr="00114515">
                <w:rPr>
                  <w:rStyle w:val="Hyperlink"/>
                  <w:color w:val="auto"/>
                  <w:u w:val="none"/>
                  <w:vertAlign w:val="superscript"/>
                </w:rPr>
                <w:t>o</w:t>
              </w:r>
              <w:r w:rsidR="00114515" w:rsidRPr="00114515">
                <w:rPr>
                  <w:rStyle w:val="apple-converted-space"/>
                </w:rPr>
                <w:t> </w:t>
              </w:r>
              <w:r w:rsidR="00114515" w:rsidRPr="00114515">
                <w:rPr>
                  <w:rStyle w:val="Hyperlink"/>
                  <w:color w:val="auto"/>
                  <w:u w:val="none"/>
                </w:rPr>
                <w:t>de abril de 2004</w:t>
              </w:r>
            </w:hyperlink>
          </w:p>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Agrimensor</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434029</w:t>
            </w:r>
          </w:p>
          <w:p w:rsidR="00114515" w:rsidRPr="00114515" w:rsidRDefault="00114515">
            <w:pPr>
              <w:spacing w:before="100" w:beforeAutospacing="1"/>
              <w:jc w:val="center"/>
            </w:pPr>
            <w:r w:rsidRPr="00114515">
              <w:t>476006</w:t>
            </w:r>
          </w:p>
        </w:tc>
      </w:tr>
      <w:tr w:rsidR="00114515" w:rsidRPr="00114515" w:rsidTr="00114515">
        <w:trPr>
          <w:trHeight w:val="300"/>
          <w:jc w:val="center"/>
        </w:trPr>
        <w:tc>
          <w:tcPr>
            <w:tcW w:w="160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CSS-434</w:t>
            </w:r>
          </w:p>
        </w:tc>
        <w:tc>
          <w:tcPr>
            <w:tcW w:w="0" w:type="auto"/>
            <w:vMerge/>
            <w:tcBorders>
              <w:top w:val="nil"/>
              <w:left w:val="nil"/>
              <w:bottom w:val="single" w:sz="8" w:space="0" w:color="auto"/>
              <w:right w:val="single" w:sz="8" w:space="0" w:color="auto"/>
            </w:tcBorders>
            <w:vAlign w:val="center"/>
            <w:hideMark/>
          </w:tcPr>
          <w:p w:rsidR="00114515" w:rsidRPr="00114515" w:rsidRDefault="00114515"/>
        </w:tc>
        <w:tc>
          <w:tcPr>
            <w:tcW w:w="296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Engenheiro Civil</w:t>
            </w:r>
          </w:p>
        </w:tc>
        <w:tc>
          <w:tcPr>
            <w:tcW w:w="15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14515" w:rsidRPr="00114515" w:rsidRDefault="00114515">
            <w:pPr>
              <w:spacing w:before="100" w:beforeAutospacing="1"/>
              <w:jc w:val="center"/>
            </w:pPr>
            <w:r w:rsidRPr="00114515">
              <w:t>434057</w:t>
            </w:r>
          </w:p>
          <w:p w:rsidR="00114515" w:rsidRPr="00114515" w:rsidRDefault="00114515">
            <w:pPr>
              <w:spacing w:before="100" w:beforeAutospacing="1"/>
              <w:jc w:val="center"/>
            </w:pPr>
            <w:r w:rsidRPr="00114515">
              <w:t>476010</w:t>
            </w:r>
          </w:p>
        </w:tc>
      </w:tr>
    </w:tbl>
    <w:p w:rsidR="00FA4C93" w:rsidRDefault="00FA4C93" w:rsidP="00114515">
      <w:pPr>
        <w:spacing w:before="100" w:beforeAutospacing="1"/>
        <w:jc w:val="center"/>
        <w:rPr>
          <w:rFonts w:ascii="Arial" w:hAnsi="Arial" w:cs="Arial"/>
          <w:color w:val="000000"/>
        </w:rPr>
      </w:pPr>
      <w:bookmarkStart w:id="3" w:name="anexoxii"/>
      <w:bookmarkEnd w:id="3"/>
    </w:p>
    <w:p w:rsidR="00114515" w:rsidRPr="00FA4C93" w:rsidRDefault="00114515" w:rsidP="00FA4C93">
      <w:pPr>
        <w:jc w:val="center"/>
        <w:rPr>
          <w:sz w:val="24"/>
          <w:szCs w:val="24"/>
        </w:rPr>
      </w:pPr>
      <w:r w:rsidRPr="00FA4C93">
        <w:rPr>
          <w:sz w:val="24"/>
          <w:szCs w:val="24"/>
        </w:rPr>
        <w:t>ANEXO XII</w:t>
      </w:r>
    </w:p>
    <w:p w:rsidR="00114515" w:rsidRPr="00FA4C93" w:rsidRDefault="00014E73" w:rsidP="00FA4C93">
      <w:pPr>
        <w:pStyle w:val="NormalWeb"/>
        <w:spacing w:before="0" w:beforeAutospacing="0" w:after="0" w:afterAutospacing="0"/>
        <w:jc w:val="center"/>
        <w:rPr>
          <w:shd w:val="clear" w:color="auto" w:fill="FFFFFF"/>
        </w:rPr>
      </w:pPr>
      <w:hyperlink r:id="rId41" w:anchor="anexoii" w:history="1">
        <w:r w:rsidR="00114515" w:rsidRPr="00FA4C93">
          <w:rPr>
            <w:rStyle w:val="Hyperlink"/>
            <w:color w:val="auto"/>
            <w:u w:val="none"/>
            <w:shd w:val="clear" w:color="auto" w:fill="FFFFFF"/>
          </w:rPr>
          <w:t>(Anexo II à Lei nº 5.809, de 10 de outubro de 1972)</w:t>
        </w:r>
      </w:hyperlink>
    </w:p>
    <w:p w:rsidR="00FA4C93" w:rsidRPr="00FA4C93" w:rsidRDefault="00FA4C93" w:rsidP="00FA4C93">
      <w:pPr>
        <w:pStyle w:val="NormalWeb"/>
        <w:spacing w:before="0" w:beforeAutospacing="0" w:after="0" w:afterAutospacing="0"/>
        <w:jc w:val="center"/>
      </w:pPr>
    </w:p>
    <w:p w:rsidR="00114515" w:rsidRPr="00FA4C93" w:rsidRDefault="00114515" w:rsidP="00FA4C93">
      <w:pPr>
        <w:pStyle w:val="NormalWeb"/>
        <w:spacing w:before="0" w:beforeAutospacing="0" w:line="293" w:lineRule="atLeast"/>
        <w:jc w:val="center"/>
        <w:rPr>
          <w:shd w:val="clear" w:color="auto" w:fill="FFFFFF"/>
        </w:rPr>
      </w:pPr>
      <w:r w:rsidRPr="00FA4C93">
        <w:rPr>
          <w:shd w:val="clear" w:color="auto" w:fill="FFFFFF"/>
        </w:rPr>
        <w:t>FATORES DE CONVERSÃO DA RETRIBUIÇÃO BÁSICA</w:t>
      </w:r>
    </w:p>
    <w:p w:rsidR="00FA4C93" w:rsidRPr="00FA4C93" w:rsidRDefault="00FA4C93" w:rsidP="00FA4C93">
      <w:pPr>
        <w:pStyle w:val="NormalWeb"/>
        <w:spacing w:before="0" w:beforeAutospacing="0" w:line="293" w:lineRule="atLeast"/>
        <w:jc w:val="center"/>
      </w:pPr>
    </w:p>
    <w:tbl>
      <w:tblPr>
        <w:tblW w:w="9615" w:type="dxa"/>
        <w:jc w:val="center"/>
        <w:tblCellMar>
          <w:left w:w="0" w:type="dxa"/>
          <w:right w:w="0" w:type="dxa"/>
        </w:tblCellMar>
        <w:tblLook w:val="04A0" w:firstRow="1" w:lastRow="0" w:firstColumn="1" w:lastColumn="0" w:noHBand="0" w:noVBand="1"/>
      </w:tblPr>
      <w:tblGrid>
        <w:gridCol w:w="2332"/>
        <w:gridCol w:w="2332"/>
        <w:gridCol w:w="4951"/>
      </w:tblGrid>
      <w:tr w:rsidR="00114515" w:rsidRPr="00FA4C93" w:rsidTr="00114515">
        <w:trPr>
          <w:trHeight w:val="720"/>
          <w:jc w:val="center"/>
        </w:trPr>
        <w:tc>
          <w:tcPr>
            <w:tcW w:w="226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jc w:val="center"/>
            </w:pPr>
            <w:r w:rsidRPr="00FA4C93">
              <w:rPr>
                <w:b/>
                <w:bCs/>
              </w:rPr>
              <w:t>País ou Região</w:t>
            </w:r>
          </w:p>
        </w:tc>
        <w:tc>
          <w:tcPr>
            <w:tcW w:w="22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jc w:val="center"/>
            </w:pPr>
            <w:r w:rsidRPr="00FA4C93">
              <w:rPr>
                <w:b/>
                <w:bCs/>
              </w:rPr>
              <w:t>Posto</w:t>
            </w:r>
          </w:p>
        </w:tc>
        <w:tc>
          <w:tcPr>
            <w:tcW w:w="481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jc w:val="center"/>
            </w:pPr>
            <w:r w:rsidRPr="00FA4C93">
              <w:rPr>
                <w:b/>
                <w:bCs/>
              </w:rPr>
              <w:t>Fator de Conversão</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Afeganistão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Cabul</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138,58</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África do Sul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Cidade do Cabo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90,22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Pretória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94,64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Albânia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Tirana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83,72</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lastRenderedPageBreak/>
              <w:t>Alemanha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Berlim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99,58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Frankfurt</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96,46</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Munique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96,46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Angola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Luanda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125,06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Antártica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Antártica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99,86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Antígua e Barbuda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Saint John`s</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89,18</w:t>
            </w:r>
          </w:p>
        </w:tc>
      </w:tr>
      <w:tr w:rsidR="00114515" w:rsidRPr="00FA4C93" w:rsidTr="00114515">
        <w:trPr>
          <w:trHeight w:val="344"/>
          <w:jc w:val="center"/>
        </w:trPr>
        <w:tc>
          <w:tcPr>
            <w:tcW w:w="2268"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Arábia Saudita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Jeddah</w:t>
            </w:r>
            <w:proofErr w:type="spellEnd"/>
            <w:r w:rsidRPr="00FA4C93">
              <w:t xml:space="preserve"> (Jiddah)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95,68</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Riade</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95,68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Argélia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Argel</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83,20</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Argentina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Buenos Aires</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72,28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Córdoba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84,50</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Mendoza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84,50</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Paso de Los Libres</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117,52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 xml:space="preserve">Puerto </w:t>
            </w:r>
            <w:proofErr w:type="spellStart"/>
            <w:r w:rsidRPr="00FA4C93">
              <w:t>Iguazu</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117,52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Armênia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Ierevan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98,80</w:t>
            </w:r>
          </w:p>
        </w:tc>
      </w:tr>
      <w:tr w:rsidR="00114515" w:rsidRPr="00FA4C93" w:rsidTr="00114515">
        <w:trPr>
          <w:trHeight w:val="344"/>
          <w:jc w:val="center"/>
        </w:trPr>
        <w:tc>
          <w:tcPr>
            <w:tcW w:w="2268"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Austrália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Camberra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97,50</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Sidney</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98,02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Áustria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Viena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93,34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Azerbaijão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Baku</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119,60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Bahamas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Nassau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89,70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Bangladesh</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Daca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92,04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Barbados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Bridgetown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90,48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Belarus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Minsk</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85,02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Bélgica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Bruxelas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89,44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Belize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Belmopan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105,56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Benin</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Cotonou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106,86</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Bolívia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Cobija</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111,80</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Cochabamba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111,80</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Guayaramerin</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111,80</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La Paz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86,06</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Puerto Suarez</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111,80</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 xml:space="preserve">Santa Cruz de </w:t>
            </w:r>
            <w:proofErr w:type="spellStart"/>
            <w:r w:rsidRPr="00FA4C93">
              <w:t>la</w:t>
            </w:r>
            <w:proofErr w:type="spellEnd"/>
            <w:r w:rsidRPr="00FA4C93">
              <w:t xml:space="preserve"> </w:t>
            </w:r>
            <w:proofErr w:type="spellStart"/>
            <w:r w:rsidRPr="00FA4C93">
              <w:t>Sierra</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111,80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Bósnia e Herzegovina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Sarajevo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86,32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Botsuana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Gaborone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98,80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Bulgária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Sófia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94,12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Burkina Faso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Uagadougou</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109,72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Cabo Verde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Praia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94,38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Camarões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Iaundé</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113,88</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Canadá</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Montreal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95,94</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Ottawa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91,26</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Toronto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96,98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Vancouver</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96,98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Catar</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Doha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83,46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Cazaquistão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Astana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97,24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Chile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Santiago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86,06</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China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Cantão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103,48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Hong-Kong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95,94</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Pequim</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99,32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Xangai</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107,64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Chipre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Nicósia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109,72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Cingapura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Cingapura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132,60</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Colômbia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Bogotá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101,14</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Letícia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108,42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República Democrática do Congo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Kinshasa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95,94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República do Congo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Brazzaville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111,80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Coreia do Norte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Pyongyang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88,92</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Coreia do Sul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Inchon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86,32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Seul</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86,32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Croácia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Zagreb</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103,22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Costa do Marfim</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Abidjan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110,76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Costa Rica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São José</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87,88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Cuba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Havana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100,88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lastRenderedPageBreak/>
              <w:t>Dinamarca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Copenhague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116,48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Dominica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Roseau</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89,18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Egito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Cairo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103,48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El Salvador</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São Salvador</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87,88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Emirados Árabes Unidos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Abu-Dhabi</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95,68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Equador</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Quito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81,12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Eslováquia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Bratislava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109,72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Eslovênia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Liubliana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100,88</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Espanha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Barcelona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108,68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Madrid</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93,60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Estônia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Talin</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96,72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Etiópia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Adis-Abeba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91,00</w:t>
            </w:r>
          </w:p>
        </w:tc>
      </w:tr>
      <w:tr w:rsidR="00114515" w:rsidRPr="00FA4C93" w:rsidTr="00114515">
        <w:trPr>
          <w:trHeight w:val="344"/>
          <w:jc w:val="center"/>
        </w:trPr>
        <w:tc>
          <w:tcPr>
            <w:tcW w:w="2268"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EUA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Atlanta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74,10</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Boston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76,70</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Chicago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80,34</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Hartford</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76,70</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Houston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74,10</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Los Angeles</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81,90</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Miami</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78,52</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Nova York</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78,52</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San Juan - FCG - Porto Rico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76,70</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São Francisco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80,34</w:t>
            </w:r>
          </w:p>
        </w:tc>
      </w:tr>
      <w:tr w:rsidR="00114515" w:rsidRPr="00FA4C93" w:rsidTr="00114515">
        <w:trPr>
          <w:trHeight w:val="344"/>
          <w:jc w:val="center"/>
        </w:trPr>
        <w:tc>
          <w:tcPr>
            <w:tcW w:w="0" w:type="auto"/>
            <w:vMerge/>
            <w:tcBorders>
              <w:top w:val="nil"/>
              <w:left w:val="single" w:sz="8" w:space="0" w:color="auto"/>
              <w:bottom w:val="single" w:sz="8" w:space="0" w:color="000000"/>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Washington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76,70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Filipinas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Manila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85,80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Finlândia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Helsinki</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101,92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França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Paris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82,68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Gabão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Libreville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115,96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Gana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Acra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108,42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Geórgia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Tbilisi</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98,80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Granada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Saint George´s</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89,18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Grécia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Atenas</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100,88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lastRenderedPageBreak/>
              <w:t>Guatemala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Guatemala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94,64</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Guiana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Georgetown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93,86</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Lethem</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108,42</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Guiana Francesa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Caiena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108,68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 xml:space="preserve">Saint Georges </w:t>
            </w:r>
            <w:proofErr w:type="spellStart"/>
            <w:r w:rsidRPr="00FA4C93">
              <w:t>L'oyapock</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108,68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Guiné</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Conacri</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100,62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Guiné Bissau</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Bissau</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105,04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Guiné Equatorial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Malabo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106,08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Haiti</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Porto Príncipe-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106,34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Honduras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Tegucigalpa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87,88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Hungria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Budapeste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106,34</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Índia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Mumbai</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100,36</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 xml:space="preserve">Nova </w:t>
            </w:r>
            <w:proofErr w:type="spellStart"/>
            <w:r w:rsidRPr="00FA4C93">
              <w:t>Delhi</w:t>
            </w:r>
            <w:proofErr w:type="spellEnd"/>
            <w:r w:rsidRPr="00FA4C93">
              <w:t xml:space="preserve">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100,36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Indonésia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Jacarta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80,08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Irã</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Teerã</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82,94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Iraque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Bagdá</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138,58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Irlanda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Dublin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92,30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Israel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Tel-Aviv</w:t>
            </w:r>
            <w:proofErr w:type="spellEnd"/>
            <w:r w:rsidRPr="00FA4C93">
              <w:t xml:space="preserve">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95,68</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Itália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Milão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109,72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Roma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100,36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Jamaica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Kingston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99,32</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Japão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Hamamatsu</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119,34</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Nagoya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119,34</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Tóquio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108,94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Jordânia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Amã</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111,02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Kuaite</w:t>
            </w:r>
            <w:proofErr w:type="spellEnd"/>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Kuaite</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83,46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Líbano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Beirute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91,00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Libéria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Monróvia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95,68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Líbia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Trípoli</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74,88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Malásia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Kuala Lumpur</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79,82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Malauí</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Lilongue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105,56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lastRenderedPageBreak/>
              <w:t>Mali</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Bamako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106,34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Marrocos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Rabat</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96,72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Mauritânia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Nuakchott</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109,72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México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México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92,82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Myanmar</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Yangon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92,30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Moçambique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Maputo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92,04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Namíbia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Windhoek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90,22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Nepal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Katmandu</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92,04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Nicarágua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Manágua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80,60</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Nigéria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Abuja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93,86</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Lagos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93,86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Noruega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Oslo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106,86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Nova Zelândia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Wellington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102,18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Omã</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Mascate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83,46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Palestina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Ramallah</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99,84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Panamá</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Panamá</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83,72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Paquistão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Islamabad</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102,18</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Países Baixos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Amsterdã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87,62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Haia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87,62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Roterdã</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100,62</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Paraguai</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Assunção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76,18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Ciudad</w:t>
            </w:r>
            <w:proofErr w:type="spellEnd"/>
            <w:r w:rsidRPr="00FA4C93">
              <w:t xml:space="preserve"> </w:t>
            </w:r>
            <w:proofErr w:type="spellStart"/>
            <w:r w:rsidRPr="00FA4C93">
              <w:t>del</w:t>
            </w:r>
            <w:proofErr w:type="spellEnd"/>
            <w:r w:rsidRPr="00FA4C93">
              <w:t xml:space="preserve"> Este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85,28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Concepcion</w:t>
            </w:r>
            <w:proofErr w:type="spellEnd"/>
            <w:r w:rsidRPr="00FA4C93">
              <w:t xml:space="preserve">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124,02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Encarnación</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116,22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Pedro Juan Caballero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94,38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 xml:space="preserve">Salto </w:t>
            </w:r>
            <w:proofErr w:type="spellStart"/>
            <w:r w:rsidRPr="00FA4C93">
              <w:t>del</w:t>
            </w:r>
            <w:proofErr w:type="spellEnd"/>
            <w:r w:rsidRPr="00FA4C93">
              <w:t xml:space="preserve"> Guairá</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124,02</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Peru</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Iquitos</w:t>
            </w:r>
            <w:proofErr w:type="spellEnd"/>
            <w:r w:rsidRPr="00FA4C93">
              <w:t xml:space="preserve">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105,82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Lima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89,44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Polônia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Varsóvia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89,18</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Portugal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Faro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105,56</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Lisboa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91,00</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Porto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105,56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Quênia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Nairobi</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105,04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Reino Unido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Londres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89,18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República Dominicana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São Domingos</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83,72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República Tcheca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Praga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105,30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Romênia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Bucareste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91,00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Rússia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Moscou</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106,86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Santa Lúcia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Castries</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89,18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Santa Sé</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Vaticano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100,36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São Cristóvão e Névis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Basse-Terre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89,18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São Tomé e Príncipe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São Tomé</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85,54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São Vicente e Granadinas</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Kingstown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89,18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Senegal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Dacar</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109,72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Serra Leoa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Freetown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120,38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Sérvia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Belgrado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94,12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Síria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Damasco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110,24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Sri Lanka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Colombo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100,36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Sudão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Cartum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103,74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Sudão do Sul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Juba-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103,74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Suécia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Estocolmo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93,60</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Suíça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Berna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117,26</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Genebra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103,48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Zurique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122,72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Suriname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Paramaribo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97,24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Tailândia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Bangkok</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93,08</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Taiwan, Província da China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Taipé</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108,94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Tanzânia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Dar-es-Salaam</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105,56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Timor Leste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Díli</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86,84</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Togo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Lomé</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111,80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Trinidad e Tobago</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Port</w:t>
            </w:r>
            <w:proofErr w:type="spellEnd"/>
            <w:r w:rsidRPr="00FA4C93">
              <w:t>-</w:t>
            </w:r>
            <w:proofErr w:type="spellStart"/>
            <w:r w:rsidRPr="00FA4C93">
              <w:t>of</w:t>
            </w:r>
            <w:proofErr w:type="spellEnd"/>
            <w:r w:rsidRPr="00FA4C93">
              <w:t>-Spain</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115,96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Tunísia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Túnis</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85,80</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lastRenderedPageBreak/>
              <w:t>Turquia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Ancara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94,64</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Istambul</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103,22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Ucrânia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Kiev</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85,02</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Uruguai</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Artigas</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123,50</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Chui</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94,38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Montevidéu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80,08</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Rio Branco</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123,50</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Rivera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92,04</w:t>
            </w:r>
          </w:p>
        </w:tc>
      </w:tr>
      <w:tr w:rsidR="00114515" w:rsidRPr="00FA4C93" w:rsidTr="00114515">
        <w:trPr>
          <w:trHeight w:val="344"/>
          <w:jc w:val="center"/>
        </w:trPr>
        <w:tc>
          <w:tcPr>
            <w:tcW w:w="226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14515" w:rsidRPr="00FA4C93" w:rsidRDefault="00114515">
            <w:pPr>
              <w:spacing w:before="80" w:after="80"/>
            </w:pPr>
            <w:r w:rsidRPr="00FA4C93">
              <w:t>Venezuela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Caracas – FCG</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85,54</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Ciudad</w:t>
            </w:r>
            <w:proofErr w:type="spellEnd"/>
            <w:r w:rsidRPr="00FA4C93">
              <w:t xml:space="preserve"> Guayana</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97,24</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 xml:space="preserve">Puerto </w:t>
            </w:r>
            <w:proofErr w:type="spellStart"/>
            <w:r w:rsidRPr="00FA4C93">
              <w:t>Ayacucho</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108,42</w:t>
            </w:r>
          </w:p>
        </w:tc>
      </w:tr>
      <w:tr w:rsidR="00114515" w:rsidRPr="00FA4C93" w:rsidTr="00114515">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114515" w:rsidRPr="00FA4C93" w:rsidRDefault="00114515"/>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 xml:space="preserve">Santa Elena do </w:t>
            </w:r>
            <w:proofErr w:type="spellStart"/>
            <w:r w:rsidRPr="00FA4C93">
              <w:t>Uairén</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108,42</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114515" w:rsidRPr="00FA4C93" w:rsidRDefault="00114515">
            <w:pPr>
              <w:spacing w:before="80" w:after="80"/>
            </w:pPr>
            <w:r w:rsidRPr="00FA4C93">
              <w:t>Vietnã</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Hanói</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78,26</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114515" w:rsidRPr="00FA4C93" w:rsidRDefault="00114515">
            <w:pPr>
              <w:spacing w:before="80" w:after="80"/>
            </w:pPr>
            <w:r w:rsidRPr="00FA4C93">
              <w:t>Zâmbia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proofErr w:type="spellStart"/>
            <w:r w:rsidRPr="00FA4C93">
              <w:t>Lusaca</w:t>
            </w:r>
            <w:proofErr w:type="spellEnd"/>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109,20</w:t>
            </w:r>
          </w:p>
        </w:tc>
      </w:tr>
      <w:tr w:rsidR="00114515" w:rsidRPr="00FA4C93" w:rsidTr="00114515">
        <w:trPr>
          <w:trHeight w:val="344"/>
          <w:jc w:val="center"/>
        </w:trPr>
        <w:tc>
          <w:tcPr>
            <w:tcW w:w="2268"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114515" w:rsidRPr="00FA4C93" w:rsidRDefault="00114515">
            <w:pPr>
              <w:spacing w:before="80" w:after="80"/>
            </w:pPr>
            <w:r w:rsidRPr="00FA4C93">
              <w:t>Zimbábue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pPr>
            <w:r w:rsidRPr="00FA4C93">
              <w:t>Harare</w:t>
            </w:r>
          </w:p>
        </w:tc>
        <w:tc>
          <w:tcPr>
            <w:tcW w:w="48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14515" w:rsidRPr="00FA4C93" w:rsidRDefault="00114515">
            <w:pPr>
              <w:spacing w:before="80" w:after="80"/>
              <w:jc w:val="center"/>
            </w:pPr>
            <w:r w:rsidRPr="00FA4C93">
              <w:t>93,60</w:t>
            </w:r>
          </w:p>
        </w:tc>
      </w:tr>
    </w:tbl>
    <w:p w:rsidR="00333975" w:rsidRDefault="00333975" w:rsidP="00114515">
      <w:pPr>
        <w:pStyle w:val="NormalWeb"/>
        <w:jc w:val="center"/>
        <w:rPr>
          <w:rFonts w:ascii="Arial" w:hAnsi="Arial" w:cs="Arial"/>
          <w:color w:val="000000"/>
        </w:rPr>
      </w:pPr>
      <w:bookmarkStart w:id="4" w:name="anexoxiii"/>
      <w:bookmarkEnd w:id="4"/>
    </w:p>
    <w:p w:rsidR="00114515" w:rsidRPr="00333975" w:rsidRDefault="00114515" w:rsidP="0035329B">
      <w:pPr>
        <w:pStyle w:val="NormalWeb"/>
        <w:spacing w:before="0" w:beforeAutospacing="0" w:after="0" w:afterAutospacing="0"/>
        <w:jc w:val="center"/>
        <w:rPr>
          <w:color w:val="000000"/>
        </w:rPr>
      </w:pPr>
      <w:r w:rsidRPr="00333975">
        <w:rPr>
          <w:color w:val="000000"/>
        </w:rPr>
        <w:t>ANEXO XIII</w:t>
      </w:r>
    </w:p>
    <w:p w:rsidR="00011FC7" w:rsidRPr="00011FC7" w:rsidRDefault="00014E73" w:rsidP="00011FC7">
      <w:pPr>
        <w:pStyle w:val="Cabealho"/>
        <w:jc w:val="center"/>
        <w:rPr>
          <w:i/>
          <w:sz w:val="24"/>
          <w:szCs w:val="24"/>
        </w:rPr>
      </w:pPr>
      <w:hyperlink r:id="rId42" w:history="1">
        <w:r w:rsidR="00011FC7" w:rsidRPr="00014E73">
          <w:rPr>
            <w:rStyle w:val="Hyperlink"/>
            <w:i/>
            <w:sz w:val="24"/>
            <w:szCs w:val="24"/>
          </w:rPr>
          <w:t>(Anexo com redação dada pelo Anexo V</w:t>
        </w:r>
        <w:r w:rsidR="00332578" w:rsidRPr="00014E73">
          <w:rPr>
            <w:rStyle w:val="Hyperlink"/>
            <w:i/>
            <w:sz w:val="24"/>
            <w:szCs w:val="24"/>
          </w:rPr>
          <w:t>III</w:t>
        </w:r>
        <w:r w:rsidR="00011FC7" w:rsidRPr="00014E73">
          <w:rPr>
            <w:rStyle w:val="Hyperlink"/>
            <w:i/>
            <w:sz w:val="24"/>
            <w:szCs w:val="24"/>
          </w:rPr>
          <w:t xml:space="preserve"> à </w:t>
        </w:r>
        <w:r w:rsidR="00332578" w:rsidRPr="00014E73">
          <w:rPr>
            <w:rStyle w:val="Hyperlink"/>
            <w:i/>
            <w:sz w:val="24"/>
            <w:szCs w:val="24"/>
          </w:rPr>
          <w:t>Medida Provisória</w:t>
        </w:r>
        <w:r w:rsidR="00011FC7" w:rsidRPr="00014E73">
          <w:rPr>
            <w:rStyle w:val="Hyperlink"/>
            <w:i/>
            <w:sz w:val="24"/>
            <w:szCs w:val="24"/>
          </w:rPr>
          <w:t xml:space="preserve"> nº </w:t>
        </w:r>
        <w:r w:rsidR="00332578" w:rsidRPr="00014E73">
          <w:rPr>
            <w:rStyle w:val="Hyperlink"/>
            <w:i/>
            <w:sz w:val="24"/>
            <w:szCs w:val="24"/>
          </w:rPr>
          <w:t>1.326, de 1º/12/2025</w:t>
        </w:r>
        <w:r w:rsidR="00011FC7" w:rsidRPr="00014E73">
          <w:rPr>
            <w:rStyle w:val="Hyperlink"/>
            <w:i/>
            <w:sz w:val="24"/>
            <w:szCs w:val="24"/>
          </w:rPr>
          <w:t>)</w:t>
        </w:r>
        <w:proofErr w:type="gramStart"/>
      </w:hyperlink>
      <w:bookmarkStart w:id="5" w:name="_GoBack"/>
      <w:bookmarkEnd w:id="5"/>
      <w:proofErr w:type="gramEnd"/>
    </w:p>
    <w:p w:rsidR="0035329B" w:rsidRPr="00544F80" w:rsidRDefault="0035329B" w:rsidP="00544F80">
      <w:pPr>
        <w:pStyle w:val="NormalWeb"/>
        <w:spacing w:before="0" w:beforeAutospacing="0" w:after="0" w:afterAutospacing="0"/>
        <w:jc w:val="center"/>
        <w:rPr>
          <w:color w:val="000000"/>
        </w:rPr>
      </w:pPr>
    </w:p>
    <w:p w:rsidR="00CD3C97" w:rsidRDefault="00CD3C97" w:rsidP="00CD3C97">
      <w:pPr>
        <w:jc w:val="center"/>
        <w:rPr>
          <w:color w:val="000000"/>
          <w:sz w:val="24"/>
          <w:szCs w:val="24"/>
        </w:rPr>
      </w:pPr>
      <w:r w:rsidRPr="00CD3C97">
        <w:rPr>
          <w:color w:val="000000"/>
          <w:sz w:val="24"/>
          <w:szCs w:val="24"/>
        </w:rPr>
        <w:t xml:space="preserve">TABELA DE VALOR DA VANTAGEM PECUNIÁRIA ESPECÍFICA DA POLÍCIA MILITAR E DO CORPO DE BOMBEIROS MILITAR DOS EXTINTOS TERRITÓRIOS FEDERAIS </w:t>
      </w:r>
      <w:r>
        <w:rPr>
          <w:color w:val="000000"/>
          <w:sz w:val="24"/>
          <w:szCs w:val="24"/>
        </w:rPr>
        <w:t>–</w:t>
      </w:r>
      <w:r w:rsidRPr="00CD3C97">
        <w:rPr>
          <w:color w:val="000000"/>
          <w:sz w:val="24"/>
          <w:szCs w:val="24"/>
        </w:rPr>
        <w:t xml:space="preserve"> VPEXT</w:t>
      </w:r>
    </w:p>
    <w:p w:rsidR="00CD3C97" w:rsidRPr="00CD3C97" w:rsidRDefault="00CD3C97" w:rsidP="00CD3C97">
      <w:pPr>
        <w:jc w:val="center"/>
        <w:rPr>
          <w:color w:val="000000"/>
          <w:sz w:val="24"/>
          <w:szCs w:val="24"/>
        </w:rPr>
      </w:pPr>
    </w:p>
    <w:p w:rsidR="00CD3C97" w:rsidRPr="00CD3C97" w:rsidRDefault="00CD3C97" w:rsidP="00CD3C97">
      <w:pPr>
        <w:jc w:val="right"/>
        <w:rPr>
          <w:color w:val="000000"/>
          <w:sz w:val="24"/>
          <w:szCs w:val="24"/>
        </w:rPr>
      </w:pPr>
      <w:r w:rsidRPr="00CD3C97">
        <w:rPr>
          <w:color w:val="000000"/>
          <w:sz w:val="24"/>
          <w:szCs w:val="24"/>
        </w:rPr>
        <w:t>Em R$</w:t>
      </w:r>
    </w:p>
    <w:tbl>
      <w:tblPr>
        <w:tblW w:w="5000" w:type="pct"/>
        <w:tblCellMar>
          <w:left w:w="0" w:type="dxa"/>
          <w:right w:w="0" w:type="dxa"/>
        </w:tblCellMar>
        <w:tblLook w:val="04A0" w:firstRow="1" w:lastRow="0" w:firstColumn="1" w:lastColumn="0" w:noHBand="0" w:noVBand="1"/>
      </w:tblPr>
      <w:tblGrid>
        <w:gridCol w:w="3226"/>
        <w:gridCol w:w="2088"/>
        <w:gridCol w:w="2088"/>
        <w:gridCol w:w="2088"/>
      </w:tblGrid>
      <w:tr w:rsidR="007C1A59" w:rsidRPr="007C1A59" w:rsidTr="007C1A59">
        <w:trPr>
          <w:trHeight w:val="15"/>
        </w:trPr>
        <w:tc>
          <w:tcPr>
            <w:tcW w:w="1700" w:type="pct"/>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POSTO OU GRADUAÇÃO</w:t>
            </w:r>
          </w:p>
        </w:tc>
        <w:tc>
          <w:tcPr>
            <w:tcW w:w="3300" w:type="pct"/>
            <w:gridSpan w:val="3"/>
            <w:tcBorders>
              <w:top w:val="single" w:sz="8" w:space="0" w:color="000000"/>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EFEITOS FINANCEIROS</w:t>
            </w:r>
          </w:p>
        </w:tc>
      </w:tr>
      <w:tr w:rsidR="007C1A59" w:rsidRPr="007C1A59" w:rsidTr="007C1A59">
        <w:trPr>
          <w:trHeight w:val="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C1A59" w:rsidRPr="007C1A59" w:rsidRDefault="007C1A59" w:rsidP="007C1A59">
            <w:pPr>
              <w:rPr>
                <w:color w:val="000000"/>
                <w:sz w:val="24"/>
                <w:szCs w:val="24"/>
              </w:rPr>
            </w:pP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ATÉ 30 DE NOVEMBRO DE 2025</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A PARTIR DE</w:t>
            </w:r>
          </w:p>
          <w:p w:rsidR="007C1A59" w:rsidRPr="007C1A59" w:rsidRDefault="007C1A59" w:rsidP="007C1A59">
            <w:pPr>
              <w:jc w:val="center"/>
              <w:rPr>
                <w:color w:val="000000"/>
                <w:sz w:val="24"/>
                <w:szCs w:val="24"/>
              </w:rPr>
            </w:pPr>
            <w:r w:rsidRPr="007C1A59">
              <w:rPr>
                <w:color w:val="000000"/>
                <w:sz w:val="24"/>
                <w:szCs w:val="24"/>
              </w:rPr>
              <w:t>1º DE DEZEMBRO DE 2025</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A PARTIR DE</w:t>
            </w:r>
          </w:p>
          <w:p w:rsidR="007C1A59" w:rsidRPr="007C1A59" w:rsidRDefault="007C1A59" w:rsidP="007C1A59">
            <w:pPr>
              <w:jc w:val="center"/>
              <w:rPr>
                <w:color w:val="000000"/>
                <w:sz w:val="24"/>
                <w:szCs w:val="24"/>
              </w:rPr>
            </w:pPr>
            <w:r w:rsidRPr="007C1A59">
              <w:rPr>
                <w:color w:val="000000"/>
                <w:sz w:val="24"/>
                <w:szCs w:val="24"/>
              </w:rPr>
              <w:t>1º DE JANEIRO DE 2026</w:t>
            </w:r>
          </w:p>
        </w:tc>
      </w:tr>
      <w:tr w:rsidR="007C1A59" w:rsidRPr="007C1A59" w:rsidTr="007C1A59">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OFICIAIS SUPERIORES</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Coronel</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6.113,84</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6.816,93</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7.600,88</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Tenente-Coronel</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5.862,78</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6.537,00</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7.288,76</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Major</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5.411,66</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6.034,00</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6.727,91</w:t>
            </w:r>
          </w:p>
        </w:tc>
      </w:tr>
      <w:tr w:rsidR="007C1A59" w:rsidRPr="007C1A59" w:rsidTr="007C1A59">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OFICIAIS INTERMEDIÁRIOS</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Capitão</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4.585,60</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5.112,94</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5.700,93</w:t>
            </w:r>
          </w:p>
        </w:tc>
      </w:tr>
      <w:tr w:rsidR="007C1A59" w:rsidRPr="007C1A59" w:rsidTr="007C1A59">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OFICIAIS SUBALTERNOS</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Primeiro-Tenente</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4.144,25</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4.620,84</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5.152,24</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Segundo-Tenente</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3.871,85</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4.317,11</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4.813,58</w:t>
            </w:r>
          </w:p>
        </w:tc>
      </w:tr>
      <w:tr w:rsidR="007C1A59" w:rsidRPr="007C1A59" w:rsidTr="007C1A59">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PRAÇAS ESPECIAIS</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lastRenderedPageBreak/>
              <w:t>Aspirante a Oficial</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3.441,68</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3.837,47</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4.278,78</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Cadete (último ano) da Academia de Polícia Militar ou Bombeiro Militar</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2.119,85</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2.363,63</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2.635,45</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Cadete (demais anos) da Academia de Polícia Militar ou Bombeiro Militar</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1.503,49</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1.676,39</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1.869,17</w:t>
            </w:r>
          </w:p>
        </w:tc>
      </w:tr>
      <w:tr w:rsidR="007C1A59" w:rsidRPr="007C1A59" w:rsidTr="007C1A59">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PRAÇAS GRADUADOS</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Subtenente</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3.329,37</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3.712,25</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4.139,16</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Primeiro-Sargento</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3.014,06</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3.360,68</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3.747,16</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Segundo-Sargento</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2.824,78</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3.149,63</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3.511,84</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Terceiro-Sargento</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2.531,75</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2.822,90</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3.147,53</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Cabo</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2.221,49</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2.476,96</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2.761,81</w:t>
            </w:r>
          </w:p>
        </w:tc>
      </w:tr>
      <w:tr w:rsidR="007C1A59" w:rsidRPr="007C1A59" w:rsidTr="007C1A59">
        <w:trPr>
          <w:trHeight w:val="15"/>
        </w:trPr>
        <w:tc>
          <w:tcPr>
            <w:tcW w:w="5000" w:type="pct"/>
            <w:gridSpan w:val="4"/>
            <w:tcBorders>
              <w:top w:val="nil"/>
              <w:left w:val="single" w:sz="8" w:space="0" w:color="000000"/>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DEMAIS PRAÇAS</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Soldado - Primeira Classe</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2.127,91</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2.372,62</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2.645,47</w:t>
            </w:r>
          </w:p>
        </w:tc>
      </w:tr>
      <w:tr w:rsidR="007C1A59" w:rsidRPr="007C1A59" w:rsidTr="007C1A59">
        <w:trPr>
          <w:trHeight w:val="15"/>
        </w:trPr>
        <w:tc>
          <w:tcPr>
            <w:tcW w:w="1700"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rPr>
                <w:color w:val="000000"/>
                <w:sz w:val="24"/>
                <w:szCs w:val="24"/>
              </w:rPr>
            </w:pPr>
            <w:r w:rsidRPr="007C1A59">
              <w:rPr>
                <w:color w:val="000000"/>
                <w:sz w:val="24"/>
                <w:szCs w:val="24"/>
              </w:rPr>
              <w:t>Soldado - Segunda Classe</w:t>
            </w:r>
          </w:p>
        </w:tc>
        <w:tc>
          <w:tcPr>
            <w:tcW w:w="1100" w:type="pct"/>
            <w:tcBorders>
              <w:top w:val="nil"/>
              <w:left w:val="nil"/>
              <w:bottom w:val="single" w:sz="8" w:space="0" w:color="000000"/>
              <w:right w:val="single" w:sz="8" w:space="0" w:color="000000"/>
            </w:tcBorders>
            <w:hideMark/>
          </w:tcPr>
          <w:p w:rsidR="007C1A59" w:rsidRPr="007C1A59" w:rsidRDefault="007C1A59" w:rsidP="007C1A59">
            <w:pPr>
              <w:jc w:val="center"/>
              <w:rPr>
                <w:color w:val="000000"/>
                <w:sz w:val="24"/>
                <w:szCs w:val="24"/>
              </w:rPr>
            </w:pPr>
            <w:r w:rsidRPr="007C1A59">
              <w:rPr>
                <w:color w:val="000000"/>
                <w:sz w:val="24"/>
                <w:szCs w:val="24"/>
              </w:rPr>
              <w:t>1.503,49</w:t>
            </w:r>
          </w:p>
        </w:tc>
        <w:tc>
          <w:tcPr>
            <w:tcW w:w="1100" w:type="pct"/>
            <w:tcBorders>
              <w:top w:val="nil"/>
              <w:left w:val="nil"/>
              <w:bottom w:val="single" w:sz="8" w:space="0" w:color="000000"/>
              <w:right w:val="single" w:sz="8" w:space="0" w:color="000000"/>
            </w:tcBorders>
            <w:vAlign w:val="center"/>
            <w:hideMark/>
          </w:tcPr>
          <w:p w:rsidR="007C1A59" w:rsidRPr="007C1A59" w:rsidRDefault="007C1A59" w:rsidP="007C1A59">
            <w:pPr>
              <w:jc w:val="center"/>
              <w:rPr>
                <w:color w:val="000000"/>
                <w:sz w:val="24"/>
                <w:szCs w:val="24"/>
              </w:rPr>
            </w:pPr>
            <w:r w:rsidRPr="007C1A59">
              <w:rPr>
                <w:color w:val="000000"/>
                <w:sz w:val="24"/>
                <w:szCs w:val="24"/>
              </w:rPr>
              <w:t>1.676,39</w:t>
            </w:r>
          </w:p>
        </w:tc>
        <w:tc>
          <w:tcPr>
            <w:tcW w:w="110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7C1A59" w:rsidRPr="007C1A59" w:rsidRDefault="007C1A59" w:rsidP="007C1A59">
            <w:pPr>
              <w:jc w:val="center"/>
              <w:rPr>
                <w:color w:val="000000"/>
                <w:sz w:val="24"/>
                <w:szCs w:val="24"/>
              </w:rPr>
            </w:pPr>
            <w:r w:rsidRPr="007C1A59">
              <w:rPr>
                <w:color w:val="000000"/>
                <w:sz w:val="24"/>
                <w:szCs w:val="24"/>
              </w:rPr>
              <w:t>1.869,17</w:t>
            </w:r>
          </w:p>
        </w:tc>
      </w:tr>
    </w:tbl>
    <w:p w:rsidR="007C1A59" w:rsidRDefault="007C1A59" w:rsidP="00544F80">
      <w:pPr>
        <w:jc w:val="center"/>
        <w:rPr>
          <w:color w:val="000000"/>
          <w:sz w:val="24"/>
          <w:szCs w:val="24"/>
        </w:rPr>
      </w:pPr>
    </w:p>
    <w:p w:rsidR="007C1A59" w:rsidRPr="00CD3C97" w:rsidRDefault="007C1A59" w:rsidP="00544F80">
      <w:pPr>
        <w:jc w:val="center"/>
        <w:rPr>
          <w:color w:val="000000"/>
          <w:sz w:val="24"/>
          <w:szCs w:val="24"/>
        </w:rPr>
      </w:pPr>
    </w:p>
    <w:p w:rsidR="00114515" w:rsidRPr="00CD3C97" w:rsidRDefault="00114515" w:rsidP="00544F80">
      <w:pPr>
        <w:jc w:val="center"/>
        <w:rPr>
          <w:color w:val="000000"/>
          <w:sz w:val="24"/>
          <w:szCs w:val="24"/>
        </w:rPr>
      </w:pPr>
      <w:r w:rsidRPr="00CD3C97">
        <w:rPr>
          <w:color w:val="000000"/>
          <w:sz w:val="24"/>
          <w:szCs w:val="24"/>
        </w:rPr>
        <w:t>ANEXO XIV</w:t>
      </w:r>
    </w:p>
    <w:p w:rsidR="00544F80" w:rsidRDefault="00114515" w:rsidP="00544F80">
      <w:pPr>
        <w:jc w:val="center"/>
        <w:rPr>
          <w:b/>
          <w:bCs/>
          <w:color w:val="000000"/>
          <w:sz w:val="24"/>
          <w:szCs w:val="24"/>
        </w:rPr>
      </w:pPr>
      <w:r w:rsidRPr="00333975">
        <w:rPr>
          <w:b/>
          <w:bCs/>
          <w:color w:val="000000"/>
          <w:sz w:val="24"/>
          <w:szCs w:val="24"/>
        </w:rPr>
        <w:t> </w:t>
      </w:r>
    </w:p>
    <w:p w:rsidR="00114515" w:rsidRPr="00333975" w:rsidRDefault="00114515" w:rsidP="00544F80">
      <w:pPr>
        <w:jc w:val="center"/>
        <w:rPr>
          <w:color w:val="000000"/>
          <w:sz w:val="24"/>
          <w:szCs w:val="24"/>
        </w:rPr>
      </w:pPr>
      <w:r w:rsidRPr="00333975">
        <w:rPr>
          <w:color w:val="000000"/>
          <w:sz w:val="24"/>
          <w:szCs w:val="24"/>
        </w:rPr>
        <w:t>TERMO DE OPÇÃO PELA MANUTENÇÃO DA ESTRUTURA REMUNERATÓRIA ANTERIOR</w:t>
      </w:r>
    </w:p>
    <w:p w:rsidR="00544F80" w:rsidRDefault="00114515" w:rsidP="00544F80">
      <w:pPr>
        <w:jc w:val="center"/>
        <w:rPr>
          <w:b/>
          <w:bCs/>
          <w:color w:val="000000"/>
          <w:sz w:val="24"/>
          <w:szCs w:val="24"/>
        </w:rPr>
      </w:pPr>
      <w:r w:rsidRPr="00333975">
        <w:rPr>
          <w:b/>
          <w:bCs/>
          <w:color w:val="000000"/>
          <w:sz w:val="24"/>
          <w:szCs w:val="24"/>
        </w:rPr>
        <w:t> </w:t>
      </w:r>
    </w:p>
    <w:p w:rsidR="00114515" w:rsidRPr="00333975" w:rsidRDefault="00114515" w:rsidP="00544F80">
      <w:pPr>
        <w:jc w:val="center"/>
        <w:rPr>
          <w:b/>
          <w:bCs/>
          <w:color w:val="000000"/>
          <w:sz w:val="24"/>
          <w:szCs w:val="24"/>
        </w:rPr>
      </w:pPr>
      <w:r w:rsidRPr="00333975">
        <w:rPr>
          <w:b/>
          <w:bCs/>
          <w:color w:val="000000"/>
          <w:sz w:val="24"/>
          <w:szCs w:val="24"/>
        </w:rPr>
        <w:t>Dados Pessoais</w:t>
      </w:r>
    </w:p>
    <w:p w:rsidR="00333975" w:rsidRDefault="00333975" w:rsidP="00544F80">
      <w:pPr>
        <w:jc w:val="center"/>
        <w:rPr>
          <w:rFonts w:ascii="Arial" w:hAnsi="Arial" w:cs="Arial"/>
          <w:color w:val="000000"/>
        </w:rPr>
      </w:pPr>
    </w:p>
    <w:tbl>
      <w:tblPr>
        <w:tblW w:w="9750" w:type="dxa"/>
        <w:jc w:val="center"/>
        <w:tblCellMar>
          <w:left w:w="0" w:type="dxa"/>
          <w:right w:w="0" w:type="dxa"/>
        </w:tblCellMar>
        <w:tblLook w:val="04A0" w:firstRow="1" w:lastRow="0" w:firstColumn="1" w:lastColumn="0" w:noHBand="0" w:noVBand="1"/>
      </w:tblPr>
      <w:tblGrid>
        <w:gridCol w:w="3012"/>
        <w:gridCol w:w="3260"/>
        <w:gridCol w:w="3478"/>
      </w:tblGrid>
      <w:tr w:rsidR="00114515" w:rsidRPr="00333975" w:rsidTr="00114515">
        <w:trPr>
          <w:jc w:val="center"/>
        </w:trPr>
        <w:tc>
          <w:tcPr>
            <w:tcW w:w="6804"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Nome</w:t>
            </w:r>
          </w:p>
        </w:tc>
      </w:tr>
      <w:tr w:rsidR="00114515" w:rsidRPr="00333975" w:rsidTr="00114515">
        <w:trPr>
          <w:jc w:val="center"/>
        </w:trPr>
        <w:tc>
          <w:tcPr>
            <w:tcW w:w="210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CPF</w:t>
            </w:r>
          </w:p>
        </w:tc>
        <w:tc>
          <w:tcPr>
            <w:tcW w:w="2275" w:type="dxa"/>
            <w:tcBorders>
              <w:top w:val="nil"/>
              <w:left w:val="nil"/>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Data de Nascimento:</w:t>
            </w:r>
          </w:p>
        </w:tc>
        <w:tc>
          <w:tcPr>
            <w:tcW w:w="2427" w:type="dxa"/>
            <w:tcBorders>
              <w:top w:val="nil"/>
              <w:left w:val="nil"/>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Identidade/Órgão Emissor:</w:t>
            </w:r>
          </w:p>
        </w:tc>
      </w:tr>
      <w:tr w:rsidR="00114515" w:rsidRPr="00333975" w:rsidTr="00114515">
        <w:trPr>
          <w:jc w:val="center"/>
        </w:trPr>
        <w:tc>
          <w:tcPr>
            <w:tcW w:w="6804"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Endereço:</w:t>
            </w:r>
          </w:p>
        </w:tc>
      </w:tr>
      <w:tr w:rsidR="00114515" w:rsidRPr="00333975" w:rsidTr="00114515">
        <w:trPr>
          <w:jc w:val="center"/>
        </w:trPr>
        <w:tc>
          <w:tcPr>
            <w:tcW w:w="210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Bairro:</w:t>
            </w:r>
          </w:p>
        </w:tc>
        <w:tc>
          <w:tcPr>
            <w:tcW w:w="2275" w:type="dxa"/>
            <w:tcBorders>
              <w:top w:val="nil"/>
              <w:left w:val="nil"/>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Cidade:</w:t>
            </w:r>
          </w:p>
        </w:tc>
        <w:tc>
          <w:tcPr>
            <w:tcW w:w="2427" w:type="dxa"/>
            <w:tcBorders>
              <w:top w:val="nil"/>
              <w:left w:val="nil"/>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UF:</w:t>
            </w:r>
          </w:p>
        </w:tc>
      </w:tr>
      <w:tr w:rsidR="00114515" w:rsidRPr="00333975" w:rsidTr="00114515">
        <w:trPr>
          <w:jc w:val="center"/>
        </w:trPr>
        <w:tc>
          <w:tcPr>
            <w:tcW w:w="210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CEP:</w:t>
            </w:r>
          </w:p>
        </w:tc>
        <w:tc>
          <w:tcPr>
            <w:tcW w:w="2275" w:type="dxa"/>
            <w:tcBorders>
              <w:top w:val="nil"/>
              <w:left w:val="nil"/>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Telefone e DDD:</w:t>
            </w:r>
          </w:p>
        </w:tc>
        <w:tc>
          <w:tcPr>
            <w:tcW w:w="2427" w:type="dxa"/>
            <w:tcBorders>
              <w:top w:val="nil"/>
              <w:left w:val="nil"/>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Celular e DDD:</w:t>
            </w:r>
          </w:p>
        </w:tc>
      </w:tr>
      <w:tr w:rsidR="00114515" w:rsidRPr="00333975" w:rsidTr="00114515">
        <w:trPr>
          <w:jc w:val="center"/>
        </w:trPr>
        <w:tc>
          <w:tcPr>
            <w:tcW w:w="6804"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Endereço de e-mail:</w:t>
            </w:r>
          </w:p>
        </w:tc>
      </w:tr>
      <w:tr w:rsidR="00114515" w:rsidRPr="00333975" w:rsidTr="00114515">
        <w:trPr>
          <w:jc w:val="center"/>
        </w:trPr>
        <w:tc>
          <w:tcPr>
            <w:tcW w:w="6804"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Nome da mãe:</w:t>
            </w:r>
          </w:p>
        </w:tc>
      </w:tr>
    </w:tbl>
    <w:p w:rsidR="00114515" w:rsidRPr="00333975" w:rsidRDefault="00114515" w:rsidP="00114515">
      <w:pPr>
        <w:spacing w:before="100" w:beforeAutospacing="1" w:after="100" w:afterAutospacing="1" w:line="293" w:lineRule="atLeast"/>
        <w:jc w:val="center"/>
        <w:rPr>
          <w:color w:val="000000"/>
          <w:sz w:val="24"/>
          <w:szCs w:val="24"/>
        </w:rPr>
      </w:pPr>
      <w:r w:rsidRPr="00333975">
        <w:rPr>
          <w:b/>
          <w:bCs/>
          <w:color w:val="000000"/>
          <w:sz w:val="24"/>
          <w:szCs w:val="24"/>
        </w:rPr>
        <w:t> Dados Funcionais</w:t>
      </w:r>
    </w:p>
    <w:tbl>
      <w:tblPr>
        <w:tblW w:w="9750" w:type="dxa"/>
        <w:jc w:val="center"/>
        <w:tblCellMar>
          <w:left w:w="0" w:type="dxa"/>
          <w:right w:w="0" w:type="dxa"/>
        </w:tblCellMar>
        <w:tblLook w:val="04A0" w:firstRow="1" w:lastRow="0" w:firstColumn="1" w:lastColumn="0" w:noHBand="0" w:noVBand="1"/>
      </w:tblPr>
      <w:tblGrid>
        <w:gridCol w:w="4875"/>
        <w:gridCol w:w="4875"/>
      </w:tblGrid>
      <w:tr w:rsidR="00114515" w:rsidRPr="00333975" w:rsidTr="00114515">
        <w:trPr>
          <w:jc w:val="center"/>
        </w:trPr>
        <w:tc>
          <w:tcPr>
            <w:tcW w:w="44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Posto ou Graduação:</w:t>
            </w:r>
          </w:p>
        </w:tc>
        <w:tc>
          <w:tcPr>
            <w:tcW w:w="448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Data de ingresso:</w:t>
            </w:r>
          </w:p>
        </w:tc>
      </w:tr>
      <w:tr w:rsidR="00114515" w:rsidRPr="00333975" w:rsidTr="00114515">
        <w:trPr>
          <w:jc w:val="center"/>
        </w:trPr>
        <w:tc>
          <w:tcPr>
            <w:tcW w:w="8978"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Posto ou Graduação atual:</w:t>
            </w:r>
          </w:p>
        </w:tc>
      </w:tr>
      <w:tr w:rsidR="00114515" w:rsidRPr="00333975" w:rsidTr="00114515">
        <w:trPr>
          <w:jc w:val="center"/>
        </w:trPr>
        <w:tc>
          <w:tcPr>
            <w:tcW w:w="448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Corporação Militar:</w:t>
            </w:r>
          </w:p>
        </w:tc>
        <w:tc>
          <w:tcPr>
            <w:tcW w:w="4489" w:type="dxa"/>
            <w:tcBorders>
              <w:top w:val="nil"/>
              <w:left w:val="nil"/>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Matrícula:</w:t>
            </w:r>
          </w:p>
        </w:tc>
      </w:tr>
      <w:tr w:rsidR="00114515" w:rsidRPr="00333975" w:rsidTr="00114515">
        <w:trPr>
          <w:jc w:val="center"/>
        </w:trPr>
        <w:tc>
          <w:tcPr>
            <w:tcW w:w="8978"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jc w:val="both"/>
            </w:pPr>
            <w:r w:rsidRPr="00333975">
              <w:t>Venho, nos termos do disposto no art. 103 da Lei n</w:t>
            </w:r>
            <w:r w:rsidRPr="00333975">
              <w:rPr>
                <w:strike/>
              </w:rPr>
              <w:t>º</w:t>
            </w:r>
            <w:r w:rsidRPr="00333975">
              <w:rPr>
                <w:rStyle w:val="apple-converted-space"/>
              </w:rPr>
              <w:t> </w:t>
            </w:r>
            <w:r w:rsidRPr="00333975">
              <w:t>&lt; n</w:t>
            </w:r>
            <w:r w:rsidRPr="00333975">
              <w:rPr>
                <w:strike/>
              </w:rPr>
              <w:t>º</w:t>
            </w:r>
            <w:r w:rsidRPr="00333975">
              <w:rPr>
                <w:rStyle w:val="apple-converted-space"/>
              </w:rPr>
              <w:t> </w:t>
            </w:r>
            <w:r w:rsidRPr="00333975">
              <w:t>da Lei &gt;, de &lt;data de promulgação da Lei&gt;, apresentar manifestação de opção, em caráter irretratável, pela manutenção da estrutura remuneratória anterior.</w:t>
            </w:r>
          </w:p>
          <w:p w:rsidR="00114515" w:rsidRPr="00333975" w:rsidRDefault="00114515">
            <w:pPr>
              <w:spacing w:before="100" w:beforeAutospacing="1"/>
              <w:jc w:val="both"/>
            </w:pPr>
            <w:r w:rsidRPr="00333975">
              <w:t xml:space="preserve">Declaro estar ciente que ao fazer esta opção, não farei jus à Vantagem Pecuniária Específica da Polícia Militar e Corpo de Bombeiros Militar dos Extintos Territórios Federais – </w:t>
            </w:r>
            <w:proofErr w:type="spellStart"/>
            <w:r w:rsidRPr="00333975">
              <w:t>VPExt</w:t>
            </w:r>
            <w:proofErr w:type="spellEnd"/>
            <w:r w:rsidRPr="00333975">
              <w:t>.</w:t>
            </w:r>
          </w:p>
          <w:p w:rsidR="00114515" w:rsidRPr="00333975" w:rsidRDefault="00114515" w:rsidP="00114515">
            <w:pPr>
              <w:spacing w:before="100" w:beforeAutospacing="1"/>
              <w:jc w:val="both"/>
            </w:pPr>
            <w:r w:rsidRPr="00333975">
              <w:lastRenderedPageBreak/>
              <w:t>Local e data: ______________________________________________, ___/___/___</w:t>
            </w:r>
          </w:p>
          <w:p w:rsidR="00114515" w:rsidRPr="00333975" w:rsidRDefault="00114515" w:rsidP="00114515">
            <w:pPr>
              <w:spacing w:before="100" w:beforeAutospacing="1"/>
              <w:jc w:val="center"/>
            </w:pPr>
            <w:r w:rsidRPr="00333975">
              <w:t> Assinatura do requerente</w:t>
            </w:r>
          </w:p>
        </w:tc>
      </w:tr>
      <w:tr w:rsidR="00114515" w:rsidRPr="00333975" w:rsidTr="00114515">
        <w:trPr>
          <w:jc w:val="center"/>
        </w:trPr>
        <w:tc>
          <w:tcPr>
            <w:tcW w:w="8978"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jc w:val="both"/>
            </w:pPr>
            <w:r w:rsidRPr="00333975">
              <w:rPr>
                <w:b/>
                <w:bCs/>
              </w:rPr>
              <w:lastRenderedPageBreak/>
              <w:t> </w:t>
            </w:r>
          </w:p>
        </w:tc>
      </w:tr>
      <w:tr w:rsidR="00114515" w:rsidRPr="00333975" w:rsidTr="00114515">
        <w:trPr>
          <w:jc w:val="center"/>
        </w:trPr>
        <w:tc>
          <w:tcPr>
            <w:tcW w:w="8978"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114515" w:rsidRPr="00333975" w:rsidRDefault="00114515">
            <w:pPr>
              <w:spacing w:before="100" w:beforeAutospacing="1" w:line="300" w:lineRule="atLeast"/>
            </w:pPr>
            <w:r w:rsidRPr="00333975">
              <w:t>Data:___/___/___</w:t>
            </w:r>
          </w:p>
          <w:p w:rsidR="00114515" w:rsidRPr="00333975" w:rsidRDefault="00114515" w:rsidP="00114515">
            <w:pPr>
              <w:spacing w:before="100" w:beforeAutospacing="1" w:line="300" w:lineRule="atLeast"/>
            </w:pPr>
            <w:r w:rsidRPr="00333975">
              <w:t>  Carimbo e assinatura do responsável pelo recebimento do termo de opção.</w:t>
            </w:r>
          </w:p>
        </w:tc>
      </w:tr>
    </w:tbl>
    <w:p w:rsidR="00333975" w:rsidRDefault="00333975" w:rsidP="00114515">
      <w:pPr>
        <w:spacing w:before="100" w:beforeAutospacing="1"/>
        <w:jc w:val="center"/>
        <w:rPr>
          <w:rFonts w:ascii="Arial" w:hAnsi="Arial" w:cs="Arial"/>
          <w:color w:val="000000"/>
        </w:rPr>
      </w:pPr>
      <w:bookmarkStart w:id="6" w:name="anexoxv"/>
      <w:bookmarkEnd w:id="6"/>
    </w:p>
    <w:p w:rsidR="00114515" w:rsidRPr="00333975" w:rsidRDefault="00114515" w:rsidP="006E2E31">
      <w:pPr>
        <w:jc w:val="center"/>
        <w:rPr>
          <w:sz w:val="24"/>
          <w:szCs w:val="24"/>
        </w:rPr>
      </w:pPr>
      <w:r w:rsidRPr="00333975">
        <w:rPr>
          <w:sz w:val="24"/>
          <w:szCs w:val="24"/>
        </w:rPr>
        <w:t>ANEXO XV</w:t>
      </w:r>
    </w:p>
    <w:bookmarkStart w:id="7" w:name="anexoxvi"/>
    <w:bookmarkEnd w:id="7"/>
    <w:p w:rsidR="00333975" w:rsidRPr="006E2E31" w:rsidRDefault="006E2E31" w:rsidP="006E2E31">
      <w:pPr>
        <w:pStyle w:val="NormalWeb"/>
        <w:spacing w:before="0" w:beforeAutospacing="0" w:after="0" w:afterAutospacing="0"/>
        <w:jc w:val="center"/>
        <w:rPr>
          <w:i/>
          <w:color w:val="000000"/>
        </w:rPr>
      </w:pPr>
      <w:r>
        <w:rPr>
          <w:i/>
        </w:rPr>
        <w:fldChar w:fldCharType="begin"/>
      </w:r>
      <w:r>
        <w:rPr>
          <w:i/>
        </w:rPr>
        <w:instrText xml:space="preserve"> HYPERLINK "https://www2.camara.leg.br/legin/fed/lei/2023/lei-14724-14-novembro-2023-794941-veto-170023-pl.html" </w:instrText>
      </w:r>
      <w:r>
        <w:rPr>
          <w:i/>
        </w:rPr>
        <w:fldChar w:fldCharType="separate"/>
      </w:r>
      <w:r w:rsidRPr="006E2E31">
        <w:rPr>
          <w:rStyle w:val="Hyperlink"/>
          <w:i/>
        </w:rPr>
        <w:t>(Revogado pela Lei nº 14.724, de 14/11/2023)</w:t>
      </w:r>
      <w:proofErr w:type="gramStart"/>
      <w:r>
        <w:rPr>
          <w:i/>
        </w:rPr>
        <w:fldChar w:fldCharType="end"/>
      </w:r>
      <w:proofErr w:type="gramEnd"/>
    </w:p>
    <w:p w:rsidR="006E2E31" w:rsidRDefault="006E2E31" w:rsidP="00333975">
      <w:pPr>
        <w:pStyle w:val="NormalWeb"/>
        <w:spacing w:before="0" w:beforeAutospacing="0" w:after="0" w:afterAutospacing="0"/>
        <w:jc w:val="center"/>
      </w:pPr>
    </w:p>
    <w:p w:rsidR="006E2E31" w:rsidRDefault="006E2E31" w:rsidP="00333975">
      <w:pPr>
        <w:pStyle w:val="NormalWeb"/>
        <w:spacing w:before="0" w:beforeAutospacing="0" w:after="0" w:afterAutospacing="0"/>
        <w:jc w:val="center"/>
      </w:pPr>
    </w:p>
    <w:p w:rsidR="00114515" w:rsidRPr="00333975" w:rsidRDefault="00114515" w:rsidP="00333975">
      <w:pPr>
        <w:pStyle w:val="NormalWeb"/>
        <w:spacing w:before="0" w:beforeAutospacing="0" w:after="0" w:afterAutospacing="0"/>
        <w:jc w:val="center"/>
      </w:pPr>
      <w:r w:rsidRPr="00333975">
        <w:t>ANEXO XVI</w:t>
      </w:r>
    </w:p>
    <w:p w:rsidR="00114515" w:rsidRPr="00333975" w:rsidRDefault="00014E73" w:rsidP="00114515">
      <w:pPr>
        <w:spacing w:before="100" w:beforeAutospacing="1" w:after="100" w:afterAutospacing="1"/>
        <w:jc w:val="center"/>
        <w:rPr>
          <w:sz w:val="24"/>
          <w:szCs w:val="24"/>
        </w:rPr>
      </w:pPr>
      <w:hyperlink r:id="rId43" w:anchor="anexoxvii.00" w:history="1">
        <w:r w:rsidR="00114515" w:rsidRPr="00333975">
          <w:rPr>
            <w:rStyle w:val="Hyperlink"/>
            <w:color w:val="auto"/>
            <w:sz w:val="24"/>
            <w:szCs w:val="24"/>
            <w:u w:val="none"/>
          </w:rPr>
          <w:t>(Anexo XVII à Lei nº 11.356, de 19 de outubro de 2006)</w:t>
        </w:r>
      </w:hyperlink>
    </w:p>
    <w:p w:rsidR="00114515" w:rsidRPr="00333975" w:rsidRDefault="00114515" w:rsidP="00114515">
      <w:pPr>
        <w:spacing w:before="100" w:beforeAutospacing="1" w:after="100" w:afterAutospacing="1"/>
        <w:jc w:val="center"/>
        <w:rPr>
          <w:sz w:val="24"/>
          <w:szCs w:val="24"/>
        </w:rPr>
      </w:pPr>
      <w:r w:rsidRPr="00333975">
        <w:rPr>
          <w:sz w:val="24"/>
          <w:szCs w:val="24"/>
        </w:rPr>
        <w:t>VALORES DA GRATIFICAÇÃO ESPECIAL DE FUNÇÃO MILITAR - GEFM</w:t>
      </w:r>
    </w:p>
    <w:p w:rsidR="00114515" w:rsidRPr="00333975" w:rsidRDefault="00114515" w:rsidP="00114515">
      <w:pPr>
        <w:spacing w:before="100" w:beforeAutospacing="1" w:after="100" w:afterAutospacing="1"/>
        <w:rPr>
          <w:sz w:val="24"/>
          <w:szCs w:val="24"/>
        </w:rPr>
      </w:pPr>
      <w:r w:rsidRPr="00333975">
        <w:rPr>
          <w:sz w:val="24"/>
          <w:szCs w:val="24"/>
        </w:rPr>
        <w:t>a) Quadro I</w:t>
      </w:r>
    </w:p>
    <w:tbl>
      <w:tblPr>
        <w:tblW w:w="9930" w:type="dxa"/>
        <w:jc w:val="center"/>
        <w:tblCellMar>
          <w:left w:w="0" w:type="dxa"/>
          <w:right w:w="0" w:type="dxa"/>
        </w:tblCellMar>
        <w:tblLook w:val="04A0" w:firstRow="1" w:lastRow="0" w:firstColumn="1" w:lastColumn="0" w:noHBand="0" w:noVBand="1"/>
      </w:tblPr>
      <w:tblGrid>
        <w:gridCol w:w="6160"/>
        <w:gridCol w:w="3770"/>
      </w:tblGrid>
      <w:tr w:rsidR="00333975" w:rsidRPr="00333975" w:rsidTr="00114515">
        <w:trPr>
          <w:jc w:val="center"/>
        </w:trPr>
        <w:tc>
          <w:tcPr>
            <w:tcW w:w="6127" w:type="dxa"/>
            <w:tcMar>
              <w:top w:w="0" w:type="dxa"/>
              <w:left w:w="108" w:type="dxa"/>
              <w:bottom w:w="0" w:type="dxa"/>
              <w:right w:w="108" w:type="dxa"/>
            </w:tcMar>
            <w:hideMark/>
          </w:tcPr>
          <w:p w:rsidR="00114515" w:rsidRPr="00333975" w:rsidRDefault="00114515">
            <w:pPr>
              <w:spacing w:before="100" w:beforeAutospacing="1" w:after="100" w:afterAutospacing="1"/>
              <w:jc w:val="right"/>
              <w:rPr>
                <w:sz w:val="24"/>
                <w:szCs w:val="24"/>
              </w:rPr>
            </w:pPr>
            <w:r w:rsidRPr="00333975">
              <w:rPr>
                <w:sz w:val="24"/>
                <w:szCs w:val="24"/>
              </w:rPr>
              <w:t> </w:t>
            </w:r>
          </w:p>
        </w:tc>
        <w:tc>
          <w:tcPr>
            <w:tcW w:w="3750" w:type="dxa"/>
            <w:tcMar>
              <w:top w:w="0" w:type="dxa"/>
              <w:left w:w="108" w:type="dxa"/>
              <w:bottom w:w="0" w:type="dxa"/>
              <w:right w:w="108" w:type="dxa"/>
            </w:tcMar>
            <w:hideMark/>
          </w:tcPr>
          <w:p w:rsidR="00114515" w:rsidRPr="00333975" w:rsidRDefault="00114515" w:rsidP="00333975">
            <w:pPr>
              <w:spacing w:before="100" w:beforeAutospacing="1" w:after="100" w:afterAutospacing="1"/>
              <w:ind w:right="487"/>
              <w:jc w:val="right"/>
              <w:rPr>
                <w:sz w:val="24"/>
                <w:szCs w:val="24"/>
              </w:rPr>
            </w:pPr>
            <w:r w:rsidRPr="00333975">
              <w:rPr>
                <w:sz w:val="24"/>
                <w:szCs w:val="24"/>
              </w:rPr>
              <w:t>Em R$</w:t>
            </w:r>
          </w:p>
        </w:tc>
      </w:tr>
    </w:tbl>
    <w:p w:rsidR="00114515" w:rsidRPr="00333975" w:rsidRDefault="00114515" w:rsidP="00114515">
      <w:pPr>
        <w:jc w:val="center"/>
        <w:rPr>
          <w:vanish/>
          <w:sz w:val="24"/>
          <w:szCs w:val="24"/>
        </w:rPr>
      </w:pPr>
    </w:p>
    <w:tbl>
      <w:tblPr>
        <w:tblW w:w="9750" w:type="dxa"/>
        <w:jc w:val="center"/>
        <w:tblCellMar>
          <w:left w:w="0" w:type="dxa"/>
          <w:right w:w="0" w:type="dxa"/>
        </w:tblCellMar>
        <w:tblLook w:val="04A0" w:firstRow="1" w:lastRow="0" w:firstColumn="1" w:lastColumn="0" w:noHBand="0" w:noVBand="1"/>
      </w:tblPr>
      <w:tblGrid>
        <w:gridCol w:w="1561"/>
        <w:gridCol w:w="1684"/>
        <w:gridCol w:w="1614"/>
        <w:gridCol w:w="1660"/>
        <w:gridCol w:w="1634"/>
        <w:gridCol w:w="1597"/>
      </w:tblGrid>
      <w:tr w:rsidR="00114515" w:rsidRPr="00333975" w:rsidTr="00114515">
        <w:trPr>
          <w:jc w:val="center"/>
        </w:trPr>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after="100" w:afterAutospacing="1"/>
              <w:jc w:val="center"/>
            </w:pPr>
            <w:r w:rsidRPr="00333975">
              <w:t>POSTO</w:t>
            </w:r>
          </w:p>
        </w:tc>
        <w:tc>
          <w:tcPr>
            <w:tcW w:w="18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A PARTIR DE 1</w:t>
            </w:r>
            <w:r w:rsidRPr="00333975">
              <w:rPr>
                <w:u w:val="single"/>
                <w:vertAlign w:val="superscript"/>
              </w:rPr>
              <w:t>o</w:t>
            </w:r>
            <w:r w:rsidRPr="00333975">
              <w:t>DE JANEIRO DE 2015</w:t>
            </w:r>
          </w:p>
        </w:tc>
        <w:tc>
          <w:tcPr>
            <w:tcW w:w="1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A PARTIR DE 1</w:t>
            </w:r>
            <w:r w:rsidRPr="00333975">
              <w:rPr>
                <w:u w:val="single"/>
                <w:vertAlign w:val="superscript"/>
              </w:rPr>
              <w:t>o</w:t>
            </w:r>
            <w:r w:rsidRPr="00333975">
              <w:t>DE AGOSTO DE 2016</w:t>
            </w:r>
          </w:p>
        </w:tc>
        <w:tc>
          <w:tcPr>
            <w:tcW w:w="18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A PARTIR DE 1</w:t>
            </w:r>
            <w:r w:rsidRPr="00333975">
              <w:rPr>
                <w:u w:val="single"/>
                <w:vertAlign w:val="superscript"/>
              </w:rPr>
              <w:t>o</w:t>
            </w:r>
            <w:r w:rsidRPr="00333975">
              <w:t>DE JANEIRO DE 2017</w:t>
            </w:r>
          </w:p>
        </w:tc>
        <w:tc>
          <w:tcPr>
            <w:tcW w:w="1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A PARTIR DE 1</w:t>
            </w:r>
            <w:r w:rsidRPr="00333975">
              <w:rPr>
                <w:u w:val="single"/>
                <w:vertAlign w:val="superscript"/>
              </w:rPr>
              <w:t>o</w:t>
            </w:r>
            <w:r w:rsidRPr="00333975">
              <w:t>DE JANEIRO DE 2018</w:t>
            </w:r>
          </w:p>
        </w:tc>
        <w:tc>
          <w:tcPr>
            <w:tcW w:w="1770" w:type="dxa"/>
            <w:tcBorders>
              <w:top w:val="single" w:sz="8" w:space="0" w:color="auto"/>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A PARTIR DE 1</w:t>
            </w:r>
            <w:r w:rsidRPr="00333975">
              <w:rPr>
                <w:u w:val="single"/>
                <w:vertAlign w:val="superscript"/>
              </w:rPr>
              <w:t>o</w:t>
            </w:r>
            <w:r w:rsidRPr="00333975">
              <w:t>DE JANEIRO DE 2019</w:t>
            </w:r>
          </w:p>
        </w:tc>
      </w:tr>
      <w:tr w:rsidR="00114515" w:rsidRPr="00333975" w:rsidTr="00114515">
        <w:trPr>
          <w:jc w:val="center"/>
        </w:trPr>
        <w:tc>
          <w:tcPr>
            <w:tcW w:w="1062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OFICIAIS SUPERIORES</w:t>
            </w:r>
          </w:p>
        </w:tc>
      </w:tr>
      <w:tr w:rsidR="00114515" w:rsidRPr="00333975" w:rsidTr="00114515">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after="100" w:afterAutospacing="1"/>
              <w:jc w:val="center"/>
            </w:pPr>
            <w:r w:rsidRPr="00333975">
              <w:t>Coronel</w:t>
            </w:r>
          </w:p>
        </w:tc>
        <w:tc>
          <w:tcPr>
            <w:tcW w:w="1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2.504,26</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2.641,99</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2.774,09</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2.905,86</w:t>
            </w:r>
          </w:p>
        </w:tc>
        <w:tc>
          <w:tcPr>
            <w:tcW w:w="1770"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3.036,63</w:t>
            </w:r>
          </w:p>
        </w:tc>
      </w:tr>
      <w:tr w:rsidR="00114515" w:rsidRPr="00333975" w:rsidTr="00114515">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after="100" w:afterAutospacing="1"/>
              <w:jc w:val="center"/>
            </w:pPr>
            <w:r w:rsidRPr="00333975">
              <w:t>Tenente-Coronel</w:t>
            </w:r>
          </w:p>
        </w:tc>
        <w:tc>
          <w:tcPr>
            <w:tcW w:w="1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2.408,81</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2.541,30</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2.668,36</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2.795,11</w:t>
            </w:r>
          </w:p>
        </w:tc>
        <w:tc>
          <w:tcPr>
            <w:tcW w:w="1770"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2.920,89</w:t>
            </w:r>
          </w:p>
        </w:tc>
      </w:tr>
      <w:tr w:rsidR="00114515" w:rsidRPr="00333975" w:rsidTr="00114515">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after="100" w:afterAutospacing="1"/>
              <w:jc w:val="center"/>
            </w:pPr>
            <w:r w:rsidRPr="00333975">
              <w:t>Major</w:t>
            </w:r>
          </w:p>
        </w:tc>
        <w:tc>
          <w:tcPr>
            <w:tcW w:w="1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2.049,85</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2.162,59</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2.270,72</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2.378,58</w:t>
            </w:r>
          </w:p>
        </w:tc>
        <w:tc>
          <w:tcPr>
            <w:tcW w:w="1770"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2.485,61</w:t>
            </w:r>
          </w:p>
        </w:tc>
      </w:tr>
      <w:tr w:rsidR="00114515" w:rsidRPr="00333975" w:rsidTr="00114515">
        <w:trPr>
          <w:jc w:val="center"/>
        </w:trPr>
        <w:tc>
          <w:tcPr>
            <w:tcW w:w="1062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OFICIAIS INTERMEDIÁRIOS</w:t>
            </w:r>
          </w:p>
        </w:tc>
      </w:tr>
      <w:tr w:rsidR="00114515" w:rsidRPr="00333975" w:rsidTr="00114515">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after="100" w:afterAutospacing="1"/>
              <w:jc w:val="center"/>
            </w:pPr>
            <w:r w:rsidRPr="00333975">
              <w:t>Capitão</w:t>
            </w:r>
          </w:p>
        </w:tc>
        <w:tc>
          <w:tcPr>
            <w:tcW w:w="1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1.687,86</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1.780,69</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1.869,73</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1.958,54</w:t>
            </w:r>
          </w:p>
        </w:tc>
        <w:tc>
          <w:tcPr>
            <w:tcW w:w="1770"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2.046,67</w:t>
            </w:r>
          </w:p>
        </w:tc>
      </w:tr>
      <w:tr w:rsidR="00114515" w:rsidRPr="00333975" w:rsidTr="00114515">
        <w:trPr>
          <w:jc w:val="center"/>
        </w:trPr>
        <w:tc>
          <w:tcPr>
            <w:tcW w:w="1062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OFICIAIS SUBALTERNOS</w:t>
            </w:r>
          </w:p>
        </w:tc>
      </w:tr>
      <w:tr w:rsidR="00114515" w:rsidRPr="00333975" w:rsidTr="00114515">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after="100" w:afterAutospacing="1"/>
              <w:jc w:val="center"/>
            </w:pPr>
            <w:r w:rsidRPr="00333975">
              <w:t>Primeiro-Tenente</w:t>
            </w:r>
          </w:p>
        </w:tc>
        <w:tc>
          <w:tcPr>
            <w:tcW w:w="1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1.404,37</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1.481,61</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1.555,69</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1.629,58</w:t>
            </w:r>
          </w:p>
        </w:tc>
        <w:tc>
          <w:tcPr>
            <w:tcW w:w="1770"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1.702,92</w:t>
            </w:r>
          </w:p>
        </w:tc>
      </w:tr>
      <w:tr w:rsidR="00114515" w:rsidRPr="00333975" w:rsidTr="00114515">
        <w:trPr>
          <w:jc w:val="center"/>
        </w:trPr>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after="100" w:afterAutospacing="1"/>
              <w:jc w:val="center"/>
            </w:pPr>
            <w:r w:rsidRPr="00333975">
              <w:t>Segundo-Tenente</w:t>
            </w:r>
          </w:p>
        </w:tc>
        <w:tc>
          <w:tcPr>
            <w:tcW w:w="18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1.307,55</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1.379,46</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1.448,43</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1.517,23</w:t>
            </w:r>
          </w:p>
        </w:tc>
        <w:tc>
          <w:tcPr>
            <w:tcW w:w="1770"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1.585,51</w:t>
            </w:r>
          </w:p>
        </w:tc>
      </w:tr>
    </w:tbl>
    <w:p w:rsidR="00333975" w:rsidRDefault="00333975" w:rsidP="00114515">
      <w:pPr>
        <w:spacing w:before="100" w:beforeAutospacing="1" w:after="100" w:afterAutospacing="1"/>
        <w:rPr>
          <w:color w:val="000000"/>
        </w:rPr>
      </w:pPr>
    </w:p>
    <w:p w:rsidR="00114515" w:rsidRPr="00333975" w:rsidRDefault="00114515" w:rsidP="00114515">
      <w:pPr>
        <w:spacing w:before="100" w:beforeAutospacing="1" w:after="100" w:afterAutospacing="1"/>
        <w:rPr>
          <w:color w:val="000000"/>
          <w:sz w:val="24"/>
          <w:szCs w:val="24"/>
        </w:rPr>
      </w:pPr>
      <w:r w:rsidRPr="00333975">
        <w:rPr>
          <w:color w:val="000000"/>
          <w:sz w:val="24"/>
          <w:szCs w:val="24"/>
        </w:rPr>
        <w:t>b) Quadro II</w:t>
      </w:r>
    </w:p>
    <w:tbl>
      <w:tblPr>
        <w:tblW w:w="9765" w:type="dxa"/>
        <w:jc w:val="center"/>
        <w:tblCellMar>
          <w:left w:w="0" w:type="dxa"/>
          <w:right w:w="0" w:type="dxa"/>
        </w:tblCellMar>
        <w:tblLook w:val="04A0" w:firstRow="1" w:lastRow="0" w:firstColumn="1" w:lastColumn="0" w:noHBand="0" w:noVBand="1"/>
      </w:tblPr>
      <w:tblGrid>
        <w:gridCol w:w="6191"/>
        <w:gridCol w:w="3574"/>
      </w:tblGrid>
      <w:tr w:rsidR="00114515" w:rsidRPr="00333975" w:rsidTr="00114515">
        <w:trPr>
          <w:jc w:val="center"/>
        </w:trPr>
        <w:tc>
          <w:tcPr>
            <w:tcW w:w="6002" w:type="dxa"/>
            <w:tcMar>
              <w:top w:w="0" w:type="dxa"/>
              <w:left w:w="108" w:type="dxa"/>
              <w:bottom w:w="0" w:type="dxa"/>
              <w:right w:w="108" w:type="dxa"/>
            </w:tcMar>
            <w:hideMark/>
          </w:tcPr>
          <w:p w:rsidR="00114515" w:rsidRPr="00333975" w:rsidRDefault="00114515">
            <w:pPr>
              <w:spacing w:before="100" w:beforeAutospacing="1" w:after="100" w:afterAutospacing="1"/>
              <w:jc w:val="right"/>
              <w:rPr>
                <w:sz w:val="24"/>
                <w:szCs w:val="24"/>
              </w:rPr>
            </w:pPr>
            <w:r w:rsidRPr="00333975">
              <w:rPr>
                <w:sz w:val="24"/>
                <w:szCs w:val="24"/>
              </w:rPr>
              <w:t> </w:t>
            </w:r>
          </w:p>
        </w:tc>
        <w:tc>
          <w:tcPr>
            <w:tcW w:w="3465" w:type="dxa"/>
            <w:tcMar>
              <w:top w:w="0" w:type="dxa"/>
              <w:left w:w="108" w:type="dxa"/>
              <w:bottom w:w="0" w:type="dxa"/>
              <w:right w:w="108" w:type="dxa"/>
            </w:tcMar>
            <w:hideMark/>
          </w:tcPr>
          <w:p w:rsidR="00114515" w:rsidRPr="00333975" w:rsidRDefault="00114515">
            <w:pPr>
              <w:spacing w:before="100" w:beforeAutospacing="1" w:after="100" w:afterAutospacing="1"/>
              <w:ind w:right="299"/>
              <w:jc w:val="right"/>
              <w:rPr>
                <w:sz w:val="24"/>
                <w:szCs w:val="24"/>
              </w:rPr>
            </w:pPr>
            <w:r w:rsidRPr="00333975">
              <w:rPr>
                <w:sz w:val="24"/>
                <w:szCs w:val="24"/>
              </w:rPr>
              <w:t>Em R$</w:t>
            </w:r>
          </w:p>
        </w:tc>
      </w:tr>
    </w:tbl>
    <w:p w:rsidR="00114515" w:rsidRPr="00333975" w:rsidRDefault="00114515" w:rsidP="00114515">
      <w:pPr>
        <w:jc w:val="center"/>
        <w:rPr>
          <w:vanish/>
          <w:color w:val="000000"/>
          <w:sz w:val="24"/>
          <w:szCs w:val="24"/>
        </w:rPr>
      </w:pPr>
    </w:p>
    <w:tbl>
      <w:tblPr>
        <w:tblW w:w="9750" w:type="dxa"/>
        <w:jc w:val="center"/>
        <w:tblCellMar>
          <w:left w:w="0" w:type="dxa"/>
          <w:right w:w="0" w:type="dxa"/>
        </w:tblCellMar>
        <w:tblLook w:val="04A0" w:firstRow="1" w:lastRow="0" w:firstColumn="1" w:lastColumn="0" w:noHBand="0" w:noVBand="1"/>
      </w:tblPr>
      <w:tblGrid>
        <w:gridCol w:w="1859"/>
        <w:gridCol w:w="1612"/>
        <w:gridCol w:w="1624"/>
        <w:gridCol w:w="1609"/>
        <w:gridCol w:w="1542"/>
        <w:gridCol w:w="1504"/>
      </w:tblGrid>
      <w:tr w:rsidR="00114515" w:rsidRPr="00333975" w:rsidTr="00114515">
        <w:trPr>
          <w:jc w:val="center"/>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GRADUAÇÃO</w:t>
            </w:r>
          </w:p>
        </w:tc>
        <w:tc>
          <w:tcPr>
            <w:tcW w:w="17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A PARTIR DE 1</w:t>
            </w:r>
            <w:r w:rsidRPr="00333975">
              <w:rPr>
                <w:u w:val="single"/>
                <w:vertAlign w:val="superscript"/>
              </w:rPr>
              <w:t>o</w:t>
            </w:r>
            <w:r w:rsidRPr="00333975">
              <w:t xml:space="preserve">DE JANEIRO </w:t>
            </w:r>
            <w:r w:rsidRPr="00333975">
              <w:lastRenderedPageBreak/>
              <w:t>DE 2015</w:t>
            </w:r>
          </w:p>
        </w:tc>
        <w:tc>
          <w:tcPr>
            <w:tcW w:w="17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lastRenderedPageBreak/>
              <w:t>A PARTIR DE 1</w:t>
            </w:r>
            <w:r w:rsidRPr="00333975">
              <w:rPr>
                <w:u w:val="single"/>
                <w:vertAlign w:val="superscript"/>
              </w:rPr>
              <w:t>o</w:t>
            </w:r>
            <w:r w:rsidRPr="00333975">
              <w:t xml:space="preserve">DE AGOSTO </w:t>
            </w:r>
            <w:r w:rsidRPr="00333975">
              <w:lastRenderedPageBreak/>
              <w:t>DE 2016</w:t>
            </w:r>
          </w:p>
        </w:tc>
        <w:tc>
          <w:tcPr>
            <w:tcW w:w="17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lastRenderedPageBreak/>
              <w:t>A PARTIR DE 1</w:t>
            </w:r>
            <w:r w:rsidRPr="00333975">
              <w:rPr>
                <w:u w:val="single"/>
                <w:vertAlign w:val="superscript"/>
              </w:rPr>
              <w:t>o</w:t>
            </w:r>
            <w:r w:rsidRPr="00333975">
              <w:t xml:space="preserve">DE JANEIRO </w:t>
            </w:r>
            <w:r w:rsidRPr="00333975">
              <w:lastRenderedPageBreak/>
              <w:t>DE 2017</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lastRenderedPageBreak/>
              <w:t>A PARTIR DE 1</w:t>
            </w:r>
            <w:r w:rsidRPr="00333975">
              <w:rPr>
                <w:u w:val="single"/>
                <w:vertAlign w:val="superscript"/>
              </w:rPr>
              <w:t>o</w:t>
            </w:r>
            <w:r w:rsidRPr="00333975">
              <w:t xml:space="preserve">DE JANEIRO </w:t>
            </w:r>
            <w:r w:rsidRPr="00333975">
              <w:lastRenderedPageBreak/>
              <w:t>DE 2018</w:t>
            </w:r>
          </w:p>
        </w:tc>
        <w:tc>
          <w:tcPr>
            <w:tcW w:w="1657" w:type="dxa"/>
            <w:tcBorders>
              <w:top w:val="single" w:sz="8" w:space="0" w:color="auto"/>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lastRenderedPageBreak/>
              <w:t>A PARTIR DE 1</w:t>
            </w:r>
            <w:r w:rsidRPr="00333975">
              <w:rPr>
                <w:u w:val="single"/>
                <w:vertAlign w:val="superscript"/>
              </w:rPr>
              <w:t>o</w:t>
            </w:r>
            <w:r w:rsidRPr="00333975">
              <w:t xml:space="preserve">DE JANEIRO </w:t>
            </w:r>
            <w:r w:rsidRPr="00333975">
              <w:lastRenderedPageBreak/>
              <w:t>DE 2019</w:t>
            </w:r>
          </w:p>
        </w:tc>
      </w:tr>
      <w:tr w:rsidR="00114515" w:rsidRPr="00333975" w:rsidTr="00114515">
        <w:trPr>
          <w:jc w:val="center"/>
        </w:trPr>
        <w:tc>
          <w:tcPr>
            <w:tcW w:w="1050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lastRenderedPageBreak/>
              <w:t>PRAÇAS ESPECIAIS</w:t>
            </w:r>
          </w:p>
        </w:tc>
      </w:tr>
      <w:tr w:rsidR="00114515" w:rsidRPr="00333975" w:rsidTr="00114515">
        <w:trPr>
          <w:jc w:val="center"/>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Aspirante a Oficial</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1.143,15</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1.206,02</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1.266,33</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1.326,48</w:t>
            </w:r>
          </w:p>
        </w:tc>
        <w:tc>
          <w:tcPr>
            <w:tcW w:w="1657"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1.386,17</w:t>
            </w:r>
          </w:p>
        </w:tc>
      </w:tr>
      <w:tr w:rsidR="00114515" w:rsidRPr="00333975" w:rsidTr="00114515">
        <w:trPr>
          <w:jc w:val="center"/>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Cadete (último ano) da Academia de Polícia Militar ou Bombeiro Militar</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429,37</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452,99</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475,64</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498,23</w:t>
            </w:r>
          </w:p>
        </w:tc>
        <w:tc>
          <w:tcPr>
            <w:tcW w:w="1657"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520,65</w:t>
            </w:r>
          </w:p>
        </w:tc>
      </w:tr>
      <w:tr w:rsidR="00114515" w:rsidRPr="00333975" w:rsidTr="00114515">
        <w:trPr>
          <w:jc w:val="center"/>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Cadete (demais anos) da Academia de Polícia Militar ou Bombeiro Militar</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339,31</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357,97</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375,87</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393,73</w:t>
            </w:r>
          </w:p>
        </w:tc>
        <w:tc>
          <w:tcPr>
            <w:tcW w:w="1657"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411,44</w:t>
            </w:r>
          </w:p>
        </w:tc>
      </w:tr>
      <w:tr w:rsidR="00114515" w:rsidRPr="00333975" w:rsidTr="00114515">
        <w:trPr>
          <w:jc w:val="center"/>
        </w:trPr>
        <w:tc>
          <w:tcPr>
            <w:tcW w:w="1050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PRAÇAS GRADUADOS</w:t>
            </w:r>
          </w:p>
        </w:tc>
      </w:tr>
      <w:tr w:rsidR="00114515" w:rsidRPr="00333975" w:rsidTr="00114515">
        <w:trPr>
          <w:jc w:val="center"/>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Subtenente</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1.111,44</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1.172,57</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1.231,20</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1.289,68</w:t>
            </w:r>
          </w:p>
        </w:tc>
        <w:tc>
          <w:tcPr>
            <w:tcW w:w="1657"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1.347,72</w:t>
            </w:r>
          </w:p>
        </w:tc>
      </w:tr>
      <w:tr w:rsidR="00114515" w:rsidRPr="00333975" w:rsidTr="00114515">
        <w:trPr>
          <w:jc w:val="center"/>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Primeiro-Sargento</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983,62</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1.037,72</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1.089,60</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1.141,36</w:t>
            </w:r>
          </w:p>
        </w:tc>
        <w:tc>
          <w:tcPr>
            <w:tcW w:w="1657"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1.192,72</w:t>
            </w:r>
          </w:p>
        </w:tc>
      </w:tr>
      <w:tr w:rsidR="00114515" w:rsidRPr="00333975" w:rsidTr="00114515">
        <w:trPr>
          <w:jc w:val="center"/>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Segundo-Sargento</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787,68</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831,00</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872,55</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914,00</w:t>
            </w:r>
          </w:p>
        </w:tc>
        <w:tc>
          <w:tcPr>
            <w:tcW w:w="1657"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955,13</w:t>
            </w:r>
          </w:p>
        </w:tc>
      </w:tr>
      <w:tr w:rsidR="00114515" w:rsidRPr="00333975" w:rsidTr="00114515">
        <w:trPr>
          <w:jc w:val="center"/>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Terceiro-Sargento</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714,70</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754,01</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791,71</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829,32</w:t>
            </w:r>
          </w:p>
        </w:tc>
        <w:tc>
          <w:tcPr>
            <w:tcW w:w="1657"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866,64</w:t>
            </w:r>
          </w:p>
        </w:tc>
      </w:tr>
      <w:tr w:rsidR="00114515" w:rsidRPr="00333975" w:rsidTr="00114515">
        <w:trPr>
          <w:jc w:val="center"/>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Cabo</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553,47</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583,91</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613,11</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642,23</w:t>
            </w:r>
          </w:p>
        </w:tc>
        <w:tc>
          <w:tcPr>
            <w:tcW w:w="1657"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671,13</w:t>
            </w:r>
          </w:p>
        </w:tc>
      </w:tr>
      <w:tr w:rsidR="00114515" w:rsidRPr="00333975" w:rsidTr="00114515">
        <w:trPr>
          <w:jc w:val="center"/>
        </w:trPr>
        <w:tc>
          <w:tcPr>
            <w:tcW w:w="1050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DEMAIS PRAÇAS</w:t>
            </w:r>
          </w:p>
        </w:tc>
      </w:tr>
      <w:tr w:rsidR="00114515" w:rsidRPr="00333975" w:rsidTr="00114515">
        <w:trPr>
          <w:jc w:val="center"/>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Soldado - 1</w:t>
            </w:r>
            <w:r w:rsidRPr="00333975">
              <w:rPr>
                <w:u w:val="single"/>
                <w:vertAlign w:val="superscript"/>
              </w:rPr>
              <w:t>a</w:t>
            </w:r>
            <w:r w:rsidRPr="00333975">
              <w:t>Classe</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501,47</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529,05</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555,50</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581,89</w:t>
            </w:r>
          </w:p>
        </w:tc>
        <w:tc>
          <w:tcPr>
            <w:tcW w:w="1657"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608,08</w:t>
            </w:r>
          </w:p>
        </w:tc>
      </w:tr>
      <w:tr w:rsidR="00114515" w:rsidRPr="00333975" w:rsidTr="00114515">
        <w:trPr>
          <w:jc w:val="center"/>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33975" w:rsidRDefault="00114515">
            <w:pPr>
              <w:spacing w:before="100" w:beforeAutospacing="1"/>
              <w:jc w:val="center"/>
            </w:pPr>
            <w:r w:rsidRPr="00333975">
              <w:t>Soldado - 2</w:t>
            </w:r>
            <w:r w:rsidRPr="00333975">
              <w:rPr>
                <w:u w:val="single"/>
                <w:vertAlign w:val="superscript"/>
              </w:rPr>
              <w:t>a</w:t>
            </w:r>
            <w:r w:rsidRPr="00333975">
              <w:t>Classe</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339,31</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357,97</w:t>
            </w:r>
          </w:p>
        </w:tc>
        <w:tc>
          <w:tcPr>
            <w:tcW w:w="17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375,87</w:t>
            </w:r>
          </w:p>
        </w:tc>
        <w:tc>
          <w:tcPr>
            <w:tcW w:w="1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33975" w:rsidRDefault="00114515">
            <w:pPr>
              <w:spacing w:before="100" w:beforeAutospacing="1"/>
              <w:jc w:val="center"/>
            </w:pPr>
            <w:r w:rsidRPr="00333975">
              <w:t>393,73</w:t>
            </w:r>
          </w:p>
        </w:tc>
        <w:tc>
          <w:tcPr>
            <w:tcW w:w="1657" w:type="dxa"/>
            <w:tcBorders>
              <w:top w:val="nil"/>
              <w:left w:val="nil"/>
              <w:bottom w:val="single" w:sz="8" w:space="0" w:color="auto"/>
              <w:right w:val="single" w:sz="8" w:space="0" w:color="auto"/>
            </w:tcBorders>
            <w:vAlign w:val="center"/>
            <w:hideMark/>
          </w:tcPr>
          <w:p w:rsidR="00114515" w:rsidRPr="00333975" w:rsidRDefault="00114515">
            <w:pPr>
              <w:spacing w:before="100" w:beforeAutospacing="1"/>
              <w:jc w:val="center"/>
            </w:pPr>
            <w:r w:rsidRPr="00333975">
              <w:t>411,44</w:t>
            </w:r>
          </w:p>
        </w:tc>
      </w:tr>
    </w:tbl>
    <w:p w:rsidR="00EB6BBB" w:rsidRDefault="00EB6BBB" w:rsidP="00EB6BBB">
      <w:pPr>
        <w:pStyle w:val="NormalWeb"/>
        <w:spacing w:before="0" w:beforeAutospacing="0" w:after="0" w:afterAutospacing="0" w:line="293" w:lineRule="atLeast"/>
        <w:jc w:val="center"/>
        <w:rPr>
          <w:rFonts w:ascii="Arial" w:hAnsi="Arial" w:cs="Arial"/>
          <w:color w:val="000000"/>
        </w:rPr>
      </w:pPr>
      <w:bookmarkStart w:id="8" w:name="anexoxvii"/>
      <w:bookmarkEnd w:id="8"/>
    </w:p>
    <w:p w:rsidR="00114515" w:rsidRPr="00EB6BBB" w:rsidRDefault="00114515" w:rsidP="00114515">
      <w:pPr>
        <w:pStyle w:val="NormalWeb"/>
        <w:spacing w:line="293" w:lineRule="atLeast"/>
        <w:jc w:val="center"/>
      </w:pPr>
      <w:r w:rsidRPr="00EB6BBB">
        <w:t>ANEXO XVII</w:t>
      </w:r>
    </w:p>
    <w:p w:rsidR="00114515" w:rsidRPr="00EB6BBB" w:rsidRDefault="00014E73" w:rsidP="00114515">
      <w:pPr>
        <w:spacing w:before="100" w:beforeAutospacing="1"/>
        <w:jc w:val="center"/>
        <w:rPr>
          <w:sz w:val="24"/>
          <w:szCs w:val="24"/>
        </w:rPr>
      </w:pPr>
      <w:hyperlink r:id="rId44" w:anchor="anexoxxxi.." w:history="1">
        <w:r w:rsidR="00114515" w:rsidRPr="00EB6BBB">
          <w:rPr>
            <w:rStyle w:val="Hyperlink"/>
            <w:color w:val="auto"/>
            <w:sz w:val="24"/>
            <w:szCs w:val="24"/>
            <w:u w:val="none"/>
          </w:rPr>
          <w:t>(Anexo XXXI à Lei n</w:t>
        </w:r>
        <w:r w:rsidR="00114515" w:rsidRPr="00EB6BBB">
          <w:rPr>
            <w:rStyle w:val="Hyperlink"/>
            <w:strike/>
            <w:color w:val="auto"/>
            <w:sz w:val="24"/>
            <w:szCs w:val="24"/>
            <w:u w:val="none"/>
          </w:rPr>
          <w:t>°</w:t>
        </w:r>
        <w:r w:rsidR="00114515" w:rsidRPr="00EB6BBB">
          <w:rPr>
            <w:rStyle w:val="apple-converted-space"/>
            <w:sz w:val="24"/>
            <w:szCs w:val="24"/>
          </w:rPr>
          <w:t> </w:t>
        </w:r>
        <w:r w:rsidR="00114515" w:rsidRPr="00EB6BBB">
          <w:rPr>
            <w:rStyle w:val="Hyperlink"/>
            <w:color w:val="auto"/>
            <w:sz w:val="24"/>
            <w:szCs w:val="24"/>
            <w:u w:val="none"/>
          </w:rPr>
          <w:t>11.907, de 2 de fevereiro de 2009)</w:t>
        </w:r>
      </w:hyperlink>
    </w:p>
    <w:p w:rsidR="00114515" w:rsidRPr="00EB6BBB" w:rsidRDefault="00114515" w:rsidP="00114515">
      <w:pPr>
        <w:spacing w:before="100" w:beforeAutospacing="1"/>
        <w:jc w:val="center"/>
        <w:rPr>
          <w:sz w:val="24"/>
          <w:szCs w:val="24"/>
        </w:rPr>
      </w:pPr>
      <w:r w:rsidRPr="00EB6BBB">
        <w:rPr>
          <w:sz w:val="24"/>
          <w:szCs w:val="24"/>
        </w:rPr>
        <w:t xml:space="preserve">VALOR DA GRATIFICAÇÃO DE INCENTIVO À FUNÇÃO MILITAR DOS ANTIGOS TERRITÓRIOS FEDERAIS DE RONDÔNIA, RORAIMA E AMAPÁ E DO ANTIGO DISTRITO FEDERAL </w:t>
      </w:r>
      <w:r w:rsidR="00EB6BBB" w:rsidRPr="00EB6BBB">
        <w:rPr>
          <w:sz w:val="24"/>
          <w:szCs w:val="24"/>
        </w:rPr>
        <w:t>–</w:t>
      </w:r>
      <w:r w:rsidRPr="00EB6BBB">
        <w:rPr>
          <w:sz w:val="24"/>
          <w:szCs w:val="24"/>
        </w:rPr>
        <w:t xml:space="preserve"> GFM</w:t>
      </w:r>
    </w:p>
    <w:p w:rsidR="00EB6BBB" w:rsidRPr="00EB6BBB" w:rsidRDefault="00EB6BBB" w:rsidP="00114515">
      <w:pPr>
        <w:spacing w:before="100" w:beforeAutospacing="1"/>
        <w:jc w:val="center"/>
        <w:rPr>
          <w:sz w:val="24"/>
          <w:szCs w:val="24"/>
        </w:rPr>
      </w:pPr>
    </w:p>
    <w:p w:rsidR="00114515" w:rsidRPr="00EB6BBB" w:rsidRDefault="00114515" w:rsidP="00114515">
      <w:pPr>
        <w:spacing w:before="100" w:beforeAutospacing="1"/>
        <w:rPr>
          <w:sz w:val="24"/>
          <w:szCs w:val="24"/>
        </w:rPr>
      </w:pPr>
      <w:r w:rsidRPr="00EB6BBB">
        <w:rPr>
          <w:sz w:val="24"/>
          <w:szCs w:val="24"/>
        </w:rPr>
        <w:t>a) Quadro I</w:t>
      </w:r>
    </w:p>
    <w:tbl>
      <w:tblPr>
        <w:tblW w:w="9120" w:type="dxa"/>
        <w:jc w:val="center"/>
        <w:tblCellMar>
          <w:left w:w="0" w:type="dxa"/>
          <w:right w:w="0" w:type="dxa"/>
        </w:tblCellMar>
        <w:tblLook w:val="04A0" w:firstRow="1" w:lastRow="0" w:firstColumn="1" w:lastColumn="0" w:noHBand="0" w:noVBand="1"/>
      </w:tblPr>
      <w:tblGrid>
        <w:gridCol w:w="5064"/>
        <w:gridCol w:w="4056"/>
      </w:tblGrid>
      <w:tr w:rsidR="00EB6BBB" w:rsidRPr="00EB6BBB" w:rsidTr="00114515">
        <w:trPr>
          <w:jc w:val="center"/>
        </w:trPr>
        <w:tc>
          <w:tcPr>
            <w:tcW w:w="4962" w:type="dxa"/>
            <w:tcMar>
              <w:top w:w="0" w:type="dxa"/>
              <w:left w:w="108" w:type="dxa"/>
              <w:bottom w:w="0" w:type="dxa"/>
              <w:right w:w="108" w:type="dxa"/>
            </w:tcMar>
            <w:hideMark/>
          </w:tcPr>
          <w:p w:rsidR="00114515" w:rsidRPr="00EB6BBB" w:rsidRDefault="00114515">
            <w:pPr>
              <w:spacing w:before="100" w:beforeAutospacing="1"/>
              <w:jc w:val="right"/>
              <w:rPr>
                <w:sz w:val="24"/>
                <w:szCs w:val="24"/>
              </w:rPr>
            </w:pPr>
            <w:r w:rsidRPr="00EB6BBB">
              <w:rPr>
                <w:sz w:val="24"/>
                <w:szCs w:val="24"/>
              </w:rPr>
              <w:t> </w:t>
            </w:r>
          </w:p>
        </w:tc>
        <w:tc>
          <w:tcPr>
            <w:tcW w:w="3975" w:type="dxa"/>
            <w:tcMar>
              <w:top w:w="0" w:type="dxa"/>
              <w:left w:w="108" w:type="dxa"/>
              <w:bottom w:w="0" w:type="dxa"/>
              <w:right w:w="108" w:type="dxa"/>
            </w:tcMar>
            <w:hideMark/>
          </w:tcPr>
          <w:p w:rsidR="00114515" w:rsidRPr="00EB6BBB" w:rsidRDefault="00114515">
            <w:pPr>
              <w:ind w:right="414"/>
              <w:jc w:val="right"/>
              <w:rPr>
                <w:sz w:val="24"/>
                <w:szCs w:val="24"/>
              </w:rPr>
            </w:pPr>
            <w:r w:rsidRPr="00EB6BBB">
              <w:rPr>
                <w:sz w:val="24"/>
                <w:szCs w:val="24"/>
              </w:rPr>
              <w:t>Em R$</w:t>
            </w:r>
          </w:p>
        </w:tc>
      </w:tr>
    </w:tbl>
    <w:p w:rsidR="00114515" w:rsidRPr="00EB6BBB" w:rsidRDefault="00114515" w:rsidP="00114515">
      <w:pPr>
        <w:jc w:val="center"/>
        <w:rPr>
          <w:vanish/>
          <w:sz w:val="24"/>
          <w:szCs w:val="24"/>
        </w:rPr>
      </w:pPr>
    </w:p>
    <w:tbl>
      <w:tblPr>
        <w:tblW w:w="9180" w:type="dxa"/>
        <w:jc w:val="center"/>
        <w:tblCellMar>
          <w:left w:w="0" w:type="dxa"/>
          <w:right w:w="0" w:type="dxa"/>
        </w:tblCellMar>
        <w:tblLook w:val="04A0" w:firstRow="1" w:lastRow="0" w:firstColumn="1" w:lastColumn="0" w:noHBand="0" w:noVBand="1"/>
      </w:tblPr>
      <w:tblGrid>
        <w:gridCol w:w="2609"/>
        <w:gridCol w:w="1390"/>
        <w:gridCol w:w="1050"/>
        <w:gridCol w:w="1028"/>
        <w:gridCol w:w="1050"/>
        <w:gridCol w:w="1050"/>
        <w:gridCol w:w="1003"/>
      </w:tblGrid>
      <w:tr w:rsidR="00114515" w:rsidRPr="00EB6BBB" w:rsidTr="00114515">
        <w:trPr>
          <w:jc w:val="center"/>
        </w:trPr>
        <w:tc>
          <w:tcPr>
            <w:tcW w:w="1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EB6BBB" w:rsidRDefault="00114515">
            <w:pPr>
              <w:spacing w:before="100" w:beforeAutospacing="1"/>
              <w:jc w:val="center"/>
            </w:pPr>
            <w:r w:rsidRPr="00EB6BBB">
              <w:t>OFICIAIS</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EB6BBB" w:rsidRDefault="00114515">
            <w:pPr>
              <w:spacing w:before="100" w:beforeAutospacing="1"/>
              <w:jc w:val="center"/>
            </w:pPr>
            <w:r w:rsidRPr="00EB6BBB">
              <w:t>POSTO</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A PARTIR DE 1</w:t>
            </w:r>
            <w:r w:rsidRPr="00EB6BBB">
              <w:rPr>
                <w:u w:val="single"/>
                <w:vertAlign w:val="superscript"/>
              </w:rPr>
              <w:t>o</w:t>
            </w:r>
            <w:r w:rsidRPr="00EB6BBB">
              <w:rPr>
                <w:rStyle w:val="apple-converted-space"/>
              </w:rPr>
              <w:t> </w:t>
            </w:r>
            <w:r w:rsidRPr="00EB6BBB">
              <w:t>DE JANEIRO DE 2015</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EB6BBB" w:rsidRDefault="00114515">
            <w:pPr>
              <w:spacing w:before="100" w:beforeAutospacing="1"/>
              <w:jc w:val="center"/>
            </w:pPr>
            <w:r w:rsidRPr="00EB6BBB">
              <w:t>A PARTIR DE 1</w:t>
            </w:r>
            <w:r w:rsidRPr="00EB6BBB">
              <w:rPr>
                <w:u w:val="single"/>
                <w:vertAlign w:val="superscript"/>
              </w:rPr>
              <w:t>o</w:t>
            </w:r>
            <w:r w:rsidRPr="00EB6BBB">
              <w:t>DE AGOSTO DE 2016</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EB6BBB" w:rsidRDefault="00114515">
            <w:pPr>
              <w:spacing w:before="100" w:beforeAutospacing="1"/>
              <w:jc w:val="center"/>
            </w:pPr>
            <w:r w:rsidRPr="00EB6BBB">
              <w:t>A PARTIR DE 1</w:t>
            </w:r>
            <w:r w:rsidRPr="00EB6BBB">
              <w:rPr>
                <w:u w:val="single"/>
                <w:vertAlign w:val="superscript"/>
              </w:rPr>
              <w:t>o</w:t>
            </w:r>
            <w:r w:rsidRPr="00EB6BBB">
              <w:t>DE JANEIRO DE 2017</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EB6BBB" w:rsidRDefault="00114515">
            <w:pPr>
              <w:spacing w:before="100" w:beforeAutospacing="1"/>
              <w:jc w:val="center"/>
            </w:pPr>
            <w:r w:rsidRPr="00EB6BBB">
              <w:t>A PARTIR DE 1</w:t>
            </w:r>
            <w:r w:rsidRPr="00EB6BBB">
              <w:rPr>
                <w:u w:val="single"/>
                <w:vertAlign w:val="superscript"/>
              </w:rPr>
              <w:t>o</w:t>
            </w:r>
            <w:r w:rsidRPr="00EB6BBB">
              <w:t>DE JANEIRO DE 2018</w:t>
            </w:r>
          </w:p>
        </w:tc>
        <w:tc>
          <w:tcPr>
            <w:tcW w:w="550" w:type="pct"/>
            <w:tcBorders>
              <w:top w:val="single" w:sz="8" w:space="0" w:color="auto"/>
              <w:left w:val="nil"/>
              <w:bottom w:val="single" w:sz="8" w:space="0" w:color="auto"/>
              <w:right w:val="single" w:sz="8" w:space="0" w:color="auto"/>
            </w:tcBorders>
            <w:vAlign w:val="center"/>
            <w:hideMark/>
          </w:tcPr>
          <w:p w:rsidR="00114515" w:rsidRPr="00EB6BBB" w:rsidRDefault="00114515">
            <w:pPr>
              <w:spacing w:before="100" w:beforeAutospacing="1"/>
              <w:jc w:val="center"/>
            </w:pPr>
            <w:r w:rsidRPr="00EB6BBB">
              <w:t>A PARTIR DE 1</w:t>
            </w:r>
            <w:r w:rsidRPr="00EB6BBB">
              <w:rPr>
                <w:u w:val="single"/>
                <w:vertAlign w:val="superscript"/>
              </w:rPr>
              <w:t>o</w:t>
            </w:r>
            <w:r w:rsidRPr="00EB6BBB">
              <w:t>DE JANEIRO DE 2019</w:t>
            </w:r>
          </w:p>
        </w:tc>
      </w:tr>
      <w:tr w:rsidR="00114515" w:rsidRPr="00EB6BBB" w:rsidTr="00114515">
        <w:trPr>
          <w:jc w:val="center"/>
        </w:trPr>
        <w:tc>
          <w:tcPr>
            <w:tcW w:w="1400" w:type="pct"/>
            <w:tcBorders>
              <w:top w:val="nil"/>
              <w:left w:val="single" w:sz="8" w:space="0" w:color="auto"/>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Coronel</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r w:rsidRPr="00EB6BBB">
              <w:t> </w:t>
            </w:r>
          </w:p>
        </w:tc>
        <w:tc>
          <w:tcPr>
            <w:tcW w:w="550" w:type="pct"/>
            <w:tcBorders>
              <w:top w:val="nil"/>
              <w:left w:val="nil"/>
              <w:bottom w:val="nil"/>
              <w:right w:val="single" w:sz="8" w:space="0" w:color="auto"/>
            </w:tcBorders>
            <w:hideMark/>
          </w:tcPr>
          <w:p w:rsidR="00114515" w:rsidRPr="00EB6BBB" w:rsidRDefault="00114515">
            <w:pPr>
              <w:spacing w:before="100" w:beforeAutospacing="1"/>
              <w:jc w:val="center"/>
            </w:pPr>
            <w:r w:rsidRPr="00EB6BBB">
              <w:t> </w:t>
            </w:r>
          </w:p>
        </w:tc>
      </w:tr>
      <w:tr w:rsidR="00114515" w:rsidRPr="00EB6BBB" w:rsidTr="00114515">
        <w:trPr>
          <w:jc w:val="center"/>
        </w:trPr>
        <w:tc>
          <w:tcPr>
            <w:tcW w:w="1400" w:type="pct"/>
            <w:tcBorders>
              <w:top w:val="nil"/>
              <w:left w:val="single" w:sz="8" w:space="0" w:color="auto"/>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SUPERIORES</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Tenente-Coronel</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r w:rsidRPr="00EB6BBB">
              <w:t> </w:t>
            </w:r>
          </w:p>
        </w:tc>
        <w:tc>
          <w:tcPr>
            <w:tcW w:w="550" w:type="pct"/>
            <w:tcBorders>
              <w:top w:val="nil"/>
              <w:left w:val="nil"/>
              <w:bottom w:val="nil"/>
              <w:right w:val="single" w:sz="8" w:space="0" w:color="auto"/>
            </w:tcBorders>
            <w:hideMark/>
          </w:tcPr>
          <w:p w:rsidR="00114515" w:rsidRPr="00EB6BBB" w:rsidRDefault="00114515">
            <w:pPr>
              <w:spacing w:before="100" w:beforeAutospacing="1"/>
              <w:jc w:val="center"/>
            </w:pPr>
            <w:r w:rsidRPr="00EB6BBB">
              <w:t> </w:t>
            </w:r>
          </w:p>
        </w:tc>
      </w:tr>
      <w:tr w:rsidR="00114515" w:rsidRPr="00EB6BBB" w:rsidTr="00114515">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Major</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694,57</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732,77</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769,41</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805,96</w:t>
            </w:r>
          </w:p>
        </w:tc>
        <w:tc>
          <w:tcPr>
            <w:tcW w:w="550" w:type="pct"/>
            <w:tcBorders>
              <w:top w:val="nil"/>
              <w:left w:val="nil"/>
              <w:bottom w:val="nil"/>
              <w:right w:val="single" w:sz="8" w:space="0" w:color="auto"/>
            </w:tcBorders>
            <w:hideMark/>
          </w:tcPr>
          <w:p w:rsidR="00114515" w:rsidRPr="00EB6BBB" w:rsidRDefault="00114515">
            <w:pPr>
              <w:spacing w:before="100" w:beforeAutospacing="1"/>
              <w:jc w:val="center"/>
            </w:pPr>
            <w:r w:rsidRPr="00EB6BBB">
              <w:t>842,23</w:t>
            </w:r>
          </w:p>
        </w:tc>
      </w:tr>
      <w:tr w:rsidR="00114515" w:rsidRPr="00EB6BBB" w:rsidTr="00114515">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INTERMEDIÁRIOS</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Capitão</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r w:rsidRPr="00EB6BBB">
              <w:t> </w:t>
            </w:r>
          </w:p>
        </w:tc>
        <w:tc>
          <w:tcPr>
            <w:tcW w:w="550" w:type="pct"/>
            <w:tcBorders>
              <w:top w:val="nil"/>
              <w:left w:val="nil"/>
              <w:bottom w:val="nil"/>
              <w:right w:val="single" w:sz="8" w:space="0" w:color="auto"/>
            </w:tcBorders>
            <w:hideMark/>
          </w:tcPr>
          <w:p w:rsidR="00114515" w:rsidRPr="00EB6BBB" w:rsidRDefault="00114515">
            <w:pPr>
              <w:spacing w:before="100" w:beforeAutospacing="1"/>
              <w:jc w:val="center"/>
            </w:pPr>
            <w:r w:rsidRPr="00EB6BBB">
              <w:t> </w:t>
            </w:r>
          </w:p>
        </w:tc>
      </w:tr>
      <w:tr w:rsidR="00114515" w:rsidRPr="00EB6BBB" w:rsidTr="00114515">
        <w:trPr>
          <w:jc w:val="center"/>
        </w:trPr>
        <w:tc>
          <w:tcPr>
            <w:tcW w:w="1400" w:type="pct"/>
            <w:tcBorders>
              <w:top w:val="nil"/>
              <w:left w:val="single" w:sz="8" w:space="0" w:color="auto"/>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SUBALTERNOS</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Primeiro-</w:t>
            </w:r>
            <w:r w:rsidRPr="00EB6BBB">
              <w:lastRenderedPageBreak/>
              <w:t>Tenente</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lastRenderedPageBreak/>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EB6BBB" w:rsidRDefault="00114515">
            <w:r w:rsidRPr="00EB6BBB">
              <w:t> </w:t>
            </w:r>
          </w:p>
        </w:tc>
        <w:tc>
          <w:tcPr>
            <w:tcW w:w="550" w:type="pct"/>
            <w:tcBorders>
              <w:top w:val="nil"/>
              <w:left w:val="nil"/>
              <w:bottom w:val="nil"/>
              <w:right w:val="single" w:sz="8" w:space="0" w:color="auto"/>
            </w:tcBorders>
            <w:hideMark/>
          </w:tcPr>
          <w:p w:rsidR="00114515" w:rsidRPr="00EB6BBB" w:rsidRDefault="00114515">
            <w:pPr>
              <w:spacing w:before="100" w:beforeAutospacing="1"/>
              <w:jc w:val="center"/>
            </w:pPr>
            <w:r w:rsidRPr="00EB6BBB">
              <w:t> </w:t>
            </w:r>
          </w:p>
        </w:tc>
      </w:tr>
      <w:tr w:rsidR="00114515" w:rsidRPr="00EB6BBB" w:rsidTr="00114515">
        <w:trPr>
          <w:jc w:val="center"/>
        </w:trPr>
        <w:tc>
          <w:tcPr>
            <w:tcW w:w="1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lastRenderedPageBreak/>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Segundo-Tenente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pPr>
              <w:spacing w:before="100" w:beforeAutospacing="1"/>
              <w:jc w:val="center"/>
            </w:pPr>
            <w:r w:rsidRPr="00EB6BBB">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EB6BBB" w:rsidRDefault="00114515">
            <w:r w:rsidRPr="00EB6BBB">
              <w:t> </w:t>
            </w:r>
          </w:p>
        </w:tc>
        <w:tc>
          <w:tcPr>
            <w:tcW w:w="550" w:type="pct"/>
            <w:tcBorders>
              <w:top w:val="nil"/>
              <w:left w:val="nil"/>
              <w:bottom w:val="single" w:sz="8" w:space="0" w:color="auto"/>
              <w:right w:val="single" w:sz="8" w:space="0" w:color="auto"/>
            </w:tcBorders>
            <w:hideMark/>
          </w:tcPr>
          <w:p w:rsidR="00114515" w:rsidRPr="00EB6BBB" w:rsidRDefault="00114515">
            <w:pPr>
              <w:spacing w:before="100" w:beforeAutospacing="1"/>
              <w:jc w:val="center"/>
            </w:pPr>
            <w:r w:rsidRPr="00EB6BBB">
              <w:t> </w:t>
            </w:r>
          </w:p>
        </w:tc>
      </w:tr>
    </w:tbl>
    <w:p w:rsidR="000F43D1" w:rsidRDefault="000F43D1" w:rsidP="00114515">
      <w:pPr>
        <w:spacing w:before="100" w:beforeAutospacing="1"/>
        <w:rPr>
          <w:color w:val="000000"/>
        </w:rPr>
      </w:pPr>
    </w:p>
    <w:p w:rsidR="00114515" w:rsidRPr="000F43D1" w:rsidRDefault="00114515" w:rsidP="00114515">
      <w:pPr>
        <w:spacing w:before="100" w:beforeAutospacing="1"/>
        <w:rPr>
          <w:color w:val="000000"/>
          <w:sz w:val="24"/>
          <w:szCs w:val="24"/>
        </w:rPr>
      </w:pPr>
      <w:r w:rsidRPr="000F43D1">
        <w:rPr>
          <w:color w:val="000000"/>
          <w:sz w:val="24"/>
          <w:szCs w:val="24"/>
        </w:rPr>
        <w:t>b) Quadro II</w:t>
      </w:r>
    </w:p>
    <w:tbl>
      <w:tblPr>
        <w:tblW w:w="9555" w:type="dxa"/>
        <w:jc w:val="center"/>
        <w:tblCellMar>
          <w:left w:w="0" w:type="dxa"/>
          <w:right w:w="0" w:type="dxa"/>
        </w:tblCellMar>
        <w:tblLook w:val="04A0" w:firstRow="1" w:lastRow="0" w:firstColumn="1" w:lastColumn="0" w:noHBand="0" w:noVBand="1"/>
      </w:tblPr>
      <w:tblGrid>
        <w:gridCol w:w="5091"/>
        <w:gridCol w:w="4464"/>
      </w:tblGrid>
      <w:tr w:rsidR="00114515" w:rsidRPr="000F43D1" w:rsidTr="00114515">
        <w:trPr>
          <w:jc w:val="center"/>
        </w:trPr>
        <w:tc>
          <w:tcPr>
            <w:tcW w:w="4962" w:type="dxa"/>
            <w:tcMar>
              <w:top w:w="0" w:type="dxa"/>
              <w:left w:w="108" w:type="dxa"/>
              <w:bottom w:w="0" w:type="dxa"/>
              <w:right w:w="108" w:type="dxa"/>
            </w:tcMar>
            <w:hideMark/>
          </w:tcPr>
          <w:p w:rsidR="00114515" w:rsidRPr="000F43D1" w:rsidRDefault="00114515">
            <w:pPr>
              <w:spacing w:before="100" w:beforeAutospacing="1"/>
              <w:jc w:val="right"/>
              <w:rPr>
                <w:sz w:val="24"/>
                <w:szCs w:val="24"/>
              </w:rPr>
            </w:pPr>
            <w:r w:rsidRPr="000F43D1">
              <w:rPr>
                <w:sz w:val="24"/>
                <w:szCs w:val="24"/>
              </w:rPr>
              <w:t> </w:t>
            </w:r>
          </w:p>
        </w:tc>
        <w:tc>
          <w:tcPr>
            <w:tcW w:w="4350" w:type="dxa"/>
            <w:tcMar>
              <w:top w:w="0" w:type="dxa"/>
              <w:left w:w="108" w:type="dxa"/>
              <w:bottom w:w="0" w:type="dxa"/>
              <w:right w:w="108" w:type="dxa"/>
            </w:tcMar>
            <w:hideMark/>
          </w:tcPr>
          <w:p w:rsidR="00114515" w:rsidRPr="000F43D1" w:rsidRDefault="00114515">
            <w:pPr>
              <w:ind w:right="414"/>
              <w:jc w:val="right"/>
              <w:rPr>
                <w:sz w:val="24"/>
                <w:szCs w:val="24"/>
              </w:rPr>
            </w:pPr>
            <w:r w:rsidRPr="000F43D1">
              <w:rPr>
                <w:sz w:val="24"/>
                <w:szCs w:val="24"/>
              </w:rPr>
              <w:t>Em R$</w:t>
            </w:r>
          </w:p>
        </w:tc>
      </w:tr>
    </w:tbl>
    <w:p w:rsidR="00114515" w:rsidRPr="000F43D1" w:rsidRDefault="00114515" w:rsidP="00114515">
      <w:pPr>
        <w:jc w:val="center"/>
        <w:rPr>
          <w:vanish/>
          <w:color w:val="000000"/>
          <w:sz w:val="24"/>
          <w:szCs w:val="24"/>
        </w:rPr>
      </w:pPr>
    </w:p>
    <w:tbl>
      <w:tblPr>
        <w:tblW w:w="9645" w:type="dxa"/>
        <w:jc w:val="center"/>
        <w:tblCellMar>
          <w:left w:w="0" w:type="dxa"/>
          <w:right w:w="0" w:type="dxa"/>
        </w:tblCellMar>
        <w:tblLook w:val="04A0" w:firstRow="1" w:lastRow="0" w:firstColumn="1" w:lastColumn="0" w:noHBand="0" w:noVBand="1"/>
      </w:tblPr>
      <w:tblGrid>
        <w:gridCol w:w="2067"/>
        <w:gridCol w:w="2165"/>
        <w:gridCol w:w="1083"/>
        <w:gridCol w:w="1083"/>
        <w:gridCol w:w="1083"/>
        <w:gridCol w:w="1082"/>
        <w:gridCol w:w="1082"/>
      </w:tblGrid>
      <w:tr w:rsidR="00114515" w:rsidRPr="000F43D1" w:rsidTr="00114515">
        <w:trPr>
          <w:jc w:val="center"/>
        </w:trPr>
        <w:tc>
          <w:tcPr>
            <w:tcW w:w="1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0F43D1" w:rsidRDefault="00114515">
            <w:pPr>
              <w:spacing w:before="100" w:beforeAutospacing="1"/>
              <w:jc w:val="center"/>
            </w:pPr>
            <w:r w:rsidRPr="000F43D1">
              <w:t>PRAÇAS</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0F43D1" w:rsidRDefault="00114515">
            <w:pPr>
              <w:spacing w:before="100" w:beforeAutospacing="1"/>
              <w:jc w:val="center"/>
            </w:pPr>
            <w:r w:rsidRPr="000F43D1">
              <w:t>GRADUAÇÃO</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0F43D1" w:rsidRDefault="00114515">
            <w:pPr>
              <w:spacing w:before="100" w:beforeAutospacing="1"/>
              <w:jc w:val="center"/>
            </w:pPr>
            <w:r w:rsidRPr="000F43D1">
              <w:t>A PARTIR DE 1</w:t>
            </w:r>
            <w:r w:rsidRPr="000F43D1">
              <w:rPr>
                <w:u w:val="single"/>
                <w:vertAlign w:val="superscript"/>
              </w:rPr>
              <w:t>o</w:t>
            </w:r>
            <w:r w:rsidRPr="000F43D1">
              <w:rPr>
                <w:rStyle w:val="apple-converted-space"/>
              </w:rPr>
              <w:t> </w:t>
            </w:r>
            <w:r w:rsidRPr="000F43D1">
              <w:t>DE JANEIRO DE 2015</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0F43D1" w:rsidRDefault="00114515">
            <w:pPr>
              <w:spacing w:before="100" w:beforeAutospacing="1"/>
              <w:jc w:val="center"/>
            </w:pPr>
            <w:r w:rsidRPr="000F43D1">
              <w:t>A PARTIR DE 1</w:t>
            </w:r>
            <w:r w:rsidRPr="000F43D1">
              <w:rPr>
                <w:u w:val="single"/>
                <w:vertAlign w:val="superscript"/>
              </w:rPr>
              <w:t>o</w:t>
            </w:r>
            <w:r w:rsidRPr="000F43D1">
              <w:t>DE AGOSTO DE 2016</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0F43D1" w:rsidRDefault="00114515">
            <w:pPr>
              <w:spacing w:before="100" w:beforeAutospacing="1"/>
              <w:jc w:val="center"/>
            </w:pPr>
            <w:r w:rsidRPr="000F43D1">
              <w:t>A PARTIR DE 1</w:t>
            </w:r>
            <w:r w:rsidRPr="000F43D1">
              <w:rPr>
                <w:u w:val="single"/>
                <w:vertAlign w:val="superscript"/>
              </w:rPr>
              <w:t>o</w:t>
            </w:r>
            <w:r w:rsidRPr="000F43D1">
              <w:t>DE JANEIRO DE 2017</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0F43D1" w:rsidRDefault="00114515">
            <w:pPr>
              <w:spacing w:before="100" w:beforeAutospacing="1"/>
              <w:jc w:val="center"/>
            </w:pPr>
            <w:r w:rsidRPr="000F43D1">
              <w:t>A PARTIR DE 1</w:t>
            </w:r>
            <w:r w:rsidRPr="000F43D1">
              <w:rPr>
                <w:u w:val="single"/>
                <w:vertAlign w:val="superscript"/>
              </w:rPr>
              <w:t>o</w:t>
            </w:r>
            <w:r w:rsidRPr="000F43D1">
              <w:t>DE JANEIRO DE 2018</w:t>
            </w:r>
          </w:p>
        </w:tc>
        <w:tc>
          <w:tcPr>
            <w:tcW w:w="550" w:type="pct"/>
            <w:tcBorders>
              <w:top w:val="single" w:sz="8" w:space="0" w:color="auto"/>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A PARTIR DE 1</w:t>
            </w:r>
            <w:r w:rsidRPr="000F43D1">
              <w:rPr>
                <w:u w:val="single"/>
                <w:vertAlign w:val="superscript"/>
              </w:rPr>
              <w:t>o</w:t>
            </w:r>
            <w:r w:rsidRPr="000F43D1">
              <w:t>DE JANEIRO DE 2019</w:t>
            </w:r>
          </w:p>
        </w:tc>
      </w:tr>
      <w:tr w:rsidR="00114515" w:rsidRPr="000F43D1" w:rsidTr="00114515">
        <w:trPr>
          <w:jc w:val="center"/>
        </w:trPr>
        <w:tc>
          <w:tcPr>
            <w:tcW w:w="1050"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114515" w:rsidRPr="000F43D1" w:rsidRDefault="00114515">
            <w:pPr>
              <w:spacing w:before="100" w:beforeAutospacing="1"/>
              <w:jc w:val="center"/>
            </w:pPr>
            <w:r w:rsidRPr="000F43D1">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Aspirante a Oficial</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r w:rsidRPr="000F43D1">
              <w:t> </w:t>
            </w:r>
          </w:p>
        </w:tc>
        <w:tc>
          <w:tcPr>
            <w:tcW w:w="550" w:type="pct"/>
            <w:tcBorders>
              <w:top w:val="nil"/>
              <w:left w:val="nil"/>
              <w:bottom w:val="nil"/>
              <w:right w:val="single" w:sz="8" w:space="0" w:color="auto"/>
            </w:tcBorders>
            <w:hideMark/>
          </w:tcPr>
          <w:p w:rsidR="00114515" w:rsidRPr="000F43D1" w:rsidRDefault="00114515">
            <w:pPr>
              <w:spacing w:before="100" w:beforeAutospacing="1"/>
              <w:jc w:val="center"/>
            </w:pPr>
            <w:r w:rsidRPr="000F43D1">
              <w:t> </w:t>
            </w:r>
          </w:p>
        </w:tc>
      </w:tr>
      <w:tr w:rsidR="00114515" w:rsidRPr="000F43D1" w:rsidTr="00114515">
        <w:trPr>
          <w:jc w:val="center"/>
        </w:trPr>
        <w:tc>
          <w:tcPr>
            <w:tcW w:w="1050" w:type="pct"/>
            <w:tcBorders>
              <w:top w:val="nil"/>
              <w:left w:val="single" w:sz="8" w:space="0" w:color="auto"/>
              <w:bottom w:val="nil"/>
              <w:right w:val="single" w:sz="8" w:space="0" w:color="auto"/>
            </w:tcBorders>
            <w:tcMar>
              <w:top w:w="0" w:type="dxa"/>
              <w:left w:w="108" w:type="dxa"/>
              <w:bottom w:w="0" w:type="dxa"/>
              <w:right w:w="108" w:type="dxa"/>
            </w:tcMar>
            <w:vAlign w:val="center"/>
            <w:hideMark/>
          </w:tcPr>
          <w:p w:rsidR="00114515" w:rsidRPr="000F43D1" w:rsidRDefault="00114515">
            <w:pPr>
              <w:spacing w:before="100" w:beforeAutospacing="1"/>
              <w:jc w:val="center"/>
            </w:pPr>
            <w:r w:rsidRPr="000F43D1">
              <w:t>ESPECIAIS</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Cadete (último ano) da Academia de Polícia Militar ou Bombeiro Militar</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r w:rsidRPr="000F43D1">
              <w:t> </w:t>
            </w:r>
          </w:p>
        </w:tc>
        <w:tc>
          <w:tcPr>
            <w:tcW w:w="550" w:type="pct"/>
            <w:tcBorders>
              <w:top w:val="nil"/>
              <w:left w:val="nil"/>
              <w:bottom w:val="nil"/>
              <w:right w:val="single" w:sz="8" w:space="0" w:color="auto"/>
            </w:tcBorders>
            <w:hideMark/>
          </w:tcPr>
          <w:p w:rsidR="00114515" w:rsidRPr="000F43D1" w:rsidRDefault="00114515">
            <w:pPr>
              <w:spacing w:before="100" w:beforeAutospacing="1"/>
              <w:jc w:val="center"/>
            </w:pPr>
            <w:r w:rsidRPr="000F43D1">
              <w:t> </w:t>
            </w:r>
          </w:p>
        </w:tc>
      </w:tr>
      <w:tr w:rsidR="00114515" w:rsidRPr="000F43D1" w:rsidTr="00114515">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0F43D1" w:rsidRDefault="00114515">
            <w:pPr>
              <w:spacing w:before="100" w:beforeAutospacing="1"/>
              <w:jc w:val="center"/>
            </w:pPr>
            <w:r w:rsidRPr="000F43D1">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Cadete (demais anos) da Academia de Polícia Militar ou Bombeiro Militar</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r w:rsidRPr="000F43D1">
              <w:t> </w:t>
            </w:r>
          </w:p>
        </w:tc>
        <w:tc>
          <w:tcPr>
            <w:tcW w:w="550" w:type="pct"/>
            <w:tcBorders>
              <w:top w:val="nil"/>
              <w:left w:val="nil"/>
              <w:bottom w:val="nil"/>
              <w:right w:val="single" w:sz="8" w:space="0" w:color="auto"/>
            </w:tcBorders>
            <w:hideMark/>
          </w:tcPr>
          <w:p w:rsidR="00114515" w:rsidRPr="000F43D1" w:rsidRDefault="00114515">
            <w:pPr>
              <w:spacing w:before="100" w:beforeAutospacing="1"/>
              <w:jc w:val="center"/>
            </w:pPr>
            <w:r w:rsidRPr="000F43D1">
              <w:t> </w:t>
            </w:r>
          </w:p>
        </w:tc>
      </w:tr>
      <w:tr w:rsidR="00114515" w:rsidRPr="000F43D1" w:rsidTr="00114515">
        <w:trPr>
          <w:jc w:val="center"/>
        </w:trPr>
        <w:tc>
          <w:tcPr>
            <w:tcW w:w="1050" w:type="pct"/>
            <w:tcBorders>
              <w:top w:val="nil"/>
              <w:left w:val="single" w:sz="8" w:space="0" w:color="auto"/>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Subtenente</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463,05</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488,52</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512,94</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537,31</w:t>
            </w:r>
          </w:p>
        </w:tc>
        <w:tc>
          <w:tcPr>
            <w:tcW w:w="550" w:type="pct"/>
            <w:tcBorders>
              <w:top w:val="nil"/>
              <w:left w:val="nil"/>
              <w:bottom w:val="nil"/>
              <w:right w:val="single" w:sz="8" w:space="0" w:color="auto"/>
            </w:tcBorders>
            <w:hideMark/>
          </w:tcPr>
          <w:p w:rsidR="00114515" w:rsidRPr="000F43D1" w:rsidRDefault="00114515">
            <w:pPr>
              <w:spacing w:before="100" w:beforeAutospacing="1"/>
              <w:jc w:val="center"/>
            </w:pPr>
            <w:r w:rsidRPr="000F43D1">
              <w:t>561,49</w:t>
            </w:r>
          </w:p>
        </w:tc>
      </w:tr>
      <w:tr w:rsidR="00114515" w:rsidRPr="000F43D1" w:rsidTr="00114515">
        <w:trPr>
          <w:jc w:val="center"/>
        </w:trPr>
        <w:tc>
          <w:tcPr>
            <w:tcW w:w="1050" w:type="pct"/>
            <w:tcBorders>
              <w:top w:val="nil"/>
              <w:left w:val="single" w:sz="8" w:space="0" w:color="auto"/>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Primeiro-Sargento</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r w:rsidRPr="000F43D1">
              <w:t> </w:t>
            </w:r>
          </w:p>
        </w:tc>
        <w:tc>
          <w:tcPr>
            <w:tcW w:w="550" w:type="pct"/>
            <w:tcBorders>
              <w:top w:val="nil"/>
              <w:left w:val="nil"/>
              <w:bottom w:val="nil"/>
              <w:right w:val="single" w:sz="8" w:space="0" w:color="auto"/>
            </w:tcBorders>
            <w:hideMark/>
          </w:tcPr>
          <w:p w:rsidR="00114515" w:rsidRPr="000F43D1" w:rsidRDefault="00114515">
            <w:pPr>
              <w:spacing w:before="100" w:beforeAutospacing="1"/>
              <w:jc w:val="center"/>
            </w:pPr>
            <w:r w:rsidRPr="000F43D1">
              <w:t> </w:t>
            </w:r>
          </w:p>
        </w:tc>
      </w:tr>
      <w:tr w:rsidR="00114515" w:rsidRPr="000F43D1" w:rsidTr="00114515">
        <w:trPr>
          <w:jc w:val="center"/>
        </w:trPr>
        <w:tc>
          <w:tcPr>
            <w:tcW w:w="1050" w:type="pct"/>
            <w:tcBorders>
              <w:top w:val="nil"/>
              <w:left w:val="single" w:sz="8" w:space="0" w:color="auto"/>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GRADUADOS</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Segundo-Sargento</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r w:rsidRPr="000F43D1">
              <w:t> </w:t>
            </w:r>
          </w:p>
        </w:tc>
        <w:tc>
          <w:tcPr>
            <w:tcW w:w="550" w:type="pct"/>
            <w:tcBorders>
              <w:top w:val="nil"/>
              <w:left w:val="nil"/>
              <w:bottom w:val="nil"/>
              <w:right w:val="single" w:sz="8" w:space="0" w:color="auto"/>
            </w:tcBorders>
            <w:hideMark/>
          </w:tcPr>
          <w:p w:rsidR="00114515" w:rsidRPr="000F43D1" w:rsidRDefault="00114515">
            <w:pPr>
              <w:spacing w:before="100" w:beforeAutospacing="1"/>
              <w:jc w:val="center"/>
            </w:pPr>
            <w:r w:rsidRPr="000F43D1">
              <w:t> </w:t>
            </w:r>
          </w:p>
        </w:tc>
      </w:tr>
      <w:tr w:rsidR="00114515" w:rsidRPr="000F43D1" w:rsidTr="00114515">
        <w:trPr>
          <w:jc w:val="center"/>
        </w:trPr>
        <w:tc>
          <w:tcPr>
            <w:tcW w:w="1050" w:type="pct"/>
            <w:tcBorders>
              <w:top w:val="nil"/>
              <w:left w:val="single" w:sz="8" w:space="0" w:color="auto"/>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Terceiro-Sargento</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r w:rsidRPr="000F43D1">
              <w:t> </w:t>
            </w:r>
          </w:p>
        </w:tc>
        <w:tc>
          <w:tcPr>
            <w:tcW w:w="550" w:type="pct"/>
            <w:tcBorders>
              <w:top w:val="nil"/>
              <w:left w:val="nil"/>
              <w:bottom w:val="nil"/>
              <w:right w:val="single" w:sz="8" w:space="0" w:color="auto"/>
            </w:tcBorders>
            <w:hideMark/>
          </w:tcPr>
          <w:p w:rsidR="00114515" w:rsidRPr="000F43D1" w:rsidRDefault="00114515">
            <w:pPr>
              <w:spacing w:before="100" w:beforeAutospacing="1"/>
              <w:jc w:val="center"/>
            </w:pPr>
            <w:r w:rsidRPr="000F43D1">
              <w:t> </w:t>
            </w:r>
          </w:p>
        </w:tc>
      </w:tr>
      <w:tr w:rsidR="00114515" w:rsidRPr="000F43D1" w:rsidTr="00114515">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Cabo</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r w:rsidRPr="000F43D1">
              <w:t> </w:t>
            </w:r>
          </w:p>
        </w:tc>
        <w:tc>
          <w:tcPr>
            <w:tcW w:w="550" w:type="pct"/>
            <w:tcBorders>
              <w:top w:val="nil"/>
              <w:left w:val="nil"/>
              <w:bottom w:val="nil"/>
              <w:right w:val="single" w:sz="8" w:space="0" w:color="auto"/>
            </w:tcBorders>
            <w:hideMark/>
          </w:tcPr>
          <w:p w:rsidR="00114515" w:rsidRPr="000F43D1" w:rsidRDefault="00114515">
            <w:pPr>
              <w:spacing w:before="100" w:beforeAutospacing="1"/>
              <w:jc w:val="center"/>
            </w:pPr>
            <w:r w:rsidRPr="000F43D1">
              <w:t> </w:t>
            </w:r>
          </w:p>
        </w:tc>
      </w:tr>
      <w:tr w:rsidR="00114515" w:rsidRPr="000F43D1" w:rsidTr="00114515">
        <w:trPr>
          <w:trHeight w:val="198"/>
          <w:jc w:val="center"/>
        </w:trPr>
        <w:tc>
          <w:tcPr>
            <w:tcW w:w="1050" w:type="pct"/>
            <w:tcBorders>
              <w:top w:val="nil"/>
              <w:left w:val="single" w:sz="8" w:space="0" w:color="auto"/>
              <w:bottom w:val="nil"/>
              <w:right w:val="single" w:sz="8" w:space="0" w:color="auto"/>
            </w:tcBorders>
            <w:tcMar>
              <w:top w:w="0" w:type="dxa"/>
              <w:left w:w="108" w:type="dxa"/>
              <w:bottom w:w="0" w:type="dxa"/>
              <w:right w:w="108" w:type="dxa"/>
            </w:tcMar>
            <w:vAlign w:val="bottom"/>
            <w:hideMark/>
          </w:tcPr>
          <w:p w:rsidR="00114515" w:rsidRPr="000F43D1" w:rsidRDefault="00114515">
            <w:pPr>
              <w:spacing w:before="100" w:beforeAutospacing="1"/>
              <w:jc w:val="center"/>
            </w:pPr>
            <w:r w:rsidRPr="000F43D1">
              <w:t>DEMAIS</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Soldado - 1</w:t>
            </w:r>
            <w:r w:rsidRPr="000F43D1">
              <w:rPr>
                <w:u w:val="single"/>
                <w:vertAlign w:val="superscript"/>
              </w:rPr>
              <w:t>a</w:t>
            </w:r>
            <w:r w:rsidRPr="000F43D1">
              <w:rPr>
                <w:rStyle w:val="apple-converted-space"/>
              </w:rPr>
              <w:t> </w:t>
            </w:r>
            <w:r w:rsidRPr="000F43D1">
              <w:t>Classe</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nil"/>
              <w:right w:val="single" w:sz="8" w:space="0" w:color="auto"/>
            </w:tcBorders>
            <w:tcMar>
              <w:top w:w="0" w:type="dxa"/>
              <w:left w:w="108" w:type="dxa"/>
              <w:bottom w:w="0" w:type="dxa"/>
              <w:right w:w="108" w:type="dxa"/>
            </w:tcMar>
            <w:hideMark/>
          </w:tcPr>
          <w:p w:rsidR="00114515" w:rsidRPr="000F43D1" w:rsidRDefault="00114515">
            <w:r w:rsidRPr="000F43D1">
              <w:t> </w:t>
            </w:r>
          </w:p>
        </w:tc>
        <w:tc>
          <w:tcPr>
            <w:tcW w:w="550" w:type="pct"/>
            <w:tcBorders>
              <w:top w:val="nil"/>
              <w:left w:val="nil"/>
              <w:bottom w:val="nil"/>
              <w:right w:val="single" w:sz="8" w:space="0" w:color="auto"/>
            </w:tcBorders>
            <w:hideMark/>
          </w:tcPr>
          <w:p w:rsidR="00114515" w:rsidRPr="000F43D1" w:rsidRDefault="00114515">
            <w:pPr>
              <w:spacing w:before="100" w:beforeAutospacing="1"/>
              <w:jc w:val="center"/>
            </w:pPr>
            <w:r w:rsidRPr="000F43D1">
              <w:t> </w:t>
            </w:r>
          </w:p>
        </w:tc>
      </w:tr>
      <w:tr w:rsidR="00114515" w:rsidRPr="000F43D1" w:rsidTr="00114515">
        <w:trPr>
          <w:trHeight w:val="290"/>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PRAÇAS</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Soldado - 2</w:t>
            </w:r>
            <w:r w:rsidRPr="000F43D1">
              <w:rPr>
                <w:u w:val="single"/>
                <w:vertAlign w:val="superscript"/>
              </w:rPr>
              <w:t>a</w:t>
            </w:r>
            <w:r w:rsidRPr="000F43D1">
              <w:rPr>
                <w:rStyle w:val="apple-converted-space"/>
              </w:rPr>
              <w:t> </w:t>
            </w:r>
            <w:r w:rsidRPr="000F43D1">
              <w:t>Classe</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pPr>
              <w:spacing w:before="100" w:beforeAutospacing="1"/>
              <w:jc w:val="center"/>
            </w:pPr>
            <w:r w:rsidRPr="000F43D1">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0F43D1" w:rsidRDefault="00114515">
            <w:r w:rsidRPr="000F43D1">
              <w:t> </w:t>
            </w:r>
          </w:p>
        </w:tc>
        <w:tc>
          <w:tcPr>
            <w:tcW w:w="550" w:type="pct"/>
            <w:tcBorders>
              <w:top w:val="nil"/>
              <w:left w:val="nil"/>
              <w:bottom w:val="single" w:sz="8" w:space="0" w:color="auto"/>
              <w:right w:val="single" w:sz="8" w:space="0" w:color="auto"/>
            </w:tcBorders>
            <w:hideMark/>
          </w:tcPr>
          <w:p w:rsidR="00114515" w:rsidRPr="000F43D1" w:rsidRDefault="00114515">
            <w:pPr>
              <w:spacing w:before="100" w:beforeAutospacing="1"/>
              <w:jc w:val="center"/>
            </w:pPr>
            <w:r w:rsidRPr="000F43D1">
              <w:t> </w:t>
            </w:r>
          </w:p>
        </w:tc>
      </w:tr>
    </w:tbl>
    <w:p w:rsidR="000F43D1" w:rsidRDefault="000F43D1" w:rsidP="000F43D1">
      <w:pPr>
        <w:pStyle w:val="NormalWeb"/>
        <w:spacing w:before="0" w:beforeAutospacing="0" w:after="0" w:afterAutospacing="0" w:line="293" w:lineRule="atLeast"/>
        <w:jc w:val="center"/>
        <w:rPr>
          <w:rFonts w:ascii="Arial" w:hAnsi="Arial" w:cs="Arial"/>
          <w:color w:val="000000"/>
        </w:rPr>
      </w:pPr>
      <w:bookmarkStart w:id="9" w:name="anexoxviii"/>
      <w:bookmarkEnd w:id="9"/>
    </w:p>
    <w:p w:rsidR="00114515" w:rsidRPr="000F43D1" w:rsidRDefault="00114515" w:rsidP="00114515">
      <w:pPr>
        <w:pStyle w:val="NormalWeb"/>
        <w:spacing w:line="293" w:lineRule="atLeast"/>
        <w:jc w:val="center"/>
      </w:pPr>
      <w:r w:rsidRPr="000F43D1">
        <w:t>ANEXO XVIII</w:t>
      </w:r>
    </w:p>
    <w:p w:rsidR="00114515" w:rsidRPr="000F43D1" w:rsidRDefault="00014E73" w:rsidP="00114515">
      <w:pPr>
        <w:spacing w:before="100" w:beforeAutospacing="1"/>
        <w:jc w:val="center"/>
        <w:rPr>
          <w:sz w:val="24"/>
          <w:szCs w:val="24"/>
        </w:rPr>
      </w:pPr>
      <w:hyperlink r:id="rId45" w:anchor="anexoi....00" w:history="1">
        <w:r w:rsidR="00114515" w:rsidRPr="000F43D1">
          <w:rPr>
            <w:rStyle w:val="Hyperlink"/>
            <w:color w:val="auto"/>
            <w:sz w:val="24"/>
            <w:szCs w:val="24"/>
            <w:u w:val="none"/>
          </w:rPr>
          <w:t>(Anexo I à Lei n° 11.526, de 4 de outubro de 2007)</w:t>
        </w:r>
      </w:hyperlink>
    </w:p>
    <w:p w:rsidR="00114515" w:rsidRPr="000F43D1" w:rsidRDefault="00114515" w:rsidP="00114515">
      <w:pPr>
        <w:spacing w:before="100" w:beforeAutospacing="1" w:after="100" w:afterAutospacing="1"/>
        <w:jc w:val="both"/>
        <w:rPr>
          <w:sz w:val="24"/>
          <w:szCs w:val="24"/>
        </w:rPr>
      </w:pPr>
      <w:r w:rsidRPr="000F43D1">
        <w:rPr>
          <w:sz w:val="24"/>
          <w:szCs w:val="24"/>
        </w:rPr>
        <w:t>CARGOS COMISSIONADOS DE NATUREZA ESPECIAL E DO GRUPO-DIREÇÃO E ASSESSORAMENTO SUPERIORES, CARGOS DE DIREÇÃO DAS INSTITUIÇÕES FEDERAIS DE ENSINO, CARGOS COMISSIONADOS DE DIREÇÃO, DE GERÊNCIA EXECUTIVA, DE ASSESSORIA E DE ASSISTÊNCIA DAS AGÊNCIAS REGULADORAS E CARGOS ESPECIAIS DE TRANSIÇÃO GOVERNAMENTAL</w:t>
      </w:r>
    </w:p>
    <w:p w:rsidR="000F43D1" w:rsidRPr="000F43D1" w:rsidRDefault="000F43D1" w:rsidP="000F43D1">
      <w:pPr>
        <w:jc w:val="both"/>
        <w:rPr>
          <w:sz w:val="24"/>
          <w:szCs w:val="24"/>
        </w:rPr>
      </w:pPr>
    </w:p>
    <w:p w:rsidR="00114515" w:rsidRPr="000F43D1" w:rsidRDefault="00114515" w:rsidP="00114515">
      <w:pPr>
        <w:spacing w:before="100" w:beforeAutospacing="1" w:after="100" w:afterAutospacing="1"/>
        <w:jc w:val="both"/>
        <w:rPr>
          <w:sz w:val="24"/>
          <w:szCs w:val="24"/>
        </w:rPr>
      </w:pPr>
      <w:r w:rsidRPr="000F43D1">
        <w:rPr>
          <w:sz w:val="24"/>
          <w:szCs w:val="24"/>
        </w:rPr>
        <w:t>a) CARGOS DE NATUREZA ESPECIAL - NES</w:t>
      </w:r>
    </w:p>
    <w:p w:rsidR="000F43D1" w:rsidRDefault="000F43D1" w:rsidP="00114515">
      <w:pPr>
        <w:spacing w:before="100" w:beforeAutospacing="1" w:after="100" w:afterAutospacing="1"/>
        <w:jc w:val="both"/>
        <w:rPr>
          <w:color w:val="000000"/>
        </w:rPr>
      </w:pP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0"/>
        <w:gridCol w:w="1280"/>
        <w:gridCol w:w="1280"/>
        <w:gridCol w:w="1280"/>
        <w:gridCol w:w="1281"/>
        <w:gridCol w:w="1379"/>
      </w:tblGrid>
      <w:tr w:rsidR="00114515" w:rsidRPr="000F43D1" w:rsidTr="00114515">
        <w:trPr>
          <w:jc w:val="center"/>
        </w:trPr>
        <w:tc>
          <w:tcPr>
            <w:tcW w:w="165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 </w:t>
            </w:r>
          </w:p>
        </w:tc>
        <w:tc>
          <w:tcPr>
            <w:tcW w:w="330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VALOR UNITÁRIO (EM REAIS)</w:t>
            </w:r>
          </w:p>
        </w:tc>
      </w:tr>
      <w:tr w:rsidR="00114515" w:rsidRPr="000F43D1" w:rsidTr="00114515">
        <w:trPr>
          <w:trHeight w:val="807"/>
          <w:jc w:val="center"/>
        </w:trPr>
        <w:tc>
          <w:tcPr>
            <w:tcW w:w="16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lastRenderedPageBreak/>
              <w:t>DENOMINAÇÃO</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ATÉ 31 DE JULHO DE 2016</w:t>
            </w:r>
          </w:p>
        </w:tc>
        <w:tc>
          <w:tcPr>
            <w:tcW w:w="6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rPr>
                <w:rStyle w:val="apple-converted-space"/>
              </w:rPr>
              <w:t> </w:t>
            </w:r>
            <w:r w:rsidRPr="000F43D1">
              <w:t>DE AGOSTO DE 2016</w:t>
            </w:r>
          </w:p>
        </w:tc>
        <w:tc>
          <w:tcPr>
            <w:tcW w:w="6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A PARTIR DE 1</w:t>
            </w:r>
            <w:r w:rsidRPr="000F43D1">
              <w:rPr>
                <w:u w:val="single"/>
                <w:vertAlign w:val="superscript"/>
              </w:rPr>
              <w:t>o</w:t>
            </w:r>
            <w:r w:rsidRPr="000F43D1">
              <w:rPr>
                <w:rStyle w:val="apple-converted-space"/>
              </w:rPr>
              <w:t> </w:t>
            </w:r>
            <w:r w:rsidRPr="000F43D1">
              <w:t>DE JANEIRO DE 2017</w:t>
            </w:r>
          </w:p>
        </w:tc>
        <w:tc>
          <w:tcPr>
            <w:tcW w:w="6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A PARTIR DE 1</w:t>
            </w:r>
            <w:r w:rsidRPr="000F43D1">
              <w:rPr>
                <w:u w:val="single"/>
                <w:vertAlign w:val="superscript"/>
              </w:rPr>
              <w:t>o</w:t>
            </w:r>
            <w:r w:rsidRPr="000F43D1">
              <w:rPr>
                <w:rStyle w:val="apple-converted-space"/>
              </w:rPr>
              <w:t> </w:t>
            </w:r>
            <w:r w:rsidRPr="000F43D1">
              <w:t>DE JANEIRO DE 2018</w:t>
            </w:r>
          </w:p>
        </w:tc>
        <w:tc>
          <w:tcPr>
            <w:tcW w:w="650" w:type="pct"/>
            <w:tcBorders>
              <w:top w:val="single" w:sz="8" w:space="0" w:color="auto"/>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A PARTIR DE 1</w:t>
            </w:r>
            <w:r w:rsidRPr="000F43D1">
              <w:rPr>
                <w:u w:val="single"/>
                <w:vertAlign w:val="superscript"/>
              </w:rPr>
              <w:t>o</w:t>
            </w:r>
            <w:r w:rsidRPr="000F43D1">
              <w:rPr>
                <w:rStyle w:val="apple-converted-space"/>
              </w:rPr>
              <w:t> </w:t>
            </w:r>
            <w:r w:rsidRPr="000F43D1">
              <w:t>DE JANEIRO DE 2019</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Comandante da Marinha</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14.289,85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15.075,79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15.829,58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16.581,49</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17.327,65</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Comandante do Exército</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14.289,85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15.075,79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15.829,58</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0F43D1" w:rsidRDefault="00114515">
            <w:pPr>
              <w:spacing w:before="100" w:beforeAutospacing="1"/>
              <w:jc w:val="center"/>
            </w:pPr>
            <w:r w:rsidRPr="000F43D1">
              <w:t>16.581,49</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17.327,65</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Comandante da Aeronáutica</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14.289,85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15.075,79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15.829,58</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0F43D1" w:rsidRDefault="00114515">
            <w:pPr>
              <w:spacing w:before="100" w:beforeAutospacing="1"/>
              <w:jc w:val="center"/>
            </w:pPr>
            <w:r w:rsidRPr="000F43D1">
              <w:t>16.581,49</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17.327,65</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Secretário-Geral do Ministério da Defesa</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14.289,85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15.075,79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15.829,58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16.581,49</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17.327,65</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Chefe do Estado-Maior Conjunto das Forças Armadas</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14.289,85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15.075,79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15.829,58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16.581,49</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17.327,65</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Secretário-Geral de Contencioso</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14.289,85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15.075,79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15.829,58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16.581,49</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17.327,65</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Secretário-Geral de Consultoria</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14.289,85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15.075,79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15.829,58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16.581,49</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17.327,65</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proofErr w:type="spellStart"/>
            <w:r w:rsidRPr="000F43D1">
              <w:t>Subdefensor</w:t>
            </w:r>
            <w:proofErr w:type="spellEnd"/>
            <w:r w:rsidRPr="000F43D1">
              <w:t xml:space="preserve"> Público Geral da União</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13.974,20</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14.742,78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15.479,92</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16.215,22</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16.944,90</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Presidente da Agência Espacial Brasileira</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14.289,85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15.075,79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15.829,58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16.581,49</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17.327,65</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Demais cargos de natureza especial da estrutura da Presidência da República e dos Ministérios</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14.289,85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15.075,79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15.829,58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16.581,49</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17.327,65</w:t>
            </w:r>
          </w:p>
        </w:tc>
      </w:tr>
      <w:tr w:rsidR="00114515" w:rsidRPr="000F43D1" w:rsidTr="00114515">
        <w:trPr>
          <w:jc w:val="center"/>
        </w:trPr>
        <w:tc>
          <w:tcPr>
            <w:tcW w:w="16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Assessor Chefe da Assessoria Especial do Presidente da República</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13.974,20</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14.742,78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15.479,92</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16.215,22</w:t>
            </w:r>
          </w:p>
        </w:tc>
        <w:tc>
          <w:tcPr>
            <w:tcW w:w="6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16.944,90</w:t>
            </w:r>
          </w:p>
        </w:tc>
      </w:tr>
    </w:tbl>
    <w:p w:rsidR="000F43D1" w:rsidRDefault="00114515" w:rsidP="00114515">
      <w:pPr>
        <w:spacing w:before="100" w:beforeAutospacing="1" w:after="100" w:afterAutospacing="1"/>
        <w:rPr>
          <w:color w:val="000000"/>
        </w:rPr>
      </w:pPr>
      <w:r>
        <w:rPr>
          <w:color w:val="000000"/>
        </w:rPr>
        <w:t> </w:t>
      </w:r>
    </w:p>
    <w:p w:rsidR="00114515" w:rsidRPr="000F43D1" w:rsidRDefault="00114515" w:rsidP="00114515">
      <w:pPr>
        <w:spacing w:before="100" w:beforeAutospacing="1" w:after="100" w:afterAutospacing="1"/>
        <w:rPr>
          <w:color w:val="000000"/>
          <w:sz w:val="24"/>
          <w:szCs w:val="24"/>
        </w:rPr>
      </w:pPr>
      <w:r w:rsidRPr="000F43D1">
        <w:rPr>
          <w:color w:val="000000"/>
          <w:sz w:val="24"/>
          <w:szCs w:val="24"/>
        </w:rPr>
        <w:t>b) GRUPO-DIREÇÃO E ASSESSORAMENTO SUPERIORES - DAS</w:t>
      </w:r>
    </w:p>
    <w:p w:rsidR="000F43D1" w:rsidRDefault="000F43D1" w:rsidP="00114515">
      <w:pPr>
        <w:spacing w:before="100" w:beforeAutospacing="1" w:after="100" w:afterAutospacing="1"/>
        <w:rPr>
          <w:color w:val="000000"/>
        </w:rPr>
      </w:pP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1575"/>
        <w:gridCol w:w="1576"/>
        <w:gridCol w:w="1576"/>
        <w:gridCol w:w="1576"/>
        <w:gridCol w:w="1675"/>
      </w:tblGrid>
      <w:tr w:rsidR="00114515" w:rsidRPr="000F43D1" w:rsidTr="00114515">
        <w:trPr>
          <w:jc w:val="center"/>
        </w:trPr>
        <w:tc>
          <w:tcPr>
            <w:tcW w:w="90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CARGO</w:t>
            </w:r>
          </w:p>
        </w:tc>
        <w:tc>
          <w:tcPr>
            <w:tcW w:w="40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VALOR UNITÁRIO (EM REAIS)</w:t>
            </w:r>
          </w:p>
        </w:tc>
      </w:tr>
      <w:tr w:rsidR="00114515" w:rsidRPr="000F43D1" w:rsidTr="00114515">
        <w:trPr>
          <w:jc w:val="center"/>
        </w:trPr>
        <w:tc>
          <w:tcPr>
            <w:tcW w:w="9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 </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ATÉ 31 DE JULHO DE 2016</w:t>
            </w:r>
          </w:p>
        </w:tc>
        <w:tc>
          <w:tcPr>
            <w:tcW w:w="8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t>DE AGOSTO DE 2016</w:t>
            </w:r>
          </w:p>
        </w:tc>
        <w:tc>
          <w:tcPr>
            <w:tcW w:w="8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t>DE JANEIRO DE 2017</w:t>
            </w:r>
          </w:p>
        </w:tc>
        <w:tc>
          <w:tcPr>
            <w:tcW w:w="8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t>DE JANEIRO DE 2018</w:t>
            </w:r>
          </w:p>
        </w:tc>
        <w:tc>
          <w:tcPr>
            <w:tcW w:w="800" w:type="pct"/>
            <w:tcBorders>
              <w:top w:val="single" w:sz="8" w:space="0" w:color="auto"/>
              <w:left w:val="nil"/>
              <w:bottom w:val="single" w:sz="8" w:space="0" w:color="auto"/>
              <w:right w:val="single" w:sz="8" w:space="0" w:color="auto"/>
            </w:tcBorders>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t>DE JANEIRO DE 2019</w:t>
            </w:r>
          </w:p>
        </w:tc>
      </w:tr>
      <w:tr w:rsidR="00114515" w:rsidRPr="000F43D1" w:rsidTr="00114515">
        <w:trPr>
          <w:trHeight w:val="364"/>
          <w:jc w:val="center"/>
        </w:trPr>
        <w:tc>
          <w:tcPr>
            <w:tcW w:w="9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DAS 101.6 e 102.6</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13.974,20</w:t>
            </w:r>
          </w:p>
        </w:tc>
        <w:tc>
          <w:tcPr>
            <w:tcW w:w="800" w:type="pct"/>
            <w:tcBorders>
              <w:top w:val="nil"/>
              <w:left w:val="nil"/>
              <w:bottom w:val="single" w:sz="8" w:space="0" w:color="auto"/>
              <w:right w:val="nil"/>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14.742,78</w:t>
            </w:r>
          </w:p>
        </w:tc>
        <w:tc>
          <w:tcPr>
            <w:tcW w:w="8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15.479,92</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16.215,22</w:t>
            </w:r>
          </w:p>
        </w:tc>
        <w:tc>
          <w:tcPr>
            <w:tcW w:w="80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16.944,90</w:t>
            </w:r>
          </w:p>
        </w:tc>
      </w:tr>
      <w:tr w:rsidR="00114515" w:rsidRPr="000F43D1" w:rsidTr="00114515">
        <w:trPr>
          <w:jc w:val="center"/>
        </w:trPr>
        <w:tc>
          <w:tcPr>
            <w:tcW w:w="9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DAS 101.5 e 102.5</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11.235,00</w:t>
            </w:r>
          </w:p>
        </w:tc>
        <w:tc>
          <w:tcPr>
            <w:tcW w:w="800" w:type="pct"/>
            <w:tcBorders>
              <w:top w:val="nil"/>
              <w:left w:val="nil"/>
              <w:bottom w:val="single" w:sz="8" w:space="0" w:color="auto"/>
              <w:right w:val="nil"/>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11.852,93</w:t>
            </w:r>
          </w:p>
        </w:tc>
        <w:tc>
          <w:tcPr>
            <w:tcW w:w="8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12.445,57</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13.036,74</w:t>
            </w:r>
          </w:p>
        </w:tc>
        <w:tc>
          <w:tcPr>
            <w:tcW w:w="80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13.623,39</w:t>
            </w:r>
          </w:p>
        </w:tc>
      </w:tr>
      <w:tr w:rsidR="00114515" w:rsidRPr="000F43D1" w:rsidTr="00114515">
        <w:trPr>
          <w:jc w:val="center"/>
        </w:trPr>
        <w:tc>
          <w:tcPr>
            <w:tcW w:w="9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DAS 101.4 e 102.4</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8.554,70</w:t>
            </w:r>
          </w:p>
        </w:tc>
        <w:tc>
          <w:tcPr>
            <w:tcW w:w="800" w:type="pct"/>
            <w:tcBorders>
              <w:top w:val="nil"/>
              <w:left w:val="nil"/>
              <w:bottom w:val="single" w:sz="8" w:space="0" w:color="auto"/>
              <w:right w:val="nil"/>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9.025,21</w:t>
            </w:r>
          </w:p>
        </w:tc>
        <w:tc>
          <w:tcPr>
            <w:tcW w:w="8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9.476,47</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9.926,60</w:t>
            </w:r>
          </w:p>
        </w:tc>
        <w:tc>
          <w:tcPr>
            <w:tcW w:w="80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10.373,30</w:t>
            </w:r>
          </w:p>
        </w:tc>
      </w:tr>
      <w:tr w:rsidR="00114515" w:rsidRPr="000F43D1" w:rsidTr="00114515">
        <w:trPr>
          <w:jc w:val="center"/>
        </w:trPr>
        <w:tc>
          <w:tcPr>
            <w:tcW w:w="9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DAS 101.3 e 102.3</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4.688,79</w:t>
            </w:r>
          </w:p>
        </w:tc>
        <w:tc>
          <w:tcPr>
            <w:tcW w:w="800" w:type="pct"/>
            <w:tcBorders>
              <w:top w:val="nil"/>
              <w:left w:val="nil"/>
              <w:bottom w:val="single" w:sz="8" w:space="0" w:color="auto"/>
              <w:right w:val="nil"/>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4.946,67</w:t>
            </w:r>
          </w:p>
        </w:tc>
        <w:tc>
          <w:tcPr>
            <w:tcW w:w="8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5.194,01</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5.440,72</w:t>
            </w:r>
          </w:p>
        </w:tc>
        <w:tc>
          <w:tcPr>
            <w:tcW w:w="80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5.685,55</w:t>
            </w:r>
          </w:p>
        </w:tc>
      </w:tr>
      <w:tr w:rsidR="00114515" w:rsidRPr="000F43D1" w:rsidTr="00114515">
        <w:trPr>
          <w:jc w:val="center"/>
        </w:trPr>
        <w:tc>
          <w:tcPr>
            <w:tcW w:w="9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lastRenderedPageBreak/>
              <w:t>DAS 101.2 e 102.2</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2.837,53</w:t>
            </w:r>
          </w:p>
        </w:tc>
        <w:tc>
          <w:tcPr>
            <w:tcW w:w="800" w:type="pct"/>
            <w:tcBorders>
              <w:top w:val="nil"/>
              <w:left w:val="nil"/>
              <w:bottom w:val="single" w:sz="8" w:space="0" w:color="auto"/>
              <w:right w:val="nil"/>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2.993,59</w:t>
            </w:r>
          </w:p>
        </w:tc>
        <w:tc>
          <w:tcPr>
            <w:tcW w:w="8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3.143,27</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3.292,58</w:t>
            </w:r>
          </w:p>
        </w:tc>
        <w:tc>
          <w:tcPr>
            <w:tcW w:w="80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3.440,75</w:t>
            </w:r>
          </w:p>
        </w:tc>
      </w:tr>
      <w:tr w:rsidR="00114515" w:rsidRPr="000F43D1" w:rsidTr="00114515">
        <w:trPr>
          <w:jc w:val="center"/>
        </w:trPr>
        <w:tc>
          <w:tcPr>
            <w:tcW w:w="9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DAS 101.1 e 102.1</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2.227,85</w:t>
            </w:r>
          </w:p>
        </w:tc>
        <w:tc>
          <w:tcPr>
            <w:tcW w:w="800" w:type="pct"/>
            <w:tcBorders>
              <w:top w:val="nil"/>
              <w:left w:val="nil"/>
              <w:bottom w:val="single" w:sz="8" w:space="0" w:color="auto"/>
              <w:right w:val="nil"/>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2.350,38</w:t>
            </w:r>
          </w:p>
        </w:tc>
        <w:tc>
          <w:tcPr>
            <w:tcW w:w="8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2.467,90</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2.585,13</w:t>
            </w:r>
          </w:p>
        </w:tc>
        <w:tc>
          <w:tcPr>
            <w:tcW w:w="80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2.701,46</w:t>
            </w:r>
          </w:p>
        </w:tc>
      </w:tr>
    </w:tbl>
    <w:p w:rsidR="000F43D1" w:rsidRDefault="000F43D1" w:rsidP="00114515">
      <w:pPr>
        <w:spacing w:before="100" w:beforeAutospacing="1" w:after="100" w:afterAutospacing="1"/>
        <w:jc w:val="both"/>
        <w:rPr>
          <w:color w:val="000000"/>
        </w:rPr>
      </w:pPr>
    </w:p>
    <w:p w:rsidR="00114515" w:rsidRPr="000F43D1" w:rsidRDefault="00114515" w:rsidP="00114515">
      <w:pPr>
        <w:spacing w:before="100" w:beforeAutospacing="1" w:after="100" w:afterAutospacing="1"/>
        <w:jc w:val="both"/>
        <w:rPr>
          <w:color w:val="000000"/>
          <w:sz w:val="24"/>
          <w:szCs w:val="24"/>
        </w:rPr>
      </w:pPr>
      <w:r w:rsidRPr="000F43D1">
        <w:rPr>
          <w:color w:val="000000"/>
          <w:sz w:val="24"/>
          <w:szCs w:val="24"/>
        </w:rPr>
        <w:t>c) CARGOS DE DIREÇÃO DAS INSTITUIÇÕES FEDERAIS DE ENSINO - CD</w:t>
      </w:r>
    </w:p>
    <w:p w:rsidR="000F43D1" w:rsidRDefault="000F43D1" w:rsidP="00114515">
      <w:pPr>
        <w:spacing w:before="100" w:beforeAutospacing="1" w:after="100" w:afterAutospacing="1"/>
        <w:jc w:val="both"/>
        <w:rPr>
          <w:color w:val="000000"/>
        </w:rPr>
      </w:pP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9"/>
        <w:gridCol w:w="1477"/>
        <w:gridCol w:w="1477"/>
        <w:gridCol w:w="1477"/>
        <w:gridCol w:w="1478"/>
        <w:gridCol w:w="1872"/>
      </w:tblGrid>
      <w:tr w:rsidR="00114515" w:rsidRPr="000F43D1" w:rsidTr="00114515">
        <w:trPr>
          <w:jc w:val="center"/>
        </w:trPr>
        <w:tc>
          <w:tcPr>
            <w:tcW w:w="100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CARGO</w:t>
            </w:r>
          </w:p>
        </w:tc>
        <w:tc>
          <w:tcPr>
            <w:tcW w:w="39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VALOR UNITÁRIO (EM REAIS)</w:t>
            </w:r>
          </w:p>
        </w:tc>
      </w:tr>
      <w:tr w:rsidR="00114515" w:rsidRPr="000F43D1" w:rsidTr="00114515">
        <w:trPr>
          <w:jc w:val="center"/>
        </w:trPr>
        <w:tc>
          <w:tcPr>
            <w:tcW w:w="10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 </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ATÉ 31 DE JULHO DE 2016</w:t>
            </w:r>
          </w:p>
        </w:tc>
        <w:tc>
          <w:tcPr>
            <w:tcW w:w="7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rPr>
                <w:rStyle w:val="apple-converted-space"/>
              </w:rPr>
              <w:t> </w:t>
            </w:r>
            <w:r w:rsidRPr="000F43D1">
              <w:t>DE AGOSTO DE 2016</w:t>
            </w:r>
          </w:p>
        </w:tc>
        <w:tc>
          <w:tcPr>
            <w:tcW w:w="7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rPr>
                <w:rStyle w:val="apple-converted-space"/>
              </w:rPr>
              <w:t> </w:t>
            </w:r>
            <w:r w:rsidRPr="000F43D1">
              <w:t>DE JANEIRO DE 2017</w:t>
            </w:r>
          </w:p>
        </w:tc>
        <w:tc>
          <w:tcPr>
            <w:tcW w:w="7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rPr>
                <w:rStyle w:val="apple-converted-space"/>
              </w:rPr>
              <w:t> </w:t>
            </w:r>
            <w:r w:rsidRPr="000F43D1">
              <w:t>DE JANEIRO DE 2018</w:t>
            </w:r>
          </w:p>
        </w:tc>
        <w:tc>
          <w:tcPr>
            <w:tcW w:w="750" w:type="pct"/>
            <w:tcBorders>
              <w:top w:val="single" w:sz="8" w:space="0" w:color="auto"/>
              <w:left w:val="nil"/>
              <w:bottom w:val="single" w:sz="8" w:space="0" w:color="auto"/>
              <w:right w:val="single" w:sz="8" w:space="0" w:color="auto"/>
            </w:tcBorders>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t>DE JANEIRO DE 2019</w:t>
            </w:r>
          </w:p>
        </w:tc>
      </w:tr>
      <w:tr w:rsidR="00114515" w:rsidRPr="000F43D1" w:rsidTr="00114515">
        <w:trPr>
          <w:jc w:val="center"/>
        </w:trPr>
        <w:tc>
          <w:tcPr>
            <w:tcW w:w="10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CD-1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11.111,90</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11.723,05</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12.309,21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12.893,89</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13.474,12</w:t>
            </w:r>
          </w:p>
        </w:tc>
      </w:tr>
      <w:tr w:rsidR="00114515" w:rsidRPr="000F43D1" w:rsidTr="00114515">
        <w:trPr>
          <w:jc w:val="center"/>
        </w:trPr>
        <w:tc>
          <w:tcPr>
            <w:tcW w:w="10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CD-2</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9.288,86</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9.799,75</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10.289,74</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10.778,50</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11.263,53</w:t>
            </w:r>
          </w:p>
        </w:tc>
      </w:tr>
      <w:tr w:rsidR="00114515" w:rsidRPr="000F43D1" w:rsidTr="00114515">
        <w:trPr>
          <w:jc w:val="center"/>
        </w:trPr>
        <w:tc>
          <w:tcPr>
            <w:tcW w:w="10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CD-3</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7.292,19</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7.693,26</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8.077,92</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8.461,62</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8.842,39</w:t>
            </w:r>
          </w:p>
        </w:tc>
      </w:tr>
      <w:tr w:rsidR="00114515" w:rsidRPr="000F43D1" w:rsidTr="00114515">
        <w:trPr>
          <w:jc w:val="center"/>
        </w:trPr>
        <w:tc>
          <w:tcPr>
            <w:tcW w:w="10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CD-4</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5.295,51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5.586,77</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5.866,10</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6.144,74</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6.421,26</w:t>
            </w:r>
          </w:p>
        </w:tc>
      </w:tr>
    </w:tbl>
    <w:p w:rsidR="000F43D1" w:rsidRDefault="000F43D1" w:rsidP="00114515">
      <w:pPr>
        <w:spacing w:before="100" w:beforeAutospacing="1" w:after="100" w:afterAutospacing="1"/>
        <w:rPr>
          <w:color w:val="000000"/>
        </w:rPr>
      </w:pPr>
    </w:p>
    <w:p w:rsidR="00114515" w:rsidRPr="000F43D1" w:rsidRDefault="00114515" w:rsidP="00114515">
      <w:pPr>
        <w:spacing w:before="100" w:beforeAutospacing="1" w:after="100" w:afterAutospacing="1"/>
        <w:rPr>
          <w:color w:val="000000"/>
          <w:sz w:val="24"/>
          <w:szCs w:val="24"/>
        </w:rPr>
      </w:pPr>
      <w:r w:rsidRPr="000F43D1">
        <w:rPr>
          <w:color w:val="000000"/>
          <w:sz w:val="24"/>
          <w:szCs w:val="24"/>
        </w:rPr>
        <w:t>d) CARGOS COMISSIONADOS DE DIREÇÃO, DE GERÊNCIA EXECUTIVA, DE ASSESSORIA E DE ASSISTÊNCIA DAS AGÊNCIAS REGULADORAS</w:t>
      </w:r>
    </w:p>
    <w:p w:rsidR="000F43D1" w:rsidRPr="000F43D1" w:rsidRDefault="000F43D1" w:rsidP="00114515">
      <w:pPr>
        <w:spacing w:before="100" w:beforeAutospacing="1" w:after="100" w:afterAutospacing="1"/>
        <w:rPr>
          <w:color w:val="000000"/>
          <w:sz w:val="24"/>
          <w:szCs w:val="24"/>
        </w:rPr>
      </w:pP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5"/>
        <w:gridCol w:w="1477"/>
        <w:gridCol w:w="1477"/>
        <w:gridCol w:w="1478"/>
        <w:gridCol w:w="1478"/>
        <w:gridCol w:w="1675"/>
      </w:tblGrid>
      <w:tr w:rsidR="00114515" w:rsidRPr="000F43D1" w:rsidTr="00114515">
        <w:trPr>
          <w:jc w:val="center"/>
        </w:trPr>
        <w:tc>
          <w:tcPr>
            <w:tcW w:w="110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CARGO</w:t>
            </w:r>
          </w:p>
        </w:tc>
        <w:tc>
          <w:tcPr>
            <w:tcW w:w="38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VALOR UNITÁRIO (EM REAIS)</w:t>
            </w:r>
          </w:p>
        </w:tc>
      </w:tr>
      <w:tr w:rsidR="00114515" w:rsidRPr="000F43D1" w:rsidTr="00114515">
        <w:trPr>
          <w:jc w:val="center"/>
        </w:trPr>
        <w:tc>
          <w:tcPr>
            <w:tcW w:w="11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pPr>
            <w:r w:rsidRPr="000F43D1">
              <w:t> </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ATÉ 31 DE JULHO DE 2016</w:t>
            </w:r>
          </w:p>
        </w:tc>
        <w:tc>
          <w:tcPr>
            <w:tcW w:w="7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rPr>
                <w:rStyle w:val="apple-converted-space"/>
              </w:rPr>
              <w:t> </w:t>
            </w:r>
            <w:r w:rsidRPr="000F43D1">
              <w:t>DE AGOSTO DE 2016</w:t>
            </w:r>
          </w:p>
        </w:tc>
        <w:tc>
          <w:tcPr>
            <w:tcW w:w="7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rPr>
                <w:rStyle w:val="apple-converted-space"/>
              </w:rPr>
              <w:t> </w:t>
            </w:r>
            <w:r w:rsidRPr="000F43D1">
              <w:t>DE JANEIRO DE 2017</w:t>
            </w:r>
          </w:p>
        </w:tc>
        <w:tc>
          <w:tcPr>
            <w:tcW w:w="7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rPr>
                <w:rStyle w:val="apple-converted-space"/>
              </w:rPr>
              <w:t> </w:t>
            </w:r>
            <w:r w:rsidRPr="000F43D1">
              <w:t>DE JANEIRO DE 2018</w:t>
            </w:r>
          </w:p>
        </w:tc>
        <w:tc>
          <w:tcPr>
            <w:tcW w:w="750" w:type="pct"/>
            <w:tcBorders>
              <w:top w:val="single" w:sz="8" w:space="0" w:color="auto"/>
              <w:left w:val="nil"/>
              <w:bottom w:val="single" w:sz="8" w:space="0" w:color="auto"/>
              <w:right w:val="single" w:sz="8" w:space="0" w:color="auto"/>
            </w:tcBorders>
            <w:vAlign w:val="center"/>
            <w:hideMark/>
          </w:tcPr>
          <w:p w:rsidR="00114515" w:rsidRPr="000F43D1" w:rsidRDefault="00114515">
            <w:pPr>
              <w:spacing w:before="100" w:beforeAutospacing="1" w:after="100" w:afterAutospacing="1"/>
              <w:jc w:val="center"/>
            </w:pPr>
            <w:r w:rsidRPr="000F43D1">
              <w:t>A PARTIR DE 1</w:t>
            </w:r>
            <w:r w:rsidRPr="000F43D1">
              <w:rPr>
                <w:u w:val="single"/>
                <w:vertAlign w:val="superscript"/>
              </w:rPr>
              <w:t>o</w:t>
            </w:r>
            <w:r w:rsidRPr="000F43D1">
              <w:t>DE JANEIRO DE 2019</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CD I</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14.376,03</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15.166,71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15.925,04</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16.681,48</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17.432,15</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CD II</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13.657,23</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14.408,37</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15.128,79</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15.847,41</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16.560,54</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CGE I</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12.938,41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13.650,03</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14.332,53</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15.013,32</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15.688,92</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CGE II</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11.500,81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12.133,36</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12.740,03</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13.345,18</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13.945,71</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CGE III</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10.782,01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11.375,02</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11.943,77</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12.511,10</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13.074,10</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CGE IV</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7.188,00</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7.583,34</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7.962,51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8.340,73</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8.716,06</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lastRenderedPageBreak/>
              <w:t>CA I</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11.500,81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12.133,36</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12.740,03</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13.345,18</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13.945,71</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CA II</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10.782,01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11.375,02</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11.943,77</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12.511,10</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13.074,10</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CA III</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3.001,72</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3.166,81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3.325,16</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3.483,10</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3.639,84</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CAS I</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2.270,70</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2.395,59</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2.515,37</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2.634,85</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2.753,42</w:t>
            </w:r>
          </w:p>
        </w:tc>
      </w:tr>
      <w:tr w:rsidR="00114515" w:rsidRPr="000F43D1" w:rsidTr="00114515">
        <w:trPr>
          <w:jc w:val="center"/>
        </w:trPr>
        <w:tc>
          <w:tcPr>
            <w:tcW w:w="11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CAS II</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after="100" w:afterAutospacing="1"/>
              <w:jc w:val="center"/>
            </w:pPr>
            <w:r w:rsidRPr="000F43D1">
              <w:t>1.967,94</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2.076,18</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2.179,99</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0F43D1" w:rsidRDefault="00114515">
            <w:pPr>
              <w:spacing w:before="100" w:beforeAutospacing="1"/>
              <w:jc w:val="center"/>
            </w:pPr>
            <w:r w:rsidRPr="000F43D1">
              <w:t>2.283,53</w:t>
            </w:r>
          </w:p>
        </w:tc>
        <w:tc>
          <w:tcPr>
            <w:tcW w:w="750" w:type="pct"/>
            <w:tcBorders>
              <w:top w:val="nil"/>
              <w:left w:val="nil"/>
              <w:bottom w:val="single" w:sz="8" w:space="0" w:color="auto"/>
              <w:right w:val="single" w:sz="8" w:space="0" w:color="auto"/>
            </w:tcBorders>
            <w:vAlign w:val="center"/>
            <w:hideMark/>
          </w:tcPr>
          <w:p w:rsidR="00114515" w:rsidRPr="000F43D1" w:rsidRDefault="00114515">
            <w:pPr>
              <w:spacing w:before="100" w:beforeAutospacing="1"/>
              <w:jc w:val="center"/>
            </w:pPr>
            <w:r w:rsidRPr="000F43D1">
              <w:t>2.386,29</w:t>
            </w:r>
          </w:p>
        </w:tc>
      </w:tr>
    </w:tbl>
    <w:p w:rsidR="003903A4" w:rsidRDefault="003903A4" w:rsidP="00114515">
      <w:pPr>
        <w:spacing w:before="100" w:beforeAutospacing="1" w:after="100" w:afterAutospacing="1"/>
        <w:jc w:val="both"/>
        <w:rPr>
          <w:color w:val="000000"/>
        </w:rPr>
      </w:pPr>
    </w:p>
    <w:p w:rsidR="00114515" w:rsidRPr="003903A4" w:rsidRDefault="00114515" w:rsidP="00114515">
      <w:pPr>
        <w:spacing w:before="100" w:beforeAutospacing="1" w:after="100" w:afterAutospacing="1"/>
        <w:jc w:val="both"/>
        <w:rPr>
          <w:color w:val="000000"/>
          <w:sz w:val="24"/>
          <w:szCs w:val="24"/>
        </w:rPr>
      </w:pPr>
      <w:r w:rsidRPr="003903A4">
        <w:rPr>
          <w:color w:val="000000"/>
          <w:sz w:val="24"/>
          <w:szCs w:val="24"/>
        </w:rPr>
        <w:t>e) CARGOS ESPECIAIS DE TRANSIÇÃO GOVERNAMENTAL - CETG</w:t>
      </w:r>
    </w:p>
    <w:p w:rsidR="00114515" w:rsidRPr="003903A4" w:rsidRDefault="00114515" w:rsidP="00114515">
      <w:pPr>
        <w:spacing w:before="100" w:beforeAutospacing="1" w:after="100" w:afterAutospacing="1"/>
        <w:ind w:right="1559"/>
        <w:jc w:val="right"/>
        <w:rPr>
          <w:color w:val="000000"/>
          <w:sz w:val="24"/>
          <w:szCs w:val="24"/>
        </w:rPr>
      </w:pPr>
      <w:r w:rsidRPr="003903A4">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8"/>
        <w:gridCol w:w="1674"/>
        <w:gridCol w:w="1674"/>
        <w:gridCol w:w="1674"/>
        <w:gridCol w:w="1675"/>
        <w:gridCol w:w="1675"/>
      </w:tblGrid>
      <w:tr w:rsidR="00114515" w:rsidRPr="003903A4" w:rsidTr="00114515">
        <w:trPr>
          <w:jc w:val="center"/>
        </w:trPr>
        <w:tc>
          <w:tcPr>
            <w:tcW w:w="70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CARGO</w:t>
            </w:r>
          </w:p>
        </w:tc>
        <w:tc>
          <w:tcPr>
            <w:tcW w:w="42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VALOR UNITÁRIO</w:t>
            </w:r>
          </w:p>
        </w:tc>
      </w:tr>
      <w:tr w:rsidR="00114515" w:rsidRPr="003903A4" w:rsidTr="00114515">
        <w:trPr>
          <w:jc w:val="center"/>
        </w:trPr>
        <w:tc>
          <w:tcPr>
            <w:tcW w:w="7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pPr>
            <w:r w:rsidRPr="003903A4">
              <w:t> </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ATÉ 31 DE JULHO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A PARTIR DE 1</w:t>
            </w:r>
            <w:r w:rsidRPr="003903A4">
              <w:rPr>
                <w:u w:val="single"/>
                <w:vertAlign w:val="superscript"/>
              </w:rPr>
              <w:t>o</w:t>
            </w:r>
            <w:r w:rsidR="004345C4">
              <w:rPr>
                <w:u w:val="single"/>
                <w:vertAlign w:val="superscript"/>
              </w:rPr>
              <w:t xml:space="preserve"> </w:t>
            </w:r>
            <w:r w:rsidRPr="003903A4">
              <w:t>DE AGOSTO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A PARTIR DE 1</w:t>
            </w:r>
            <w:r w:rsidRPr="003903A4">
              <w:rPr>
                <w:u w:val="single"/>
                <w:vertAlign w:val="superscript"/>
              </w:rPr>
              <w:t>o</w:t>
            </w:r>
            <w:r w:rsidR="004345C4">
              <w:rPr>
                <w:u w:val="single"/>
                <w:vertAlign w:val="superscript"/>
              </w:rPr>
              <w:t xml:space="preserve"> </w:t>
            </w:r>
            <w:r w:rsidRPr="003903A4">
              <w:t>DE JANEIRO DE 2017</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A PARTIR DE 1</w:t>
            </w:r>
            <w:r w:rsidRPr="003903A4">
              <w:rPr>
                <w:u w:val="single"/>
                <w:vertAlign w:val="superscript"/>
              </w:rPr>
              <w:t>o</w:t>
            </w:r>
            <w:r w:rsidR="004345C4">
              <w:rPr>
                <w:u w:val="single"/>
                <w:vertAlign w:val="superscript"/>
              </w:rPr>
              <w:t xml:space="preserve"> </w:t>
            </w:r>
            <w:r w:rsidRPr="003903A4">
              <w:t>DE JANEIRO DE 2018</w:t>
            </w:r>
          </w:p>
        </w:tc>
        <w:tc>
          <w:tcPr>
            <w:tcW w:w="850" w:type="pct"/>
            <w:tcBorders>
              <w:top w:val="single" w:sz="8" w:space="0" w:color="auto"/>
              <w:left w:val="nil"/>
              <w:bottom w:val="single" w:sz="8" w:space="0" w:color="auto"/>
              <w:right w:val="single" w:sz="8" w:space="0" w:color="auto"/>
            </w:tcBorders>
            <w:vAlign w:val="center"/>
            <w:hideMark/>
          </w:tcPr>
          <w:p w:rsidR="00114515" w:rsidRPr="003903A4" w:rsidRDefault="00114515">
            <w:pPr>
              <w:spacing w:before="100" w:beforeAutospacing="1" w:after="100" w:afterAutospacing="1"/>
              <w:jc w:val="center"/>
            </w:pPr>
            <w:r w:rsidRPr="003903A4">
              <w:t>A PARTIR DE 1</w:t>
            </w:r>
            <w:r w:rsidRPr="003903A4">
              <w:rPr>
                <w:u w:val="single"/>
                <w:vertAlign w:val="superscript"/>
              </w:rPr>
              <w:t>o</w:t>
            </w:r>
            <w:r w:rsidR="004345C4">
              <w:rPr>
                <w:u w:val="single"/>
                <w:vertAlign w:val="superscript"/>
              </w:rPr>
              <w:t xml:space="preserve"> </w:t>
            </w:r>
            <w:r w:rsidRPr="003903A4">
              <w:t>DE JANEIRO DE 2019</w:t>
            </w:r>
          </w:p>
        </w:tc>
      </w:tr>
      <w:tr w:rsidR="00114515" w:rsidRPr="003903A4" w:rsidTr="00114515">
        <w:trPr>
          <w:jc w:val="center"/>
        </w:trPr>
        <w:tc>
          <w:tcPr>
            <w:tcW w:w="700" w:type="pct"/>
            <w:tcBorders>
              <w:top w:val="nil"/>
              <w:left w:val="single" w:sz="8" w:space="0" w:color="000000"/>
              <w:bottom w:val="single" w:sz="8" w:space="0" w:color="000000"/>
              <w:right w:val="single" w:sz="8" w:space="0" w:color="auto"/>
            </w:tcBorders>
            <w:vAlign w:val="center"/>
            <w:hideMark/>
          </w:tcPr>
          <w:p w:rsidR="00114515" w:rsidRPr="003903A4" w:rsidRDefault="00114515">
            <w:pPr>
              <w:spacing w:before="100" w:beforeAutospacing="1" w:after="100" w:afterAutospacing="1"/>
              <w:jc w:val="center"/>
            </w:pPr>
            <w:r w:rsidRPr="003903A4">
              <w:t>CETG - VII</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after="100" w:afterAutospacing="1"/>
              <w:jc w:val="center"/>
            </w:pPr>
            <w:r w:rsidRPr="003903A4">
              <w:t>14.289,85</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15.075,79</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15.829,58</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16.581,49</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17.327,65</w:t>
            </w:r>
          </w:p>
        </w:tc>
      </w:tr>
      <w:tr w:rsidR="00114515" w:rsidRPr="003903A4" w:rsidTr="00114515">
        <w:trPr>
          <w:jc w:val="center"/>
        </w:trPr>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CETG - VI</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13.974,20</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14.742,78</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15.479,92</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16.215,22</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16.944,90</w:t>
            </w:r>
          </w:p>
        </w:tc>
      </w:tr>
      <w:tr w:rsidR="00114515" w:rsidRPr="003903A4" w:rsidTr="00114515">
        <w:trPr>
          <w:jc w:val="center"/>
        </w:trPr>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CETG - V</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11.235,00</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11.852,93</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12.445,57</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13.036,74</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13.623,39</w:t>
            </w:r>
          </w:p>
        </w:tc>
      </w:tr>
      <w:tr w:rsidR="00114515" w:rsidRPr="003903A4" w:rsidTr="00114515">
        <w:trPr>
          <w:jc w:val="center"/>
        </w:trPr>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CETG - IV</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8.554,70</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9.025,21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9.476,47</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9.926,60</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10.373,30</w:t>
            </w:r>
          </w:p>
        </w:tc>
      </w:tr>
      <w:tr w:rsidR="00114515" w:rsidRPr="003903A4" w:rsidTr="00114515">
        <w:trPr>
          <w:jc w:val="center"/>
        </w:trPr>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CETG - III</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4.688,79</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4.946,67</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5.194,01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5.440,72</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5.685,55</w:t>
            </w:r>
          </w:p>
        </w:tc>
      </w:tr>
      <w:tr w:rsidR="00114515" w:rsidRPr="003903A4" w:rsidTr="00114515">
        <w:trPr>
          <w:jc w:val="center"/>
        </w:trPr>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CETG - II</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2.837,53</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2.993,59</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3.143,27</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3.292,58</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3.440,75</w:t>
            </w:r>
          </w:p>
        </w:tc>
      </w:tr>
      <w:tr w:rsidR="00114515" w:rsidRPr="003903A4" w:rsidTr="00114515">
        <w:trPr>
          <w:jc w:val="center"/>
        </w:trPr>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CETG - I</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2.227,85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2.350,38</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2.467,90</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2.585,13</w:t>
            </w:r>
          </w:p>
        </w:tc>
        <w:tc>
          <w:tcPr>
            <w:tcW w:w="85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2.701,46</w:t>
            </w:r>
          </w:p>
        </w:tc>
      </w:tr>
    </w:tbl>
    <w:p w:rsidR="003903A4" w:rsidRDefault="00114515" w:rsidP="00114515">
      <w:pPr>
        <w:spacing w:before="100" w:beforeAutospacing="1"/>
        <w:jc w:val="center"/>
        <w:rPr>
          <w:color w:val="000000"/>
          <w:sz w:val="14"/>
          <w:szCs w:val="14"/>
        </w:rPr>
      </w:pPr>
      <w:r>
        <w:rPr>
          <w:color w:val="000000"/>
          <w:sz w:val="14"/>
          <w:szCs w:val="14"/>
        </w:rPr>
        <w:t> </w:t>
      </w:r>
      <w:bookmarkStart w:id="10" w:name="anexoxix"/>
      <w:bookmarkEnd w:id="10"/>
    </w:p>
    <w:p w:rsidR="00114515" w:rsidRPr="003903A4" w:rsidRDefault="00114515" w:rsidP="00114515">
      <w:pPr>
        <w:spacing w:before="100" w:beforeAutospacing="1"/>
        <w:jc w:val="center"/>
        <w:rPr>
          <w:sz w:val="24"/>
          <w:szCs w:val="24"/>
        </w:rPr>
      </w:pPr>
      <w:r w:rsidRPr="003903A4">
        <w:rPr>
          <w:sz w:val="24"/>
          <w:szCs w:val="24"/>
        </w:rPr>
        <w:t>ANEXO XIX</w:t>
      </w:r>
    </w:p>
    <w:p w:rsidR="00114515" w:rsidRPr="003903A4" w:rsidRDefault="00014E73" w:rsidP="00114515">
      <w:pPr>
        <w:spacing w:before="100" w:beforeAutospacing="1" w:after="100" w:afterAutospacing="1"/>
        <w:jc w:val="center"/>
        <w:rPr>
          <w:sz w:val="24"/>
          <w:szCs w:val="24"/>
        </w:rPr>
      </w:pPr>
      <w:hyperlink r:id="rId46" w:anchor="anexoii,00" w:history="1">
        <w:r w:rsidR="00114515" w:rsidRPr="003903A4">
          <w:rPr>
            <w:rStyle w:val="Hyperlink"/>
            <w:color w:val="auto"/>
            <w:sz w:val="24"/>
            <w:szCs w:val="24"/>
            <w:u w:val="none"/>
          </w:rPr>
          <w:t>(Anexo II à Lei n° 11.526, de 4 de outubro de 2007)</w:t>
        </w:r>
      </w:hyperlink>
    </w:p>
    <w:p w:rsidR="00114515" w:rsidRPr="003903A4" w:rsidRDefault="00114515" w:rsidP="00114515">
      <w:pPr>
        <w:spacing w:before="100" w:beforeAutospacing="1" w:after="100" w:afterAutospacing="1"/>
        <w:jc w:val="both"/>
        <w:rPr>
          <w:sz w:val="24"/>
          <w:szCs w:val="24"/>
        </w:rPr>
      </w:pPr>
      <w:r w:rsidRPr="003903A4">
        <w:rPr>
          <w:sz w:val="24"/>
          <w:szCs w:val="24"/>
        </w:rPr>
        <w:t>FUNÇÕES COMISSIONADAS TÉCNICAS, GRATIFICAÇÕES TEMPORÁRIAS DO SISTEMA DE PROTEÇÃO DA AMAZÔNIA, FUNÇÕES COMISSIONADAS DO INSS, FUNÇÕES COMISSIONADAS DO BANCO CENTRAL, GRATIFICAÇÃO POR SERVIÇO EXTRAORDINÁRIO, CARGOS COMISSIONADOS TÉCNICOS DAS AGÊNCIAS REGULADORAS, FUNÇÕES COMISSIONADAS DO DNPM, FUNÇÕES COMISSIONADAS DO INPI, FUNÇÕES COMISSIONADAS DO FNDE, FUNÇÕES COMISSIONADAS DO DNIT - FCDNIT E FUNÇÕES COMISSIONADAS DO DPRF - FCPRF</w:t>
      </w:r>
    </w:p>
    <w:p w:rsidR="00114515" w:rsidRPr="003903A4" w:rsidRDefault="00114515" w:rsidP="00114515">
      <w:pPr>
        <w:spacing w:before="100" w:beforeAutospacing="1" w:after="100" w:afterAutospacing="1"/>
        <w:jc w:val="both"/>
        <w:rPr>
          <w:sz w:val="24"/>
          <w:szCs w:val="24"/>
        </w:rPr>
      </w:pPr>
      <w:r w:rsidRPr="003903A4">
        <w:rPr>
          <w:sz w:val="24"/>
          <w:szCs w:val="24"/>
        </w:rPr>
        <w:lastRenderedPageBreak/>
        <w:t>a) FUNÇÕES COMISSIONADAS TÉCNICAS - FCT</w:t>
      </w:r>
    </w:p>
    <w:p w:rsidR="00114515" w:rsidRPr="003903A4" w:rsidRDefault="00114515" w:rsidP="00114515">
      <w:pPr>
        <w:spacing w:before="100" w:beforeAutospacing="1" w:after="100" w:afterAutospacing="1"/>
        <w:jc w:val="both"/>
        <w:rPr>
          <w:sz w:val="24"/>
          <w:szCs w:val="24"/>
        </w:rPr>
      </w:pPr>
      <w:r w:rsidRPr="003903A4">
        <w:rPr>
          <w:sz w:val="24"/>
          <w:szCs w:val="24"/>
        </w:rPr>
        <w:t>Tabela I</w:t>
      </w:r>
    </w:p>
    <w:p w:rsidR="00114515" w:rsidRPr="003903A4" w:rsidRDefault="00114515" w:rsidP="003903A4">
      <w:pPr>
        <w:tabs>
          <w:tab w:val="left" w:pos="7371"/>
        </w:tabs>
        <w:spacing w:before="100" w:beforeAutospacing="1" w:after="100" w:afterAutospacing="1"/>
        <w:ind w:right="191"/>
        <w:jc w:val="right"/>
        <w:rPr>
          <w:sz w:val="24"/>
          <w:szCs w:val="24"/>
        </w:rPr>
      </w:pPr>
      <w:r w:rsidRPr="003903A4">
        <w:rPr>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1393"/>
        <w:gridCol w:w="1493"/>
        <w:gridCol w:w="1493"/>
        <w:gridCol w:w="1492"/>
        <w:gridCol w:w="1392"/>
        <w:gridCol w:w="1293"/>
      </w:tblGrid>
      <w:tr w:rsidR="00114515" w:rsidRPr="003903A4" w:rsidTr="00114515">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rPr>
                <w:spacing w:val="-20"/>
              </w:rPr>
              <w:t>FCT</w:t>
            </w:r>
          </w:p>
        </w:tc>
        <w:tc>
          <w:tcPr>
            <w:tcW w:w="1450" w:type="pct"/>
            <w:gridSpan w:val="2"/>
            <w:tcBorders>
              <w:top w:val="single" w:sz="8" w:space="0" w:color="000000"/>
              <w:left w:val="nil"/>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ATÉ 31 DE JULHO DE 2016</w:t>
            </w:r>
          </w:p>
        </w:tc>
        <w:tc>
          <w:tcPr>
            <w:tcW w:w="1500" w:type="pct"/>
            <w:gridSpan w:val="2"/>
            <w:tcBorders>
              <w:top w:val="single" w:sz="8" w:space="0" w:color="000000"/>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A PARTIR DE 1</w:t>
            </w:r>
            <w:r w:rsidRPr="003903A4">
              <w:rPr>
                <w:u w:val="single"/>
                <w:vertAlign w:val="superscript"/>
              </w:rPr>
              <w:t>o</w:t>
            </w:r>
            <w:r w:rsidRPr="003903A4">
              <w:rPr>
                <w:rStyle w:val="apple-converted-space"/>
              </w:rPr>
              <w:t> </w:t>
            </w:r>
            <w:r w:rsidRPr="003903A4">
              <w:t>DE AGOSTO DE 2016</w:t>
            </w:r>
          </w:p>
        </w:tc>
        <w:tc>
          <w:tcPr>
            <w:tcW w:w="1350" w:type="pct"/>
            <w:gridSpan w:val="2"/>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A PARTIR DE 1</w:t>
            </w:r>
            <w:r w:rsidRPr="003903A4">
              <w:rPr>
                <w:u w:val="single"/>
                <w:vertAlign w:val="superscript"/>
              </w:rPr>
              <w:t>o</w:t>
            </w:r>
            <w:r w:rsidRPr="003903A4">
              <w:rPr>
                <w:rStyle w:val="apple-converted-space"/>
              </w:rPr>
              <w:t> </w:t>
            </w:r>
            <w:r w:rsidRPr="003903A4">
              <w:t>DE JANEIRO DE 2017</w:t>
            </w:r>
          </w:p>
        </w:tc>
      </w:tr>
      <w:tr w:rsidR="00114515" w:rsidRPr="003903A4" w:rsidTr="00114515">
        <w:trPr>
          <w:trHeight w:val="30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4515" w:rsidRPr="003903A4" w:rsidRDefault="00114515">
            <w:pPr>
              <w:rPr>
                <w:sz w:val="24"/>
                <w:szCs w:val="24"/>
              </w:rPr>
            </w:pPr>
          </w:p>
        </w:tc>
        <w:tc>
          <w:tcPr>
            <w:tcW w:w="700" w:type="pct"/>
            <w:tcBorders>
              <w:top w:val="nil"/>
              <w:left w:val="nil"/>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rPr>
                <w:spacing w:val="-20"/>
              </w:rPr>
              <w:t>VALOR UNITÁRIO</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rPr>
                <w:spacing w:val="-20"/>
              </w:rPr>
              <w:t>VALOR DA OPÇÃO </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rPr>
                <w:spacing w:val="-20"/>
              </w:rPr>
              <w:t>VALOR UNITÁRIO </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rPr>
                <w:spacing w:val="-20"/>
              </w:rPr>
              <w:t>VALOR DA OPÇÃO </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rPr>
                <w:spacing w:val="-20"/>
              </w:rPr>
              <w:t>VALOR UNITÁRIO</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rPr>
                <w:spacing w:val="-20"/>
              </w:rPr>
              <w:t>VALOR DA OPÇÃO</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5.752,42</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1.725,73</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6.068,80</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1.820,64</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6.372,24</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1.911,68</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2</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4.824,76</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1.447,43</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5.090,12</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1.527,04</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5.344,63</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1.603,39</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3</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4.046,70</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1.294,94</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4.269,27</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1.366,16</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4.482,73</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1.434,47</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4</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3.394,12</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1.154,00</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3.580,80</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1.217,47</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3.759,84</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1.278,34</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5</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2.846,76</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1.053,30</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3.003,33</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1.111,23</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3.153,50</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1.166,79</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6</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2.387,71</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955,08</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2.519,03</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1.007,61</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2.644,99</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1.057,99</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7</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2.002,64</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881,16</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2.112,79</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929,62</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2.218,42</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976,11</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8</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1.679,69</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823,05</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1.772,07</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868,32</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1.860,68</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911,73</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9</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1.408,81</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774,84</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1.486,29</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817,46</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1.560,61</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858,33</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10</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1.181,62</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732,61</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1.246,61</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772,90</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1.308,94</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811,55</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11</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991,06</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693,74</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1.045,57</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731,90</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1.097,85</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768,49</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12</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831,25</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665,00</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876,97</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701,58</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920,82</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736,65</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13</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697,20</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627,48</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735,55</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661,99</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772,32</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695,09</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14</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584,76</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584,76</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616,92</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616,92</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647,77</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647,77</w:t>
            </w:r>
          </w:p>
        </w:tc>
      </w:tr>
      <w:tr w:rsidR="00114515" w:rsidRPr="003903A4" w:rsidTr="00114515">
        <w:trPr>
          <w:jc w:val="center"/>
        </w:trPr>
        <w:tc>
          <w:tcPr>
            <w:tcW w:w="6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15</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490,47</w:t>
            </w:r>
          </w:p>
        </w:tc>
        <w:tc>
          <w:tcPr>
            <w:tcW w:w="70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490,47</w:t>
            </w:r>
          </w:p>
        </w:tc>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517,45</w:t>
            </w:r>
          </w:p>
        </w:tc>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517,45</w:t>
            </w:r>
          </w:p>
        </w:tc>
        <w:tc>
          <w:tcPr>
            <w:tcW w:w="7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543,32</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543,32</w:t>
            </w:r>
          </w:p>
        </w:tc>
      </w:tr>
    </w:tbl>
    <w:p w:rsidR="003903A4" w:rsidRDefault="003903A4" w:rsidP="00114515">
      <w:pPr>
        <w:spacing w:before="100" w:beforeAutospacing="1" w:after="100" w:afterAutospacing="1"/>
        <w:jc w:val="both"/>
        <w:rPr>
          <w:color w:val="000000"/>
        </w:rPr>
      </w:pPr>
    </w:p>
    <w:p w:rsidR="00114515" w:rsidRPr="003903A4" w:rsidRDefault="00114515" w:rsidP="00114515">
      <w:pPr>
        <w:spacing w:before="100" w:beforeAutospacing="1" w:after="100" w:afterAutospacing="1"/>
        <w:jc w:val="both"/>
        <w:rPr>
          <w:color w:val="000000"/>
          <w:sz w:val="24"/>
          <w:szCs w:val="24"/>
        </w:rPr>
      </w:pPr>
      <w:r w:rsidRPr="003903A4">
        <w:rPr>
          <w:color w:val="000000"/>
          <w:sz w:val="24"/>
          <w:szCs w:val="24"/>
        </w:rPr>
        <w:t>Tabela II</w:t>
      </w:r>
    </w:p>
    <w:p w:rsidR="003903A4" w:rsidRDefault="003903A4" w:rsidP="00114515">
      <w:pPr>
        <w:spacing w:before="100" w:beforeAutospacing="1" w:after="100" w:afterAutospacing="1"/>
        <w:jc w:val="both"/>
        <w:rPr>
          <w:color w:val="000000"/>
        </w:rPr>
      </w:pP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2265"/>
        <w:gridCol w:w="1871"/>
        <w:gridCol w:w="2068"/>
        <w:gridCol w:w="2069"/>
      </w:tblGrid>
      <w:tr w:rsidR="00114515" w:rsidRPr="003903A4" w:rsidTr="00114515">
        <w:trPr>
          <w:jc w:val="center"/>
        </w:trPr>
        <w:tc>
          <w:tcPr>
            <w:tcW w:w="750" w:type="pct"/>
            <w:vMerge w:val="restart"/>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rPr>
                <w:spacing w:val="-20"/>
              </w:rPr>
              <w:t>FCT</w:t>
            </w:r>
          </w:p>
        </w:tc>
        <w:tc>
          <w:tcPr>
            <w:tcW w:w="2100" w:type="pct"/>
            <w:gridSpan w:val="2"/>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A PARTIR DE 1</w:t>
            </w:r>
            <w:r w:rsidRPr="003903A4">
              <w:rPr>
                <w:u w:val="single"/>
                <w:vertAlign w:val="superscript"/>
              </w:rPr>
              <w:t>o</w:t>
            </w:r>
            <w:r w:rsidRPr="003903A4">
              <w:rPr>
                <w:rStyle w:val="apple-converted-space"/>
              </w:rPr>
              <w:t> </w:t>
            </w:r>
            <w:r w:rsidRPr="003903A4">
              <w:t>DE JANEIRO DE 2018</w:t>
            </w:r>
          </w:p>
        </w:tc>
        <w:tc>
          <w:tcPr>
            <w:tcW w:w="2100" w:type="pct"/>
            <w:gridSpan w:val="2"/>
            <w:tcBorders>
              <w:top w:val="single" w:sz="8" w:space="0" w:color="000000"/>
              <w:left w:val="nil"/>
              <w:bottom w:val="single" w:sz="8" w:space="0" w:color="000000"/>
              <w:right w:val="single" w:sz="8" w:space="0" w:color="000000"/>
            </w:tcBorders>
            <w:hideMark/>
          </w:tcPr>
          <w:p w:rsidR="00114515" w:rsidRPr="003903A4" w:rsidRDefault="00114515">
            <w:pPr>
              <w:spacing w:before="100" w:beforeAutospacing="1"/>
              <w:jc w:val="center"/>
            </w:pPr>
            <w:r w:rsidRPr="003903A4">
              <w:t>A PARTIR DE 1</w:t>
            </w:r>
            <w:r w:rsidRPr="003903A4">
              <w:rPr>
                <w:u w:val="single"/>
                <w:vertAlign w:val="superscript"/>
              </w:rPr>
              <w:t>o</w:t>
            </w:r>
            <w:r w:rsidRPr="003903A4">
              <w:rPr>
                <w:rStyle w:val="apple-converted-space"/>
              </w:rPr>
              <w:t> </w:t>
            </w:r>
            <w:r w:rsidRPr="003903A4">
              <w:t>DE JANEIRO DE 2019</w:t>
            </w:r>
          </w:p>
        </w:tc>
      </w:tr>
      <w:tr w:rsidR="00114515" w:rsidRPr="003903A4" w:rsidTr="00114515">
        <w:trPr>
          <w:trHeight w:val="30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4515" w:rsidRPr="003903A4" w:rsidRDefault="00114515">
            <w:pPr>
              <w:rPr>
                <w:sz w:val="24"/>
                <w:szCs w:val="24"/>
              </w:rPr>
            </w:pPr>
          </w:p>
        </w:tc>
        <w:tc>
          <w:tcPr>
            <w:tcW w:w="1150" w:type="pct"/>
            <w:tcBorders>
              <w:top w:val="nil"/>
              <w:left w:val="nil"/>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rPr>
                <w:spacing w:val="-20"/>
              </w:rPr>
              <w:t>VALOR UNITÁRIO</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rPr>
                <w:spacing w:val="-20"/>
              </w:rPr>
              <w:t>VALOR DA OPÇÃO</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rPr>
                <w:spacing w:val="-20"/>
              </w:rPr>
              <w:t>VALOR UNITÁRIO</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rPr>
                <w:spacing w:val="-20"/>
              </w:rPr>
              <w:t>VALOR DA OPÇÃO</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6.674,92</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2.002,48</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6.975,30</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2.092,59</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2</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5.598,50</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1.679,55</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5.850,43</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1.755,13</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3</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4.695,66</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1.502,61</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4.906,97</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1.570,22</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lastRenderedPageBreak/>
              <w:t>FCT 4</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3.938,43</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1.339,07</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4.115,66</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1.399,32</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5</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3.303,29</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1.222,22</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3.451,94</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1.277,22</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6</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2.770,62</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1.108,24</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2.895,30</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1.158,12</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7</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2.323,80</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1.022,47</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2.428,37</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1.068,48</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8</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1.949,06</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955,04</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2.036,77</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998,02</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9</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1.634,74</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899,10</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1.708,30</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939,56</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10</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1.371,11</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850,10</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1.432,81</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888,35</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11</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1.149,99</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805,00</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1.201,74</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841,22</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12</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964,56</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771,64</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1.007,96</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806,37</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13</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809,01</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728,11</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845,41</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760,87</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14</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678,54</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678,54</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709,07</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709,07</w:t>
            </w:r>
          </w:p>
        </w:tc>
      </w:tr>
      <w:tr w:rsidR="00114515" w:rsidRPr="003903A4" w:rsidTr="00114515">
        <w:trPr>
          <w:jc w:val="center"/>
        </w:trPr>
        <w:tc>
          <w:tcPr>
            <w:tcW w:w="7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FCT 15</w:t>
            </w:r>
          </w:p>
        </w:tc>
        <w:tc>
          <w:tcPr>
            <w:tcW w:w="11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569,13</w:t>
            </w:r>
          </w:p>
        </w:tc>
        <w:tc>
          <w:tcPr>
            <w:tcW w:w="950" w:type="pct"/>
            <w:tcBorders>
              <w:top w:val="nil"/>
              <w:left w:val="single" w:sz="8" w:space="0" w:color="000000"/>
              <w:bottom w:val="single" w:sz="8" w:space="0" w:color="000000"/>
              <w:right w:val="single" w:sz="8" w:space="0" w:color="000000"/>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569,13</w:t>
            </w:r>
          </w:p>
        </w:tc>
        <w:tc>
          <w:tcPr>
            <w:tcW w:w="105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594,74</w:t>
            </w:r>
          </w:p>
        </w:tc>
        <w:tc>
          <w:tcPr>
            <w:tcW w:w="1000" w:type="pct"/>
            <w:tcBorders>
              <w:top w:val="nil"/>
              <w:left w:val="nil"/>
              <w:bottom w:val="single" w:sz="8" w:space="0" w:color="000000"/>
              <w:right w:val="single" w:sz="8" w:space="0" w:color="000000"/>
            </w:tcBorders>
            <w:vAlign w:val="center"/>
            <w:hideMark/>
          </w:tcPr>
          <w:p w:rsidR="00114515" w:rsidRPr="003903A4" w:rsidRDefault="00114515">
            <w:pPr>
              <w:spacing w:before="100" w:beforeAutospacing="1"/>
              <w:jc w:val="center"/>
            </w:pPr>
            <w:r w:rsidRPr="003903A4">
              <w:t>594,74</w:t>
            </w:r>
          </w:p>
        </w:tc>
      </w:tr>
    </w:tbl>
    <w:p w:rsidR="003903A4" w:rsidRDefault="00114515" w:rsidP="00114515">
      <w:pPr>
        <w:spacing w:before="100" w:beforeAutospacing="1" w:after="100" w:afterAutospacing="1"/>
        <w:rPr>
          <w:color w:val="000000"/>
        </w:rPr>
      </w:pPr>
      <w:r>
        <w:rPr>
          <w:color w:val="000000"/>
        </w:rPr>
        <w:t> </w:t>
      </w:r>
    </w:p>
    <w:p w:rsidR="00114515" w:rsidRPr="003903A4" w:rsidRDefault="00114515" w:rsidP="00114515">
      <w:pPr>
        <w:spacing w:before="100" w:beforeAutospacing="1" w:after="100" w:afterAutospacing="1"/>
        <w:rPr>
          <w:color w:val="000000"/>
          <w:sz w:val="24"/>
          <w:szCs w:val="24"/>
        </w:rPr>
      </w:pPr>
      <w:r w:rsidRPr="003903A4">
        <w:rPr>
          <w:color w:val="000000"/>
          <w:sz w:val="24"/>
          <w:szCs w:val="24"/>
        </w:rPr>
        <w:t>b) GRATIFICAÇÕES TEMPORÁRIAS DO SISTEMA DE PROTEÇÃO DA AMAZÔNIA - SIPAM-GTS</w:t>
      </w:r>
    </w:p>
    <w:p w:rsidR="00114515" w:rsidRPr="003903A4" w:rsidRDefault="00114515" w:rsidP="003903A4">
      <w:pPr>
        <w:ind w:right="191"/>
        <w:jc w:val="right"/>
        <w:rPr>
          <w:color w:val="000000"/>
          <w:sz w:val="24"/>
          <w:szCs w:val="24"/>
        </w:rPr>
      </w:pPr>
      <w:r w:rsidRPr="003903A4">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1"/>
        <w:gridCol w:w="1575"/>
        <w:gridCol w:w="1772"/>
        <w:gridCol w:w="1675"/>
        <w:gridCol w:w="1675"/>
        <w:gridCol w:w="1872"/>
      </w:tblGrid>
      <w:tr w:rsidR="00114515" w:rsidRPr="003903A4" w:rsidTr="00114515">
        <w:trPr>
          <w:jc w:val="center"/>
        </w:trPr>
        <w:tc>
          <w:tcPr>
            <w:tcW w:w="60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NÍVEL</w:t>
            </w:r>
          </w:p>
        </w:tc>
        <w:tc>
          <w:tcPr>
            <w:tcW w:w="43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VALOR UNITÁRIO</w:t>
            </w:r>
          </w:p>
        </w:tc>
      </w:tr>
      <w:tr w:rsidR="00114515" w:rsidRPr="003903A4" w:rsidTr="00114515">
        <w:trPr>
          <w:jc w:val="center"/>
        </w:trPr>
        <w:tc>
          <w:tcPr>
            <w:tcW w:w="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pPr>
            <w:r w:rsidRPr="003903A4">
              <w:t> </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ATÉ 31 DE JULHO DE 2016</w:t>
            </w:r>
          </w:p>
        </w:tc>
        <w:tc>
          <w:tcPr>
            <w:tcW w:w="9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A PARTIR DE 1</w:t>
            </w:r>
            <w:r w:rsidRPr="003903A4">
              <w:rPr>
                <w:u w:val="single"/>
                <w:vertAlign w:val="superscript"/>
              </w:rPr>
              <w:t>o</w:t>
            </w:r>
            <w:r w:rsidRPr="003903A4">
              <w:t>DE AGOSTO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A PARTIR DE 1</w:t>
            </w:r>
            <w:r w:rsidRPr="003903A4">
              <w:rPr>
                <w:u w:val="single"/>
                <w:vertAlign w:val="superscript"/>
              </w:rPr>
              <w:t>o</w:t>
            </w:r>
            <w:r w:rsidRPr="003903A4">
              <w:t>DE JANEIRO DE 2017</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A PARTIR DE 1</w:t>
            </w:r>
            <w:r w:rsidRPr="003903A4">
              <w:rPr>
                <w:u w:val="single"/>
                <w:vertAlign w:val="superscript"/>
              </w:rPr>
              <w:t>o</w:t>
            </w:r>
            <w:r w:rsidRPr="003903A4">
              <w:t>DE JANEIRO DE 2018</w:t>
            </w:r>
          </w:p>
        </w:tc>
        <w:tc>
          <w:tcPr>
            <w:tcW w:w="800" w:type="pct"/>
            <w:tcBorders>
              <w:top w:val="single" w:sz="8" w:space="0" w:color="auto"/>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A PARTIR DE 1</w:t>
            </w:r>
            <w:r w:rsidRPr="003903A4">
              <w:rPr>
                <w:u w:val="single"/>
                <w:vertAlign w:val="superscript"/>
              </w:rPr>
              <w:t>o</w:t>
            </w:r>
            <w:r w:rsidRPr="003903A4">
              <w:t>DE JANEIRO DE 2019</w:t>
            </w:r>
          </w:p>
        </w:tc>
      </w:tr>
      <w:tr w:rsidR="00114515" w:rsidRPr="003903A4" w:rsidTr="00114515">
        <w:trPr>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GTS - 3</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3.363,99</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3.549,01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3.726,46</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3.903,47</w:t>
            </w:r>
          </w:p>
        </w:tc>
        <w:tc>
          <w:tcPr>
            <w:tcW w:w="80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4.079,12</w:t>
            </w:r>
          </w:p>
        </w:tc>
      </w:tr>
      <w:tr w:rsidR="00114515" w:rsidRPr="003903A4" w:rsidTr="00114515">
        <w:trPr>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GTS - 2</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2.632,68</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2.777,48</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2.916,35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3.054,88</w:t>
            </w:r>
          </w:p>
        </w:tc>
        <w:tc>
          <w:tcPr>
            <w:tcW w:w="80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3.192,35</w:t>
            </w:r>
          </w:p>
        </w:tc>
      </w:tr>
      <w:tr w:rsidR="00114515" w:rsidRPr="003903A4" w:rsidTr="00114515">
        <w:trPr>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GTS - 1</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2.193,90</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2.314,56</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2.430,29</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2.545,73</w:t>
            </w:r>
          </w:p>
        </w:tc>
        <w:tc>
          <w:tcPr>
            <w:tcW w:w="80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2.660,29</w:t>
            </w:r>
          </w:p>
        </w:tc>
      </w:tr>
    </w:tbl>
    <w:p w:rsidR="003903A4" w:rsidRDefault="003903A4" w:rsidP="00114515">
      <w:pPr>
        <w:spacing w:before="100" w:beforeAutospacing="1"/>
        <w:jc w:val="both"/>
        <w:rPr>
          <w:color w:val="000000"/>
        </w:rPr>
      </w:pPr>
    </w:p>
    <w:p w:rsidR="00114515" w:rsidRPr="003903A4" w:rsidRDefault="00114515" w:rsidP="00114515">
      <w:pPr>
        <w:spacing w:before="100" w:beforeAutospacing="1"/>
        <w:jc w:val="both"/>
        <w:rPr>
          <w:color w:val="000000"/>
          <w:sz w:val="24"/>
          <w:szCs w:val="24"/>
        </w:rPr>
      </w:pPr>
      <w:r w:rsidRPr="003903A4">
        <w:rPr>
          <w:color w:val="000000"/>
          <w:sz w:val="24"/>
          <w:szCs w:val="24"/>
        </w:rPr>
        <w:t>c) FUNÇÕES COMISSIONADAS DO INSS</w:t>
      </w:r>
    </w:p>
    <w:p w:rsidR="00114515" w:rsidRPr="003903A4" w:rsidRDefault="00114515" w:rsidP="003903A4">
      <w:pPr>
        <w:ind w:right="191"/>
        <w:jc w:val="right"/>
        <w:rPr>
          <w:color w:val="000000"/>
          <w:sz w:val="24"/>
          <w:szCs w:val="24"/>
        </w:rPr>
      </w:pPr>
      <w:r w:rsidRPr="003903A4">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1"/>
        <w:gridCol w:w="1575"/>
        <w:gridCol w:w="1674"/>
        <w:gridCol w:w="1675"/>
        <w:gridCol w:w="1675"/>
        <w:gridCol w:w="1970"/>
      </w:tblGrid>
      <w:tr w:rsidR="00114515" w:rsidRPr="003903A4" w:rsidTr="00114515">
        <w:trPr>
          <w:trHeight w:val="116"/>
          <w:jc w:val="center"/>
        </w:trPr>
        <w:tc>
          <w:tcPr>
            <w:tcW w:w="60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NÍVEL</w:t>
            </w:r>
          </w:p>
        </w:tc>
        <w:tc>
          <w:tcPr>
            <w:tcW w:w="43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VALOR UNITÁRIO</w:t>
            </w:r>
          </w:p>
        </w:tc>
      </w:tr>
      <w:tr w:rsidR="00114515" w:rsidRPr="003903A4" w:rsidTr="00114515">
        <w:trPr>
          <w:trHeight w:val="116"/>
          <w:jc w:val="center"/>
        </w:trPr>
        <w:tc>
          <w:tcPr>
            <w:tcW w:w="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pPr>
            <w:r w:rsidRPr="003903A4">
              <w:t> </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ATÉ 31 DE JULHO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after="100" w:afterAutospacing="1"/>
              <w:jc w:val="center"/>
            </w:pPr>
            <w:r w:rsidRPr="003903A4">
              <w:t>A PARTIR DE 1</w:t>
            </w:r>
            <w:r w:rsidRPr="003903A4">
              <w:rPr>
                <w:u w:val="single"/>
                <w:vertAlign w:val="superscript"/>
              </w:rPr>
              <w:t>o</w:t>
            </w:r>
            <w:r w:rsidRPr="003903A4">
              <w:t>DE AGOSTO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A PARTIR DE 1</w:t>
            </w:r>
            <w:r w:rsidRPr="003903A4">
              <w:rPr>
                <w:u w:val="single"/>
                <w:vertAlign w:val="superscript"/>
              </w:rPr>
              <w:t>o</w:t>
            </w:r>
            <w:r w:rsidRPr="003903A4">
              <w:t>DE JANEIRO DE 2017</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A PARTIR DE 1</w:t>
            </w:r>
            <w:r w:rsidRPr="003903A4">
              <w:rPr>
                <w:u w:val="single"/>
                <w:vertAlign w:val="superscript"/>
              </w:rPr>
              <w:t>o</w:t>
            </w:r>
            <w:r w:rsidRPr="003903A4">
              <w:t>DE JANEIRO DE 2018</w:t>
            </w:r>
          </w:p>
        </w:tc>
        <w:tc>
          <w:tcPr>
            <w:tcW w:w="800" w:type="pct"/>
            <w:tcBorders>
              <w:top w:val="single" w:sz="8" w:space="0" w:color="auto"/>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A PARTIR DE 1</w:t>
            </w:r>
            <w:r w:rsidRPr="003903A4">
              <w:rPr>
                <w:u w:val="single"/>
                <w:vertAlign w:val="superscript"/>
              </w:rPr>
              <w:t>o</w:t>
            </w:r>
            <w:r w:rsidRPr="003903A4">
              <w:t>DE JANEIRO DE 2019</w:t>
            </w:r>
          </w:p>
        </w:tc>
      </w:tr>
      <w:tr w:rsidR="00114515" w:rsidRPr="003903A4" w:rsidTr="00114515">
        <w:trPr>
          <w:trHeight w:val="86"/>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FCINSS-1</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1.336,72</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1.410,24</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1.480,75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1.551,09</w:t>
            </w:r>
          </w:p>
        </w:tc>
        <w:tc>
          <w:tcPr>
            <w:tcW w:w="80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1.620,89</w:t>
            </w:r>
          </w:p>
        </w:tc>
      </w:tr>
      <w:tr w:rsidR="00114515" w:rsidRPr="003903A4" w:rsidTr="00114515">
        <w:trPr>
          <w:trHeight w:val="86"/>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FCINSS-2</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1.702,51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1.796,15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1.885,96</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1.975,54</w:t>
            </w:r>
          </w:p>
        </w:tc>
        <w:tc>
          <w:tcPr>
            <w:tcW w:w="80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2.064,44</w:t>
            </w:r>
          </w:p>
        </w:tc>
      </w:tr>
      <w:tr w:rsidR="00114515" w:rsidRPr="003903A4" w:rsidTr="00114515">
        <w:trPr>
          <w:trHeight w:val="101"/>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lastRenderedPageBreak/>
              <w:t>FCINSS-3</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2.813,28</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2.968,01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3.116,41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903A4" w:rsidRDefault="00114515">
            <w:pPr>
              <w:spacing w:before="100" w:beforeAutospacing="1"/>
              <w:jc w:val="center"/>
            </w:pPr>
            <w:r w:rsidRPr="003903A4">
              <w:t>3.264,44</w:t>
            </w:r>
          </w:p>
        </w:tc>
        <w:tc>
          <w:tcPr>
            <w:tcW w:w="800" w:type="pct"/>
            <w:tcBorders>
              <w:top w:val="nil"/>
              <w:left w:val="nil"/>
              <w:bottom w:val="single" w:sz="8" w:space="0" w:color="auto"/>
              <w:right w:val="single" w:sz="8" w:space="0" w:color="auto"/>
            </w:tcBorders>
            <w:vAlign w:val="center"/>
            <w:hideMark/>
          </w:tcPr>
          <w:p w:rsidR="00114515" w:rsidRPr="003903A4" w:rsidRDefault="00114515">
            <w:pPr>
              <w:spacing w:before="100" w:beforeAutospacing="1"/>
              <w:jc w:val="center"/>
            </w:pPr>
            <w:r w:rsidRPr="003903A4">
              <w:t>3.411,34</w:t>
            </w:r>
          </w:p>
        </w:tc>
      </w:tr>
    </w:tbl>
    <w:p w:rsidR="003903A4" w:rsidRDefault="003903A4" w:rsidP="00114515">
      <w:pPr>
        <w:spacing w:before="100" w:beforeAutospacing="1"/>
        <w:jc w:val="both"/>
        <w:rPr>
          <w:color w:val="000000"/>
        </w:rPr>
      </w:pPr>
    </w:p>
    <w:p w:rsidR="00114515" w:rsidRPr="003903A4" w:rsidRDefault="00114515" w:rsidP="00114515">
      <w:pPr>
        <w:spacing w:before="100" w:beforeAutospacing="1"/>
        <w:jc w:val="both"/>
        <w:rPr>
          <w:color w:val="000000"/>
          <w:sz w:val="24"/>
          <w:szCs w:val="24"/>
        </w:rPr>
      </w:pPr>
      <w:r w:rsidRPr="003903A4">
        <w:rPr>
          <w:color w:val="000000"/>
          <w:sz w:val="24"/>
          <w:szCs w:val="24"/>
        </w:rPr>
        <w:t>d) FUNÇÕES COMISSIONADAS DO BANCO CENTRAL</w:t>
      </w:r>
    </w:p>
    <w:p w:rsidR="00114515" w:rsidRPr="003903A4" w:rsidRDefault="00114515" w:rsidP="00114515">
      <w:pPr>
        <w:spacing w:before="100" w:beforeAutospacing="1"/>
        <w:rPr>
          <w:color w:val="000000"/>
          <w:sz w:val="24"/>
          <w:szCs w:val="24"/>
        </w:rPr>
      </w:pPr>
      <w:r w:rsidRPr="003903A4">
        <w:rPr>
          <w:color w:val="000000"/>
          <w:sz w:val="24"/>
          <w:szCs w:val="24"/>
        </w:rPr>
        <w:t>TABELA I: DIREÇÃO/ASSESSORAMENTO</w:t>
      </w:r>
    </w:p>
    <w:p w:rsidR="00114515" w:rsidRPr="003903A4" w:rsidRDefault="00114515" w:rsidP="003903A4">
      <w:pPr>
        <w:ind w:right="333"/>
        <w:jc w:val="right"/>
        <w:rPr>
          <w:color w:val="000000"/>
          <w:sz w:val="24"/>
          <w:szCs w:val="24"/>
        </w:rPr>
      </w:pPr>
      <w:r w:rsidRPr="003903A4">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1280"/>
        <w:gridCol w:w="1772"/>
        <w:gridCol w:w="1773"/>
        <w:gridCol w:w="1675"/>
        <w:gridCol w:w="1773"/>
      </w:tblGrid>
      <w:tr w:rsidR="00114515" w:rsidRPr="00654C1F" w:rsidTr="00114515">
        <w:trPr>
          <w:jc w:val="center"/>
        </w:trPr>
        <w:tc>
          <w:tcPr>
            <w:tcW w:w="75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 </w:t>
            </w:r>
          </w:p>
        </w:tc>
        <w:tc>
          <w:tcPr>
            <w:tcW w:w="420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VALOR UNITÁRIO</w:t>
            </w:r>
          </w:p>
        </w:tc>
      </w:tr>
      <w:tr w:rsidR="00114515" w:rsidRPr="00654C1F" w:rsidTr="00114515">
        <w:trPr>
          <w:jc w:val="center"/>
        </w:trPr>
        <w:tc>
          <w:tcPr>
            <w:tcW w:w="7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CÓDIGO</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after="100" w:afterAutospacing="1"/>
              <w:jc w:val="center"/>
            </w:pPr>
            <w:r w:rsidRPr="00654C1F">
              <w:t>ATÉ 31 DE JULHO DE 2016</w:t>
            </w:r>
          </w:p>
        </w:tc>
        <w:tc>
          <w:tcPr>
            <w:tcW w:w="9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after="100" w:afterAutospacing="1"/>
              <w:jc w:val="center"/>
            </w:pPr>
            <w:r w:rsidRPr="00654C1F">
              <w:t>A PARTIR DE 1</w:t>
            </w:r>
            <w:r w:rsidRPr="00654C1F">
              <w:rPr>
                <w:u w:val="single"/>
                <w:vertAlign w:val="superscript"/>
              </w:rPr>
              <w:t>o</w:t>
            </w:r>
            <w:r w:rsidRPr="00654C1F">
              <w:t>DE AGOSTO DE 2016</w:t>
            </w:r>
          </w:p>
        </w:tc>
        <w:tc>
          <w:tcPr>
            <w:tcW w:w="9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A PARTIR DE 1</w:t>
            </w:r>
            <w:r w:rsidRPr="00654C1F">
              <w:rPr>
                <w:u w:val="single"/>
                <w:vertAlign w:val="superscript"/>
              </w:rPr>
              <w:t>o</w:t>
            </w:r>
            <w:r w:rsidRPr="00654C1F">
              <w:t>DE JANEIRO DE 2017</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A PARTIR DE 1</w:t>
            </w:r>
            <w:r w:rsidRPr="00654C1F">
              <w:rPr>
                <w:u w:val="single"/>
                <w:vertAlign w:val="superscript"/>
              </w:rPr>
              <w:t>o</w:t>
            </w:r>
            <w:r w:rsidRPr="00654C1F">
              <w:t>DE JANEIRO DE 2018</w:t>
            </w:r>
          </w:p>
        </w:tc>
        <w:tc>
          <w:tcPr>
            <w:tcW w:w="800" w:type="pct"/>
            <w:tcBorders>
              <w:top w:val="single" w:sz="8" w:space="0" w:color="auto"/>
              <w:left w:val="nil"/>
              <w:bottom w:val="single" w:sz="8" w:space="0" w:color="auto"/>
              <w:right w:val="single" w:sz="8" w:space="0" w:color="auto"/>
            </w:tcBorders>
            <w:vAlign w:val="center"/>
            <w:hideMark/>
          </w:tcPr>
          <w:p w:rsidR="00114515" w:rsidRPr="00654C1F" w:rsidRDefault="00114515">
            <w:pPr>
              <w:spacing w:before="100" w:beforeAutospacing="1"/>
              <w:jc w:val="center"/>
            </w:pPr>
            <w:r w:rsidRPr="00654C1F">
              <w:t>A PARTIR DE 1</w:t>
            </w:r>
            <w:r w:rsidRPr="00654C1F">
              <w:rPr>
                <w:u w:val="single"/>
                <w:vertAlign w:val="superscript"/>
              </w:rPr>
              <w:t>o</w:t>
            </w:r>
            <w:r w:rsidRPr="00654C1F">
              <w:t>DE JANEIRO DE 2019</w:t>
            </w:r>
          </w:p>
        </w:tc>
      </w:tr>
      <w:tr w:rsidR="00114515" w:rsidRPr="00654C1F" w:rsidTr="00114515">
        <w:trPr>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pPr>
            <w:r w:rsidRPr="00654C1F">
              <w:t>FDS-1/FDJ-1</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8.380,34</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8.841,26</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9.283,32</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9.724,28</w:t>
            </w:r>
          </w:p>
        </w:tc>
        <w:tc>
          <w:tcPr>
            <w:tcW w:w="800" w:type="pct"/>
            <w:tcBorders>
              <w:top w:val="nil"/>
              <w:left w:val="nil"/>
              <w:bottom w:val="single" w:sz="8" w:space="0" w:color="auto"/>
              <w:right w:val="single" w:sz="8" w:space="0" w:color="auto"/>
            </w:tcBorders>
            <w:vAlign w:val="center"/>
            <w:hideMark/>
          </w:tcPr>
          <w:p w:rsidR="00114515" w:rsidRPr="00654C1F" w:rsidRDefault="00114515">
            <w:pPr>
              <w:spacing w:before="100" w:beforeAutospacing="1"/>
              <w:jc w:val="center"/>
            </w:pPr>
            <w:r w:rsidRPr="00654C1F">
              <w:t>10.161,87</w:t>
            </w:r>
          </w:p>
        </w:tc>
      </w:tr>
      <w:tr w:rsidR="00114515" w:rsidRPr="00654C1F" w:rsidTr="00114515">
        <w:trPr>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pPr>
            <w:r w:rsidRPr="00654C1F">
              <w:t>FDE-1/FCA-1</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7.108,25</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7.499,20</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7.874,16</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8.248,19</w:t>
            </w:r>
          </w:p>
        </w:tc>
        <w:tc>
          <w:tcPr>
            <w:tcW w:w="800" w:type="pct"/>
            <w:tcBorders>
              <w:top w:val="nil"/>
              <w:left w:val="nil"/>
              <w:bottom w:val="single" w:sz="8" w:space="0" w:color="auto"/>
              <w:right w:val="single" w:sz="8" w:space="0" w:color="auto"/>
            </w:tcBorders>
            <w:vAlign w:val="center"/>
            <w:hideMark/>
          </w:tcPr>
          <w:p w:rsidR="00114515" w:rsidRPr="00654C1F" w:rsidRDefault="00114515">
            <w:pPr>
              <w:spacing w:before="100" w:beforeAutospacing="1"/>
              <w:jc w:val="center"/>
            </w:pPr>
            <w:r w:rsidRPr="00654C1F">
              <w:t>8.619,36</w:t>
            </w:r>
          </w:p>
        </w:tc>
      </w:tr>
      <w:tr w:rsidR="00114515" w:rsidRPr="00654C1F" w:rsidTr="00114515">
        <w:trPr>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pPr>
            <w:r w:rsidRPr="00654C1F">
              <w:t>FDE-2/FCA-2</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5.473,44</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5.774,48</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6.063,20</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6.351,20</w:t>
            </w:r>
          </w:p>
        </w:tc>
        <w:tc>
          <w:tcPr>
            <w:tcW w:w="800" w:type="pct"/>
            <w:tcBorders>
              <w:top w:val="nil"/>
              <w:left w:val="nil"/>
              <w:bottom w:val="single" w:sz="8" w:space="0" w:color="auto"/>
              <w:right w:val="single" w:sz="8" w:space="0" w:color="auto"/>
            </w:tcBorders>
            <w:vAlign w:val="center"/>
            <w:hideMark/>
          </w:tcPr>
          <w:p w:rsidR="00114515" w:rsidRPr="00654C1F" w:rsidRDefault="00114515">
            <w:pPr>
              <w:spacing w:before="100" w:beforeAutospacing="1"/>
              <w:jc w:val="center"/>
            </w:pPr>
            <w:r w:rsidRPr="00654C1F">
              <w:t>6.637,01</w:t>
            </w:r>
          </w:p>
        </w:tc>
      </w:tr>
      <w:tr w:rsidR="00114515" w:rsidRPr="00654C1F" w:rsidTr="00114515">
        <w:trPr>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pPr>
            <w:r w:rsidRPr="00654C1F">
              <w:t>FDT-1/FCA-3</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3.627,66</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3.827,18</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4.018,54</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4.209,42</w:t>
            </w:r>
          </w:p>
        </w:tc>
        <w:tc>
          <w:tcPr>
            <w:tcW w:w="800" w:type="pct"/>
            <w:tcBorders>
              <w:top w:val="nil"/>
              <w:left w:val="nil"/>
              <w:bottom w:val="single" w:sz="8" w:space="0" w:color="auto"/>
              <w:right w:val="single" w:sz="8" w:space="0" w:color="auto"/>
            </w:tcBorders>
            <w:vAlign w:val="center"/>
            <w:hideMark/>
          </w:tcPr>
          <w:p w:rsidR="00114515" w:rsidRPr="00654C1F" w:rsidRDefault="00114515">
            <w:pPr>
              <w:spacing w:before="100" w:beforeAutospacing="1"/>
              <w:jc w:val="center"/>
            </w:pPr>
            <w:r w:rsidRPr="00654C1F">
              <w:t>4.398,84</w:t>
            </w:r>
          </w:p>
        </w:tc>
      </w:tr>
      <w:tr w:rsidR="00114515" w:rsidRPr="00654C1F" w:rsidTr="00114515">
        <w:trPr>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pPr>
            <w:r w:rsidRPr="00654C1F">
              <w:t>FDO-1/FCA-4</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2.871,49</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3.029,42</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3.180,89</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3.331,99</w:t>
            </w:r>
          </w:p>
        </w:tc>
        <w:tc>
          <w:tcPr>
            <w:tcW w:w="800" w:type="pct"/>
            <w:tcBorders>
              <w:top w:val="nil"/>
              <w:left w:val="nil"/>
              <w:bottom w:val="single" w:sz="8" w:space="0" w:color="auto"/>
              <w:right w:val="single" w:sz="8" w:space="0" w:color="auto"/>
            </w:tcBorders>
            <w:vAlign w:val="center"/>
            <w:hideMark/>
          </w:tcPr>
          <w:p w:rsidR="00114515" w:rsidRPr="00654C1F" w:rsidRDefault="00114515">
            <w:pPr>
              <w:spacing w:before="100" w:beforeAutospacing="1"/>
              <w:jc w:val="center"/>
            </w:pPr>
            <w:r w:rsidRPr="00654C1F">
              <w:t>3.481,92</w:t>
            </w:r>
          </w:p>
        </w:tc>
      </w:tr>
      <w:tr w:rsidR="00114515" w:rsidRPr="00654C1F" w:rsidTr="00114515">
        <w:trPr>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pPr>
            <w:r w:rsidRPr="00654C1F">
              <w:t>FCA-5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1.158,49</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1.222,21</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1.283,32</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654C1F" w:rsidRDefault="00114515">
            <w:pPr>
              <w:spacing w:before="100" w:beforeAutospacing="1"/>
              <w:jc w:val="center"/>
            </w:pPr>
            <w:r w:rsidRPr="00654C1F">
              <w:t>1.344,27</w:t>
            </w:r>
          </w:p>
        </w:tc>
        <w:tc>
          <w:tcPr>
            <w:tcW w:w="800" w:type="pct"/>
            <w:tcBorders>
              <w:top w:val="nil"/>
              <w:left w:val="nil"/>
              <w:bottom w:val="single" w:sz="8" w:space="0" w:color="auto"/>
              <w:right w:val="single" w:sz="8" w:space="0" w:color="auto"/>
            </w:tcBorders>
            <w:vAlign w:val="center"/>
            <w:hideMark/>
          </w:tcPr>
          <w:p w:rsidR="00114515" w:rsidRPr="00654C1F" w:rsidRDefault="00114515">
            <w:pPr>
              <w:spacing w:before="100" w:beforeAutospacing="1"/>
              <w:jc w:val="center"/>
            </w:pPr>
            <w:r w:rsidRPr="00654C1F">
              <w:t>1.404,77</w:t>
            </w:r>
          </w:p>
        </w:tc>
      </w:tr>
    </w:tbl>
    <w:p w:rsidR="00654C1F" w:rsidRDefault="00114515" w:rsidP="00114515">
      <w:pPr>
        <w:spacing w:before="100" w:beforeAutospacing="1" w:after="100" w:afterAutospacing="1"/>
        <w:rPr>
          <w:color w:val="000000"/>
        </w:rPr>
      </w:pPr>
      <w:r>
        <w:rPr>
          <w:color w:val="000000"/>
        </w:rPr>
        <w:t> </w:t>
      </w:r>
    </w:p>
    <w:p w:rsidR="00114515" w:rsidRPr="00654C1F" w:rsidRDefault="00114515" w:rsidP="00114515">
      <w:pPr>
        <w:spacing w:before="100" w:beforeAutospacing="1" w:after="100" w:afterAutospacing="1"/>
        <w:rPr>
          <w:color w:val="000000"/>
          <w:sz w:val="24"/>
          <w:szCs w:val="24"/>
        </w:rPr>
      </w:pPr>
      <w:r w:rsidRPr="00654C1F">
        <w:rPr>
          <w:color w:val="000000"/>
          <w:sz w:val="24"/>
          <w:szCs w:val="24"/>
        </w:rPr>
        <w:t>TABELA II: SUPORTE</w:t>
      </w:r>
    </w:p>
    <w:p w:rsidR="00114515" w:rsidRPr="00654C1F" w:rsidRDefault="00114515" w:rsidP="00654C1F">
      <w:pPr>
        <w:spacing w:before="100" w:beforeAutospacing="1" w:after="100" w:afterAutospacing="1"/>
        <w:ind w:right="191"/>
        <w:jc w:val="right"/>
        <w:rPr>
          <w:color w:val="000000"/>
          <w:sz w:val="24"/>
          <w:szCs w:val="24"/>
        </w:rPr>
      </w:pPr>
      <w:r w:rsidRPr="00654C1F">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1575"/>
        <w:gridCol w:w="1576"/>
        <w:gridCol w:w="1576"/>
        <w:gridCol w:w="1576"/>
        <w:gridCol w:w="1970"/>
      </w:tblGrid>
      <w:tr w:rsidR="00114515" w:rsidRPr="003C658F" w:rsidTr="00114515">
        <w:trPr>
          <w:jc w:val="center"/>
        </w:trPr>
        <w:tc>
          <w:tcPr>
            <w:tcW w:w="75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 </w:t>
            </w:r>
          </w:p>
        </w:tc>
        <w:tc>
          <w:tcPr>
            <w:tcW w:w="420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VALOR UNITÁRIO</w:t>
            </w:r>
          </w:p>
        </w:tc>
      </w:tr>
      <w:tr w:rsidR="00114515" w:rsidRPr="003C658F" w:rsidTr="00114515">
        <w:trPr>
          <w:jc w:val="center"/>
        </w:trPr>
        <w:tc>
          <w:tcPr>
            <w:tcW w:w="7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CÓDIGO</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ATÉ 31 DE JULHO DE 2016</w:t>
            </w:r>
          </w:p>
        </w:tc>
        <w:tc>
          <w:tcPr>
            <w:tcW w:w="8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AGOSTO DE 2016</w:t>
            </w:r>
          </w:p>
        </w:tc>
        <w:tc>
          <w:tcPr>
            <w:tcW w:w="8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2017</w:t>
            </w:r>
          </w:p>
        </w:tc>
        <w:tc>
          <w:tcPr>
            <w:tcW w:w="8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2018</w:t>
            </w:r>
          </w:p>
        </w:tc>
        <w:tc>
          <w:tcPr>
            <w:tcW w:w="800" w:type="pct"/>
            <w:tcBorders>
              <w:top w:val="single" w:sz="8" w:space="0" w:color="auto"/>
              <w:left w:val="nil"/>
              <w:bottom w:val="single" w:sz="8" w:space="0" w:color="auto"/>
              <w:right w:val="single" w:sz="8" w:space="0" w:color="auto"/>
            </w:tcBorders>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2019</w:t>
            </w:r>
          </w:p>
        </w:tc>
      </w:tr>
      <w:tr w:rsidR="00114515" w:rsidRPr="003C658F" w:rsidTr="00114515">
        <w:trPr>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FST-1</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796,47</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840,28</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882,29</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924,20</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965,79</w:t>
            </w:r>
          </w:p>
        </w:tc>
      </w:tr>
      <w:tr w:rsidR="00114515" w:rsidRPr="003C658F" w:rsidTr="00114515">
        <w:trPr>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FST-2</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579,26</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611,12</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641,68</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672,15</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702,40</w:t>
            </w:r>
          </w:p>
        </w:tc>
      </w:tr>
      <w:tr w:rsidR="00114515" w:rsidRPr="003C658F" w:rsidTr="00114515">
        <w:trPr>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FST-3</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434,44</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458,33</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481,25</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504,11</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526,80</w:t>
            </w:r>
          </w:p>
        </w:tc>
      </w:tr>
    </w:tbl>
    <w:p w:rsidR="00654C1F" w:rsidRDefault="00654C1F" w:rsidP="00114515">
      <w:pPr>
        <w:spacing w:before="100" w:beforeAutospacing="1" w:after="100" w:afterAutospacing="1"/>
        <w:jc w:val="both"/>
        <w:rPr>
          <w:color w:val="000000"/>
        </w:rPr>
      </w:pPr>
    </w:p>
    <w:p w:rsidR="00114515" w:rsidRPr="00654C1F" w:rsidRDefault="00114515" w:rsidP="00114515">
      <w:pPr>
        <w:spacing w:before="100" w:beforeAutospacing="1" w:after="100" w:afterAutospacing="1"/>
        <w:jc w:val="both"/>
        <w:rPr>
          <w:color w:val="000000"/>
          <w:sz w:val="24"/>
          <w:szCs w:val="24"/>
        </w:rPr>
      </w:pPr>
      <w:r w:rsidRPr="00654C1F">
        <w:rPr>
          <w:color w:val="000000"/>
          <w:sz w:val="24"/>
          <w:szCs w:val="24"/>
        </w:rPr>
        <w:t>e) GRATIFICAÇÃO POR SERVIÇO EXTRAORDINÁRIO</w:t>
      </w:r>
    </w:p>
    <w:p w:rsidR="00114515" w:rsidRPr="00654C1F" w:rsidRDefault="00114515" w:rsidP="00654C1F">
      <w:pPr>
        <w:spacing w:before="100" w:beforeAutospacing="1" w:after="100" w:afterAutospacing="1"/>
        <w:ind w:right="191"/>
        <w:jc w:val="right"/>
        <w:rPr>
          <w:color w:val="000000"/>
          <w:sz w:val="24"/>
          <w:szCs w:val="24"/>
        </w:rPr>
      </w:pPr>
      <w:r w:rsidRPr="00654C1F">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1"/>
        <w:gridCol w:w="1493"/>
        <w:gridCol w:w="1194"/>
        <w:gridCol w:w="1194"/>
        <w:gridCol w:w="1194"/>
        <w:gridCol w:w="1193"/>
        <w:gridCol w:w="1591"/>
      </w:tblGrid>
      <w:tr w:rsidR="00114515" w:rsidRPr="003C658F" w:rsidTr="00114515">
        <w:trPr>
          <w:jc w:val="center"/>
        </w:trPr>
        <w:tc>
          <w:tcPr>
            <w:tcW w:w="95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 </w:t>
            </w:r>
          </w:p>
        </w:tc>
        <w:tc>
          <w:tcPr>
            <w:tcW w:w="750" w:type="pct"/>
            <w:tcBorders>
              <w:top w:val="single" w:sz="8" w:space="0" w:color="auto"/>
              <w:left w:val="nil"/>
              <w:bottom w:val="nil"/>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 </w:t>
            </w:r>
          </w:p>
        </w:tc>
        <w:tc>
          <w:tcPr>
            <w:tcW w:w="320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VALOR UNITÁRIO</w:t>
            </w:r>
          </w:p>
        </w:tc>
      </w:tr>
      <w:tr w:rsidR="00114515" w:rsidRPr="003C658F" w:rsidTr="00114515">
        <w:trPr>
          <w:jc w:val="center"/>
        </w:trPr>
        <w:tc>
          <w:tcPr>
            <w:tcW w:w="9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lastRenderedPageBreak/>
              <w:t>DENOMINAÇÃO</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CÓDIGO</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ATÉ 31 DE JULHO DE 2016</w:t>
            </w:r>
          </w:p>
        </w:tc>
        <w:tc>
          <w:tcPr>
            <w:tcW w:w="6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rPr>
                <w:rStyle w:val="apple-converted-space"/>
              </w:rPr>
              <w:t> </w:t>
            </w:r>
            <w:r w:rsidRPr="003C658F">
              <w:t>DE AGOSTO DE 2016</w:t>
            </w:r>
          </w:p>
        </w:tc>
        <w:tc>
          <w:tcPr>
            <w:tcW w:w="6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rPr>
                <w:rStyle w:val="apple-converted-space"/>
              </w:rPr>
              <w:t> </w:t>
            </w:r>
            <w:r w:rsidRPr="003C658F">
              <w:t>DE JANEIRO DE 2017</w:t>
            </w:r>
          </w:p>
        </w:tc>
        <w:tc>
          <w:tcPr>
            <w:tcW w:w="6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rPr>
                <w:rStyle w:val="apple-converted-space"/>
              </w:rPr>
              <w:t> </w:t>
            </w:r>
            <w:r w:rsidRPr="003C658F">
              <w:t>DE JANEIRO DE 2018</w:t>
            </w:r>
          </w:p>
        </w:tc>
        <w:tc>
          <w:tcPr>
            <w:tcW w:w="600" w:type="pct"/>
            <w:tcBorders>
              <w:top w:val="single" w:sz="8" w:space="0" w:color="auto"/>
              <w:left w:val="nil"/>
              <w:bottom w:val="single" w:sz="8" w:space="0" w:color="auto"/>
              <w:right w:val="single" w:sz="8" w:space="0" w:color="auto"/>
            </w:tcBorders>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rPr>
                <w:rStyle w:val="apple-converted-space"/>
              </w:rPr>
              <w:t> </w:t>
            </w:r>
            <w:r w:rsidRPr="003C658F">
              <w:t>DE JANEIRO DE 2019</w:t>
            </w:r>
          </w:p>
        </w:tc>
      </w:tr>
      <w:tr w:rsidR="00114515" w:rsidRPr="003C658F" w:rsidTr="00114515">
        <w:trPr>
          <w:jc w:val="center"/>
        </w:trPr>
        <w:tc>
          <w:tcPr>
            <w:tcW w:w="9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Coordenador Técnico</w:t>
            </w:r>
          </w:p>
        </w:tc>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GSE-1</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1.092,39</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1.152,47</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1.210,10</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1.267,57</w:t>
            </w:r>
          </w:p>
        </w:tc>
        <w:tc>
          <w:tcPr>
            <w:tcW w:w="6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1.324,62</w:t>
            </w:r>
          </w:p>
        </w:tc>
      </w:tr>
      <w:tr w:rsidR="00114515" w:rsidRPr="003C658F" w:rsidTr="00114515">
        <w:trPr>
          <w:jc w:val="center"/>
        </w:trPr>
        <w:tc>
          <w:tcPr>
            <w:tcW w:w="9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Coordenador de Informática</w:t>
            </w:r>
          </w:p>
        </w:tc>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GSE-2</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1.092,39</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1.152,47</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1.210,10</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1.267,57</w:t>
            </w:r>
          </w:p>
        </w:tc>
        <w:tc>
          <w:tcPr>
            <w:tcW w:w="6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1.324,62</w:t>
            </w:r>
          </w:p>
        </w:tc>
      </w:tr>
      <w:tr w:rsidR="00114515" w:rsidRPr="003C658F" w:rsidTr="00114515">
        <w:trPr>
          <w:jc w:val="center"/>
        </w:trPr>
        <w:tc>
          <w:tcPr>
            <w:tcW w:w="9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Assistente Técnico</w:t>
            </w:r>
          </w:p>
        </w:tc>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GSE-3</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585,20</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617,39</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648,26</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679,05</w:t>
            </w:r>
          </w:p>
        </w:tc>
        <w:tc>
          <w:tcPr>
            <w:tcW w:w="6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709,60</w:t>
            </w:r>
          </w:p>
        </w:tc>
      </w:tr>
      <w:tr w:rsidR="00114515" w:rsidRPr="003C658F" w:rsidTr="00114515">
        <w:trPr>
          <w:jc w:val="center"/>
        </w:trPr>
        <w:tc>
          <w:tcPr>
            <w:tcW w:w="9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Coordenador de Área</w:t>
            </w:r>
          </w:p>
        </w:tc>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GSE-4</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819,28</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864,34</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907,56</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950,67</w:t>
            </w:r>
          </w:p>
        </w:tc>
        <w:tc>
          <w:tcPr>
            <w:tcW w:w="6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993,45</w:t>
            </w:r>
          </w:p>
        </w:tc>
      </w:tr>
      <w:tr w:rsidR="00114515" w:rsidRPr="003C658F" w:rsidTr="00114515">
        <w:trPr>
          <w:jc w:val="center"/>
        </w:trPr>
        <w:tc>
          <w:tcPr>
            <w:tcW w:w="9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Coordenador de Subárea</w:t>
            </w:r>
          </w:p>
        </w:tc>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GSE-5</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585,20</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617,39</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648,26</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679,05</w:t>
            </w:r>
          </w:p>
        </w:tc>
        <w:tc>
          <w:tcPr>
            <w:tcW w:w="6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709,60</w:t>
            </w:r>
          </w:p>
        </w:tc>
      </w:tr>
      <w:tr w:rsidR="00114515" w:rsidRPr="003C658F" w:rsidTr="00114515">
        <w:trPr>
          <w:jc w:val="center"/>
        </w:trPr>
        <w:tc>
          <w:tcPr>
            <w:tcW w:w="9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Agente de Coleta Municipal</w:t>
            </w:r>
          </w:p>
        </w:tc>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GSE-6</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351,12</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370,43</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388,95</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407,43</w:t>
            </w:r>
          </w:p>
        </w:tc>
        <w:tc>
          <w:tcPr>
            <w:tcW w:w="6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425,76</w:t>
            </w:r>
          </w:p>
        </w:tc>
      </w:tr>
      <w:tr w:rsidR="00114515" w:rsidRPr="003C658F" w:rsidTr="00114515">
        <w:trPr>
          <w:jc w:val="center"/>
        </w:trPr>
        <w:tc>
          <w:tcPr>
            <w:tcW w:w="9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Coordenador Administrativo</w:t>
            </w:r>
          </w:p>
        </w:tc>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GSE-7</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819,28</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864,34</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907,56</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950,67</w:t>
            </w:r>
          </w:p>
        </w:tc>
        <w:tc>
          <w:tcPr>
            <w:tcW w:w="6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993,45</w:t>
            </w:r>
          </w:p>
        </w:tc>
      </w:tr>
      <w:tr w:rsidR="00114515" w:rsidRPr="003C658F" w:rsidTr="00114515">
        <w:trPr>
          <w:jc w:val="center"/>
        </w:trPr>
        <w:tc>
          <w:tcPr>
            <w:tcW w:w="950" w:type="pct"/>
            <w:tcBorders>
              <w:top w:val="nil"/>
              <w:left w:val="single" w:sz="8" w:space="0" w:color="000000"/>
              <w:bottom w:val="single" w:sz="8" w:space="0" w:color="000000"/>
              <w:right w:val="nil"/>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Assistente Administrativo</w:t>
            </w:r>
          </w:p>
        </w:tc>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GSE-8</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585,20</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617,39</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648,26</w:t>
            </w:r>
          </w:p>
        </w:tc>
        <w:tc>
          <w:tcPr>
            <w:tcW w:w="6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679,05</w:t>
            </w:r>
          </w:p>
        </w:tc>
        <w:tc>
          <w:tcPr>
            <w:tcW w:w="6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709,60</w:t>
            </w:r>
          </w:p>
        </w:tc>
      </w:tr>
    </w:tbl>
    <w:p w:rsidR="00654C1F" w:rsidRDefault="00654C1F" w:rsidP="00114515">
      <w:pPr>
        <w:spacing w:before="100" w:beforeAutospacing="1" w:after="100" w:afterAutospacing="1"/>
        <w:jc w:val="both"/>
        <w:rPr>
          <w:color w:val="000000"/>
        </w:rPr>
      </w:pPr>
    </w:p>
    <w:p w:rsidR="00114515" w:rsidRPr="00654C1F" w:rsidRDefault="00114515" w:rsidP="00114515">
      <w:pPr>
        <w:spacing w:before="100" w:beforeAutospacing="1" w:after="100" w:afterAutospacing="1"/>
        <w:jc w:val="both"/>
        <w:rPr>
          <w:color w:val="000000"/>
          <w:sz w:val="24"/>
          <w:szCs w:val="24"/>
        </w:rPr>
      </w:pPr>
      <w:r w:rsidRPr="00654C1F">
        <w:rPr>
          <w:color w:val="000000"/>
          <w:sz w:val="24"/>
          <w:szCs w:val="24"/>
        </w:rPr>
        <w:t>f) CARGOS COMISSIONADOS TÉCNICOS DAS AGÊNCIAS REGULADORAS</w:t>
      </w:r>
    </w:p>
    <w:p w:rsidR="00114515" w:rsidRPr="00654C1F" w:rsidRDefault="00114515" w:rsidP="00654C1F">
      <w:pPr>
        <w:spacing w:before="100" w:beforeAutospacing="1" w:after="100" w:afterAutospacing="1"/>
        <w:ind w:right="333"/>
        <w:jc w:val="right"/>
        <w:rPr>
          <w:color w:val="000000"/>
          <w:sz w:val="24"/>
          <w:szCs w:val="24"/>
        </w:rPr>
      </w:pPr>
      <w:r w:rsidRPr="00654C1F">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1"/>
        <w:gridCol w:w="1575"/>
        <w:gridCol w:w="1674"/>
        <w:gridCol w:w="1675"/>
        <w:gridCol w:w="1773"/>
        <w:gridCol w:w="1872"/>
      </w:tblGrid>
      <w:tr w:rsidR="00114515" w:rsidRPr="003C658F" w:rsidTr="00114515">
        <w:trPr>
          <w:jc w:val="center"/>
        </w:trPr>
        <w:tc>
          <w:tcPr>
            <w:tcW w:w="60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 </w:t>
            </w:r>
          </w:p>
        </w:tc>
        <w:tc>
          <w:tcPr>
            <w:tcW w:w="43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VALOR UNITÁRIO</w:t>
            </w:r>
          </w:p>
        </w:tc>
      </w:tr>
      <w:tr w:rsidR="00114515" w:rsidRPr="003C658F" w:rsidTr="00114515">
        <w:trPr>
          <w:jc w:val="center"/>
        </w:trPr>
        <w:tc>
          <w:tcPr>
            <w:tcW w:w="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CÓDIGO</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ATÉ 31 DE JULHO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AGOSTO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2017</w:t>
            </w:r>
          </w:p>
        </w:tc>
        <w:tc>
          <w:tcPr>
            <w:tcW w:w="9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2018</w:t>
            </w:r>
          </w:p>
        </w:tc>
        <w:tc>
          <w:tcPr>
            <w:tcW w:w="800" w:type="pct"/>
            <w:tcBorders>
              <w:top w:val="single" w:sz="8" w:space="0" w:color="auto"/>
              <w:left w:val="nil"/>
              <w:bottom w:val="single" w:sz="8" w:space="0" w:color="auto"/>
              <w:right w:val="single" w:sz="8" w:space="0" w:color="auto"/>
            </w:tcBorders>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2019</w:t>
            </w:r>
          </w:p>
        </w:tc>
      </w:tr>
      <w:tr w:rsidR="00114515" w:rsidRPr="003C658F" w:rsidTr="00114515">
        <w:trPr>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CCT V</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2.733,25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2.883,58</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3.027,76</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3.171,58</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3.314,30</w:t>
            </w:r>
          </w:p>
        </w:tc>
      </w:tr>
      <w:tr w:rsidR="00114515" w:rsidRPr="003C658F" w:rsidTr="00114515">
        <w:trPr>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CCT IV</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1.997,35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2.107,20</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2.212,56</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2.317,66</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2.421,96</w:t>
            </w:r>
          </w:p>
        </w:tc>
      </w:tr>
      <w:tr w:rsidR="00114515" w:rsidRPr="003C658F" w:rsidTr="00114515">
        <w:trPr>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CCT III</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1.013,49</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1.069,23</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1.122,69</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1.176,02</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1.228,94</w:t>
            </w:r>
          </w:p>
        </w:tc>
      </w:tr>
      <w:tr w:rsidR="00114515" w:rsidRPr="003C658F" w:rsidTr="00114515">
        <w:trPr>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CCT II</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893,45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942,59</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989,72</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1.036,73</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1.083,38</w:t>
            </w:r>
          </w:p>
        </w:tc>
      </w:tr>
      <w:tr w:rsidR="00114515" w:rsidRPr="003C658F" w:rsidTr="00114515">
        <w:trPr>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CCT I</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791,11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834,62</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876,35</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917,98</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959,29</w:t>
            </w:r>
          </w:p>
        </w:tc>
      </w:tr>
    </w:tbl>
    <w:p w:rsidR="00654C1F" w:rsidRDefault="00654C1F" w:rsidP="00114515">
      <w:pPr>
        <w:spacing w:before="100" w:beforeAutospacing="1" w:after="100" w:afterAutospacing="1"/>
        <w:jc w:val="both"/>
        <w:rPr>
          <w:color w:val="000000"/>
        </w:rPr>
      </w:pPr>
    </w:p>
    <w:p w:rsidR="00114515" w:rsidRPr="00654C1F" w:rsidRDefault="00114515" w:rsidP="00114515">
      <w:pPr>
        <w:spacing w:before="100" w:beforeAutospacing="1" w:after="100" w:afterAutospacing="1"/>
        <w:jc w:val="both"/>
        <w:rPr>
          <w:color w:val="000000"/>
          <w:sz w:val="24"/>
          <w:szCs w:val="24"/>
        </w:rPr>
      </w:pPr>
      <w:r w:rsidRPr="00654C1F">
        <w:rPr>
          <w:color w:val="000000"/>
          <w:sz w:val="24"/>
          <w:szCs w:val="24"/>
        </w:rPr>
        <w:lastRenderedPageBreak/>
        <w:t>g) FUNÇÕES COMISSIONADAS DO DNPM – FCDNPM</w:t>
      </w:r>
    </w:p>
    <w:p w:rsidR="00114515" w:rsidRPr="00654C1F" w:rsidRDefault="00114515" w:rsidP="00654C1F">
      <w:pPr>
        <w:spacing w:before="100" w:beforeAutospacing="1" w:after="100" w:afterAutospacing="1"/>
        <w:ind w:right="333"/>
        <w:jc w:val="right"/>
        <w:rPr>
          <w:color w:val="000000"/>
          <w:sz w:val="24"/>
          <w:szCs w:val="24"/>
        </w:rPr>
      </w:pPr>
      <w:r w:rsidRPr="00654C1F">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8"/>
        <w:gridCol w:w="1477"/>
        <w:gridCol w:w="1674"/>
        <w:gridCol w:w="1674"/>
        <w:gridCol w:w="1675"/>
        <w:gridCol w:w="1872"/>
      </w:tblGrid>
      <w:tr w:rsidR="00114515" w:rsidRPr="003C658F" w:rsidTr="00114515">
        <w:trPr>
          <w:trHeight w:val="116"/>
          <w:jc w:val="center"/>
        </w:trPr>
        <w:tc>
          <w:tcPr>
            <w:tcW w:w="70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 </w:t>
            </w:r>
          </w:p>
        </w:tc>
        <w:tc>
          <w:tcPr>
            <w:tcW w:w="42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VALOR UNITÁRIO</w:t>
            </w:r>
          </w:p>
        </w:tc>
      </w:tr>
      <w:tr w:rsidR="00114515" w:rsidRPr="003C658F" w:rsidTr="00114515">
        <w:trPr>
          <w:trHeight w:val="116"/>
          <w:jc w:val="center"/>
        </w:trPr>
        <w:tc>
          <w:tcPr>
            <w:tcW w:w="7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FUNÇÃO</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ATÉ 31 DE JULHO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AGOSTO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2017</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2018</w:t>
            </w:r>
          </w:p>
        </w:tc>
        <w:tc>
          <w:tcPr>
            <w:tcW w:w="800" w:type="pct"/>
            <w:tcBorders>
              <w:top w:val="single" w:sz="8" w:space="0" w:color="auto"/>
              <w:left w:val="nil"/>
              <w:bottom w:val="single" w:sz="8" w:space="0" w:color="auto"/>
              <w:right w:val="single" w:sz="8" w:space="0" w:color="auto"/>
            </w:tcBorders>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2019</w:t>
            </w:r>
          </w:p>
        </w:tc>
      </w:tr>
      <w:tr w:rsidR="00114515" w:rsidRPr="003C658F" w:rsidTr="00114515">
        <w:trPr>
          <w:trHeight w:val="86"/>
          <w:jc w:val="center"/>
        </w:trPr>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FCDNPM-1</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1.336,72</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1.410,24</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1.480,75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1.551,09</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1.620,89</w:t>
            </w:r>
          </w:p>
        </w:tc>
      </w:tr>
      <w:tr w:rsidR="00114515" w:rsidRPr="003C658F" w:rsidTr="00114515">
        <w:trPr>
          <w:trHeight w:val="86"/>
          <w:jc w:val="center"/>
        </w:trPr>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FCDNPM-2</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1.702,51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1.796,15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1.885,96</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1.975,54</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2.064,44</w:t>
            </w:r>
          </w:p>
        </w:tc>
      </w:tr>
      <w:tr w:rsidR="00114515" w:rsidRPr="003C658F" w:rsidTr="00114515">
        <w:trPr>
          <w:trHeight w:val="101"/>
          <w:jc w:val="center"/>
        </w:trPr>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FCDNPM-3</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2.813,28</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2.968,01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3.116,41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3.264,44</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3.411,34</w:t>
            </w:r>
          </w:p>
        </w:tc>
      </w:tr>
      <w:tr w:rsidR="00114515" w:rsidRPr="003C658F" w:rsidTr="00114515">
        <w:trPr>
          <w:trHeight w:val="101"/>
          <w:jc w:val="center"/>
        </w:trPr>
        <w:tc>
          <w:tcPr>
            <w:tcW w:w="7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FCDNPM-4</w:t>
            </w:r>
          </w:p>
        </w:tc>
        <w:tc>
          <w:tcPr>
            <w:tcW w:w="7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5.132,83</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5.415,14</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5.685,89</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5.955,97</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6.223,99</w:t>
            </w:r>
          </w:p>
        </w:tc>
      </w:tr>
    </w:tbl>
    <w:p w:rsidR="003C658F" w:rsidRDefault="003C658F" w:rsidP="00114515">
      <w:pPr>
        <w:spacing w:before="100" w:beforeAutospacing="1" w:after="100" w:afterAutospacing="1"/>
        <w:rPr>
          <w:color w:val="000000"/>
        </w:rPr>
      </w:pPr>
    </w:p>
    <w:p w:rsidR="00114515" w:rsidRPr="003C658F" w:rsidRDefault="00114515" w:rsidP="00114515">
      <w:pPr>
        <w:spacing w:before="100" w:beforeAutospacing="1" w:after="100" w:afterAutospacing="1"/>
        <w:rPr>
          <w:color w:val="000000"/>
          <w:sz w:val="24"/>
          <w:szCs w:val="24"/>
        </w:rPr>
      </w:pPr>
      <w:r w:rsidRPr="003C658F">
        <w:rPr>
          <w:color w:val="000000"/>
          <w:sz w:val="24"/>
          <w:szCs w:val="24"/>
        </w:rPr>
        <w:t>h) FUNÇÕES COMISSIONADAS DO INPI – FCINPI</w:t>
      </w:r>
    </w:p>
    <w:p w:rsidR="00114515" w:rsidRPr="003C658F" w:rsidRDefault="00114515" w:rsidP="003C658F">
      <w:pPr>
        <w:spacing w:before="100" w:beforeAutospacing="1" w:after="100" w:afterAutospacing="1"/>
        <w:ind w:right="191"/>
        <w:jc w:val="right"/>
        <w:rPr>
          <w:color w:val="000000"/>
          <w:sz w:val="24"/>
          <w:szCs w:val="24"/>
        </w:rPr>
      </w:pPr>
      <w:r w:rsidRPr="003C658F">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1"/>
        <w:gridCol w:w="1575"/>
        <w:gridCol w:w="1674"/>
        <w:gridCol w:w="1675"/>
        <w:gridCol w:w="1773"/>
        <w:gridCol w:w="1872"/>
      </w:tblGrid>
      <w:tr w:rsidR="00114515" w:rsidRPr="003C658F" w:rsidTr="00114515">
        <w:trPr>
          <w:trHeight w:val="116"/>
          <w:jc w:val="center"/>
        </w:trPr>
        <w:tc>
          <w:tcPr>
            <w:tcW w:w="60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 </w:t>
            </w:r>
          </w:p>
        </w:tc>
        <w:tc>
          <w:tcPr>
            <w:tcW w:w="43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VALOR UNITÁRIO</w:t>
            </w:r>
          </w:p>
        </w:tc>
      </w:tr>
      <w:tr w:rsidR="00114515" w:rsidRPr="003C658F" w:rsidTr="00114515">
        <w:trPr>
          <w:trHeight w:val="116"/>
          <w:jc w:val="center"/>
        </w:trPr>
        <w:tc>
          <w:tcPr>
            <w:tcW w:w="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FUNÇÃO</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ATÉ 31 DE JULHO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AGOSTO DE 2016</w:t>
            </w:r>
          </w:p>
        </w:tc>
        <w:tc>
          <w:tcPr>
            <w:tcW w:w="85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2017</w:t>
            </w:r>
          </w:p>
        </w:tc>
        <w:tc>
          <w:tcPr>
            <w:tcW w:w="9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2018</w:t>
            </w:r>
          </w:p>
        </w:tc>
        <w:tc>
          <w:tcPr>
            <w:tcW w:w="800" w:type="pct"/>
            <w:tcBorders>
              <w:top w:val="single" w:sz="8" w:space="0" w:color="auto"/>
              <w:left w:val="nil"/>
              <w:bottom w:val="single" w:sz="8" w:space="0" w:color="auto"/>
              <w:right w:val="single" w:sz="8" w:space="0" w:color="auto"/>
            </w:tcBorders>
            <w:vAlign w:val="center"/>
            <w:hideMark/>
          </w:tcPr>
          <w:p w:rsidR="00114515" w:rsidRPr="003C658F" w:rsidRDefault="00114515">
            <w:pPr>
              <w:spacing w:before="100" w:beforeAutospacing="1" w:after="100" w:afterAutospacing="1"/>
              <w:jc w:val="center"/>
            </w:pPr>
            <w:r w:rsidRPr="003C658F">
              <w:t>A PARTIR DE 1</w:t>
            </w:r>
            <w:r w:rsidRPr="003C658F">
              <w:rPr>
                <w:u w:val="single"/>
                <w:vertAlign w:val="superscript"/>
              </w:rPr>
              <w:t>o</w:t>
            </w:r>
            <w:r w:rsidRPr="003C658F">
              <w:t>DE JANEIRO DE 2019</w:t>
            </w:r>
          </w:p>
        </w:tc>
      </w:tr>
      <w:tr w:rsidR="00114515" w:rsidRPr="003C658F" w:rsidTr="00114515">
        <w:trPr>
          <w:trHeight w:val="86"/>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FCINPI-1</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1.336,72</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1.410,24</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1.480,75</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1.551,09</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1.620,89</w:t>
            </w:r>
          </w:p>
        </w:tc>
      </w:tr>
      <w:tr w:rsidR="00114515" w:rsidRPr="003C658F" w:rsidTr="00114515">
        <w:trPr>
          <w:trHeight w:val="86"/>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FCINPI-2</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1.702,51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1.796,15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1.885,96</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1.975,54</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2.064,44</w:t>
            </w:r>
          </w:p>
        </w:tc>
      </w:tr>
      <w:tr w:rsidR="00114515" w:rsidRPr="003C658F" w:rsidTr="00114515">
        <w:trPr>
          <w:trHeight w:val="101"/>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FCINPI-3</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2.813,28</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2.968,01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3.116,41</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3.264,44</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3.411,34</w:t>
            </w:r>
          </w:p>
        </w:tc>
      </w:tr>
      <w:tr w:rsidR="00114515" w:rsidRPr="003C658F" w:rsidTr="00114515">
        <w:trPr>
          <w:trHeight w:val="101"/>
          <w:jc w:val="center"/>
        </w:trPr>
        <w:tc>
          <w:tcPr>
            <w:tcW w:w="60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FCINPI-4</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after="100" w:afterAutospacing="1"/>
              <w:jc w:val="center"/>
            </w:pPr>
            <w:r w:rsidRPr="003C658F">
              <w:t>5.132,83</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5.415,14</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5.685,89</w:t>
            </w:r>
          </w:p>
        </w:tc>
        <w:tc>
          <w:tcPr>
            <w:tcW w:w="9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C658F" w:rsidRDefault="00114515">
            <w:pPr>
              <w:spacing w:before="100" w:beforeAutospacing="1"/>
              <w:jc w:val="center"/>
            </w:pPr>
            <w:r w:rsidRPr="003C658F">
              <w:t>5.955,97</w:t>
            </w:r>
          </w:p>
        </w:tc>
        <w:tc>
          <w:tcPr>
            <w:tcW w:w="800" w:type="pct"/>
            <w:tcBorders>
              <w:top w:val="nil"/>
              <w:left w:val="nil"/>
              <w:bottom w:val="single" w:sz="8" w:space="0" w:color="auto"/>
              <w:right w:val="single" w:sz="8" w:space="0" w:color="auto"/>
            </w:tcBorders>
            <w:vAlign w:val="center"/>
            <w:hideMark/>
          </w:tcPr>
          <w:p w:rsidR="00114515" w:rsidRPr="003C658F" w:rsidRDefault="00114515">
            <w:pPr>
              <w:spacing w:before="100" w:beforeAutospacing="1"/>
              <w:jc w:val="center"/>
            </w:pPr>
            <w:r w:rsidRPr="003C658F">
              <w:t>6.223,99</w:t>
            </w:r>
          </w:p>
        </w:tc>
      </w:tr>
    </w:tbl>
    <w:p w:rsidR="003C658F" w:rsidRDefault="003C658F" w:rsidP="00114515">
      <w:pPr>
        <w:spacing w:before="100" w:beforeAutospacing="1" w:after="100" w:afterAutospacing="1"/>
        <w:jc w:val="both"/>
        <w:rPr>
          <w:color w:val="000000"/>
        </w:rPr>
      </w:pPr>
    </w:p>
    <w:p w:rsidR="00114515" w:rsidRPr="003C658F" w:rsidRDefault="00114515" w:rsidP="00114515">
      <w:pPr>
        <w:spacing w:before="100" w:beforeAutospacing="1" w:after="100" w:afterAutospacing="1"/>
        <w:jc w:val="both"/>
        <w:rPr>
          <w:color w:val="000000"/>
          <w:sz w:val="24"/>
          <w:szCs w:val="24"/>
        </w:rPr>
      </w:pPr>
      <w:r w:rsidRPr="003C658F">
        <w:rPr>
          <w:color w:val="000000"/>
          <w:sz w:val="24"/>
          <w:szCs w:val="24"/>
        </w:rPr>
        <w:t>i) FUNÇÕES COMISSIONADAS DO FNDE - FCFNDE</w:t>
      </w:r>
    </w:p>
    <w:p w:rsidR="00114515" w:rsidRPr="003C658F" w:rsidRDefault="00114515" w:rsidP="003C658F">
      <w:pPr>
        <w:spacing w:before="100" w:beforeAutospacing="1" w:after="100" w:afterAutospacing="1"/>
        <w:ind w:right="191"/>
        <w:jc w:val="right"/>
        <w:rPr>
          <w:color w:val="000000"/>
          <w:sz w:val="24"/>
          <w:szCs w:val="24"/>
        </w:rPr>
      </w:pPr>
      <w:r w:rsidRPr="003C658F">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1575"/>
        <w:gridCol w:w="1576"/>
        <w:gridCol w:w="1576"/>
        <w:gridCol w:w="1576"/>
        <w:gridCol w:w="1970"/>
      </w:tblGrid>
      <w:tr w:rsidR="00114515" w:rsidRPr="003422C0" w:rsidTr="00114515">
        <w:trPr>
          <w:trHeight w:val="116"/>
          <w:jc w:val="center"/>
        </w:trPr>
        <w:tc>
          <w:tcPr>
            <w:tcW w:w="750" w:type="pct"/>
            <w:tcBorders>
              <w:top w:val="single" w:sz="8" w:space="0" w:color="auto"/>
              <w:left w:val="single" w:sz="8" w:space="0" w:color="auto"/>
              <w:bottom w:val="nil"/>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 </w:t>
            </w:r>
          </w:p>
        </w:tc>
        <w:tc>
          <w:tcPr>
            <w:tcW w:w="420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VALOR UNITÁRIO</w:t>
            </w:r>
          </w:p>
        </w:tc>
      </w:tr>
      <w:tr w:rsidR="00114515" w:rsidRPr="003422C0" w:rsidTr="00114515">
        <w:trPr>
          <w:trHeight w:val="116"/>
          <w:jc w:val="center"/>
        </w:trPr>
        <w:tc>
          <w:tcPr>
            <w:tcW w:w="7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jc w:val="center"/>
            </w:pPr>
            <w:r w:rsidRPr="003422C0">
              <w:t>FUNÇÃO</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ATÉ 31 DE JULHO DE 2016</w:t>
            </w:r>
          </w:p>
        </w:tc>
        <w:tc>
          <w:tcPr>
            <w:tcW w:w="8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t>DE AGOSTO DE 2016</w:t>
            </w:r>
          </w:p>
        </w:tc>
        <w:tc>
          <w:tcPr>
            <w:tcW w:w="8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t>DE JANEIRO DE 2017</w:t>
            </w:r>
          </w:p>
        </w:tc>
        <w:tc>
          <w:tcPr>
            <w:tcW w:w="800" w:type="pct"/>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t>DE JANEIRO DE 2018</w:t>
            </w:r>
          </w:p>
        </w:tc>
        <w:tc>
          <w:tcPr>
            <w:tcW w:w="800" w:type="pct"/>
            <w:tcBorders>
              <w:top w:val="single" w:sz="8" w:space="0" w:color="auto"/>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t>DE JANEIRO DE 2019</w:t>
            </w:r>
          </w:p>
        </w:tc>
      </w:tr>
      <w:tr w:rsidR="00114515" w:rsidRPr="003422C0" w:rsidTr="00114515">
        <w:trPr>
          <w:trHeight w:val="86"/>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lastRenderedPageBreak/>
              <w:t>FCFNDE-3</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2.813,28</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2.968,01</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3.116,41</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3.264,44</w:t>
            </w:r>
          </w:p>
        </w:tc>
        <w:tc>
          <w:tcPr>
            <w:tcW w:w="8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3.411,34</w:t>
            </w:r>
          </w:p>
        </w:tc>
      </w:tr>
      <w:tr w:rsidR="00114515" w:rsidRPr="003422C0" w:rsidTr="00114515">
        <w:trPr>
          <w:trHeight w:val="86"/>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FCFNDE-2</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1.702,51</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1.796,15</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1.885,96</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1.975,54</w:t>
            </w:r>
          </w:p>
        </w:tc>
        <w:tc>
          <w:tcPr>
            <w:tcW w:w="8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2.064,44</w:t>
            </w:r>
          </w:p>
        </w:tc>
      </w:tr>
      <w:tr w:rsidR="00114515" w:rsidRPr="003422C0" w:rsidTr="00114515">
        <w:trPr>
          <w:trHeight w:val="101"/>
          <w:jc w:val="center"/>
        </w:trPr>
        <w:tc>
          <w:tcPr>
            <w:tcW w:w="750" w:type="pct"/>
            <w:tcBorders>
              <w:top w:val="nil"/>
              <w:left w:val="single" w:sz="8" w:space="0" w:color="000000"/>
              <w:bottom w:val="single" w:sz="8" w:space="0" w:color="000000"/>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FCFNDE-1</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1.336,72</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1.410,24</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1.480,75</w:t>
            </w:r>
          </w:p>
        </w:tc>
        <w:tc>
          <w:tcPr>
            <w:tcW w:w="80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3422C0" w:rsidRDefault="00114515">
            <w:pPr>
              <w:spacing w:before="100" w:beforeAutospacing="1" w:after="100" w:afterAutospacing="1"/>
              <w:jc w:val="center"/>
            </w:pPr>
            <w:r w:rsidRPr="003422C0">
              <w:t>1.551,09</w:t>
            </w:r>
          </w:p>
        </w:tc>
        <w:tc>
          <w:tcPr>
            <w:tcW w:w="8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1.620,89</w:t>
            </w:r>
          </w:p>
        </w:tc>
      </w:tr>
    </w:tbl>
    <w:p w:rsidR="00050398" w:rsidRDefault="00050398" w:rsidP="00114515">
      <w:pPr>
        <w:spacing w:before="100" w:beforeAutospacing="1" w:after="100" w:afterAutospacing="1"/>
        <w:rPr>
          <w:color w:val="000000"/>
        </w:rPr>
      </w:pPr>
    </w:p>
    <w:p w:rsidR="00114515" w:rsidRPr="00050398" w:rsidRDefault="00114515" w:rsidP="00114515">
      <w:pPr>
        <w:spacing w:before="100" w:beforeAutospacing="1" w:after="100" w:afterAutospacing="1"/>
        <w:rPr>
          <w:color w:val="000000"/>
          <w:sz w:val="24"/>
          <w:szCs w:val="24"/>
        </w:rPr>
      </w:pPr>
      <w:r w:rsidRPr="00050398">
        <w:rPr>
          <w:color w:val="000000"/>
          <w:sz w:val="24"/>
          <w:szCs w:val="24"/>
        </w:rPr>
        <w:t>j) FUNÇÕES COMISSIONADAS DO DNIT - FCDNIT</w:t>
      </w:r>
    </w:p>
    <w:p w:rsidR="00114515" w:rsidRPr="00050398" w:rsidRDefault="00114515" w:rsidP="00114515">
      <w:pPr>
        <w:spacing w:before="100" w:beforeAutospacing="1" w:after="100" w:afterAutospacing="1"/>
        <w:jc w:val="right"/>
        <w:rPr>
          <w:color w:val="000000"/>
          <w:sz w:val="24"/>
          <w:szCs w:val="24"/>
        </w:rPr>
      </w:pPr>
      <w:r w:rsidRPr="00050398">
        <w:rPr>
          <w:color w:val="000000"/>
          <w:sz w:val="24"/>
          <w:szCs w:val="24"/>
        </w:rPr>
        <w:t>Em R$</w:t>
      </w:r>
    </w:p>
    <w:tbl>
      <w:tblPr>
        <w:tblW w:w="9750" w:type="dxa"/>
        <w:jc w:val="center"/>
        <w:tblCellMar>
          <w:left w:w="0" w:type="dxa"/>
          <w:right w:w="0" w:type="dxa"/>
        </w:tblCellMar>
        <w:tblLook w:val="04A0" w:firstRow="1" w:lastRow="0" w:firstColumn="1" w:lastColumn="0" w:noHBand="0" w:noVBand="1"/>
      </w:tblPr>
      <w:tblGrid>
        <w:gridCol w:w="2362"/>
        <w:gridCol w:w="1477"/>
        <w:gridCol w:w="1477"/>
        <w:gridCol w:w="1478"/>
        <w:gridCol w:w="1478"/>
        <w:gridCol w:w="1478"/>
      </w:tblGrid>
      <w:tr w:rsidR="00114515" w:rsidRPr="003422C0" w:rsidTr="00114515">
        <w:trPr>
          <w:jc w:val="center"/>
        </w:trPr>
        <w:tc>
          <w:tcPr>
            <w:tcW w:w="1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FUNÇÃO</w:t>
            </w:r>
          </w:p>
        </w:tc>
        <w:tc>
          <w:tcPr>
            <w:tcW w:w="375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after="100" w:afterAutospacing="1"/>
              <w:jc w:val="center"/>
            </w:pPr>
            <w:r w:rsidRPr="003422C0">
              <w:t>VALOR UNITÁRIO</w:t>
            </w:r>
          </w:p>
        </w:tc>
      </w:tr>
      <w:tr w:rsidR="00114515" w:rsidRPr="003422C0" w:rsidTr="00114515">
        <w:trPr>
          <w:trHeight w:val="112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4515" w:rsidRPr="003422C0" w:rsidRDefault="00114515">
            <w:pPr>
              <w:rPr>
                <w:sz w:val="24"/>
                <w:szCs w:val="24"/>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ATÉ 31 DE JULHO DE 2016</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rPr>
                <w:rStyle w:val="apple-converted-space"/>
              </w:rPr>
              <w:t> </w:t>
            </w:r>
            <w:r w:rsidRPr="003422C0">
              <w:t>DE AGOSTO DE 2016</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rPr>
                <w:rStyle w:val="apple-converted-space"/>
              </w:rPr>
              <w:t> </w:t>
            </w:r>
            <w:r w:rsidRPr="003422C0">
              <w:t>DE JANEIRO DE 2017</w:t>
            </w:r>
          </w:p>
        </w:tc>
        <w:tc>
          <w:tcPr>
            <w:tcW w:w="750" w:type="pct"/>
            <w:tcBorders>
              <w:top w:val="single" w:sz="8" w:space="0" w:color="auto"/>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rPr>
                <w:rStyle w:val="apple-converted-space"/>
              </w:rPr>
              <w:t> </w:t>
            </w:r>
            <w:r w:rsidRPr="003422C0">
              <w:t>DE JANEIRO DE 2018</w:t>
            </w:r>
          </w:p>
        </w:tc>
        <w:tc>
          <w:tcPr>
            <w:tcW w:w="750" w:type="pct"/>
            <w:tcBorders>
              <w:top w:val="single" w:sz="8" w:space="0" w:color="auto"/>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rPr>
                <w:rStyle w:val="apple-converted-space"/>
              </w:rPr>
              <w:t> </w:t>
            </w:r>
            <w:r w:rsidRPr="003422C0">
              <w:t>DE JANEIRO DE 2019</w:t>
            </w:r>
          </w:p>
        </w:tc>
      </w:tr>
      <w:tr w:rsidR="00114515" w:rsidRPr="003422C0" w:rsidTr="00114515">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after="100" w:afterAutospacing="1"/>
              <w:jc w:val="center"/>
            </w:pPr>
            <w:r w:rsidRPr="003422C0">
              <w:t>FCDNIT-1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after="100" w:afterAutospacing="1"/>
              <w:jc w:val="center"/>
            </w:pPr>
            <w:r w:rsidRPr="003422C0">
              <w:t>1.336,71</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1.410,23</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1.480,74</w:t>
            </w:r>
          </w:p>
        </w:tc>
        <w:tc>
          <w:tcPr>
            <w:tcW w:w="75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1.551,08</w:t>
            </w:r>
          </w:p>
        </w:tc>
        <w:tc>
          <w:tcPr>
            <w:tcW w:w="75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1.620,87</w:t>
            </w:r>
          </w:p>
        </w:tc>
      </w:tr>
      <w:tr w:rsidR="00114515" w:rsidRPr="003422C0" w:rsidTr="00114515">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after="100" w:afterAutospacing="1"/>
              <w:jc w:val="center"/>
            </w:pPr>
            <w:r w:rsidRPr="003422C0">
              <w:t>FCDNIT-2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after="100" w:afterAutospacing="1"/>
              <w:jc w:val="center"/>
            </w:pPr>
            <w:r w:rsidRPr="003422C0">
              <w:t>1.702,52</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1.796,16</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1.885,97</w:t>
            </w:r>
          </w:p>
        </w:tc>
        <w:tc>
          <w:tcPr>
            <w:tcW w:w="75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1.975,55</w:t>
            </w:r>
          </w:p>
        </w:tc>
        <w:tc>
          <w:tcPr>
            <w:tcW w:w="75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2.064,45</w:t>
            </w:r>
          </w:p>
        </w:tc>
      </w:tr>
      <w:tr w:rsidR="00114515" w:rsidRPr="003422C0" w:rsidTr="00114515">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after="100" w:afterAutospacing="1"/>
              <w:jc w:val="center"/>
            </w:pPr>
            <w:r w:rsidRPr="003422C0">
              <w:t>FCDNIT-3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after="100" w:afterAutospacing="1"/>
              <w:jc w:val="center"/>
            </w:pPr>
            <w:r w:rsidRPr="003422C0">
              <w:t>2.813,27</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2.968,00</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3.116,40</w:t>
            </w:r>
          </w:p>
        </w:tc>
        <w:tc>
          <w:tcPr>
            <w:tcW w:w="75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3.264,43</w:t>
            </w:r>
          </w:p>
        </w:tc>
        <w:tc>
          <w:tcPr>
            <w:tcW w:w="75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after="100" w:afterAutospacing="1"/>
              <w:jc w:val="center"/>
            </w:pPr>
            <w:r w:rsidRPr="003422C0">
              <w:t>3.411,33</w:t>
            </w:r>
          </w:p>
        </w:tc>
      </w:tr>
    </w:tbl>
    <w:p w:rsidR="003422C0" w:rsidRDefault="003422C0" w:rsidP="00114515">
      <w:pPr>
        <w:spacing w:before="100" w:beforeAutospacing="1"/>
        <w:jc w:val="both"/>
        <w:rPr>
          <w:color w:val="000000"/>
        </w:rPr>
      </w:pPr>
    </w:p>
    <w:p w:rsidR="00114515" w:rsidRPr="003422C0" w:rsidRDefault="00114515" w:rsidP="00114515">
      <w:pPr>
        <w:spacing w:before="100" w:beforeAutospacing="1"/>
        <w:jc w:val="both"/>
        <w:rPr>
          <w:color w:val="000000"/>
          <w:sz w:val="24"/>
          <w:szCs w:val="24"/>
        </w:rPr>
      </w:pPr>
      <w:r w:rsidRPr="003422C0">
        <w:rPr>
          <w:color w:val="000000"/>
          <w:sz w:val="24"/>
          <w:szCs w:val="24"/>
        </w:rPr>
        <w:t>k) FUNÇÕES COMISSIONADAS DO DEPARTAMENTO DE POLÍCIA RODOVIÁRIA FEDERAL - FCPRF  </w:t>
      </w:r>
    </w:p>
    <w:p w:rsidR="00114515" w:rsidRPr="003422C0" w:rsidRDefault="00114515" w:rsidP="00114515">
      <w:pPr>
        <w:spacing w:before="100" w:beforeAutospacing="1" w:after="100" w:afterAutospacing="1"/>
        <w:ind w:right="-1180" w:firstLine="7513"/>
        <w:rPr>
          <w:color w:val="000000"/>
          <w:sz w:val="24"/>
          <w:szCs w:val="24"/>
        </w:rPr>
      </w:pPr>
      <w:r w:rsidRPr="003422C0">
        <w:rPr>
          <w:color w:val="000000"/>
          <w:sz w:val="24"/>
          <w:szCs w:val="24"/>
        </w:rPr>
        <w:t>Em R$</w:t>
      </w:r>
    </w:p>
    <w:tbl>
      <w:tblPr>
        <w:tblW w:w="9750" w:type="dxa"/>
        <w:jc w:val="center"/>
        <w:tblCellMar>
          <w:left w:w="0" w:type="dxa"/>
          <w:right w:w="0" w:type="dxa"/>
        </w:tblCellMar>
        <w:tblLook w:val="04A0" w:firstRow="1" w:lastRow="0" w:firstColumn="1" w:lastColumn="0" w:noHBand="0" w:noVBand="1"/>
      </w:tblPr>
      <w:tblGrid>
        <w:gridCol w:w="2559"/>
        <w:gridCol w:w="1379"/>
        <w:gridCol w:w="1379"/>
        <w:gridCol w:w="1379"/>
        <w:gridCol w:w="1379"/>
        <w:gridCol w:w="1675"/>
      </w:tblGrid>
      <w:tr w:rsidR="00114515" w:rsidRPr="003422C0" w:rsidTr="00114515">
        <w:trPr>
          <w:jc w:val="center"/>
        </w:trPr>
        <w:tc>
          <w:tcPr>
            <w:tcW w:w="13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both"/>
            </w:pPr>
            <w:r w:rsidRPr="003422C0">
              <w:t>FUNÇÃO</w:t>
            </w:r>
          </w:p>
        </w:tc>
        <w:tc>
          <w:tcPr>
            <w:tcW w:w="365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after="100" w:afterAutospacing="1"/>
              <w:jc w:val="center"/>
            </w:pPr>
            <w:r w:rsidRPr="003422C0">
              <w:t>VALOR UNITÁRIO</w:t>
            </w:r>
          </w:p>
        </w:tc>
      </w:tr>
      <w:tr w:rsidR="00114515" w:rsidRPr="003422C0" w:rsidTr="0011451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4515" w:rsidRPr="003422C0" w:rsidRDefault="00114515">
            <w:pPr>
              <w:rPr>
                <w:sz w:val="24"/>
                <w:szCs w:val="24"/>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ATÉ 31 DE JULHO DE 2016</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rPr>
                <w:rStyle w:val="apple-converted-space"/>
              </w:rPr>
              <w:t> </w:t>
            </w:r>
            <w:r w:rsidRPr="003422C0">
              <w:t>DE AGOSTO DE 2016</w:t>
            </w:r>
          </w:p>
        </w:tc>
        <w:tc>
          <w:tcPr>
            <w:tcW w:w="700" w:type="pct"/>
            <w:tcBorders>
              <w:top w:val="nil"/>
              <w:left w:val="nil"/>
              <w:bottom w:val="single" w:sz="8" w:space="0" w:color="auto"/>
              <w:right w:val="single" w:sz="8" w:space="0" w:color="auto"/>
            </w:tcBorders>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rPr>
                <w:rStyle w:val="apple-converted-space"/>
              </w:rPr>
              <w:t> </w:t>
            </w:r>
            <w:r w:rsidRPr="003422C0">
              <w:t>DE JANEIRO DE 2017</w:t>
            </w:r>
          </w:p>
        </w:tc>
        <w:tc>
          <w:tcPr>
            <w:tcW w:w="700" w:type="pct"/>
            <w:tcBorders>
              <w:top w:val="nil"/>
              <w:left w:val="nil"/>
              <w:bottom w:val="single" w:sz="8" w:space="0" w:color="auto"/>
              <w:right w:val="single" w:sz="8" w:space="0" w:color="auto"/>
            </w:tcBorders>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rPr>
                <w:rStyle w:val="apple-converted-space"/>
              </w:rPr>
              <w:t> </w:t>
            </w:r>
            <w:r w:rsidRPr="003422C0">
              <w:t>DE JANEIRO DE 2018</w:t>
            </w:r>
          </w:p>
        </w:tc>
        <w:tc>
          <w:tcPr>
            <w:tcW w:w="700" w:type="pct"/>
            <w:tcBorders>
              <w:top w:val="nil"/>
              <w:left w:val="nil"/>
              <w:bottom w:val="single" w:sz="8" w:space="0" w:color="auto"/>
              <w:right w:val="single" w:sz="8" w:space="0" w:color="auto"/>
            </w:tcBorders>
            <w:hideMark/>
          </w:tcPr>
          <w:p w:rsidR="00114515" w:rsidRPr="003422C0" w:rsidRDefault="00114515">
            <w:pPr>
              <w:spacing w:before="100" w:beforeAutospacing="1" w:after="100" w:afterAutospacing="1"/>
              <w:jc w:val="center"/>
            </w:pPr>
            <w:r w:rsidRPr="003422C0">
              <w:t>A PARTIR DE 1</w:t>
            </w:r>
            <w:r w:rsidRPr="003422C0">
              <w:rPr>
                <w:u w:val="single"/>
                <w:vertAlign w:val="superscript"/>
              </w:rPr>
              <w:t>o</w:t>
            </w:r>
            <w:r w:rsidRPr="003422C0">
              <w:rPr>
                <w:rStyle w:val="apple-converted-space"/>
              </w:rPr>
              <w:t> </w:t>
            </w:r>
            <w:r w:rsidRPr="003422C0">
              <w:t>DE JANEIRO DE 2019</w:t>
            </w:r>
          </w:p>
        </w:tc>
      </w:tr>
      <w:tr w:rsidR="00114515" w:rsidRPr="003422C0" w:rsidTr="0011451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jc w:val="both"/>
            </w:pPr>
            <w:r w:rsidRPr="003422C0">
              <w:t>FCPRF-1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jc w:val="right"/>
            </w:pPr>
            <w:r w:rsidRPr="003422C0">
              <w:t>1.336,71</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jc w:val="right"/>
            </w:pPr>
            <w:r w:rsidRPr="003422C0">
              <w:t>1.410,23</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1.480,74</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1.551,08</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1.620,87</w:t>
            </w:r>
          </w:p>
        </w:tc>
      </w:tr>
      <w:tr w:rsidR="00114515" w:rsidRPr="003422C0" w:rsidTr="0011451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jc w:val="both"/>
            </w:pPr>
            <w:r w:rsidRPr="003422C0">
              <w:t>FCPRF-2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jc w:val="right"/>
            </w:pPr>
            <w:r w:rsidRPr="003422C0">
              <w:t>1.702,52</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jc w:val="right"/>
            </w:pPr>
            <w:r w:rsidRPr="003422C0">
              <w:t>1.796,16</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1.885,97</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1.975,55</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2.064,45</w:t>
            </w:r>
          </w:p>
        </w:tc>
      </w:tr>
      <w:tr w:rsidR="00114515" w:rsidRPr="003422C0" w:rsidTr="0011451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jc w:val="both"/>
            </w:pPr>
            <w:r w:rsidRPr="003422C0">
              <w:t>FCPRF-3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jc w:val="right"/>
            </w:pPr>
            <w:r w:rsidRPr="003422C0">
              <w:t>2.813,27</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jc w:val="right"/>
            </w:pPr>
            <w:r w:rsidRPr="003422C0">
              <w:t>2.968,00</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3.116,40</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3.264,43</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3.411,33</w:t>
            </w:r>
          </w:p>
        </w:tc>
      </w:tr>
      <w:tr w:rsidR="00114515" w:rsidRPr="003422C0" w:rsidTr="00114515">
        <w:trPr>
          <w:jc w:val="center"/>
        </w:trPr>
        <w:tc>
          <w:tcPr>
            <w:tcW w:w="1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jc w:val="both"/>
            </w:pPr>
            <w:r w:rsidRPr="003422C0">
              <w:t>FCPRF-4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114515" w:rsidRPr="003422C0" w:rsidRDefault="00114515">
            <w:pPr>
              <w:spacing w:before="100" w:beforeAutospacing="1"/>
              <w:jc w:val="right"/>
            </w:pPr>
            <w:r w:rsidRPr="003422C0">
              <w:t>5.132,83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515" w:rsidRPr="003422C0" w:rsidRDefault="00114515">
            <w:pPr>
              <w:spacing w:before="100" w:beforeAutospacing="1"/>
              <w:jc w:val="right"/>
            </w:pPr>
            <w:r w:rsidRPr="003422C0">
              <w:t>5.415,14</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5.685,89</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5.955,97</w:t>
            </w:r>
          </w:p>
        </w:tc>
        <w:tc>
          <w:tcPr>
            <w:tcW w:w="700" w:type="pct"/>
            <w:tcBorders>
              <w:top w:val="nil"/>
              <w:left w:val="nil"/>
              <w:bottom w:val="single" w:sz="8" w:space="0" w:color="auto"/>
              <w:right w:val="single" w:sz="8" w:space="0" w:color="auto"/>
            </w:tcBorders>
            <w:vAlign w:val="center"/>
            <w:hideMark/>
          </w:tcPr>
          <w:p w:rsidR="00114515" w:rsidRPr="003422C0" w:rsidRDefault="00114515">
            <w:pPr>
              <w:spacing w:before="100" w:beforeAutospacing="1"/>
              <w:jc w:val="right"/>
            </w:pPr>
            <w:r w:rsidRPr="003422C0">
              <w:t>6.223,99</w:t>
            </w:r>
          </w:p>
        </w:tc>
      </w:tr>
    </w:tbl>
    <w:p w:rsidR="003422C0" w:rsidRDefault="003422C0" w:rsidP="00114515">
      <w:pPr>
        <w:spacing w:before="100" w:beforeAutospacing="1"/>
        <w:jc w:val="center"/>
        <w:rPr>
          <w:rFonts w:ascii="Arial" w:hAnsi="Arial" w:cs="Arial"/>
          <w:color w:val="000000"/>
        </w:rPr>
      </w:pPr>
      <w:bookmarkStart w:id="11" w:name="anexoxx"/>
      <w:bookmarkEnd w:id="11"/>
    </w:p>
    <w:p w:rsidR="00114515" w:rsidRPr="003422C0" w:rsidRDefault="00114515" w:rsidP="0041677C">
      <w:pPr>
        <w:jc w:val="center"/>
        <w:rPr>
          <w:sz w:val="24"/>
          <w:szCs w:val="24"/>
        </w:rPr>
      </w:pPr>
      <w:r w:rsidRPr="003422C0">
        <w:rPr>
          <w:sz w:val="24"/>
          <w:szCs w:val="24"/>
        </w:rPr>
        <w:t>ANEXO XX</w:t>
      </w:r>
    </w:p>
    <w:p w:rsidR="00114515" w:rsidRDefault="00014E73" w:rsidP="0041677C">
      <w:pPr>
        <w:jc w:val="center"/>
        <w:rPr>
          <w:sz w:val="24"/>
          <w:szCs w:val="24"/>
        </w:rPr>
      </w:pPr>
      <w:hyperlink r:id="rId47" w:anchor="anexoiii...00" w:history="1">
        <w:r w:rsidR="00114515" w:rsidRPr="003422C0">
          <w:rPr>
            <w:rStyle w:val="Hyperlink"/>
            <w:color w:val="auto"/>
            <w:sz w:val="24"/>
            <w:szCs w:val="24"/>
            <w:u w:val="none"/>
          </w:rPr>
          <w:t>(Anexo III à Lei nº 11.526, de 4 de outubro de 2007)</w:t>
        </w:r>
      </w:hyperlink>
    </w:p>
    <w:p w:rsidR="00CE3C32" w:rsidRPr="003422C0" w:rsidRDefault="00014E73" w:rsidP="0041677C">
      <w:pPr>
        <w:jc w:val="center"/>
        <w:rPr>
          <w:sz w:val="24"/>
          <w:szCs w:val="24"/>
        </w:rPr>
      </w:pPr>
      <w:hyperlink r:id="rId48" w:history="1">
        <w:r w:rsidR="00CE3C32" w:rsidRPr="00CE3C32">
          <w:rPr>
            <w:rStyle w:val="Hyperlink"/>
            <w:i/>
            <w:sz w:val="24"/>
            <w:szCs w:val="24"/>
          </w:rPr>
          <w:t>(</w:t>
        </w:r>
        <w:r w:rsidR="00CE3C32">
          <w:rPr>
            <w:rStyle w:val="Hyperlink"/>
            <w:i/>
            <w:sz w:val="24"/>
            <w:szCs w:val="24"/>
          </w:rPr>
          <w:t xml:space="preserve">Anexo </w:t>
        </w:r>
        <w:r w:rsidR="00A03A4C">
          <w:rPr>
            <w:rStyle w:val="Hyperlink"/>
            <w:i/>
            <w:sz w:val="24"/>
            <w:szCs w:val="24"/>
          </w:rPr>
          <w:t>com redação dada pelo Anexo CCIX à</w:t>
        </w:r>
        <w:r w:rsidR="00CE3C32" w:rsidRPr="00CE3C32">
          <w:rPr>
            <w:rStyle w:val="Hyperlink"/>
            <w:i/>
            <w:sz w:val="24"/>
            <w:szCs w:val="24"/>
          </w:rPr>
          <w:t xml:space="preserve"> Medida Provisória nº 1.170, de 28/4/2023</w:t>
        </w:r>
      </w:hyperlink>
      <w:r w:rsidR="006A49D7">
        <w:rPr>
          <w:i/>
          <w:sz w:val="24"/>
          <w:szCs w:val="24"/>
        </w:rPr>
        <w:t xml:space="preserve">, </w:t>
      </w:r>
      <w:hyperlink r:id="rId49" w:history="1">
        <w:r w:rsidR="006A49D7" w:rsidRPr="006A49D7">
          <w:rPr>
            <w:rStyle w:val="Hyperlink"/>
            <w:i/>
            <w:sz w:val="24"/>
          </w:rPr>
          <w:t>convertida na Lei nº 14.673, de 14/9/2023, produzindo efeitos financeiros a partir de 1º/5/2023)</w:t>
        </w:r>
      </w:hyperlink>
    </w:p>
    <w:p w:rsidR="0041677C" w:rsidRDefault="0041677C" w:rsidP="0041677C">
      <w:pPr>
        <w:jc w:val="center"/>
        <w:rPr>
          <w:sz w:val="24"/>
          <w:szCs w:val="24"/>
        </w:rPr>
      </w:pPr>
    </w:p>
    <w:p w:rsidR="00114515" w:rsidRDefault="00114515" w:rsidP="0041677C">
      <w:pPr>
        <w:jc w:val="center"/>
        <w:rPr>
          <w:sz w:val="24"/>
          <w:szCs w:val="24"/>
        </w:rPr>
      </w:pPr>
      <w:r w:rsidRPr="003422C0">
        <w:rPr>
          <w:sz w:val="24"/>
          <w:szCs w:val="24"/>
        </w:rPr>
        <w:t>FUNÇÕES GRATIFICADAS, GRATIFICAÇÕES E FUNÇÕES COMISSIONADAS</w:t>
      </w:r>
    </w:p>
    <w:p w:rsidR="0075713C" w:rsidRPr="003422C0" w:rsidRDefault="0075713C" w:rsidP="0041677C">
      <w:pPr>
        <w:jc w:val="center"/>
        <w:rPr>
          <w:sz w:val="24"/>
          <w:szCs w:val="24"/>
        </w:rPr>
      </w:pPr>
    </w:p>
    <w:p w:rsidR="00114515" w:rsidRDefault="00114515" w:rsidP="0041677C">
      <w:pPr>
        <w:keepNext/>
        <w:jc w:val="both"/>
        <w:rPr>
          <w:sz w:val="24"/>
          <w:szCs w:val="24"/>
        </w:rPr>
      </w:pPr>
      <w:r w:rsidRPr="003422C0">
        <w:rPr>
          <w:sz w:val="24"/>
          <w:szCs w:val="24"/>
        </w:rPr>
        <w:lastRenderedPageBreak/>
        <w:t>a) FUNÇÃO GRATIFICADA (</w:t>
      </w:r>
      <w:hyperlink r:id="rId50" w:history="1">
        <w:r w:rsidRPr="003422C0">
          <w:rPr>
            <w:rStyle w:val="Hyperlink"/>
            <w:color w:val="auto"/>
            <w:sz w:val="24"/>
            <w:szCs w:val="24"/>
            <w:u w:val="none"/>
          </w:rPr>
          <w:t>Lei n</w:t>
        </w:r>
        <w:r w:rsidRPr="003422C0">
          <w:rPr>
            <w:rStyle w:val="Hyperlink"/>
            <w:color w:val="auto"/>
            <w:sz w:val="24"/>
            <w:szCs w:val="24"/>
            <w:u w:val="none"/>
            <w:vertAlign w:val="superscript"/>
          </w:rPr>
          <w:t>o</w:t>
        </w:r>
        <w:r w:rsidRPr="003422C0">
          <w:rPr>
            <w:rStyle w:val="apple-converted-space"/>
            <w:sz w:val="24"/>
            <w:szCs w:val="24"/>
          </w:rPr>
          <w:t> </w:t>
        </w:r>
        <w:r w:rsidRPr="003422C0">
          <w:rPr>
            <w:rStyle w:val="Hyperlink"/>
            <w:color w:val="auto"/>
            <w:sz w:val="24"/>
            <w:szCs w:val="24"/>
            <w:u w:val="none"/>
          </w:rPr>
          <w:t>8.216, de 13 de agosto de 1991</w:t>
        </w:r>
      </w:hyperlink>
      <w:r w:rsidRPr="003422C0">
        <w:rPr>
          <w:sz w:val="24"/>
          <w:szCs w:val="24"/>
        </w:rPr>
        <w:t>)</w:t>
      </w:r>
    </w:p>
    <w:p w:rsidR="00AC7E84" w:rsidRPr="00CE3C32" w:rsidRDefault="00014E73" w:rsidP="0041677C">
      <w:pPr>
        <w:jc w:val="both"/>
        <w:rPr>
          <w:i/>
          <w:sz w:val="24"/>
          <w:szCs w:val="24"/>
        </w:rPr>
      </w:pPr>
      <w:hyperlink r:id="rId51" w:history="1">
        <w:r w:rsidR="00AC7E84" w:rsidRPr="00CE3C32">
          <w:rPr>
            <w:rStyle w:val="Hyperlink"/>
            <w:i/>
            <w:sz w:val="24"/>
            <w:szCs w:val="24"/>
          </w:rPr>
          <w:t xml:space="preserve">(Tabela com redação dada </w:t>
        </w:r>
        <w:r w:rsidR="001917A1">
          <w:rPr>
            <w:rStyle w:val="Hyperlink"/>
            <w:i/>
            <w:sz w:val="24"/>
            <w:szCs w:val="24"/>
          </w:rPr>
          <w:t>pelo Anexo CCIX à</w:t>
        </w:r>
        <w:r w:rsidR="00AC7E84" w:rsidRPr="00CE3C32">
          <w:rPr>
            <w:rStyle w:val="Hyperlink"/>
            <w:i/>
            <w:sz w:val="24"/>
            <w:szCs w:val="24"/>
          </w:rPr>
          <w:t xml:space="preserve"> Medida Provisória nº 1.170, de 28/4/2023</w:t>
        </w:r>
      </w:hyperlink>
      <w:r w:rsidR="006A49D7">
        <w:rPr>
          <w:i/>
          <w:sz w:val="24"/>
          <w:szCs w:val="24"/>
        </w:rPr>
        <w:t xml:space="preserve">, </w:t>
      </w:r>
      <w:hyperlink r:id="rId52" w:history="1">
        <w:r w:rsidR="006A49D7" w:rsidRPr="006A49D7">
          <w:rPr>
            <w:rStyle w:val="Hyperlink"/>
            <w:i/>
            <w:sz w:val="24"/>
          </w:rPr>
          <w:t>convertida na Lei nº 14.673, de 14/9/2023, produzindo efeitos financeiros a partir de 1º/5/2023)</w:t>
        </w:r>
      </w:hyperlink>
    </w:p>
    <w:p w:rsidR="00AC7E84" w:rsidRPr="00CE3C32" w:rsidRDefault="00AC7E84" w:rsidP="0041677C">
      <w:pPr>
        <w:spacing w:line="293" w:lineRule="atLeast"/>
        <w:jc w:val="right"/>
      </w:pPr>
      <w:r w:rsidRPr="00CE3C32">
        <w:t>Em R$</w:t>
      </w:r>
    </w:p>
    <w:tbl>
      <w:tblPr>
        <w:tblW w:w="5000" w:type="pct"/>
        <w:jc w:val="center"/>
        <w:tblCellMar>
          <w:left w:w="0" w:type="dxa"/>
          <w:right w:w="0" w:type="dxa"/>
        </w:tblCellMar>
        <w:tblLook w:val="04A0" w:firstRow="1" w:lastRow="0" w:firstColumn="1" w:lastColumn="0" w:noHBand="0" w:noVBand="1"/>
      </w:tblPr>
      <w:tblGrid>
        <w:gridCol w:w="2410"/>
        <w:gridCol w:w="2410"/>
        <w:gridCol w:w="2218"/>
        <w:gridCol w:w="2507"/>
      </w:tblGrid>
      <w:tr w:rsidR="00AC7E84" w:rsidRPr="00AC7E84" w:rsidTr="00AC7E84">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NÍVEL</w:t>
            </w:r>
          </w:p>
        </w:tc>
        <w:tc>
          <w:tcPr>
            <w:tcW w:w="3700" w:type="pct"/>
            <w:gridSpan w:val="3"/>
            <w:tcBorders>
              <w:top w:val="single" w:sz="8" w:space="0" w:color="auto"/>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EFEITOS FINANCEIROS A PARTIR DE 1º DE MAIO DE 2023</w:t>
            </w:r>
          </w:p>
        </w:tc>
      </w:tr>
      <w:tr w:rsidR="00AC7E84" w:rsidRPr="00AC7E84" w:rsidTr="00AC7E84">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C7E84" w:rsidRPr="00AC7E84" w:rsidRDefault="00AC7E84" w:rsidP="0041677C">
            <w:pPr>
              <w:spacing w:line="293" w:lineRule="atLeast"/>
              <w:jc w:val="cente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VENC</w:t>
            </w:r>
          </w:p>
        </w:tc>
        <w:tc>
          <w:tcPr>
            <w:tcW w:w="11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GRAT. (*)</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TOTAL</w:t>
            </w:r>
          </w:p>
        </w:tc>
      </w:tr>
      <w:tr w:rsidR="00AC7E84" w:rsidRPr="00AC7E84" w:rsidTr="00AC7E84">
        <w:trPr>
          <w:trHeight w:val="283"/>
          <w:jc w:val="center"/>
        </w:trPr>
        <w:tc>
          <w:tcPr>
            <w:tcW w:w="12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FG-1</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220,28</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365,65</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585,93</w:t>
            </w:r>
          </w:p>
        </w:tc>
      </w:tr>
      <w:tr w:rsidR="00AC7E84" w:rsidRPr="00AC7E84" w:rsidTr="00AC7E84">
        <w:trPr>
          <w:trHeight w:val="283"/>
          <w:jc w:val="center"/>
        </w:trPr>
        <w:tc>
          <w:tcPr>
            <w:tcW w:w="12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FG-2</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169,46</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281,30</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450,76</w:t>
            </w:r>
          </w:p>
        </w:tc>
      </w:tr>
      <w:tr w:rsidR="00AC7E84" w:rsidRPr="00AC7E84" w:rsidTr="00AC7E84">
        <w:trPr>
          <w:trHeight w:val="283"/>
          <w:jc w:val="center"/>
        </w:trPr>
        <w:tc>
          <w:tcPr>
            <w:tcW w:w="12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FG-3</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130,33</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216,37</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7E84" w:rsidRPr="00AC7E84" w:rsidRDefault="00AC7E84" w:rsidP="0041677C">
            <w:pPr>
              <w:spacing w:line="293" w:lineRule="atLeast"/>
              <w:jc w:val="center"/>
            </w:pPr>
            <w:r w:rsidRPr="00AC7E84">
              <w:t>346,70</w:t>
            </w:r>
          </w:p>
        </w:tc>
      </w:tr>
    </w:tbl>
    <w:p w:rsidR="00AC7E84" w:rsidRDefault="00AC7E84" w:rsidP="0041677C">
      <w:pPr>
        <w:spacing w:line="293" w:lineRule="atLeast"/>
        <w:jc w:val="both"/>
        <w:rPr>
          <w:sz w:val="24"/>
          <w:szCs w:val="24"/>
        </w:rPr>
      </w:pPr>
    </w:p>
    <w:p w:rsidR="00AC7E84" w:rsidRPr="00AC7E84" w:rsidRDefault="00AC7E84" w:rsidP="0041677C">
      <w:pPr>
        <w:spacing w:line="293" w:lineRule="atLeast"/>
        <w:jc w:val="both"/>
        <w:rPr>
          <w:sz w:val="24"/>
          <w:szCs w:val="24"/>
        </w:rPr>
      </w:pPr>
      <w:r w:rsidRPr="00AC7E84">
        <w:rPr>
          <w:sz w:val="24"/>
          <w:szCs w:val="24"/>
        </w:rPr>
        <w:t>(*) GRATIFICAÇÃO DE ATIVIDADE PELO DESEMPENHO DE FUNÇÃO (ART. 15 DA LEI DELEGADA Nº 13, de 27 de agosto de 1992).</w:t>
      </w:r>
    </w:p>
    <w:p w:rsidR="00AC7E84" w:rsidRDefault="00AC7E84" w:rsidP="003422C0">
      <w:pPr>
        <w:spacing w:line="293" w:lineRule="atLeast"/>
        <w:jc w:val="center"/>
        <w:rPr>
          <w:sz w:val="24"/>
          <w:szCs w:val="24"/>
        </w:rPr>
      </w:pPr>
    </w:p>
    <w:p w:rsidR="00114515" w:rsidRPr="003422C0" w:rsidRDefault="00114515" w:rsidP="00ED3229">
      <w:pPr>
        <w:spacing w:before="100" w:beforeAutospacing="1" w:after="100" w:afterAutospacing="1"/>
        <w:jc w:val="both"/>
        <w:rPr>
          <w:color w:val="000000"/>
          <w:sz w:val="24"/>
          <w:szCs w:val="24"/>
        </w:rPr>
      </w:pPr>
      <w:r w:rsidRPr="003422C0">
        <w:rPr>
          <w:color w:val="000000"/>
          <w:sz w:val="24"/>
          <w:szCs w:val="24"/>
        </w:rPr>
        <w:t>a)</w:t>
      </w:r>
      <w:r w:rsidR="00ED3229">
        <w:rPr>
          <w:color w:val="000000"/>
          <w:sz w:val="24"/>
          <w:szCs w:val="24"/>
        </w:rPr>
        <w:t xml:space="preserve"> </w:t>
      </w:r>
      <w:r w:rsidRPr="003422C0">
        <w:rPr>
          <w:color w:val="000000"/>
          <w:sz w:val="24"/>
          <w:szCs w:val="24"/>
        </w:rPr>
        <w:t>GRATIFICAÇÃO DE REPRESENTAÇÃO DA PRESIDÊNCIA DA REPÚBLICA</w:t>
      </w:r>
    </w:p>
    <w:p w:rsidR="00114515" w:rsidRDefault="00114515" w:rsidP="00114515">
      <w:pPr>
        <w:spacing w:before="100" w:beforeAutospacing="1" w:after="100" w:afterAutospacing="1"/>
        <w:ind w:left="720"/>
        <w:jc w:val="center"/>
        <w:rPr>
          <w:color w:val="000000"/>
          <w:sz w:val="24"/>
          <w:szCs w:val="24"/>
        </w:rPr>
      </w:pPr>
      <w:r w:rsidRPr="003422C0">
        <w:rPr>
          <w:color w:val="000000"/>
          <w:sz w:val="24"/>
          <w:szCs w:val="24"/>
        </w:rPr>
        <w:t>Tabela I</w:t>
      </w:r>
    </w:p>
    <w:p w:rsidR="00ED3229" w:rsidRPr="003422C0" w:rsidRDefault="00ED3229" w:rsidP="00ED3229">
      <w:pPr>
        <w:ind w:left="720"/>
        <w:jc w:val="center"/>
        <w:rPr>
          <w:color w:val="000000"/>
          <w:sz w:val="24"/>
          <w:szCs w:val="24"/>
        </w:rPr>
      </w:pPr>
    </w:p>
    <w:tbl>
      <w:tblPr>
        <w:tblW w:w="9750" w:type="dxa"/>
        <w:jc w:val="center"/>
        <w:tblCellMar>
          <w:left w:w="0" w:type="dxa"/>
          <w:right w:w="0" w:type="dxa"/>
        </w:tblCellMar>
        <w:tblLook w:val="04A0" w:firstRow="1" w:lastRow="0" w:firstColumn="1" w:lastColumn="0" w:noHBand="0" w:noVBand="1"/>
      </w:tblPr>
      <w:tblGrid>
        <w:gridCol w:w="1288"/>
        <w:gridCol w:w="735"/>
        <w:gridCol w:w="898"/>
        <w:gridCol w:w="796"/>
        <w:gridCol w:w="887"/>
        <w:gridCol w:w="1109"/>
        <w:gridCol w:w="1014"/>
        <w:gridCol w:w="891"/>
        <w:gridCol w:w="1114"/>
        <w:gridCol w:w="1018"/>
      </w:tblGrid>
      <w:tr w:rsidR="00114515" w:rsidRPr="00ED3229" w:rsidTr="00114515">
        <w:trPr>
          <w:trHeight w:val="510"/>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NÍVEL</w:t>
            </w:r>
          </w:p>
        </w:tc>
        <w:tc>
          <w:tcPr>
            <w:tcW w:w="0" w:type="auto"/>
            <w:gridSpan w:val="3"/>
            <w:tcBorders>
              <w:top w:val="single" w:sz="8" w:space="0" w:color="auto"/>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ATÉ 31 DE JULHO DE 2016</w:t>
            </w:r>
          </w:p>
        </w:tc>
        <w:tc>
          <w:tcPr>
            <w:tcW w:w="0" w:type="auto"/>
            <w:gridSpan w:val="3"/>
            <w:tcBorders>
              <w:top w:val="single" w:sz="8" w:space="0" w:color="auto"/>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rPr>
                <w:rStyle w:val="apple-converted-space"/>
              </w:rPr>
              <w:t> </w:t>
            </w:r>
            <w:r w:rsidRPr="00ED3229">
              <w:t>DE AGOSTO DE 2016</w:t>
            </w:r>
          </w:p>
        </w:tc>
        <w:tc>
          <w:tcPr>
            <w:tcW w:w="0" w:type="auto"/>
            <w:gridSpan w:val="3"/>
            <w:tcBorders>
              <w:top w:val="single" w:sz="8" w:space="0" w:color="auto"/>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rPr>
                <w:rStyle w:val="apple-converted-space"/>
              </w:rPr>
              <w:t> </w:t>
            </w:r>
            <w:r w:rsidRPr="00ED3229">
              <w:t>DE JANEIRO DE 2017</w:t>
            </w:r>
          </w:p>
        </w:tc>
      </w:tr>
      <w:tr w:rsidR="003422C0" w:rsidRPr="00ED3229" w:rsidTr="00114515">
        <w:trPr>
          <w:trHeight w:val="48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14515" w:rsidRPr="00ED3229" w:rsidRDefault="00114515"/>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r>
      <w:tr w:rsidR="003422C0" w:rsidRPr="00ED3229" w:rsidTr="00114515">
        <w:trPr>
          <w:trHeight w:val="24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t>I - Auxiliar</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200,01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332,01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532,02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211,01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350,27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561,28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221,56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367,78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589,35</w:t>
            </w:r>
          </w:p>
        </w:tc>
      </w:tr>
      <w:tr w:rsidR="003422C0" w:rsidRPr="00ED3229" w:rsidTr="00114515">
        <w:trPr>
          <w:trHeight w:val="48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t>II – Especialista</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239,98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398,36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638,34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253,18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420,27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673,45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265,84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441,28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707,12</w:t>
            </w:r>
          </w:p>
        </w:tc>
      </w:tr>
      <w:tr w:rsidR="003422C0" w:rsidRPr="00ED3229" w:rsidTr="00114515">
        <w:trPr>
          <w:trHeight w:val="48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t>III - Secretário</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280,78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466,10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746,88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296,22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491,74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787,96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311,03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516,32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827,36</w:t>
            </w:r>
          </w:p>
        </w:tc>
      </w:tr>
      <w:tr w:rsidR="003422C0" w:rsidRPr="00ED3229" w:rsidTr="00114515">
        <w:trPr>
          <w:trHeight w:val="48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t>IV - Assistente</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320,10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531,37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851,47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337,71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560,60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898,30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354,59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588,63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943,22</w:t>
            </w:r>
          </w:p>
        </w:tc>
      </w:tr>
      <w:tr w:rsidR="003422C0" w:rsidRPr="00ED3229" w:rsidTr="00114515">
        <w:trPr>
          <w:trHeight w:val="48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t>V -  Supervisor</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358,49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595,10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953,59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378,21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627,83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1.006,04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397,12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659,22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1.056,34</w:t>
            </w:r>
          </w:p>
        </w:tc>
      </w:tr>
    </w:tbl>
    <w:p w:rsidR="003422C0" w:rsidRDefault="003422C0" w:rsidP="003422C0">
      <w:pPr>
        <w:spacing w:line="293" w:lineRule="atLeast"/>
        <w:jc w:val="center"/>
        <w:rPr>
          <w:color w:val="000000"/>
        </w:rPr>
      </w:pPr>
    </w:p>
    <w:p w:rsidR="00114515" w:rsidRPr="003422C0" w:rsidRDefault="00114515" w:rsidP="00114515">
      <w:pPr>
        <w:spacing w:before="100" w:beforeAutospacing="1" w:after="100" w:afterAutospacing="1" w:line="293" w:lineRule="atLeast"/>
        <w:jc w:val="center"/>
        <w:rPr>
          <w:color w:val="000000"/>
          <w:sz w:val="24"/>
          <w:szCs w:val="24"/>
        </w:rPr>
      </w:pPr>
      <w:r w:rsidRPr="003422C0">
        <w:rPr>
          <w:color w:val="000000"/>
          <w:sz w:val="24"/>
          <w:szCs w:val="24"/>
        </w:rPr>
        <w:t>Tabela II</w:t>
      </w:r>
    </w:p>
    <w:p w:rsidR="003422C0" w:rsidRPr="003422C0" w:rsidRDefault="003422C0" w:rsidP="003422C0">
      <w:pPr>
        <w:spacing w:line="293" w:lineRule="atLeast"/>
        <w:jc w:val="center"/>
        <w:rPr>
          <w:color w:val="000000"/>
        </w:rPr>
      </w:pPr>
    </w:p>
    <w:tbl>
      <w:tblPr>
        <w:tblW w:w="9750" w:type="dxa"/>
        <w:jc w:val="center"/>
        <w:tblCellMar>
          <w:left w:w="0" w:type="dxa"/>
          <w:right w:w="0" w:type="dxa"/>
        </w:tblCellMar>
        <w:tblLook w:val="04A0" w:firstRow="1" w:lastRow="0" w:firstColumn="1" w:lastColumn="0" w:noHBand="0" w:noVBand="1"/>
      </w:tblPr>
      <w:tblGrid>
        <w:gridCol w:w="1575"/>
        <w:gridCol w:w="984"/>
        <w:gridCol w:w="1477"/>
        <w:gridCol w:w="1477"/>
        <w:gridCol w:w="1281"/>
        <w:gridCol w:w="1478"/>
        <w:gridCol w:w="1478"/>
      </w:tblGrid>
      <w:tr w:rsidR="00114515" w:rsidRPr="00ED3229" w:rsidTr="00114515">
        <w:trPr>
          <w:trHeight w:val="510"/>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NÍVEL</w:t>
            </w:r>
          </w:p>
        </w:tc>
        <w:tc>
          <w:tcPr>
            <w:tcW w:w="2000" w:type="pct"/>
            <w:gridSpan w:val="3"/>
            <w:tcBorders>
              <w:top w:val="single" w:sz="8" w:space="0" w:color="auto"/>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rPr>
                <w:rStyle w:val="apple-converted-space"/>
              </w:rPr>
              <w:t> </w:t>
            </w:r>
            <w:r w:rsidRPr="00ED3229">
              <w:t>DE JANEIRO DE 2018</w:t>
            </w:r>
          </w:p>
        </w:tc>
        <w:tc>
          <w:tcPr>
            <w:tcW w:w="2150" w:type="pct"/>
            <w:gridSpan w:val="3"/>
            <w:tcBorders>
              <w:top w:val="single" w:sz="8" w:space="0" w:color="auto"/>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rPr>
                <w:rStyle w:val="apple-converted-space"/>
              </w:rPr>
              <w:t> </w:t>
            </w:r>
            <w:r w:rsidRPr="00ED3229">
              <w:t>DE JANEIRO DE 2019</w:t>
            </w:r>
          </w:p>
        </w:tc>
      </w:tr>
      <w:tr w:rsidR="00114515" w:rsidRPr="00ED3229" w:rsidTr="00114515">
        <w:trPr>
          <w:trHeight w:val="48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4515" w:rsidRPr="00ED3229" w:rsidRDefault="00114515"/>
        </w:tc>
        <w:tc>
          <w:tcPr>
            <w:tcW w:w="5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r>
      <w:tr w:rsidR="00114515" w:rsidRPr="00ED3229" w:rsidTr="00114515">
        <w:trPr>
          <w:trHeight w:val="240"/>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t>I - Auxiliar</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232,09</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385,25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617,34</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242,53</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402,59</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645,12</w:t>
            </w:r>
          </w:p>
        </w:tc>
      </w:tr>
      <w:tr w:rsidR="00114515" w:rsidRPr="00ED3229" w:rsidTr="00114515">
        <w:trPr>
          <w:trHeight w:val="480"/>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t>II - Especialista</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278,47</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462,24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740,71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291,00</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483,05</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774,04</w:t>
            </w:r>
          </w:p>
        </w:tc>
      </w:tr>
      <w:tr w:rsidR="00114515" w:rsidRPr="00ED3229" w:rsidTr="00114515">
        <w:trPr>
          <w:trHeight w:val="480"/>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t>III - Secretário</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325,81</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540,85</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866,66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340,47</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565,19</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905,66</w:t>
            </w:r>
          </w:p>
        </w:tc>
      </w:tr>
      <w:tr w:rsidR="00114515" w:rsidRPr="00ED3229" w:rsidTr="00114515">
        <w:trPr>
          <w:trHeight w:val="480"/>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t>IV - Assistente</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371,43</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616,58</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988,02</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388,15</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644,33</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1.032,48</w:t>
            </w:r>
          </w:p>
        </w:tc>
      </w:tr>
      <w:tr w:rsidR="00114515" w:rsidRPr="00ED3229" w:rsidTr="00114515">
        <w:trPr>
          <w:trHeight w:val="480"/>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lastRenderedPageBreak/>
              <w:t>V -  Supervisor</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415,98</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690,54</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1.106,52</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434,70</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721,61</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jc w:val="center"/>
            </w:pPr>
            <w:r w:rsidRPr="00ED3229">
              <w:t>1.156,31</w:t>
            </w:r>
          </w:p>
        </w:tc>
      </w:tr>
    </w:tbl>
    <w:p w:rsidR="00114515" w:rsidRPr="00ED3229" w:rsidRDefault="00114515" w:rsidP="00114515">
      <w:pPr>
        <w:spacing w:before="100" w:beforeAutospacing="1"/>
        <w:jc w:val="both"/>
        <w:rPr>
          <w:sz w:val="24"/>
          <w:szCs w:val="24"/>
        </w:rPr>
      </w:pPr>
      <w:r w:rsidRPr="00ED3229">
        <w:rPr>
          <w:sz w:val="24"/>
          <w:szCs w:val="24"/>
        </w:rPr>
        <w:t>(*) GRATIFICAÇÃO DE ATIVIDADE PELO DESEMPENHO DE FUNÇÃO (</w:t>
      </w:r>
      <w:hyperlink r:id="rId53" w:anchor="art15" w:history="1">
        <w:r w:rsidRPr="00ED3229">
          <w:rPr>
            <w:rStyle w:val="Hyperlink"/>
            <w:color w:val="auto"/>
            <w:sz w:val="24"/>
            <w:szCs w:val="24"/>
            <w:u w:val="none"/>
          </w:rPr>
          <w:t>ART. 15 DA LEI DELEGADA Nº 13, de 27 de agosto de 1992</w:t>
        </w:r>
      </w:hyperlink>
      <w:r w:rsidRPr="00ED3229">
        <w:rPr>
          <w:sz w:val="24"/>
          <w:szCs w:val="24"/>
        </w:rPr>
        <w:t>).</w:t>
      </w:r>
    </w:p>
    <w:p w:rsidR="00114515" w:rsidRPr="00ED3229" w:rsidRDefault="00114515" w:rsidP="00114515">
      <w:pPr>
        <w:spacing w:before="100" w:beforeAutospacing="1" w:after="100" w:afterAutospacing="1"/>
        <w:rPr>
          <w:sz w:val="24"/>
          <w:szCs w:val="24"/>
        </w:rPr>
      </w:pPr>
      <w:r w:rsidRPr="00ED3229">
        <w:rPr>
          <w:sz w:val="24"/>
          <w:szCs w:val="24"/>
        </w:rPr>
        <w:t> c) GRATIFICAÇÃO DE REPRESENTAÇÃO DOS ÓRGÃOS INTEGRANTES DA PRESIDÊNCIA DA REPÚBLICA</w:t>
      </w:r>
    </w:p>
    <w:p w:rsidR="00114515" w:rsidRPr="00ED3229" w:rsidRDefault="00114515" w:rsidP="00114515">
      <w:pPr>
        <w:spacing w:before="100" w:beforeAutospacing="1" w:after="100" w:afterAutospacing="1"/>
        <w:jc w:val="center"/>
        <w:rPr>
          <w:color w:val="000000"/>
          <w:sz w:val="24"/>
          <w:szCs w:val="24"/>
        </w:rPr>
      </w:pPr>
      <w:r w:rsidRPr="00ED3229">
        <w:rPr>
          <w:color w:val="000000"/>
          <w:sz w:val="24"/>
          <w:szCs w:val="24"/>
        </w:rPr>
        <w:t>Tabela I</w:t>
      </w:r>
    </w:p>
    <w:tbl>
      <w:tblPr>
        <w:tblW w:w="9750" w:type="dxa"/>
        <w:jc w:val="center"/>
        <w:tblCellMar>
          <w:left w:w="0" w:type="dxa"/>
          <w:right w:w="0" w:type="dxa"/>
        </w:tblCellMar>
        <w:tblLook w:val="04A0" w:firstRow="1" w:lastRow="0" w:firstColumn="1" w:lastColumn="0" w:noHBand="0" w:noVBand="1"/>
      </w:tblPr>
      <w:tblGrid>
        <w:gridCol w:w="1096"/>
        <w:gridCol w:w="735"/>
        <w:gridCol w:w="921"/>
        <w:gridCol w:w="796"/>
        <w:gridCol w:w="920"/>
        <w:gridCol w:w="1178"/>
        <w:gridCol w:w="996"/>
        <w:gridCol w:w="924"/>
        <w:gridCol w:w="1183"/>
        <w:gridCol w:w="1001"/>
      </w:tblGrid>
      <w:tr w:rsidR="00114515" w:rsidRPr="00ED3229" w:rsidTr="00114515">
        <w:trPr>
          <w:trHeight w:val="1020"/>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NÍVEL</w:t>
            </w:r>
          </w:p>
        </w:tc>
        <w:tc>
          <w:tcPr>
            <w:tcW w:w="0" w:type="auto"/>
            <w:gridSpan w:val="3"/>
            <w:tcBorders>
              <w:top w:val="single" w:sz="8" w:space="0" w:color="auto"/>
              <w:left w:val="nil"/>
              <w:bottom w:val="single" w:sz="8" w:space="0" w:color="auto"/>
              <w:right w:val="single" w:sz="8" w:space="0" w:color="000000"/>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ATÉ 31 DE JULHO</w:t>
            </w:r>
            <w:r w:rsidRPr="00ED3229">
              <w:br/>
              <w:t> DE 2016</w:t>
            </w:r>
          </w:p>
        </w:tc>
        <w:tc>
          <w:tcPr>
            <w:tcW w:w="0" w:type="auto"/>
            <w:gridSpan w:val="3"/>
            <w:tcBorders>
              <w:top w:val="single" w:sz="8" w:space="0" w:color="auto"/>
              <w:left w:val="nil"/>
              <w:bottom w:val="single" w:sz="8" w:space="0" w:color="auto"/>
              <w:right w:val="nil"/>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rPr>
                <w:rStyle w:val="apple-converted-space"/>
              </w:rPr>
              <w:t> </w:t>
            </w:r>
            <w:r w:rsidRPr="00ED3229">
              <w:t>DE AGOSTO DE 2016</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rPr>
                <w:rStyle w:val="apple-converted-space"/>
              </w:rPr>
              <w:t> </w:t>
            </w:r>
            <w:r w:rsidRPr="00ED3229">
              <w:t>DE JANEIRO DE 2017</w:t>
            </w:r>
          </w:p>
        </w:tc>
      </w:tr>
      <w:tr w:rsidR="00114515" w:rsidRPr="00ED3229" w:rsidTr="00114515">
        <w:trPr>
          <w:trHeight w:val="48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14515" w:rsidRPr="00ED3229" w:rsidRDefault="00114515">
            <w:pPr>
              <w:rPr>
                <w:sz w:val="24"/>
                <w:szCs w:val="24"/>
              </w:rPr>
            </w:pP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r>
      <w:tr w:rsidR="00ED3229" w:rsidRPr="00ED3229" w:rsidTr="00114515">
        <w:trPr>
          <w:trHeight w:val="255"/>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pPr>
            <w:r w:rsidRPr="00ED3229">
              <w:t>Auxiliar</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138,88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230,54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369,42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146,52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243,22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389,74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153,84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255,38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409,23</w:t>
            </w:r>
          </w:p>
        </w:tc>
      </w:tr>
      <w:tr w:rsidR="00ED3229" w:rsidRPr="00ED3229" w:rsidTr="00114515">
        <w:trPr>
          <w:trHeight w:val="48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pPr>
            <w:r w:rsidRPr="00ED3229">
              <w:t>Secretário/</w:t>
            </w:r>
            <w:r w:rsidRPr="00ED3229">
              <w:br/>
              <w:t>Especialista</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166,66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276,65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443,31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175,83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291,87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467,69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184,62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306,46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491,08</w:t>
            </w:r>
          </w:p>
        </w:tc>
      </w:tr>
      <w:tr w:rsidR="00ED3229" w:rsidRPr="00ED3229" w:rsidTr="00114515">
        <w:trPr>
          <w:trHeight w:val="255"/>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pPr>
            <w:r w:rsidRPr="00ED3229">
              <w:t>Assistente</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200,01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332,01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532,02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211,01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350,27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561,28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221,56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367,78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589,35</w:t>
            </w:r>
          </w:p>
        </w:tc>
      </w:tr>
      <w:tr w:rsidR="00ED3229" w:rsidRPr="00ED3229" w:rsidTr="00114515">
        <w:trPr>
          <w:trHeight w:val="255"/>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ED3229" w:rsidRDefault="00114515">
            <w:pPr>
              <w:spacing w:before="100" w:beforeAutospacing="1"/>
            </w:pPr>
            <w:r w:rsidRPr="00ED3229">
              <w:t>Supervisor</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239,98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398,36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638,34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253,18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420,27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673,45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265,84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441,28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707,12</w:t>
            </w:r>
          </w:p>
        </w:tc>
      </w:tr>
    </w:tbl>
    <w:p w:rsidR="00ED3229" w:rsidRDefault="00ED3229" w:rsidP="00ED3229">
      <w:pPr>
        <w:spacing w:line="293" w:lineRule="atLeast"/>
        <w:jc w:val="center"/>
        <w:rPr>
          <w:color w:val="000000"/>
          <w:sz w:val="24"/>
          <w:szCs w:val="24"/>
        </w:rPr>
      </w:pPr>
    </w:p>
    <w:p w:rsidR="00114515" w:rsidRDefault="00114515" w:rsidP="00114515">
      <w:pPr>
        <w:spacing w:before="100" w:beforeAutospacing="1" w:after="100" w:afterAutospacing="1" w:line="293" w:lineRule="atLeast"/>
        <w:jc w:val="center"/>
        <w:rPr>
          <w:color w:val="000000"/>
          <w:sz w:val="24"/>
          <w:szCs w:val="24"/>
        </w:rPr>
      </w:pPr>
      <w:r w:rsidRPr="00ED3229">
        <w:rPr>
          <w:color w:val="000000"/>
          <w:sz w:val="24"/>
          <w:szCs w:val="24"/>
        </w:rPr>
        <w:t>Tabela II</w:t>
      </w:r>
    </w:p>
    <w:p w:rsidR="007E74F8" w:rsidRPr="00ED3229" w:rsidRDefault="007E74F8" w:rsidP="007E74F8">
      <w:pPr>
        <w:spacing w:line="293" w:lineRule="atLeast"/>
        <w:jc w:val="center"/>
        <w:rPr>
          <w:color w:val="000000"/>
          <w:sz w:val="24"/>
          <w:szCs w:val="24"/>
        </w:rPr>
      </w:pPr>
    </w:p>
    <w:tbl>
      <w:tblPr>
        <w:tblW w:w="9750" w:type="dxa"/>
        <w:jc w:val="center"/>
        <w:tblCellMar>
          <w:left w:w="0" w:type="dxa"/>
          <w:right w:w="0" w:type="dxa"/>
        </w:tblCellMar>
        <w:tblLook w:val="04A0" w:firstRow="1" w:lastRow="0" w:firstColumn="1" w:lastColumn="0" w:noHBand="0" w:noVBand="1"/>
      </w:tblPr>
      <w:tblGrid>
        <w:gridCol w:w="1477"/>
        <w:gridCol w:w="1477"/>
        <w:gridCol w:w="1871"/>
        <w:gridCol w:w="1280"/>
        <w:gridCol w:w="788"/>
        <w:gridCol w:w="1478"/>
        <w:gridCol w:w="1379"/>
      </w:tblGrid>
      <w:tr w:rsidR="00114515" w:rsidTr="00114515">
        <w:trPr>
          <w:trHeight w:val="1020"/>
          <w:jc w:val="center"/>
        </w:trPr>
        <w:tc>
          <w:tcPr>
            <w:tcW w:w="750" w:type="pct"/>
            <w:vMerge w:val="restart"/>
            <w:tcBorders>
              <w:top w:val="single" w:sz="8" w:space="0" w:color="auto"/>
              <w:left w:val="single" w:sz="8" w:space="0" w:color="auto"/>
              <w:bottom w:val="single" w:sz="8" w:space="0" w:color="auto"/>
              <w:right w:val="nil"/>
            </w:tcBorders>
            <w:shd w:val="clear" w:color="auto" w:fill="FFFFFF"/>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NÍVEL</w:t>
            </w:r>
          </w:p>
        </w:tc>
        <w:tc>
          <w:tcPr>
            <w:tcW w:w="2350" w:type="pct"/>
            <w:gridSpan w:val="3"/>
            <w:tcBorders>
              <w:top w:val="single" w:sz="8" w:space="0" w:color="auto"/>
              <w:left w:val="single" w:sz="8" w:space="0" w:color="auto"/>
              <w:bottom w:val="single" w:sz="8" w:space="0" w:color="auto"/>
              <w:right w:val="nil"/>
            </w:tcBorders>
            <w:shd w:val="clear" w:color="auto" w:fill="FFFFFF"/>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A PARTIR DE 1</w:t>
            </w:r>
            <w:r>
              <w:rPr>
                <w:rFonts w:ascii="Arial" w:hAnsi="Arial" w:cs="Arial"/>
                <w:u w:val="single"/>
                <w:vertAlign w:val="superscript"/>
              </w:rPr>
              <w:t>o</w:t>
            </w:r>
            <w:r>
              <w:rPr>
                <w:rStyle w:val="apple-converted-space"/>
                <w:rFonts w:ascii="Arial" w:hAnsi="Arial" w:cs="Arial"/>
              </w:rPr>
              <w:t> </w:t>
            </w:r>
            <w:r>
              <w:rPr>
                <w:rFonts w:ascii="Arial" w:hAnsi="Arial" w:cs="Arial"/>
              </w:rPr>
              <w:t>DE JANEIRO DE 2018</w:t>
            </w:r>
          </w:p>
        </w:tc>
        <w:tc>
          <w:tcPr>
            <w:tcW w:w="1850" w:type="pct"/>
            <w:gridSpan w:val="3"/>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A PARTIR DE 1</w:t>
            </w:r>
            <w:r>
              <w:rPr>
                <w:rFonts w:ascii="Arial" w:hAnsi="Arial" w:cs="Arial"/>
                <w:u w:val="single"/>
                <w:vertAlign w:val="superscript"/>
              </w:rPr>
              <w:t>o</w:t>
            </w:r>
            <w:r>
              <w:rPr>
                <w:rStyle w:val="apple-converted-space"/>
                <w:rFonts w:ascii="Arial" w:hAnsi="Arial" w:cs="Arial"/>
              </w:rPr>
              <w:t> </w:t>
            </w:r>
            <w:r>
              <w:rPr>
                <w:rFonts w:ascii="Arial" w:hAnsi="Arial" w:cs="Arial"/>
              </w:rPr>
              <w:t>DE JANEIRO DE 2019</w:t>
            </w:r>
          </w:p>
        </w:tc>
      </w:tr>
      <w:tr w:rsidR="00114515" w:rsidTr="00114515">
        <w:trPr>
          <w:trHeight w:val="480"/>
          <w:jc w:val="center"/>
        </w:trPr>
        <w:tc>
          <w:tcPr>
            <w:tcW w:w="0" w:type="auto"/>
            <w:vMerge/>
            <w:tcBorders>
              <w:top w:val="single" w:sz="8" w:space="0" w:color="auto"/>
              <w:left w:val="single" w:sz="8" w:space="0" w:color="auto"/>
              <w:bottom w:val="single" w:sz="8" w:space="0" w:color="auto"/>
              <w:right w:val="nil"/>
            </w:tcBorders>
            <w:vAlign w:val="center"/>
            <w:hideMark/>
          </w:tcPr>
          <w:p w:rsidR="00114515" w:rsidRDefault="00114515">
            <w:pPr>
              <w:rPr>
                <w:sz w:val="24"/>
                <w:szCs w:val="24"/>
              </w:rPr>
            </w:pP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VENC.</w:t>
            </w:r>
          </w:p>
        </w:tc>
        <w:tc>
          <w:tcPr>
            <w:tcW w:w="9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GRAT. (*)</w:t>
            </w:r>
          </w:p>
        </w:tc>
        <w:tc>
          <w:tcPr>
            <w:tcW w:w="6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TOTAL</w:t>
            </w:r>
          </w:p>
        </w:tc>
        <w:tc>
          <w:tcPr>
            <w:tcW w:w="4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VENC.</w:t>
            </w:r>
          </w:p>
        </w:tc>
        <w:tc>
          <w:tcPr>
            <w:tcW w:w="7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GRAT. (*)</w:t>
            </w:r>
          </w:p>
        </w:tc>
        <w:tc>
          <w:tcPr>
            <w:tcW w:w="6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TOTAL</w:t>
            </w:r>
          </w:p>
        </w:tc>
      </w:tr>
      <w:tr w:rsidR="00114515" w:rsidTr="00114515">
        <w:trPr>
          <w:trHeight w:val="255"/>
          <w:jc w:val="center"/>
        </w:trPr>
        <w:tc>
          <w:tcPr>
            <w:tcW w:w="7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Default="00114515">
            <w:pPr>
              <w:spacing w:before="100" w:beforeAutospacing="1"/>
            </w:pPr>
            <w:r>
              <w:rPr>
                <w:rFonts w:ascii="Arial" w:hAnsi="Arial" w:cs="Arial"/>
              </w:rPr>
              <w:t>Auxiliar</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Default="00114515">
            <w:pPr>
              <w:spacing w:before="100" w:beforeAutospacing="1"/>
              <w:jc w:val="center"/>
            </w:pPr>
            <w:r>
              <w:rPr>
                <w:rFonts w:ascii="Arial" w:hAnsi="Arial" w:cs="Arial"/>
              </w:rPr>
              <w:t>161,15</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Default="00114515">
            <w:pPr>
              <w:spacing w:before="100" w:beforeAutospacing="1"/>
              <w:jc w:val="center"/>
            </w:pPr>
            <w:r>
              <w:rPr>
                <w:rFonts w:ascii="Arial" w:hAnsi="Arial" w:cs="Arial"/>
              </w:rPr>
              <w:t>267,51</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Default="00114515">
            <w:pPr>
              <w:spacing w:before="100" w:beforeAutospacing="1"/>
              <w:jc w:val="center"/>
            </w:pPr>
            <w:r>
              <w:rPr>
                <w:rFonts w:ascii="Arial" w:hAnsi="Arial" w:cs="Arial"/>
              </w:rPr>
              <w:t>428,66</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Default="00114515">
            <w:pPr>
              <w:spacing w:before="100" w:beforeAutospacing="1"/>
              <w:jc w:val="center"/>
            </w:pPr>
            <w:r>
              <w:rPr>
                <w:rFonts w:ascii="Arial" w:hAnsi="Arial" w:cs="Arial"/>
              </w:rPr>
              <w:t>168,40</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Default="00114515">
            <w:pPr>
              <w:spacing w:before="100" w:beforeAutospacing="1"/>
              <w:jc w:val="center"/>
            </w:pPr>
            <w:r>
              <w:rPr>
                <w:rFonts w:ascii="Arial" w:hAnsi="Arial" w:cs="Arial"/>
              </w:rPr>
              <w:t>279,55</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Default="00114515">
            <w:pPr>
              <w:spacing w:before="100" w:beforeAutospacing="1"/>
              <w:jc w:val="center"/>
            </w:pPr>
            <w:r>
              <w:rPr>
                <w:rFonts w:ascii="Arial" w:hAnsi="Arial" w:cs="Arial"/>
              </w:rPr>
              <w:t>447,95</w:t>
            </w:r>
          </w:p>
        </w:tc>
      </w:tr>
      <w:tr w:rsidR="00114515" w:rsidTr="00114515">
        <w:trPr>
          <w:trHeight w:val="480"/>
          <w:jc w:val="center"/>
        </w:trPr>
        <w:tc>
          <w:tcPr>
            <w:tcW w:w="7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Default="00114515">
            <w:pPr>
              <w:spacing w:before="100" w:beforeAutospacing="1"/>
            </w:pPr>
            <w:r>
              <w:rPr>
                <w:rFonts w:ascii="Arial" w:hAnsi="Arial" w:cs="Arial"/>
              </w:rPr>
              <w:t>Secretário/</w:t>
            </w:r>
            <w:r>
              <w:rPr>
                <w:rFonts w:ascii="Arial" w:hAnsi="Arial" w:cs="Arial"/>
              </w:rPr>
              <w:br/>
              <w:t>Especialista</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193,39</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321,02</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514,40</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202,09</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335,46</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537,55</w:t>
            </w:r>
          </w:p>
        </w:tc>
      </w:tr>
      <w:tr w:rsidR="00114515" w:rsidTr="00114515">
        <w:trPr>
          <w:trHeight w:val="255"/>
          <w:jc w:val="center"/>
        </w:trPr>
        <w:tc>
          <w:tcPr>
            <w:tcW w:w="7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Default="00114515">
            <w:pPr>
              <w:spacing w:before="100" w:beforeAutospacing="1"/>
            </w:pPr>
            <w:r>
              <w:rPr>
                <w:rFonts w:ascii="Arial" w:hAnsi="Arial" w:cs="Arial"/>
              </w:rPr>
              <w:t>Assistente</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232,09</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385,25</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617,34</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242,53</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402,59</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645,12</w:t>
            </w:r>
          </w:p>
        </w:tc>
      </w:tr>
      <w:tr w:rsidR="00114515" w:rsidTr="00114515">
        <w:trPr>
          <w:trHeight w:val="255"/>
          <w:jc w:val="center"/>
        </w:trPr>
        <w:tc>
          <w:tcPr>
            <w:tcW w:w="7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Default="00114515">
            <w:pPr>
              <w:spacing w:before="100" w:beforeAutospacing="1"/>
            </w:pPr>
            <w:r>
              <w:rPr>
                <w:rFonts w:ascii="Arial" w:hAnsi="Arial" w:cs="Arial"/>
              </w:rPr>
              <w:t>Supervisor</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278,47</w:t>
            </w:r>
          </w:p>
        </w:tc>
        <w:tc>
          <w:tcPr>
            <w:tcW w:w="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462,24</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740,71</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291,00</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483,05</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Default="00114515">
            <w:pPr>
              <w:spacing w:before="100" w:beforeAutospacing="1"/>
              <w:jc w:val="center"/>
            </w:pPr>
            <w:r>
              <w:rPr>
                <w:rFonts w:ascii="Arial" w:hAnsi="Arial" w:cs="Arial"/>
              </w:rPr>
              <w:t>774,04</w:t>
            </w:r>
          </w:p>
        </w:tc>
      </w:tr>
    </w:tbl>
    <w:p w:rsidR="00ED3229" w:rsidRDefault="00ED3229" w:rsidP="00114515">
      <w:pPr>
        <w:spacing w:before="100" w:beforeAutospacing="1"/>
        <w:jc w:val="both"/>
        <w:rPr>
          <w:color w:val="000000"/>
          <w:sz w:val="14"/>
          <w:szCs w:val="14"/>
        </w:rPr>
      </w:pPr>
    </w:p>
    <w:p w:rsidR="00114515" w:rsidRPr="00ED3229" w:rsidRDefault="00114515" w:rsidP="00114515">
      <w:pPr>
        <w:spacing w:before="100" w:beforeAutospacing="1"/>
        <w:jc w:val="both"/>
        <w:rPr>
          <w:sz w:val="24"/>
          <w:szCs w:val="24"/>
        </w:rPr>
      </w:pPr>
      <w:r w:rsidRPr="00ED3229">
        <w:rPr>
          <w:sz w:val="24"/>
          <w:szCs w:val="24"/>
        </w:rPr>
        <w:t>(*) GRATIFICAÇÃO DE ATIVIDADE PELO DESEMPENHO DE FUNÇÃO (</w:t>
      </w:r>
      <w:hyperlink r:id="rId54" w:anchor="art15" w:history="1">
        <w:r w:rsidRPr="00ED3229">
          <w:rPr>
            <w:rStyle w:val="Hyperlink"/>
            <w:color w:val="auto"/>
            <w:sz w:val="24"/>
            <w:szCs w:val="24"/>
            <w:u w:val="none"/>
          </w:rPr>
          <w:t>ART. 15 DA LEI DELEGADA Nº 13, de 27 de agosto de 1992</w:t>
        </w:r>
      </w:hyperlink>
      <w:r w:rsidRPr="00ED3229">
        <w:rPr>
          <w:sz w:val="24"/>
          <w:szCs w:val="24"/>
        </w:rPr>
        <w:t>).</w:t>
      </w:r>
    </w:p>
    <w:p w:rsidR="00114515" w:rsidRPr="00ED3229" w:rsidRDefault="00114515" w:rsidP="00114515">
      <w:pPr>
        <w:spacing w:before="100" w:beforeAutospacing="1" w:after="100" w:afterAutospacing="1"/>
        <w:jc w:val="both"/>
        <w:rPr>
          <w:sz w:val="24"/>
          <w:szCs w:val="24"/>
        </w:rPr>
      </w:pPr>
      <w:r w:rsidRPr="00ED3229">
        <w:rPr>
          <w:sz w:val="24"/>
          <w:szCs w:val="24"/>
        </w:rPr>
        <w:t>d) GRATIFICAÇÃO DE EXERCÍCIO EM CARGO DE CONFIANÇA NOS ÓRGÃOS DA PRESIDÊNCIA DA REPÚBLICA E NO MINISTÉRIO DA DEFESA DEVIDA AOS MILITARES (</w:t>
      </w:r>
      <w:hyperlink r:id="rId55" w:anchor="art11" w:history="1">
        <w:r w:rsidRPr="00ED3229">
          <w:rPr>
            <w:rStyle w:val="Hyperlink"/>
            <w:color w:val="auto"/>
            <w:sz w:val="24"/>
            <w:szCs w:val="24"/>
            <w:u w:val="none"/>
          </w:rPr>
          <w:t>art. 11 da Lei n</w:t>
        </w:r>
        <w:r w:rsidRPr="00ED3229">
          <w:rPr>
            <w:rStyle w:val="Hyperlink"/>
            <w:color w:val="auto"/>
            <w:sz w:val="24"/>
            <w:szCs w:val="24"/>
            <w:u w:val="none"/>
            <w:vertAlign w:val="superscript"/>
          </w:rPr>
          <w:t>o</w:t>
        </w:r>
        <w:r w:rsidRPr="00ED3229">
          <w:rPr>
            <w:rStyle w:val="apple-converted-space"/>
            <w:sz w:val="24"/>
            <w:szCs w:val="24"/>
          </w:rPr>
          <w:t> </w:t>
        </w:r>
        <w:r w:rsidRPr="00ED3229">
          <w:rPr>
            <w:rStyle w:val="Hyperlink"/>
            <w:color w:val="auto"/>
            <w:sz w:val="24"/>
            <w:szCs w:val="24"/>
            <w:u w:val="none"/>
          </w:rPr>
          <w:t>8.460, de 17 de setembro de 1992</w:t>
        </w:r>
      </w:hyperlink>
      <w:r w:rsidRPr="00ED3229">
        <w:rPr>
          <w:sz w:val="24"/>
          <w:szCs w:val="24"/>
        </w:rPr>
        <w:t>)</w:t>
      </w:r>
    </w:p>
    <w:p w:rsidR="00114515" w:rsidRPr="00ED3229" w:rsidRDefault="00114515" w:rsidP="00114515">
      <w:pPr>
        <w:spacing w:before="100" w:beforeAutospacing="1" w:after="100" w:afterAutospacing="1"/>
        <w:jc w:val="right"/>
        <w:rPr>
          <w:color w:val="000000"/>
          <w:sz w:val="24"/>
          <w:szCs w:val="24"/>
        </w:rPr>
      </w:pPr>
      <w:r w:rsidRPr="00ED3229">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2"/>
        <w:gridCol w:w="1657"/>
        <w:gridCol w:w="1657"/>
        <w:gridCol w:w="1658"/>
        <w:gridCol w:w="1658"/>
        <w:gridCol w:w="2048"/>
      </w:tblGrid>
      <w:tr w:rsidR="00114515" w:rsidRPr="00ED3229" w:rsidTr="00114515">
        <w:trPr>
          <w:jc w:val="center"/>
        </w:trPr>
        <w:tc>
          <w:tcPr>
            <w:tcW w:w="550" w:type="pct"/>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 </w:t>
            </w:r>
          </w:p>
        </w:tc>
        <w:tc>
          <w:tcPr>
            <w:tcW w:w="44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VALOR UNITÁRIO</w:t>
            </w:r>
          </w:p>
        </w:tc>
      </w:tr>
      <w:tr w:rsidR="00114515" w:rsidRPr="00ED3229" w:rsidTr="00114515">
        <w:trPr>
          <w:trHeight w:val="312"/>
          <w:jc w:val="center"/>
        </w:trPr>
        <w:tc>
          <w:tcPr>
            <w:tcW w:w="5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pPr>
            <w:r w:rsidRPr="00ED3229">
              <w:lastRenderedPageBreak/>
              <w:t>GRUPO</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ATÉ 31 DE JULHO DE 2016</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t>DE AGOSTO DE 2016</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 PARTIR DE 1</w:t>
            </w:r>
            <w:r w:rsidRPr="00ED3229">
              <w:rPr>
                <w:u w:val="single"/>
                <w:vertAlign w:val="superscript"/>
              </w:rPr>
              <w:t>o</w:t>
            </w:r>
            <w:r w:rsidRPr="00ED3229">
              <w:t>DE JANEIRO DE 2017</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 PARTIR DE 1</w:t>
            </w:r>
            <w:r w:rsidRPr="00ED3229">
              <w:rPr>
                <w:u w:val="single"/>
                <w:vertAlign w:val="superscript"/>
              </w:rPr>
              <w:t>o</w:t>
            </w:r>
            <w:r w:rsidRPr="00ED3229">
              <w:t>DE JANEIRO DE 2018</w:t>
            </w:r>
          </w:p>
        </w:tc>
        <w:tc>
          <w:tcPr>
            <w:tcW w:w="8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A PARTIR DE 1</w:t>
            </w:r>
            <w:r w:rsidRPr="00ED3229">
              <w:rPr>
                <w:u w:val="single"/>
                <w:vertAlign w:val="superscript"/>
              </w:rPr>
              <w:t>o</w:t>
            </w:r>
            <w:r w:rsidRPr="00ED3229">
              <w:t>DE JANEIRO DE 2019</w:t>
            </w:r>
          </w:p>
        </w:tc>
      </w:tr>
      <w:tr w:rsidR="00114515" w:rsidRPr="00ED3229" w:rsidTr="00114515">
        <w:trPr>
          <w:jc w:val="center"/>
        </w:trPr>
        <w:tc>
          <w:tcPr>
            <w:tcW w:w="5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1.430,76</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1.509,45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1.584,92</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1.660,21</w:t>
            </w:r>
          </w:p>
        </w:tc>
        <w:tc>
          <w:tcPr>
            <w:tcW w:w="8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jc w:val="center"/>
            </w:pPr>
            <w:r w:rsidRPr="00ED3229">
              <w:t>1.734,92</w:t>
            </w:r>
          </w:p>
        </w:tc>
      </w:tr>
      <w:tr w:rsidR="00114515" w:rsidRPr="00ED3229" w:rsidTr="00114515">
        <w:trPr>
          <w:trHeight w:val="520"/>
          <w:jc w:val="center"/>
        </w:trPr>
        <w:tc>
          <w:tcPr>
            <w:tcW w:w="5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B</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1.300,34</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1.371,86</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1.440,45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1.508,87</w:t>
            </w:r>
          </w:p>
        </w:tc>
        <w:tc>
          <w:tcPr>
            <w:tcW w:w="8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jc w:val="center"/>
            </w:pPr>
            <w:r w:rsidRPr="00ED3229">
              <w:t>1.576,77</w:t>
            </w:r>
          </w:p>
        </w:tc>
      </w:tr>
      <w:tr w:rsidR="00114515" w:rsidRPr="00ED3229" w:rsidTr="00114515">
        <w:trPr>
          <w:jc w:val="center"/>
        </w:trPr>
        <w:tc>
          <w:tcPr>
            <w:tcW w:w="5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C</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1.181,28</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1.246,25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1.308,56</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1.370,72</w:t>
            </w:r>
          </w:p>
        </w:tc>
        <w:tc>
          <w:tcPr>
            <w:tcW w:w="8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jc w:val="center"/>
            </w:pPr>
            <w:r w:rsidRPr="00ED3229">
              <w:t>1.432,40</w:t>
            </w:r>
          </w:p>
        </w:tc>
      </w:tr>
      <w:tr w:rsidR="00114515" w:rsidRPr="00ED3229" w:rsidTr="00114515">
        <w:trPr>
          <w:jc w:val="center"/>
        </w:trPr>
        <w:tc>
          <w:tcPr>
            <w:tcW w:w="5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D</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1.073,54</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1.132,58</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1.189,21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1.245,70</w:t>
            </w:r>
          </w:p>
        </w:tc>
        <w:tc>
          <w:tcPr>
            <w:tcW w:w="8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jc w:val="center"/>
            </w:pPr>
            <w:r w:rsidRPr="00ED3229">
              <w:t>1.301,76</w:t>
            </w:r>
          </w:p>
        </w:tc>
      </w:tr>
      <w:tr w:rsidR="00114515" w:rsidRPr="00ED3229" w:rsidTr="00114515">
        <w:trPr>
          <w:jc w:val="center"/>
        </w:trPr>
        <w:tc>
          <w:tcPr>
            <w:tcW w:w="5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E</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977,15</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1.030,89</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1.082,44</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1.133,85</w:t>
            </w:r>
          </w:p>
        </w:tc>
        <w:tc>
          <w:tcPr>
            <w:tcW w:w="8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jc w:val="center"/>
            </w:pPr>
            <w:r w:rsidRPr="00ED3229">
              <w:t>1.184,88</w:t>
            </w:r>
          </w:p>
        </w:tc>
      </w:tr>
      <w:tr w:rsidR="00114515" w:rsidRPr="00ED3229" w:rsidTr="00114515">
        <w:trPr>
          <w:jc w:val="center"/>
        </w:trPr>
        <w:tc>
          <w:tcPr>
            <w:tcW w:w="55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F</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888,31</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937,17</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984,03</w:t>
            </w:r>
          </w:p>
        </w:tc>
        <w:tc>
          <w:tcPr>
            <w:tcW w:w="8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jc w:val="center"/>
            </w:pPr>
            <w:r w:rsidRPr="00ED3229">
              <w:t>1.030,77</w:t>
            </w:r>
          </w:p>
        </w:tc>
        <w:tc>
          <w:tcPr>
            <w:tcW w:w="8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jc w:val="center"/>
            </w:pPr>
            <w:r w:rsidRPr="00ED3229">
              <w:t>1.077,15</w:t>
            </w:r>
          </w:p>
        </w:tc>
      </w:tr>
    </w:tbl>
    <w:p w:rsidR="00ED3229" w:rsidRDefault="00ED3229" w:rsidP="00ED3229">
      <w:pPr>
        <w:rPr>
          <w:color w:val="000000"/>
        </w:rPr>
      </w:pPr>
    </w:p>
    <w:p w:rsidR="00114515" w:rsidRPr="00ED3229" w:rsidRDefault="00114515" w:rsidP="00114515">
      <w:pPr>
        <w:spacing w:before="100" w:beforeAutospacing="1" w:after="100" w:afterAutospacing="1"/>
        <w:rPr>
          <w:color w:val="000000"/>
          <w:sz w:val="24"/>
          <w:szCs w:val="24"/>
        </w:rPr>
      </w:pPr>
      <w:r w:rsidRPr="00ED3229">
        <w:rPr>
          <w:color w:val="000000"/>
          <w:sz w:val="24"/>
          <w:szCs w:val="24"/>
        </w:rPr>
        <w:t> e) GRATIFICAÇÃO PELA REPRESENTAÇÃO DE GABINETE</w:t>
      </w:r>
    </w:p>
    <w:p w:rsidR="00114515" w:rsidRDefault="00114515" w:rsidP="00114515">
      <w:pPr>
        <w:spacing w:before="100" w:beforeAutospacing="1" w:after="100" w:afterAutospacing="1" w:line="293" w:lineRule="atLeast"/>
        <w:jc w:val="center"/>
        <w:rPr>
          <w:color w:val="000000"/>
          <w:sz w:val="24"/>
          <w:szCs w:val="24"/>
        </w:rPr>
      </w:pPr>
      <w:r w:rsidRPr="00ED3229">
        <w:rPr>
          <w:color w:val="000000"/>
          <w:sz w:val="24"/>
          <w:szCs w:val="24"/>
        </w:rPr>
        <w:t>Tabela I</w:t>
      </w:r>
    </w:p>
    <w:p w:rsidR="007E74F8" w:rsidRPr="00ED3229" w:rsidRDefault="007E74F8" w:rsidP="007E74F8">
      <w:pPr>
        <w:spacing w:line="293" w:lineRule="atLeast"/>
        <w:jc w:val="center"/>
        <w:rPr>
          <w:color w:val="000000"/>
          <w:sz w:val="24"/>
          <w:szCs w:val="24"/>
        </w:rPr>
      </w:pPr>
    </w:p>
    <w:tbl>
      <w:tblPr>
        <w:tblW w:w="9750" w:type="dxa"/>
        <w:jc w:val="center"/>
        <w:tblCellMar>
          <w:left w:w="0" w:type="dxa"/>
          <w:right w:w="0" w:type="dxa"/>
        </w:tblCellMar>
        <w:tblLook w:val="04A0" w:firstRow="1" w:lastRow="0" w:firstColumn="1" w:lastColumn="0" w:noHBand="0" w:noVBand="1"/>
      </w:tblPr>
      <w:tblGrid>
        <w:gridCol w:w="1391"/>
        <w:gridCol w:w="735"/>
        <w:gridCol w:w="892"/>
        <w:gridCol w:w="796"/>
        <w:gridCol w:w="891"/>
        <w:gridCol w:w="1107"/>
        <w:gridCol w:w="964"/>
        <w:gridCol w:w="894"/>
        <w:gridCol w:w="1112"/>
        <w:gridCol w:w="968"/>
      </w:tblGrid>
      <w:tr w:rsidR="00114515" w:rsidRPr="00ED3229" w:rsidTr="00114515">
        <w:trPr>
          <w:trHeight w:val="1020"/>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NÍVEL</w:t>
            </w:r>
          </w:p>
        </w:tc>
        <w:tc>
          <w:tcPr>
            <w:tcW w:w="0" w:type="auto"/>
            <w:gridSpan w:val="3"/>
            <w:tcBorders>
              <w:top w:val="single" w:sz="8" w:space="0" w:color="auto"/>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ATÉ 31 DE JULHO DE 2016</w:t>
            </w:r>
          </w:p>
        </w:tc>
        <w:tc>
          <w:tcPr>
            <w:tcW w:w="0" w:type="auto"/>
            <w:gridSpan w:val="3"/>
            <w:tcBorders>
              <w:top w:val="single" w:sz="8" w:space="0" w:color="auto"/>
              <w:left w:val="nil"/>
              <w:bottom w:val="single" w:sz="8" w:space="0" w:color="000000"/>
              <w:right w:val="nil"/>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rPr>
                <w:rStyle w:val="apple-converted-space"/>
              </w:rPr>
              <w:t> </w:t>
            </w:r>
            <w:r w:rsidRPr="00ED3229">
              <w:t>DE AGOSTO DE 2016</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rPr>
                <w:rStyle w:val="apple-converted-space"/>
              </w:rPr>
              <w:t> </w:t>
            </w:r>
            <w:r w:rsidRPr="00ED3229">
              <w:t>DE JANEIRO DE 2017</w:t>
            </w:r>
          </w:p>
        </w:tc>
      </w:tr>
      <w:tr w:rsidR="00114515" w:rsidRPr="00ED3229" w:rsidTr="00114515">
        <w:trPr>
          <w:trHeight w:val="51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114515" w:rsidRPr="00ED3229" w:rsidRDefault="00114515">
            <w:pPr>
              <w:rPr>
                <w:sz w:val="24"/>
                <w:szCs w:val="24"/>
              </w:rPr>
            </w:pP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r>
      <w:tr w:rsidR="00ED3229" w:rsidRPr="00ED3229" w:rsidTr="00114515">
        <w:trPr>
          <w:trHeight w:val="510"/>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jc w:val="center"/>
            </w:pPr>
            <w:r w:rsidRPr="00ED3229">
              <w:t>Oficial de Gabinete</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34,56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57,37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91,93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36,46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60,53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96,99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38,28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63,55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101,84</w:t>
            </w:r>
          </w:p>
        </w:tc>
      </w:tr>
      <w:tr w:rsidR="00ED3229" w:rsidRPr="00ED3229" w:rsidTr="00114515">
        <w:trPr>
          <w:trHeight w:val="765"/>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jc w:val="center"/>
            </w:pPr>
            <w:r w:rsidRPr="00ED3229">
              <w:t>Auxiliar de Gabinete</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35,11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58,28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93,39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37,04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61,49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98,53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38,89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64,56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103,45</w:t>
            </w:r>
          </w:p>
        </w:tc>
      </w:tr>
    </w:tbl>
    <w:p w:rsidR="00ED3229" w:rsidRDefault="00ED3229" w:rsidP="00ED3229">
      <w:pPr>
        <w:spacing w:line="293" w:lineRule="atLeast"/>
        <w:jc w:val="center"/>
        <w:rPr>
          <w:rFonts w:ascii="Arial" w:hAnsi="Arial" w:cs="Arial"/>
          <w:color w:val="000000"/>
        </w:rPr>
      </w:pPr>
    </w:p>
    <w:p w:rsidR="00114515" w:rsidRPr="00ED3229" w:rsidRDefault="00114515" w:rsidP="00114515">
      <w:pPr>
        <w:spacing w:before="100" w:beforeAutospacing="1" w:after="100" w:afterAutospacing="1" w:line="293" w:lineRule="atLeast"/>
        <w:jc w:val="center"/>
        <w:rPr>
          <w:color w:val="000000"/>
          <w:sz w:val="24"/>
          <w:szCs w:val="24"/>
        </w:rPr>
      </w:pPr>
      <w:r w:rsidRPr="00ED3229">
        <w:rPr>
          <w:color w:val="000000"/>
          <w:sz w:val="24"/>
          <w:szCs w:val="24"/>
        </w:rPr>
        <w:t>Tabela II</w:t>
      </w:r>
    </w:p>
    <w:p w:rsidR="00ED3229" w:rsidRDefault="00ED3229" w:rsidP="007E74F8">
      <w:pPr>
        <w:jc w:val="center"/>
        <w:rPr>
          <w:rFonts w:ascii="Arial" w:hAnsi="Arial" w:cs="Arial"/>
          <w:color w:val="000000"/>
        </w:rPr>
      </w:pPr>
    </w:p>
    <w:tbl>
      <w:tblPr>
        <w:tblW w:w="9750" w:type="dxa"/>
        <w:jc w:val="center"/>
        <w:tblCellMar>
          <w:left w:w="0" w:type="dxa"/>
          <w:right w:w="0" w:type="dxa"/>
        </w:tblCellMar>
        <w:tblLook w:val="04A0" w:firstRow="1" w:lastRow="0" w:firstColumn="1" w:lastColumn="0" w:noHBand="0" w:noVBand="1"/>
      </w:tblPr>
      <w:tblGrid>
        <w:gridCol w:w="1083"/>
        <w:gridCol w:w="787"/>
        <w:gridCol w:w="1772"/>
        <w:gridCol w:w="2069"/>
        <w:gridCol w:w="788"/>
        <w:gridCol w:w="1773"/>
        <w:gridCol w:w="1478"/>
      </w:tblGrid>
      <w:tr w:rsidR="00114515" w:rsidRPr="00ED3229" w:rsidTr="00114515">
        <w:trPr>
          <w:trHeight w:val="1306"/>
          <w:jc w:val="center"/>
        </w:trPr>
        <w:tc>
          <w:tcPr>
            <w:tcW w:w="550" w:type="pct"/>
            <w:vMerge w:val="restart"/>
            <w:tcBorders>
              <w:top w:val="single" w:sz="8" w:space="0" w:color="auto"/>
              <w:left w:val="single" w:sz="8" w:space="0" w:color="auto"/>
              <w:bottom w:val="single" w:sz="8" w:space="0" w:color="auto"/>
              <w:right w:val="nil"/>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NÍVEL</w:t>
            </w:r>
          </w:p>
        </w:tc>
        <w:tc>
          <w:tcPr>
            <w:tcW w:w="2350" w:type="pct"/>
            <w:gridSpan w:val="3"/>
            <w:tcBorders>
              <w:top w:val="single" w:sz="8" w:space="0" w:color="auto"/>
              <w:left w:val="single" w:sz="8" w:space="0" w:color="auto"/>
              <w:bottom w:val="single" w:sz="8" w:space="0" w:color="000000"/>
              <w:right w:val="nil"/>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rPr>
                <w:rStyle w:val="apple-converted-space"/>
              </w:rPr>
              <w:t> </w:t>
            </w:r>
            <w:r w:rsidRPr="00ED3229">
              <w:t>DE JANEIRO DE 2018</w:t>
            </w:r>
          </w:p>
        </w:tc>
        <w:tc>
          <w:tcPr>
            <w:tcW w:w="2050" w:type="pct"/>
            <w:gridSpan w:val="3"/>
            <w:tcBorders>
              <w:top w:val="single" w:sz="8" w:space="0" w:color="auto"/>
              <w:left w:val="single" w:sz="8" w:space="0" w:color="auto"/>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A PARTIR DE 1</w:t>
            </w:r>
            <w:r w:rsidRPr="00ED3229">
              <w:rPr>
                <w:u w:val="single"/>
                <w:vertAlign w:val="superscript"/>
              </w:rPr>
              <w:t>o</w:t>
            </w:r>
            <w:r w:rsidRPr="00ED3229">
              <w:rPr>
                <w:rStyle w:val="apple-converted-space"/>
              </w:rPr>
              <w:t> </w:t>
            </w:r>
            <w:r w:rsidRPr="00ED3229">
              <w:t>DE JANEIRO DE 2019</w:t>
            </w:r>
          </w:p>
        </w:tc>
      </w:tr>
      <w:tr w:rsidR="00114515" w:rsidRPr="00ED3229" w:rsidTr="00114515">
        <w:trPr>
          <w:trHeight w:val="510"/>
          <w:jc w:val="center"/>
        </w:trPr>
        <w:tc>
          <w:tcPr>
            <w:tcW w:w="0" w:type="auto"/>
            <w:vMerge/>
            <w:tcBorders>
              <w:top w:val="single" w:sz="8" w:space="0" w:color="auto"/>
              <w:left w:val="single" w:sz="8" w:space="0" w:color="auto"/>
              <w:bottom w:val="single" w:sz="8" w:space="0" w:color="auto"/>
              <w:right w:val="nil"/>
            </w:tcBorders>
            <w:vAlign w:val="center"/>
            <w:hideMark/>
          </w:tcPr>
          <w:p w:rsidR="00114515" w:rsidRPr="00ED3229" w:rsidRDefault="00114515">
            <w:pPr>
              <w:rPr>
                <w:sz w:val="24"/>
                <w:szCs w:val="24"/>
              </w:rPr>
            </w:pPr>
          </w:p>
        </w:tc>
        <w:tc>
          <w:tcPr>
            <w:tcW w:w="4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c>
          <w:tcPr>
            <w:tcW w:w="4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VENC.</w:t>
            </w:r>
          </w:p>
        </w:tc>
        <w:tc>
          <w:tcPr>
            <w:tcW w:w="9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GRAT. (*)</w:t>
            </w:r>
          </w:p>
        </w:tc>
        <w:tc>
          <w:tcPr>
            <w:tcW w:w="7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ED3229" w:rsidRDefault="00114515">
            <w:pPr>
              <w:spacing w:before="100" w:beforeAutospacing="1"/>
              <w:jc w:val="center"/>
            </w:pPr>
            <w:r w:rsidRPr="00ED3229">
              <w:t>TOTAL</w:t>
            </w:r>
          </w:p>
        </w:tc>
      </w:tr>
      <w:tr w:rsidR="00114515" w:rsidRPr="00ED3229" w:rsidTr="00114515">
        <w:trPr>
          <w:trHeight w:val="510"/>
          <w:jc w:val="center"/>
        </w:trPr>
        <w:tc>
          <w:tcPr>
            <w:tcW w:w="5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jc w:val="center"/>
            </w:pPr>
            <w:r w:rsidRPr="00ED3229">
              <w:t>Oficial de Gabinete</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40,10</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66,57</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106,67</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41,91</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69,57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111,47</w:t>
            </w:r>
          </w:p>
        </w:tc>
      </w:tr>
      <w:tr w:rsidR="00114515" w:rsidRPr="00ED3229" w:rsidTr="00114515">
        <w:trPr>
          <w:trHeight w:val="765"/>
          <w:jc w:val="center"/>
        </w:trPr>
        <w:tc>
          <w:tcPr>
            <w:tcW w:w="5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ED3229" w:rsidRDefault="00114515">
            <w:pPr>
              <w:spacing w:before="100" w:beforeAutospacing="1"/>
              <w:jc w:val="center"/>
            </w:pPr>
            <w:r w:rsidRPr="00ED3229">
              <w:lastRenderedPageBreak/>
              <w:t>Auxiliar de Gabinete</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40,74</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67,63</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108,37</w:t>
            </w:r>
          </w:p>
        </w:tc>
        <w:tc>
          <w:tcPr>
            <w:tcW w:w="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42,57</w:t>
            </w:r>
          </w:p>
        </w:tc>
        <w:tc>
          <w:tcPr>
            <w:tcW w:w="9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70,67</w:t>
            </w:r>
          </w:p>
        </w:tc>
        <w:tc>
          <w:tcPr>
            <w:tcW w:w="7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ED3229" w:rsidRDefault="00114515">
            <w:pPr>
              <w:spacing w:before="100" w:beforeAutospacing="1"/>
              <w:jc w:val="center"/>
            </w:pPr>
            <w:r w:rsidRPr="00ED3229">
              <w:t>113,24</w:t>
            </w:r>
          </w:p>
        </w:tc>
      </w:tr>
    </w:tbl>
    <w:p w:rsidR="00114515" w:rsidRDefault="00114515" w:rsidP="00114515">
      <w:pPr>
        <w:spacing w:before="100" w:beforeAutospacing="1"/>
        <w:jc w:val="both"/>
        <w:rPr>
          <w:sz w:val="24"/>
          <w:szCs w:val="24"/>
        </w:rPr>
      </w:pPr>
      <w:r w:rsidRPr="00ED3229">
        <w:rPr>
          <w:sz w:val="24"/>
          <w:szCs w:val="24"/>
        </w:rPr>
        <w:t>(*) GRATIFICAÇÃO DE ATIVIDADE PELO DESEMPENHO DE FUNÇÃO (</w:t>
      </w:r>
      <w:hyperlink r:id="rId56" w:anchor="art15" w:history="1">
        <w:r w:rsidRPr="00ED3229">
          <w:rPr>
            <w:rStyle w:val="Hyperlink"/>
            <w:color w:val="auto"/>
            <w:sz w:val="24"/>
            <w:szCs w:val="24"/>
            <w:u w:val="none"/>
          </w:rPr>
          <w:t>art. 15 da Lei Delegada nº 13, de 27 de agosto de 1992</w:t>
        </w:r>
      </w:hyperlink>
      <w:r w:rsidRPr="00ED3229">
        <w:rPr>
          <w:sz w:val="24"/>
          <w:szCs w:val="24"/>
        </w:rPr>
        <w:t>).</w:t>
      </w:r>
    </w:p>
    <w:p w:rsidR="002965BC" w:rsidRPr="00ED3229" w:rsidRDefault="002965BC" w:rsidP="00114515">
      <w:pPr>
        <w:spacing w:before="100" w:beforeAutospacing="1"/>
        <w:jc w:val="both"/>
        <w:rPr>
          <w:sz w:val="24"/>
          <w:szCs w:val="24"/>
        </w:rPr>
      </w:pPr>
    </w:p>
    <w:p w:rsidR="00114515" w:rsidRPr="00ED3229" w:rsidRDefault="00114515" w:rsidP="00114515">
      <w:pPr>
        <w:spacing w:before="100" w:beforeAutospacing="1" w:after="100" w:afterAutospacing="1"/>
        <w:rPr>
          <w:color w:val="000000"/>
          <w:sz w:val="24"/>
          <w:szCs w:val="24"/>
        </w:rPr>
      </w:pPr>
      <w:r w:rsidRPr="00ED3229">
        <w:rPr>
          <w:color w:val="000000"/>
          <w:sz w:val="24"/>
          <w:szCs w:val="24"/>
        </w:rPr>
        <w:t> f) FUNÇÕES GRATIFICADAS DAS INSTITUIÇÕES FEDERAIS DE ENSINO</w:t>
      </w:r>
    </w:p>
    <w:p w:rsidR="00114515" w:rsidRDefault="00114515" w:rsidP="00114515">
      <w:pPr>
        <w:spacing w:before="100" w:beforeAutospacing="1" w:after="100" w:afterAutospacing="1"/>
        <w:jc w:val="center"/>
        <w:rPr>
          <w:color w:val="000000"/>
          <w:sz w:val="24"/>
          <w:szCs w:val="24"/>
        </w:rPr>
      </w:pPr>
      <w:r w:rsidRPr="00ED3229">
        <w:rPr>
          <w:color w:val="000000"/>
          <w:sz w:val="24"/>
          <w:szCs w:val="24"/>
        </w:rPr>
        <w:t>Tabela I</w:t>
      </w:r>
    </w:p>
    <w:p w:rsidR="00ED3229" w:rsidRPr="00ED3229" w:rsidRDefault="00ED3229" w:rsidP="00ED3229">
      <w:pPr>
        <w:jc w:val="center"/>
        <w:rPr>
          <w:color w:val="000000"/>
          <w:sz w:val="24"/>
          <w:szCs w:val="24"/>
        </w:rPr>
      </w:pPr>
    </w:p>
    <w:tbl>
      <w:tblPr>
        <w:tblW w:w="6804" w:type="dxa"/>
        <w:jc w:val="center"/>
        <w:tblCellMar>
          <w:left w:w="0" w:type="dxa"/>
          <w:right w:w="0" w:type="dxa"/>
        </w:tblCellMar>
        <w:tblLook w:val="04A0" w:firstRow="1" w:lastRow="0" w:firstColumn="1" w:lastColumn="0" w:noHBand="0" w:noVBand="1"/>
      </w:tblPr>
      <w:tblGrid>
        <w:gridCol w:w="740"/>
        <w:gridCol w:w="690"/>
        <w:gridCol w:w="690"/>
        <w:gridCol w:w="690"/>
        <w:gridCol w:w="796"/>
        <w:gridCol w:w="690"/>
        <w:gridCol w:w="690"/>
        <w:gridCol w:w="690"/>
        <w:gridCol w:w="796"/>
        <w:gridCol w:w="690"/>
        <w:gridCol w:w="690"/>
        <w:gridCol w:w="690"/>
        <w:gridCol w:w="796"/>
      </w:tblGrid>
      <w:tr w:rsidR="00114515" w:rsidRPr="00052EEA" w:rsidTr="00114515">
        <w:trPr>
          <w:trHeight w:val="562"/>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4515" w:rsidRPr="00052EEA" w:rsidRDefault="00114515">
            <w:pPr>
              <w:spacing w:before="100" w:beforeAutospacing="1"/>
              <w:jc w:val="center"/>
            </w:pPr>
            <w:r w:rsidRPr="00052EEA">
              <w:t>NÍVEL</w:t>
            </w:r>
          </w:p>
        </w:tc>
        <w:tc>
          <w:tcPr>
            <w:tcW w:w="0" w:type="auto"/>
            <w:gridSpan w:val="4"/>
            <w:tcBorders>
              <w:top w:val="single" w:sz="8" w:space="0" w:color="auto"/>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ATÉ 31 DE JULHO DE 2016</w:t>
            </w:r>
          </w:p>
        </w:tc>
        <w:tc>
          <w:tcPr>
            <w:tcW w:w="0" w:type="auto"/>
            <w:gridSpan w:val="4"/>
            <w:tcBorders>
              <w:top w:val="single" w:sz="8" w:space="0" w:color="auto"/>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A PARTIR DE 1</w:t>
            </w:r>
            <w:r w:rsidRPr="00052EEA">
              <w:rPr>
                <w:u w:val="single"/>
                <w:vertAlign w:val="superscript"/>
              </w:rPr>
              <w:t>o</w:t>
            </w:r>
            <w:r w:rsidRPr="00052EEA">
              <w:rPr>
                <w:rStyle w:val="apple-converted-space"/>
              </w:rPr>
              <w:t> </w:t>
            </w:r>
            <w:r w:rsidRPr="00052EEA">
              <w:t>DE AGOSTO DE 2016</w:t>
            </w:r>
          </w:p>
        </w:tc>
        <w:tc>
          <w:tcPr>
            <w:tcW w:w="0" w:type="auto"/>
            <w:gridSpan w:val="4"/>
            <w:tcBorders>
              <w:top w:val="single" w:sz="8" w:space="0" w:color="auto"/>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A PARTIR DE 1</w:t>
            </w:r>
            <w:r w:rsidRPr="00052EEA">
              <w:rPr>
                <w:u w:val="single"/>
                <w:vertAlign w:val="superscript"/>
              </w:rPr>
              <w:t>o</w:t>
            </w:r>
            <w:r w:rsidRPr="00052EEA">
              <w:rPr>
                <w:rStyle w:val="apple-converted-space"/>
              </w:rPr>
              <w:t> </w:t>
            </w:r>
            <w:r w:rsidRPr="00052EEA">
              <w:t>DE JANEIRO DE 2017</w:t>
            </w:r>
          </w:p>
        </w:tc>
      </w:tr>
      <w:tr w:rsidR="00ED3229" w:rsidRPr="00052EEA" w:rsidTr="00114515">
        <w:trPr>
          <w:trHeight w:val="18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4515" w:rsidRPr="00052EEA" w:rsidRDefault="00114515"/>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AGE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TOTAL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AGE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TOTAL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VENC</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GRAT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AGE (**)</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TOTAL</w:t>
            </w:r>
          </w:p>
        </w:tc>
      </w:tr>
      <w:tr w:rsidR="00ED3229" w:rsidRPr="00052EEA" w:rsidTr="00114515">
        <w:trPr>
          <w:trHeight w:val="180"/>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FG - 1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113,20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187,91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503,38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804,49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119,43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198,25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531,07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848,74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125,40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208,16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557,62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891,17</w:t>
            </w:r>
          </w:p>
        </w:tc>
      </w:tr>
      <w:tr w:rsidR="00ED3229" w:rsidRPr="00052EEA" w:rsidTr="00114515">
        <w:trPr>
          <w:trHeight w:val="180"/>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FG - 2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96,69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160,50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284,04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541,23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102,01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169,33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299,66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571,00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107,11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177,79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314,65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599,55</w:t>
            </w:r>
          </w:p>
        </w:tc>
      </w:tr>
      <w:tr w:rsidR="00ED3229" w:rsidRPr="00052EEA" w:rsidTr="00114515">
        <w:trPr>
          <w:trHeight w:val="180"/>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FG - 3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80,10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132,97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225,72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438,79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84,51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140,28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238,13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462,92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88,73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147,30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250,04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486,07</w:t>
            </w:r>
          </w:p>
        </w:tc>
      </w:tr>
      <w:tr w:rsidR="00ED3229" w:rsidRPr="00052EEA" w:rsidTr="00114515">
        <w:trPr>
          <w:trHeight w:val="180"/>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FG - 4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54,75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90,88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77,72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223,35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57,76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95,88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81,99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235,63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60,65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100,67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86,09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247,42</w:t>
            </w:r>
          </w:p>
        </w:tc>
      </w:tr>
      <w:tr w:rsidR="00ED3229" w:rsidRPr="00052EEA" w:rsidTr="00114515">
        <w:trPr>
          <w:trHeight w:val="180"/>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FG - 5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45,07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74,81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61,35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181,23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47,55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78,92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64,72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191,20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49,93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82,87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67,96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200,76</w:t>
            </w:r>
          </w:p>
        </w:tc>
      </w:tr>
      <w:tr w:rsidR="00ED3229" w:rsidRPr="00052EEA" w:rsidTr="00114515">
        <w:trPr>
          <w:trHeight w:val="180"/>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FG - 6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33,38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55,41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44,10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132,89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35,22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58,46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46,53</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140,20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36,98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61,38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48,85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147,21</w:t>
            </w:r>
          </w:p>
        </w:tc>
      </w:tr>
      <w:tr w:rsidR="00ED3229" w:rsidRPr="00052EEA" w:rsidTr="00114515">
        <w:trPr>
          <w:trHeight w:val="180"/>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FG - 7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31,86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52,89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r w:rsidRPr="00052EEA">
              <w:t> </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84,75</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33,61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55,80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89,41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35,29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58,59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93,88</w:t>
            </w:r>
          </w:p>
        </w:tc>
      </w:tr>
      <w:tr w:rsidR="00ED3229" w:rsidRPr="00052EEA" w:rsidTr="00114515">
        <w:trPr>
          <w:trHeight w:val="180"/>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FG - 8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23,57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39,12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r w:rsidRPr="00052EEA">
              <w:t> </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62,69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24,87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41,27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66,14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26,11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43,34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69,44</w:t>
            </w:r>
          </w:p>
        </w:tc>
      </w:tr>
      <w:tr w:rsidR="00ED3229" w:rsidRPr="00052EEA" w:rsidTr="00114515">
        <w:trPr>
          <w:trHeight w:val="180"/>
          <w:jc w:val="center"/>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FG - 9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19,12</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31,74</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r w:rsidRPr="00052EEA">
              <w:t> </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50,86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20,17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33,49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53,66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21,18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35,16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56,34</w:t>
            </w:r>
          </w:p>
        </w:tc>
      </w:tr>
    </w:tbl>
    <w:p w:rsidR="00ED3229" w:rsidRDefault="00ED3229" w:rsidP="007E74F8">
      <w:pPr>
        <w:jc w:val="center"/>
        <w:rPr>
          <w:rFonts w:ascii="Arial" w:hAnsi="Arial" w:cs="Arial"/>
          <w:color w:val="000000"/>
        </w:rPr>
      </w:pPr>
    </w:p>
    <w:p w:rsidR="00114515" w:rsidRPr="00052EEA" w:rsidRDefault="00114515" w:rsidP="00114515">
      <w:pPr>
        <w:spacing w:before="100" w:beforeAutospacing="1" w:after="100" w:afterAutospacing="1"/>
        <w:jc w:val="center"/>
        <w:rPr>
          <w:color w:val="000000"/>
          <w:sz w:val="24"/>
          <w:szCs w:val="24"/>
        </w:rPr>
      </w:pPr>
      <w:r w:rsidRPr="00052EEA">
        <w:rPr>
          <w:color w:val="000000"/>
          <w:sz w:val="24"/>
          <w:szCs w:val="24"/>
        </w:rPr>
        <w:t>Tabela II</w:t>
      </w:r>
    </w:p>
    <w:p w:rsidR="00ED3229" w:rsidRDefault="00ED3229" w:rsidP="00ED3229">
      <w:pPr>
        <w:jc w:val="center"/>
        <w:rPr>
          <w:rFonts w:ascii="Arial" w:hAnsi="Arial" w:cs="Arial"/>
          <w:color w:val="000000"/>
        </w:rPr>
      </w:pPr>
    </w:p>
    <w:tbl>
      <w:tblPr>
        <w:tblW w:w="9750" w:type="dxa"/>
        <w:jc w:val="center"/>
        <w:tblCellMar>
          <w:left w:w="0" w:type="dxa"/>
          <w:right w:w="0" w:type="dxa"/>
        </w:tblCellMar>
        <w:tblLook w:val="04A0" w:firstRow="1" w:lastRow="0" w:firstColumn="1" w:lastColumn="0" w:noHBand="0" w:noVBand="1"/>
      </w:tblPr>
      <w:tblGrid>
        <w:gridCol w:w="740"/>
        <w:gridCol w:w="690"/>
        <w:gridCol w:w="1274"/>
        <w:gridCol w:w="1274"/>
        <w:gridCol w:w="1174"/>
        <w:gridCol w:w="876"/>
        <w:gridCol w:w="1274"/>
        <w:gridCol w:w="1274"/>
        <w:gridCol w:w="1174"/>
      </w:tblGrid>
      <w:tr w:rsidR="00114515" w:rsidRPr="00052EEA" w:rsidTr="00114515">
        <w:trPr>
          <w:trHeight w:val="562"/>
          <w:jc w:val="center"/>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114515" w:rsidRPr="00052EEA" w:rsidRDefault="00114515">
            <w:pPr>
              <w:spacing w:before="100" w:beforeAutospacing="1"/>
              <w:jc w:val="center"/>
            </w:pPr>
            <w:r w:rsidRPr="00052EEA">
              <w:t>NÍVEL</w:t>
            </w:r>
          </w:p>
        </w:tc>
        <w:tc>
          <w:tcPr>
            <w:tcW w:w="2200" w:type="pct"/>
            <w:gridSpan w:val="4"/>
            <w:tcBorders>
              <w:top w:val="single" w:sz="8" w:space="0" w:color="auto"/>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14515" w:rsidRPr="00052EEA" w:rsidRDefault="00114515" w:rsidP="00052EEA">
            <w:pPr>
              <w:spacing w:before="100" w:beforeAutospacing="1"/>
              <w:jc w:val="center"/>
            </w:pPr>
            <w:r w:rsidRPr="00052EEA">
              <w:t>A PARTIR DE 1</w:t>
            </w:r>
            <w:r w:rsidR="00052EEA">
              <w:t>º</w:t>
            </w:r>
            <w:r w:rsidRPr="00052EEA">
              <w:t xml:space="preserve"> DE JANEIRO DE 2018</w:t>
            </w:r>
          </w:p>
        </w:tc>
        <w:tc>
          <w:tcPr>
            <w:tcW w:w="2350" w:type="pct"/>
            <w:gridSpan w:val="4"/>
            <w:tcBorders>
              <w:top w:val="single" w:sz="8" w:space="0" w:color="auto"/>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14515" w:rsidRPr="00052EEA" w:rsidRDefault="00052EEA">
            <w:pPr>
              <w:spacing w:before="100" w:beforeAutospacing="1"/>
              <w:jc w:val="center"/>
            </w:pPr>
            <w:r>
              <w:t>A PARTIR DE 1º</w:t>
            </w:r>
            <w:r w:rsidR="00114515" w:rsidRPr="00052EEA">
              <w:t xml:space="preserve"> DE JANEIRO DE 2019</w:t>
            </w:r>
          </w:p>
        </w:tc>
      </w:tr>
      <w:tr w:rsidR="00114515" w:rsidRPr="00052EEA" w:rsidTr="00114515">
        <w:trPr>
          <w:trHeight w:val="18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14515" w:rsidRPr="00052EEA" w:rsidRDefault="00114515"/>
        </w:tc>
        <w:tc>
          <w:tcPr>
            <w:tcW w:w="3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VENC</w:t>
            </w: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GRAT (*)</w:t>
            </w: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AGE (**)</w:t>
            </w:r>
          </w:p>
        </w:tc>
        <w:tc>
          <w:tcPr>
            <w:tcW w:w="5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TOTAL</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VENC</w:t>
            </w: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GRAT (*)</w:t>
            </w:r>
          </w:p>
        </w:tc>
        <w:tc>
          <w:tcPr>
            <w:tcW w:w="6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AGE (**)</w:t>
            </w:r>
          </w:p>
        </w:tc>
        <w:tc>
          <w:tcPr>
            <w:tcW w:w="5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4515" w:rsidRPr="00052EEA" w:rsidRDefault="00114515">
            <w:pPr>
              <w:spacing w:before="100" w:beforeAutospacing="1"/>
              <w:jc w:val="center"/>
            </w:pPr>
            <w:r w:rsidRPr="00052EEA">
              <w:t>TOTAL</w:t>
            </w:r>
          </w:p>
        </w:tc>
      </w:tr>
      <w:tr w:rsidR="00114515" w:rsidRPr="00052EEA" w:rsidTr="00114515">
        <w:trPr>
          <w:trHeight w:val="180"/>
          <w:jc w:val="center"/>
        </w:trPr>
        <w:tc>
          <w:tcPr>
            <w:tcW w:w="3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052EEA" w:rsidRDefault="00114515">
            <w:pPr>
              <w:spacing w:before="100" w:beforeAutospacing="1"/>
              <w:jc w:val="center"/>
            </w:pPr>
            <w:r w:rsidRPr="00052EEA">
              <w:t>FG - 1</w:t>
            </w:r>
          </w:p>
        </w:tc>
        <w:tc>
          <w:tcPr>
            <w:tcW w:w="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131,35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218,04</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584,11</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933,50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137,26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227,86</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610,39</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975,51</w:t>
            </w:r>
          </w:p>
        </w:tc>
      </w:tr>
      <w:tr w:rsidR="00114515" w:rsidRPr="00052EEA" w:rsidTr="00114515">
        <w:trPr>
          <w:trHeight w:val="180"/>
          <w:jc w:val="center"/>
        </w:trPr>
        <w:tc>
          <w:tcPr>
            <w:tcW w:w="3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052EEA" w:rsidRDefault="00114515">
            <w:pPr>
              <w:spacing w:before="100" w:beforeAutospacing="1"/>
              <w:jc w:val="center"/>
            </w:pPr>
            <w:r w:rsidRPr="00052EEA">
              <w:t>FG - 2</w:t>
            </w:r>
          </w:p>
        </w:tc>
        <w:tc>
          <w:tcPr>
            <w:tcW w:w="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112,20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186,24</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329,59</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628,03</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117,24</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194,62</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344,42</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656,29</w:t>
            </w:r>
          </w:p>
        </w:tc>
      </w:tr>
      <w:tr w:rsidR="00114515" w:rsidRPr="00052EEA" w:rsidTr="00114515">
        <w:trPr>
          <w:trHeight w:val="180"/>
          <w:jc w:val="center"/>
        </w:trPr>
        <w:tc>
          <w:tcPr>
            <w:tcW w:w="3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052EEA" w:rsidRDefault="00114515">
            <w:pPr>
              <w:spacing w:before="100" w:beforeAutospacing="1"/>
              <w:jc w:val="center"/>
            </w:pPr>
            <w:r w:rsidRPr="00052EEA">
              <w:t>FG - 3</w:t>
            </w:r>
          </w:p>
        </w:tc>
        <w:tc>
          <w:tcPr>
            <w:tcW w:w="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92,95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154,29</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261,92</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509,16</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97,13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161,24</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273,70</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532,07</w:t>
            </w:r>
          </w:p>
        </w:tc>
      </w:tr>
      <w:tr w:rsidR="00114515" w:rsidRPr="00052EEA" w:rsidTr="00114515">
        <w:trPr>
          <w:trHeight w:val="180"/>
          <w:jc w:val="center"/>
        </w:trPr>
        <w:tc>
          <w:tcPr>
            <w:tcW w:w="3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052EEA" w:rsidRDefault="00114515">
            <w:pPr>
              <w:spacing w:before="100" w:beforeAutospacing="1"/>
              <w:jc w:val="center"/>
            </w:pPr>
            <w:r w:rsidRPr="00052EEA">
              <w:t>FG - 4</w:t>
            </w:r>
          </w:p>
        </w:tc>
        <w:tc>
          <w:tcPr>
            <w:tcW w:w="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63,53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105,45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90,18</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259,17</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66,39</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110,20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94,24</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270,83</w:t>
            </w:r>
          </w:p>
        </w:tc>
      </w:tr>
      <w:tr w:rsidR="00114515" w:rsidRPr="00052EEA" w:rsidTr="00114515">
        <w:trPr>
          <w:trHeight w:val="180"/>
          <w:jc w:val="center"/>
        </w:trPr>
        <w:tc>
          <w:tcPr>
            <w:tcW w:w="3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052EEA" w:rsidRDefault="00114515">
            <w:pPr>
              <w:spacing w:before="100" w:beforeAutospacing="1"/>
              <w:jc w:val="center"/>
            </w:pPr>
            <w:r w:rsidRPr="00052EEA">
              <w:t>FG - 5</w:t>
            </w:r>
          </w:p>
        </w:tc>
        <w:tc>
          <w:tcPr>
            <w:tcW w:w="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52,30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86,81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71,19</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210,29</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54,65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90,71</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74,39</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219,76</w:t>
            </w:r>
          </w:p>
        </w:tc>
      </w:tr>
      <w:tr w:rsidR="00114515" w:rsidRPr="00052EEA" w:rsidTr="00114515">
        <w:trPr>
          <w:trHeight w:val="180"/>
          <w:jc w:val="center"/>
        </w:trPr>
        <w:tc>
          <w:tcPr>
            <w:tcW w:w="3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052EEA" w:rsidRDefault="00114515">
            <w:pPr>
              <w:spacing w:before="100" w:beforeAutospacing="1"/>
              <w:jc w:val="center"/>
            </w:pPr>
            <w:r w:rsidRPr="00052EEA">
              <w:t>FG - 6</w:t>
            </w:r>
          </w:p>
        </w:tc>
        <w:tc>
          <w:tcPr>
            <w:tcW w:w="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38,73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64,30</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51,17</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154,20</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40,48</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67,19</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53,47</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161,14</w:t>
            </w:r>
          </w:p>
        </w:tc>
      </w:tr>
      <w:tr w:rsidR="00114515" w:rsidRPr="00052EEA" w:rsidTr="00114515">
        <w:trPr>
          <w:trHeight w:val="180"/>
          <w:jc w:val="center"/>
        </w:trPr>
        <w:tc>
          <w:tcPr>
            <w:tcW w:w="3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052EEA" w:rsidRDefault="00114515">
            <w:pPr>
              <w:spacing w:before="100" w:beforeAutospacing="1"/>
              <w:jc w:val="center"/>
            </w:pPr>
            <w:r w:rsidRPr="00052EEA">
              <w:t>FG - 7</w:t>
            </w:r>
          </w:p>
        </w:tc>
        <w:tc>
          <w:tcPr>
            <w:tcW w:w="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36,97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61,37</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98,34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38,63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64,13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102,77</w:t>
            </w:r>
          </w:p>
        </w:tc>
      </w:tr>
      <w:tr w:rsidR="00114515" w:rsidRPr="00052EEA" w:rsidTr="00114515">
        <w:trPr>
          <w:trHeight w:val="180"/>
          <w:jc w:val="center"/>
        </w:trPr>
        <w:tc>
          <w:tcPr>
            <w:tcW w:w="3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052EEA" w:rsidRDefault="00114515">
            <w:pPr>
              <w:spacing w:before="100" w:beforeAutospacing="1"/>
              <w:jc w:val="center"/>
            </w:pPr>
            <w:r w:rsidRPr="00052EEA">
              <w:t>FG - 8</w:t>
            </w:r>
          </w:p>
        </w:tc>
        <w:tc>
          <w:tcPr>
            <w:tcW w:w="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27,35</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45,39</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72,74</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28,58</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47,44</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76,02</w:t>
            </w:r>
          </w:p>
        </w:tc>
      </w:tr>
      <w:tr w:rsidR="00114515" w:rsidRPr="00052EEA" w:rsidTr="00114515">
        <w:trPr>
          <w:trHeight w:val="180"/>
          <w:jc w:val="center"/>
        </w:trPr>
        <w:tc>
          <w:tcPr>
            <w:tcW w:w="3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14515" w:rsidRPr="00052EEA" w:rsidRDefault="00114515">
            <w:pPr>
              <w:spacing w:before="100" w:beforeAutospacing="1"/>
              <w:jc w:val="center"/>
            </w:pPr>
            <w:r w:rsidRPr="00052EEA">
              <w:t>FG - 9</w:t>
            </w:r>
          </w:p>
        </w:tc>
        <w:tc>
          <w:tcPr>
            <w:tcW w:w="3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22,19</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36,83</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59,02</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23,18</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38,49</w:t>
            </w:r>
          </w:p>
        </w:tc>
        <w:tc>
          <w:tcPr>
            <w:tcW w:w="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14515" w:rsidRPr="00052EEA" w:rsidRDefault="00114515">
            <w:pPr>
              <w:spacing w:before="100" w:beforeAutospacing="1"/>
              <w:jc w:val="center"/>
            </w:pPr>
            <w:r w:rsidRPr="00052EEA">
              <w:t>61,67</w:t>
            </w:r>
          </w:p>
        </w:tc>
      </w:tr>
    </w:tbl>
    <w:p w:rsidR="00ED3229" w:rsidRDefault="00ED3229" w:rsidP="00114515">
      <w:pPr>
        <w:jc w:val="both"/>
        <w:rPr>
          <w:color w:val="000000"/>
        </w:rPr>
      </w:pPr>
    </w:p>
    <w:p w:rsidR="00114515" w:rsidRPr="00ED3229" w:rsidRDefault="00114515" w:rsidP="00114515">
      <w:pPr>
        <w:jc w:val="both"/>
        <w:rPr>
          <w:sz w:val="24"/>
          <w:szCs w:val="24"/>
        </w:rPr>
      </w:pPr>
      <w:r w:rsidRPr="00ED3229">
        <w:rPr>
          <w:sz w:val="24"/>
          <w:szCs w:val="24"/>
        </w:rPr>
        <w:lastRenderedPageBreak/>
        <w:t>(*) GRATIFICAÇÃO DE ATIVIDADE PELO DESEMPENHO DE FUNÇÃO (</w:t>
      </w:r>
      <w:hyperlink r:id="rId57" w:anchor="art15" w:history="1">
        <w:r w:rsidRPr="00ED3229">
          <w:rPr>
            <w:rStyle w:val="Hyperlink"/>
            <w:color w:val="auto"/>
            <w:sz w:val="24"/>
            <w:szCs w:val="24"/>
            <w:u w:val="none"/>
          </w:rPr>
          <w:t>art. 15 da Lei Delegada n</w:t>
        </w:r>
        <w:r w:rsidRPr="00ED3229">
          <w:rPr>
            <w:rStyle w:val="Hyperlink"/>
            <w:color w:val="auto"/>
            <w:sz w:val="24"/>
            <w:szCs w:val="24"/>
            <w:u w:val="none"/>
            <w:vertAlign w:val="superscript"/>
          </w:rPr>
          <w:t>o</w:t>
        </w:r>
        <w:r w:rsidRPr="00ED3229">
          <w:rPr>
            <w:rStyle w:val="apple-converted-space"/>
            <w:sz w:val="24"/>
            <w:szCs w:val="24"/>
          </w:rPr>
          <w:t> </w:t>
        </w:r>
        <w:r w:rsidRPr="00ED3229">
          <w:rPr>
            <w:rStyle w:val="Hyperlink"/>
            <w:color w:val="auto"/>
            <w:sz w:val="24"/>
            <w:szCs w:val="24"/>
            <w:u w:val="none"/>
          </w:rPr>
          <w:t>13, de 27 de agosto de 1992</w:t>
        </w:r>
      </w:hyperlink>
      <w:r w:rsidRPr="00ED3229">
        <w:rPr>
          <w:sz w:val="24"/>
          <w:szCs w:val="24"/>
        </w:rPr>
        <w:t>).</w:t>
      </w:r>
    </w:p>
    <w:p w:rsidR="00114515" w:rsidRDefault="00114515" w:rsidP="00114515">
      <w:pPr>
        <w:jc w:val="both"/>
        <w:rPr>
          <w:sz w:val="24"/>
          <w:szCs w:val="24"/>
        </w:rPr>
      </w:pPr>
      <w:r w:rsidRPr="00ED3229">
        <w:rPr>
          <w:sz w:val="24"/>
          <w:szCs w:val="24"/>
        </w:rPr>
        <w:t>(**) ADICIONAL DE GESTÃO EDUCACIONAL.</w:t>
      </w:r>
    </w:p>
    <w:p w:rsidR="0075713C" w:rsidRPr="00ED3229" w:rsidRDefault="0075713C" w:rsidP="00114515">
      <w:pPr>
        <w:jc w:val="both"/>
        <w:rPr>
          <w:sz w:val="24"/>
          <w:szCs w:val="24"/>
        </w:rPr>
      </w:pPr>
    </w:p>
    <w:p w:rsidR="00ED3229" w:rsidRDefault="00114515" w:rsidP="0075713C">
      <w:pPr>
        <w:spacing w:before="100" w:beforeAutospacing="1" w:after="100" w:afterAutospacing="1"/>
        <w:rPr>
          <w:color w:val="000000"/>
          <w:sz w:val="24"/>
          <w:szCs w:val="24"/>
        </w:rPr>
      </w:pPr>
      <w:r w:rsidRPr="00ED3229">
        <w:rPr>
          <w:sz w:val="24"/>
          <w:szCs w:val="24"/>
        </w:rPr>
        <w:t>g) GRATIFICAÇÃO DE REPRESENTAÇÃO DE FUNÇÃO DE GABINETE MILITAR - RMM</w:t>
      </w:r>
    </w:p>
    <w:p w:rsidR="00114515" w:rsidRPr="00ED3229" w:rsidRDefault="00114515" w:rsidP="00ED3229">
      <w:pPr>
        <w:spacing w:before="100" w:beforeAutospacing="1" w:after="100" w:afterAutospacing="1"/>
        <w:ind w:right="191"/>
        <w:jc w:val="right"/>
        <w:rPr>
          <w:color w:val="000000"/>
          <w:sz w:val="24"/>
          <w:szCs w:val="24"/>
        </w:rPr>
      </w:pPr>
      <w:r w:rsidRPr="00ED3229">
        <w:rPr>
          <w:color w:val="000000"/>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1280"/>
        <w:gridCol w:w="1280"/>
        <w:gridCol w:w="1281"/>
        <w:gridCol w:w="1281"/>
        <w:gridCol w:w="1478"/>
      </w:tblGrid>
      <w:tr w:rsidR="00114515" w:rsidRPr="00ED3229" w:rsidTr="00114515">
        <w:trPr>
          <w:jc w:val="center"/>
        </w:trPr>
        <w:tc>
          <w:tcPr>
            <w:tcW w:w="1600" w:type="pct"/>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 </w:t>
            </w:r>
          </w:p>
        </w:tc>
        <w:tc>
          <w:tcPr>
            <w:tcW w:w="33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VALOR UNITÁRIO</w:t>
            </w:r>
          </w:p>
        </w:tc>
      </w:tr>
      <w:tr w:rsidR="00114515" w:rsidRPr="00ED32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pPr>
            <w:r w:rsidRPr="00ED3229">
              <w:t> </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ATÉ 31 DE JULHO DE 2016</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 PARTIR DE 1</w:t>
            </w:r>
            <w:r w:rsidRPr="00ED3229">
              <w:rPr>
                <w:u w:val="single"/>
                <w:vertAlign w:val="superscript"/>
              </w:rPr>
              <w:t>o</w:t>
            </w:r>
            <w:r w:rsidRPr="00ED3229">
              <w:rPr>
                <w:rStyle w:val="apple-converted-space"/>
              </w:rPr>
              <w:t> </w:t>
            </w:r>
            <w:r w:rsidRPr="00ED3229">
              <w:t>DE AGOSTO DE 2016</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 PARTIR DE 1</w:t>
            </w:r>
            <w:r w:rsidRPr="00ED3229">
              <w:rPr>
                <w:u w:val="single"/>
                <w:vertAlign w:val="superscript"/>
              </w:rPr>
              <w:t>o</w:t>
            </w:r>
            <w:r w:rsidRPr="00ED3229">
              <w:rPr>
                <w:rStyle w:val="apple-converted-space"/>
              </w:rPr>
              <w:t> </w:t>
            </w:r>
            <w:r w:rsidRPr="00ED3229">
              <w:t>DE JANEIRO DE 2017</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 PARTIR DE 1</w:t>
            </w:r>
            <w:r w:rsidRPr="00ED3229">
              <w:rPr>
                <w:u w:val="single"/>
                <w:vertAlign w:val="superscript"/>
              </w:rPr>
              <w:t>o</w:t>
            </w:r>
            <w:r w:rsidRPr="00ED3229">
              <w:rPr>
                <w:rStyle w:val="apple-converted-space"/>
              </w:rPr>
              <w:t> </w:t>
            </w:r>
            <w:r w:rsidRPr="00ED3229">
              <w:t>DE JANEIRO DE 2018</w:t>
            </w:r>
          </w:p>
        </w:tc>
        <w:tc>
          <w:tcPr>
            <w:tcW w:w="6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A PARTIR DE 1</w:t>
            </w:r>
            <w:r w:rsidRPr="00ED3229">
              <w:rPr>
                <w:u w:val="single"/>
                <w:vertAlign w:val="superscript"/>
              </w:rPr>
              <w:t>o</w:t>
            </w:r>
            <w:r w:rsidRPr="00ED3229">
              <w:rPr>
                <w:rStyle w:val="apple-converted-space"/>
              </w:rPr>
              <w:t> </w:t>
            </w:r>
            <w:r w:rsidRPr="00ED3229">
              <w:t>DE JANEIRO DE 2019</w:t>
            </w:r>
          </w:p>
        </w:tc>
      </w:tr>
      <w:tr w:rsidR="00114515" w:rsidRPr="00ED32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Ajudante "A"</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22,16</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23,38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24,55</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25,71</w:t>
            </w:r>
          </w:p>
        </w:tc>
        <w:tc>
          <w:tcPr>
            <w:tcW w:w="6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26,87</w:t>
            </w:r>
          </w:p>
        </w:tc>
      </w:tr>
      <w:tr w:rsidR="00114515" w:rsidRPr="00ED32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Ajudante "B"</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44,29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46,73</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49,06</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51,39</w:t>
            </w:r>
          </w:p>
        </w:tc>
        <w:tc>
          <w:tcPr>
            <w:tcW w:w="6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53,71</w:t>
            </w:r>
          </w:p>
        </w:tc>
      </w:tr>
      <w:tr w:rsidR="00114515" w:rsidRPr="00ED32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Ajudante "C"</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66,43</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70,08</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73,59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77,08</w:t>
            </w:r>
          </w:p>
        </w:tc>
        <w:tc>
          <w:tcPr>
            <w:tcW w:w="6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80,55</w:t>
            </w:r>
          </w:p>
        </w:tc>
      </w:tr>
      <w:tr w:rsidR="00114515" w:rsidRPr="00ED32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Ajudante "D"</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88,59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93,46</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98,14</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102,80</w:t>
            </w:r>
          </w:p>
        </w:tc>
        <w:tc>
          <w:tcPr>
            <w:tcW w:w="6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107,42</w:t>
            </w:r>
          </w:p>
        </w:tc>
      </w:tr>
      <w:tr w:rsidR="00114515" w:rsidRPr="00ED32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Assistente/Adjunto</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132,89</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140,20</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147,21</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154,20</w:t>
            </w:r>
          </w:p>
        </w:tc>
        <w:tc>
          <w:tcPr>
            <w:tcW w:w="6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161,14</w:t>
            </w:r>
          </w:p>
        </w:tc>
      </w:tr>
      <w:tr w:rsidR="00114515" w:rsidRPr="00ED32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Assistente</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177,21</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186,96</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196,30</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205,63</w:t>
            </w:r>
          </w:p>
        </w:tc>
        <w:tc>
          <w:tcPr>
            <w:tcW w:w="6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214,88</w:t>
            </w:r>
          </w:p>
        </w:tc>
      </w:tr>
      <w:tr w:rsidR="00114515" w:rsidRPr="00ED32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Assessor e/ou Secretário</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354,42</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373,91</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392,61</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411,26</w:t>
            </w:r>
          </w:p>
        </w:tc>
        <w:tc>
          <w:tcPr>
            <w:tcW w:w="6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429,76</w:t>
            </w:r>
          </w:p>
        </w:tc>
      </w:tr>
      <w:tr w:rsidR="00114515" w:rsidRPr="00ED32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Subchefe/Assessor Chefe</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398,71</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420,64</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441,67</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462,65</w:t>
            </w:r>
          </w:p>
        </w:tc>
        <w:tc>
          <w:tcPr>
            <w:tcW w:w="6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483,47</w:t>
            </w:r>
          </w:p>
        </w:tc>
      </w:tr>
      <w:tr w:rsidR="00114515" w:rsidRPr="00ED32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Chefe</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443,00</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467,37</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490,73</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ED3229" w:rsidRDefault="00114515">
            <w:pPr>
              <w:spacing w:before="100" w:beforeAutospacing="1" w:after="100" w:afterAutospacing="1"/>
              <w:jc w:val="center"/>
            </w:pPr>
            <w:r w:rsidRPr="00ED3229">
              <w:t>514,04</w:t>
            </w:r>
          </w:p>
        </w:tc>
        <w:tc>
          <w:tcPr>
            <w:tcW w:w="650" w:type="pct"/>
            <w:tcBorders>
              <w:top w:val="nil"/>
              <w:left w:val="nil"/>
              <w:bottom w:val="single" w:sz="8" w:space="0" w:color="auto"/>
              <w:right w:val="single" w:sz="8" w:space="0" w:color="auto"/>
            </w:tcBorders>
            <w:vAlign w:val="center"/>
            <w:hideMark/>
          </w:tcPr>
          <w:p w:rsidR="00114515" w:rsidRPr="00ED3229" w:rsidRDefault="00114515">
            <w:pPr>
              <w:spacing w:before="100" w:beforeAutospacing="1" w:after="100" w:afterAutospacing="1"/>
              <w:jc w:val="center"/>
            </w:pPr>
            <w:r w:rsidRPr="00ED3229">
              <w:t>537,18</w:t>
            </w:r>
          </w:p>
        </w:tc>
      </w:tr>
    </w:tbl>
    <w:p w:rsidR="00ED3229" w:rsidRDefault="00ED3229" w:rsidP="00114515">
      <w:pPr>
        <w:spacing w:before="100" w:beforeAutospacing="1"/>
        <w:jc w:val="both"/>
        <w:rPr>
          <w:color w:val="000000"/>
        </w:rPr>
      </w:pPr>
    </w:p>
    <w:p w:rsidR="00114515" w:rsidRPr="00ED3229" w:rsidRDefault="00114515" w:rsidP="00114515">
      <w:pPr>
        <w:spacing w:before="100" w:beforeAutospacing="1"/>
        <w:jc w:val="both"/>
        <w:rPr>
          <w:sz w:val="24"/>
          <w:szCs w:val="24"/>
        </w:rPr>
      </w:pPr>
      <w:r w:rsidRPr="00ED3229">
        <w:rPr>
          <w:sz w:val="24"/>
          <w:szCs w:val="24"/>
        </w:rPr>
        <w:t>h) GRATIFICAÇÃO TEMPORÁRIA - GT (</w:t>
      </w:r>
      <w:hyperlink r:id="rId58" w:anchor="art17" w:history="1">
        <w:r w:rsidRPr="00ED3229">
          <w:rPr>
            <w:rStyle w:val="Hyperlink"/>
            <w:color w:val="auto"/>
            <w:sz w:val="24"/>
            <w:szCs w:val="24"/>
            <w:u w:val="none"/>
          </w:rPr>
          <w:t>art. 17 da Lei n</w:t>
        </w:r>
        <w:r w:rsidRPr="00ED3229">
          <w:rPr>
            <w:rStyle w:val="Hyperlink"/>
            <w:color w:val="auto"/>
            <w:sz w:val="24"/>
            <w:szCs w:val="24"/>
            <w:u w:val="none"/>
            <w:vertAlign w:val="superscript"/>
          </w:rPr>
          <w:t>o</w:t>
        </w:r>
        <w:r w:rsidRPr="00ED3229">
          <w:rPr>
            <w:rStyle w:val="apple-converted-space"/>
            <w:sz w:val="24"/>
            <w:szCs w:val="24"/>
          </w:rPr>
          <w:t> </w:t>
        </w:r>
        <w:r w:rsidRPr="00ED3229">
          <w:rPr>
            <w:rStyle w:val="Hyperlink"/>
            <w:color w:val="auto"/>
            <w:sz w:val="24"/>
            <w:szCs w:val="24"/>
            <w:u w:val="none"/>
          </w:rPr>
          <w:t>9.028, de 12 de abril de 1995</w:t>
        </w:r>
      </w:hyperlink>
      <w:r w:rsidRPr="00ED3229">
        <w:rPr>
          <w:sz w:val="24"/>
          <w:szCs w:val="24"/>
        </w:rPr>
        <w:t>)</w:t>
      </w:r>
    </w:p>
    <w:p w:rsidR="00ED3229" w:rsidRPr="00ED3229" w:rsidRDefault="00ED3229" w:rsidP="00114515">
      <w:pPr>
        <w:spacing w:before="100" w:beforeAutospacing="1"/>
        <w:jc w:val="both"/>
        <w:rPr>
          <w:sz w:val="24"/>
          <w:szCs w:val="24"/>
        </w:rPr>
      </w:pPr>
    </w:p>
    <w:p w:rsidR="00114515" w:rsidRPr="00ED3229" w:rsidRDefault="00114515" w:rsidP="00ED3229">
      <w:pPr>
        <w:ind w:right="191"/>
        <w:jc w:val="right"/>
        <w:rPr>
          <w:sz w:val="24"/>
          <w:szCs w:val="24"/>
        </w:rPr>
      </w:pPr>
      <w:r w:rsidRPr="00ED3229">
        <w:rPr>
          <w:sz w:val="24"/>
          <w:szCs w:val="24"/>
        </w:rPr>
        <w:t>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0"/>
        <w:gridCol w:w="1280"/>
        <w:gridCol w:w="1280"/>
        <w:gridCol w:w="1281"/>
        <w:gridCol w:w="1281"/>
        <w:gridCol w:w="1478"/>
      </w:tblGrid>
      <w:tr w:rsidR="00114515" w:rsidRPr="00CA7029" w:rsidTr="00114515">
        <w:trPr>
          <w:jc w:val="center"/>
        </w:trPr>
        <w:tc>
          <w:tcPr>
            <w:tcW w:w="1600" w:type="pct"/>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 </w:t>
            </w:r>
          </w:p>
        </w:tc>
        <w:tc>
          <w:tcPr>
            <w:tcW w:w="33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VALOR UNITÁRIO</w:t>
            </w:r>
          </w:p>
        </w:tc>
      </w:tr>
      <w:tr w:rsidR="00114515" w:rsidRPr="00CA70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jc w:val="center"/>
            </w:pPr>
            <w:r w:rsidRPr="00CA7029">
              <w:t>GRATIFICAÇÃO TEMPORÁRIA - GT</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ATÉ 31 DE JULHO DE 2016</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A PARTIR DE 1</w:t>
            </w:r>
            <w:r w:rsidRPr="00CA7029">
              <w:rPr>
                <w:u w:val="single"/>
                <w:vertAlign w:val="superscript"/>
              </w:rPr>
              <w:t>o</w:t>
            </w:r>
            <w:r w:rsidRPr="00CA7029">
              <w:rPr>
                <w:rStyle w:val="apple-converted-space"/>
              </w:rPr>
              <w:t> </w:t>
            </w:r>
            <w:r w:rsidRPr="00CA7029">
              <w:t>DE AGOSTO DE 2016</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A PARTIR DE 1</w:t>
            </w:r>
            <w:r w:rsidRPr="00CA7029">
              <w:rPr>
                <w:u w:val="single"/>
                <w:vertAlign w:val="superscript"/>
              </w:rPr>
              <w:t>o</w:t>
            </w:r>
            <w:r w:rsidRPr="00CA7029">
              <w:rPr>
                <w:rStyle w:val="apple-converted-space"/>
              </w:rPr>
              <w:t> </w:t>
            </w:r>
            <w:r w:rsidRPr="00CA7029">
              <w:t>DE JANEIRO DE 2017</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A PARTIR DE 1</w:t>
            </w:r>
            <w:r w:rsidRPr="00CA7029">
              <w:rPr>
                <w:u w:val="single"/>
                <w:vertAlign w:val="superscript"/>
              </w:rPr>
              <w:t>o</w:t>
            </w:r>
            <w:r w:rsidRPr="00CA7029">
              <w:rPr>
                <w:rStyle w:val="apple-converted-space"/>
              </w:rPr>
              <w:t> </w:t>
            </w:r>
            <w:r w:rsidRPr="00CA7029">
              <w:t>DE JANEIRO DE 2018</w:t>
            </w:r>
          </w:p>
        </w:tc>
        <w:tc>
          <w:tcPr>
            <w:tcW w:w="650" w:type="pct"/>
            <w:tcBorders>
              <w:top w:val="nil"/>
              <w:left w:val="nil"/>
              <w:bottom w:val="single" w:sz="8" w:space="0" w:color="auto"/>
              <w:right w:val="single" w:sz="8" w:space="0" w:color="auto"/>
            </w:tcBorders>
            <w:vAlign w:val="center"/>
            <w:hideMark/>
          </w:tcPr>
          <w:p w:rsidR="00114515" w:rsidRPr="00CA7029" w:rsidRDefault="00114515">
            <w:pPr>
              <w:spacing w:before="100" w:beforeAutospacing="1" w:after="100" w:afterAutospacing="1"/>
              <w:jc w:val="center"/>
            </w:pPr>
            <w:r w:rsidRPr="00CA7029">
              <w:t>A PARTIR DE 1</w:t>
            </w:r>
            <w:r w:rsidRPr="00CA7029">
              <w:rPr>
                <w:u w:val="single"/>
                <w:vertAlign w:val="superscript"/>
              </w:rPr>
              <w:t>o</w:t>
            </w:r>
            <w:r w:rsidRPr="00CA7029">
              <w:rPr>
                <w:rStyle w:val="apple-converted-space"/>
              </w:rPr>
              <w:t> </w:t>
            </w:r>
            <w:r w:rsidRPr="00CA7029">
              <w:t>DE JANEIRO DE 2019</w:t>
            </w:r>
          </w:p>
        </w:tc>
      </w:tr>
      <w:tr w:rsidR="00114515" w:rsidRPr="00CA70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GT I</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555,77</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586,34</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615,65</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644,90</w:t>
            </w:r>
          </w:p>
        </w:tc>
        <w:tc>
          <w:tcPr>
            <w:tcW w:w="650" w:type="pct"/>
            <w:tcBorders>
              <w:top w:val="nil"/>
              <w:left w:val="nil"/>
              <w:bottom w:val="single" w:sz="8" w:space="0" w:color="auto"/>
              <w:right w:val="single" w:sz="8" w:space="0" w:color="auto"/>
            </w:tcBorders>
            <w:hideMark/>
          </w:tcPr>
          <w:p w:rsidR="00114515" w:rsidRPr="00CA7029" w:rsidRDefault="00114515">
            <w:pPr>
              <w:spacing w:before="100" w:beforeAutospacing="1" w:after="100" w:afterAutospacing="1"/>
              <w:jc w:val="center"/>
            </w:pPr>
            <w:r w:rsidRPr="00CA7029">
              <w:t>673,92</w:t>
            </w:r>
          </w:p>
        </w:tc>
      </w:tr>
      <w:tr w:rsidR="00114515" w:rsidRPr="00CA70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lastRenderedPageBreak/>
              <w:t>GT II</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401,39</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423,47</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444,64</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465,76</w:t>
            </w:r>
          </w:p>
        </w:tc>
        <w:tc>
          <w:tcPr>
            <w:tcW w:w="650" w:type="pct"/>
            <w:tcBorders>
              <w:top w:val="nil"/>
              <w:left w:val="nil"/>
              <w:bottom w:val="single" w:sz="8" w:space="0" w:color="auto"/>
              <w:right w:val="single" w:sz="8" w:space="0" w:color="auto"/>
            </w:tcBorders>
            <w:hideMark/>
          </w:tcPr>
          <w:p w:rsidR="00114515" w:rsidRPr="00CA7029" w:rsidRDefault="00114515">
            <w:pPr>
              <w:spacing w:before="100" w:beforeAutospacing="1" w:after="100" w:afterAutospacing="1"/>
              <w:jc w:val="center"/>
            </w:pPr>
            <w:r w:rsidRPr="00CA7029">
              <w:t>486,72</w:t>
            </w:r>
          </w:p>
        </w:tc>
      </w:tr>
      <w:tr w:rsidR="00114515" w:rsidRPr="00CA70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GT III</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247,01</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260,60</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273,63</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286,62</w:t>
            </w:r>
          </w:p>
        </w:tc>
        <w:tc>
          <w:tcPr>
            <w:tcW w:w="650" w:type="pct"/>
            <w:tcBorders>
              <w:top w:val="nil"/>
              <w:left w:val="nil"/>
              <w:bottom w:val="single" w:sz="8" w:space="0" w:color="auto"/>
              <w:right w:val="single" w:sz="8" w:space="0" w:color="auto"/>
            </w:tcBorders>
            <w:hideMark/>
          </w:tcPr>
          <w:p w:rsidR="00114515" w:rsidRPr="00CA7029" w:rsidRDefault="00114515">
            <w:pPr>
              <w:spacing w:before="100" w:beforeAutospacing="1" w:after="100" w:afterAutospacing="1"/>
              <w:jc w:val="center"/>
            </w:pPr>
            <w:r w:rsidRPr="00CA7029">
              <w:t>299,52</w:t>
            </w:r>
          </w:p>
        </w:tc>
      </w:tr>
      <w:tr w:rsidR="00114515" w:rsidRPr="00CA7029" w:rsidTr="00114515">
        <w:trPr>
          <w:jc w:val="center"/>
        </w:trPr>
        <w:tc>
          <w:tcPr>
            <w:tcW w:w="16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GT IV</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185,26</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195,45</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205,22</w:t>
            </w:r>
          </w:p>
        </w:tc>
        <w:tc>
          <w:tcPr>
            <w:tcW w:w="650" w:type="pct"/>
            <w:tcBorders>
              <w:top w:val="nil"/>
              <w:left w:val="nil"/>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after="100" w:afterAutospacing="1"/>
              <w:jc w:val="center"/>
            </w:pPr>
            <w:r w:rsidRPr="00CA7029">
              <w:t>214,97</w:t>
            </w:r>
          </w:p>
        </w:tc>
        <w:tc>
          <w:tcPr>
            <w:tcW w:w="650" w:type="pct"/>
            <w:tcBorders>
              <w:top w:val="nil"/>
              <w:left w:val="nil"/>
              <w:bottom w:val="single" w:sz="8" w:space="0" w:color="auto"/>
              <w:right w:val="single" w:sz="8" w:space="0" w:color="auto"/>
            </w:tcBorders>
            <w:hideMark/>
          </w:tcPr>
          <w:p w:rsidR="00114515" w:rsidRPr="00CA7029" w:rsidRDefault="00114515">
            <w:pPr>
              <w:spacing w:before="100" w:beforeAutospacing="1" w:after="100" w:afterAutospacing="1"/>
              <w:jc w:val="center"/>
            </w:pPr>
            <w:r w:rsidRPr="00CA7029">
              <w:t>224,64</w:t>
            </w:r>
          </w:p>
        </w:tc>
      </w:tr>
    </w:tbl>
    <w:p w:rsidR="0075713C" w:rsidRDefault="0075713C" w:rsidP="00114515">
      <w:pPr>
        <w:spacing w:before="100" w:beforeAutospacing="1"/>
        <w:rPr>
          <w:color w:val="000000"/>
          <w:sz w:val="24"/>
          <w:szCs w:val="24"/>
        </w:rPr>
      </w:pPr>
    </w:p>
    <w:p w:rsidR="00114515" w:rsidRPr="00CA7029" w:rsidRDefault="00114515" w:rsidP="00114515">
      <w:pPr>
        <w:spacing w:before="100" w:beforeAutospacing="1"/>
        <w:rPr>
          <w:color w:val="000000"/>
          <w:sz w:val="24"/>
          <w:szCs w:val="24"/>
        </w:rPr>
      </w:pPr>
      <w:r w:rsidRPr="00CA7029">
        <w:rPr>
          <w:color w:val="000000"/>
          <w:sz w:val="24"/>
          <w:szCs w:val="24"/>
        </w:rPr>
        <w:t>i) FUNÇÃO COMISSIONADA DE COORDENAÇÃO DE CURSO</w:t>
      </w:r>
    </w:p>
    <w:p w:rsidR="00114515" w:rsidRPr="00CA7029" w:rsidRDefault="00114515" w:rsidP="00114515">
      <w:pPr>
        <w:spacing w:before="100" w:beforeAutospacing="1"/>
        <w:jc w:val="right"/>
        <w:rPr>
          <w:color w:val="000000"/>
          <w:sz w:val="24"/>
          <w:szCs w:val="24"/>
        </w:rPr>
      </w:pPr>
      <w:r w:rsidRPr="00CA7029">
        <w:rPr>
          <w:color w:val="000000"/>
          <w:sz w:val="24"/>
          <w:szCs w:val="24"/>
        </w:rPr>
        <w:t> 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280"/>
        <w:gridCol w:w="1280"/>
        <w:gridCol w:w="1281"/>
        <w:gridCol w:w="1281"/>
        <w:gridCol w:w="1675"/>
      </w:tblGrid>
      <w:tr w:rsidR="00114515" w:rsidRPr="00CA7029" w:rsidTr="00114515">
        <w:trPr>
          <w:jc w:val="center"/>
        </w:trPr>
        <w:tc>
          <w:tcPr>
            <w:tcW w:w="1500" w:type="pct"/>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vAlign w:val="bottom"/>
            <w:hideMark/>
          </w:tcPr>
          <w:p w:rsidR="00114515" w:rsidRPr="00CA7029" w:rsidRDefault="00114515">
            <w:pPr>
              <w:spacing w:before="100" w:beforeAutospacing="1" w:after="100" w:afterAutospacing="1"/>
              <w:jc w:val="center"/>
            </w:pPr>
            <w:r w:rsidRPr="00CA7029">
              <w:t> </w:t>
            </w:r>
          </w:p>
        </w:tc>
        <w:tc>
          <w:tcPr>
            <w:tcW w:w="3450" w:type="pct"/>
            <w:gridSpan w:val="5"/>
            <w:tcBorders>
              <w:top w:val="single" w:sz="8" w:space="0" w:color="auto"/>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VALOR UNITÁRIO</w:t>
            </w:r>
          </w:p>
        </w:tc>
      </w:tr>
      <w:tr w:rsidR="00114515" w:rsidRPr="00CA7029" w:rsidTr="00114515">
        <w:trPr>
          <w:jc w:val="center"/>
        </w:trPr>
        <w:tc>
          <w:tcPr>
            <w:tcW w:w="1500" w:type="pct"/>
            <w:tcBorders>
              <w:top w:val="nil"/>
              <w:left w:val="single" w:sz="8" w:space="0" w:color="auto"/>
              <w:bottom w:val="single" w:sz="8" w:space="0" w:color="auto"/>
              <w:right w:val="single" w:sz="8" w:space="0" w:color="auto"/>
            </w:tcBorders>
            <w:tcMar>
              <w:top w:w="55" w:type="dxa"/>
              <w:left w:w="55" w:type="dxa"/>
              <w:bottom w:w="55" w:type="dxa"/>
              <w:right w:w="55" w:type="dxa"/>
            </w:tcMar>
            <w:hideMark/>
          </w:tcPr>
          <w:p w:rsidR="00114515" w:rsidRPr="00CA7029" w:rsidRDefault="00114515">
            <w:pPr>
              <w:spacing w:before="100" w:beforeAutospacing="1"/>
              <w:jc w:val="center"/>
            </w:pPr>
            <w:r w:rsidRPr="00CA7029">
              <w:t>FUNÇÃO COMISSIONADA</w:t>
            </w:r>
          </w:p>
          <w:p w:rsidR="00114515" w:rsidRPr="00CA7029" w:rsidRDefault="00114515">
            <w:pPr>
              <w:spacing w:before="100" w:beforeAutospacing="1"/>
              <w:jc w:val="center"/>
            </w:pPr>
            <w:r w:rsidRPr="00CA7029">
              <w:t>DE COORDENAÇÃO DE CURSO</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ATÉ 31 DE JULHO DE 2016</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A PARTIR DE 1</w:t>
            </w:r>
            <w:r w:rsidRPr="00CA7029">
              <w:rPr>
                <w:u w:val="single"/>
                <w:vertAlign w:val="superscript"/>
              </w:rPr>
              <w:t>o</w:t>
            </w:r>
            <w:r w:rsidRPr="00CA7029">
              <w:rPr>
                <w:rStyle w:val="apple-converted-space"/>
              </w:rPr>
              <w:t> </w:t>
            </w:r>
            <w:r w:rsidRPr="00CA7029">
              <w:t>DE AGOSTO DE 2016</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A PARTIR DE 1</w:t>
            </w:r>
            <w:r w:rsidRPr="00CA7029">
              <w:rPr>
                <w:u w:val="single"/>
                <w:vertAlign w:val="superscript"/>
              </w:rPr>
              <w:t>o</w:t>
            </w:r>
            <w:r w:rsidRPr="00CA7029">
              <w:rPr>
                <w:rStyle w:val="apple-converted-space"/>
              </w:rPr>
              <w:t> </w:t>
            </w:r>
            <w:r w:rsidRPr="00CA7029">
              <w:t>DE JANEIRO DE 2017</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A PARTIR DE 1</w:t>
            </w:r>
            <w:r w:rsidRPr="00CA7029">
              <w:rPr>
                <w:u w:val="single"/>
                <w:vertAlign w:val="superscript"/>
              </w:rPr>
              <w:t>o</w:t>
            </w:r>
            <w:r w:rsidRPr="00CA7029">
              <w:rPr>
                <w:rStyle w:val="apple-converted-space"/>
              </w:rPr>
              <w:t> </w:t>
            </w:r>
            <w:r w:rsidRPr="00CA7029">
              <w:t>DE JANEIRO DE 2018</w:t>
            </w:r>
          </w:p>
        </w:tc>
        <w:tc>
          <w:tcPr>
            <w:tcW w:w="650" w:type="pct"/>
            <w:tcBorders>
              <w:top w:val="nil"/>
              <w:left w:val="nil"/>
              <w:bottom w:val="single" w:sz="8" w:space="0" w:color="auto"/>
              <w:right w:val="single" w:sz="8" w:space="0" w:color="auto"/>
            </w:tcBorders>
            <w:vAlign w:val="center"/>
            <w:hideMark/>
          </w:tcPr>
          <w:p w:rsidR="00114515" w:rsidRPr="00CA7029" w:rsidRDefault="00114515">
            <w:pPr>
              <w:spacing w:before="100" w:beforeAutospacing="1" w:after="100" w:afterAutospacing="1"/>
              <w:jc w:val="center"/>
            </w:pPr>
            <w:r w:rsidRPr="00CA7029">
              <w:t>A PARTIR DE 1</w:t>
            </w:r>
            <w:r w:rsidRPr="00CA7029">
              <w:rPr>
                <w:u w:val="single"/>
                <w:vertAlign w:val="superscript"/>
              </w:rPr>
              <w:t>o</w:t>
            </w:r>
            <w:r w:rsidRPr="00CA7029">
              <w:rPr>
                <w:rStyle w:val="apple-converted-space"/>
              </w:rPr>
              <w:t> </w:t>
            </w:r>
            <w:r w:rsidRPr="00CA7029">
              <w:t>DE JANEIRO DE 2019</w:t>
            </w:r>
          </w:p>
        </w:tc>
      </w:tr>
      <w:tr w:rsidR="00114515" w:rsidRPr="00CA7029" w:rsidTr="00114515">
        <w:trPr>
          <w:jc w:val="center"/>
        </w:trPr>
        <w:tc>
          <w:tcPr>
            <w:tcW w:w="1500" w:type="pct"/>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NÍVEL ÚNICO</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810,81</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855,40</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898,17</w:t>
            </w:r>
          </w:p>
        </w:tc>
        <w:tc>
          <w:tcPr>
            <w:tcW w:w="650" w:type="pct"/>
            <w:tcBorders>
              <w:top w:val="nil"/>
              <w:left w:val="nil"/>
              <w:bottom w:val="single" w:sz="8" w:space="0" w:color="auto"/>
              <w:right w:val="single" w:sz="8" w:space="0" w:color="auto"/>
            </w:tcBorders>
            <w:tcMar>
              <w:top w:w="55" w:type="dxa"/>
              <w:left w:w="55" w:type="dxa"/>
              <w:bottom w:w="55" w:type="dxa"/>
              <w:right w:w="55" w:type="dxa"/>
            </w:tcMar>
            <w:vAlign w:val="center"/>
            <w:hideMark/>
          </w:tcPr>
          <w:p w:rsidR="00114515" w:rsidRPr="00CA7029" w:rsidRDefault="00114515">
            <w:pPr>
              <w:spacing w:before="100" w:beforeAutospacing="1" w:after="100" w:afterAutospacing="1"/>
              <w:jc w:val="center"/>
            </w:pPr>
            <w:r w:rsidRPr="00CA7029">
              <w:t>940,84</w:t>
            </w:r>
          </w:p>
        </w:tc>
        <w:tc>
          <w:tcPr>
            <w:tcW w:w="650" w:type="pct"/>
            <w:tcBorders>
              <w:top w:val="nil"/>
              <w:left w:val="nil"/>
              <w:bottom w:val="single" w:sz="8" w:space="0" w:color="auto"/>
              <w:right w:val="single" w:sz="8" w:space="0" w:color="auto"/>
            </w:tcBorders>
            <w:vAlign w:val="center"/>
            <w:hideMark/>
          </w:tcPr>
          <w:p w:rsidR="00114515" w:rsidRPr="00CA7029" w:rsidRDefault="00114515">
            <w:pPr>
              <w:spacing w:before="100" w:beforeAutospacing="1" w:after="100" w:afterAutospacing="1"/>
              <w:jc w:val="center"/>
            </w:pPr>
            <w:r w:rsidRPr="00CA7029">
              <w:t>983,18</w:t>
            </w:r>
          </w:p>
        </w:tc>
      </w:tr>
    </w:tbl>
    <w:p w:rsidR="00A94B49" w:rsidRDefault="00A94B49" w:rsidP="002965BC">
      <w:pPr>
        <w:pStyle w:val="NormalWeb"/>
        <w:spacing w:before="0" w:beforeAutospacing="0" w:after="0" w:afterAutospacing="0"/>
        <w:jc w:val="center"/>
      </w:pPr>
    </w:p>
    <w:p w:rsidR="00A94B49" w:rsidRPr="00091504" w:rsidRDefault="00A94B49" w:rsidP="002965BC">
      <w:pPr>
        <w:pStyle w:val="NormalWeb"/>
        <w:spacing w:before="0" w:beforeAutospacing="0" w:after="0" w:afterAutospacing="0"/>
        <w:jc w:val="center"/>
      </w:pPr>
    </w:p>
    <w:p w:rsidR="002965BC" w:rsidRDefault="002965BC" w:rsidP="00D9458F">
      <w:pPr>
        <w:pStyle w:val="NormalWeb"/>
        <w:spacing w:before="0" w:beforeAutospacing="0" w:after="0" w:afterAutospacing="0" w:line="293" w:lineRule="atLeast"/>
        <w:jc w:val="center"/>
      </w:pPr>
      <w:r>
        <w:t>ANEXO XX</w:t>
      </w:r>
      <w:r w:rsidR="00D9458F">
        <w:t>I</w:t>
      </w:r>
    </w:p>
    <w:p w:rsidR="00D9458F" w:rsidRPr="003175A6" w:rsidRDefault="00014E73" w:rsidP="00D9458F">
      <w:pPr>
        <w:jc w:val="center"/>
        <w:rPr>
          <w:i/>
          <w:color w:val="FF0000"/>
          <w:sz w:val="24"/>
          <w:szCs w:val="24"/>
        </w:rPr>
      </w:pPr>
      <w:hyperlink r:id="rId59" w:history="1">
        <w:r w:rsidR="00D9458F"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60" w:history="1">
        <w:r w:rsidR="004345C4" w:rsidRPr="00F75B67">
          <w:rPr>
            <w:rStyle w:val="Hyperlink"/>
            <w:i/>
            <w:sz w:val="24"/>
            <w:szCs w:val="24"/>
          </w:rPr>
          <w:t>convertida na Lei nº 13.4</w:t>
        </w:r>
        <w:r w:rsidR="00F75B67" w:rsidRPr="00F75B67">
          <w:rPr>
            <w:rStyle w:val="Hyperlink"/>
            <w:i/>
            <w:sz w:val="24"/>
            <w:szCs w:val="24"/>
          </w:rPr>
          <w:t>64</w:t>
        </w:r>
        <w:r w:rsidR="004345C4" w:rsidRPr="00F75B67">
          <w:rPr>
            <w:rStyle w:val="Hyperlink"/>
            <w:i/>
            <w:sz w:val="24"/>
            <w:szCs w:val="24"/>
          </w:rPr>
          <w:t xml:space="preserve">, de </w:t>
        </w:r>
        <w:r w:rsidR="00F75B67" w:rsidRPr="00F75B67">
          <w:rPr>
            <w:rStyle w:val="Hyperlink"/>
            <w:i/>
            <w:sz w:val="24"/>
            <w:szCs w:val="24"/>
          </w:rPr>
          <w:t>10</w:t>
        </w:r>
        <w:r w:rsidR="004345C4" w:rsidRPr="00F75B67">
          <w:rPr>
            <w:rStyle w:val="Hyperlink"/>
            <w:i/>
            <w:sz w:val="24"/>
            <w:szCs w:val="24"/>
          </w:rPr>
          <w:t>/7/2017, não produzindo efeitos financeiros retroativos à data da publicação da referida Medida Provisória)</w:t>
        </w:r>
      </w:hyperlink>
    </w:p>
    <w:p w:rsidR="00D9458F" w:rsidRDefault="00D9458F" w:rsidP="00D9458F">
      <w:pPr>
        <w:pStyle w:val="NormalWeb"/>
        <w:spacing w:before="0" w:beforeAutospacing="0" w:after="0" w:afterAutospacing="0" w:line="293" w:lineRule="atLeast"/>
        <w:jc w:val="center"/>
      </w:pPr>
    </w:p>
    <w:p w:rsidR="00D9458F" w:rsidRDefault="00D9458F" w:rsidP="00D9458F">
      <w:pPr>
        <w:pStyle w:val="NormalWeb"/>
        <w:spacing w:before="0" w:beforeAutospacing="0" w:after="0" w:afterAutospacing="0" w:line="293" w:lineRule="atLeast"/>
        <w:jc w:val="center"/>
      </w:pPr>
      <w:r>
        <w:t>ANEXO XXII</w:t>
      </w:r>
    </w:p>
    <w:p w:rsidR="00D9458F" w:rsidRPr="003175A6" w:rsidRDefault="00014E73" w:rsidP="00D9458F">
      <w:pPr>
        <w:jc w:val="center"/>
        <w:rPr>
          <w:i/>
          <w:color w:val="FF0000"/>
          <w:sz w:val="24"/>
          <w:szCs w:val="24"/>
        </w:rPr>
      </w:pPr>
      <w:hyperlink r:id="rId61" w:history="1">
        <w:r w:rsidR="00D9458F"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62" w:history="1">
        <w:r w:rsidR="004345C4" w:rsidRPr="00F75B67">
          <w:rPr>
            <w:rStyle w:val="Hyperlink"/>
            <w:i/>
            <w:sz w:val="24"/>
            <w:szCs w:val="24"/>
          </w:rPr>
          <w:t>convertida na Lei nº 13.4</w:t>
        </w:r>
        <w:r w:rsidR="00F75B67" w:rsidRPr="00F75B67">
          <w:rPr>
            <w:rStyle w:val="Hyperlink"/>
            <w:i/>
            <w:sz w:val="24"/>
            <w:szCs w:val="24"/>
          </w:rPr>
          <w:t>64</w:t>
        </w:r>
        <w:r w:rsidR="004345C4" w:rsidRPr="00F75B67">
          <w:rPr>
            <w:rStyle w:val="Hyperlink"/>
            <w:i/>
            <w:sz w:val="24"/>
            <w:szCs w:val="24"/>
          </w:rPr>
          <w:t xml:space="preserve">, de </w:t>
        </w:r>
        <w:r w:rsidR="00F75B67" w:rsidRPr="00F75B67">
          <w:rPr>
            <w:rStyle w:val="Hyperlink"/>
            <w:i/>
            <w:sz w:val="24"/>
            <w:szCs w:val="24"/>
          </w:rPr>
          <w:t>10</w:t>
        </w:r>
        <w:r w:rsidR="004345C4" w:rsidRPr="00F75B67">
          <w:rPr>
            <w:rStyle w:val="Hyperlink"/>
            <w:i/>
            <w:sz w:val="24"/>
            <w:szCs w:val="24"/>
          </w:rPr>
          <w:t>/7/2017, não produzindo efeitos financeiros retroativos à data da publicação da referida Medida Provisória)</w:t>
        </w:r>
      </w:hyperlink>
    </w:p>
    <w:p w:rsidR="00D9458F" w:rsidRDefault="00D9458F" w:rsidP="00D9458F">
      <w:pPr>
        <w:pStyle w:val="NormalWeb"/>
        <w:spacing w:before="0" w:beforeAutospacing="0" w:after="0" w:afterAutospacing="0" w:line="293" w:lineRule="atLeast"/>
        <w:jc w:val="center"/>
      </w:pPr>
    </w:p>
    <w:p w:rsidR="00D9458F" w:rsidRPr="00D9458F" w:rsidRDefault="00D9458F" w:rsidP="00D9458F">
      <w:pPr>
        <w:spacing w:before="100" w:beforeAutospacing="1"/>
        <w:jc w:val="center"/>
        <w:rPr>
          <w:sz w:val="24"/>
          <w:szCs w:val="24"/>
        </w:rPr>
      </w:pPr>
      <w:r w:rsidRPr="00D9458F">
        <w:rPr>
          <w:sz w:val="24"/>
          <w:szCs w:val="24"/>
        </w:rPr>
        <w:t>ANEXO XXIII</w:t>
      </w:r>
    </w:p>
    <w:p w:rsidR="00D9458F" w:rsidRPr="00D9458F" w:rsidRDefault="00014E73" w:rsidP="00D9458F">
      <w:pPr>
        <w:spacing w:before="100" w:beforeAutospacing="1"/>
        <w:jc w:val="center"/>
        <w:rPr>
          <w:sz w:val="24"/>
          <w:szCs w:val="24"/>
        </w:rPr>
      </w:pPr>
      <w:hyperlink r:id="rId63" w:anchor="anexoclix.." w:history="1">
        <w:r w:rsidR="00D9458F" w:rsidRPr="00D9458F">
          <w:rPr>
            <w:rStyle w:val="Hyperlink"/>
            <w:color w:val="auto"/>
            <w:sz w:val="24"/>
            <w:szCs w:val="24"/>
            <w:u w:val="none"/>
          </w:rPr>
          <w:t>(Anexo CLIX à Lei nº 11.907 de 2 de fevereiro de 2009)</w:t>
        </w:r>
      </w:hyperlink>
    </w:p>
    <w:p w:rsidR="00D9458F" w:rsidRPr="00D9458F" w:rsidRDefault="00D9458F" w:rsidP="00373F31">
      <w:pPr>
        <w:pStyle w:val="a"/>
        <w:spacing w:line="293" w:lineRule="atLeast"/>
        <w:jc w:val="center"/>
      </w:pPr>
      <w:r w:rsidRPr="00D9458F">
        <w:t>VALOR DA GRATIFICAÇÃO DO SISTEMA DE ADMINISTRAÇÃO DOS RECURSOS DE INFORMAÇÃO E INFORMÁTICA - GSISP</w:t>
      </w:r>
    </w:p>
    <w:p w:rsidR="00D9458F" w:rsidRPr="00D9458F" w:rsidRDefault="00D9458F" w:rsidP="00D9458F">
      <w:pPr>
        <w:pStyle w:val="a"/>
        <w:spacing w:line="293" w:lineRule="atLeast"/>
        <w:ind w:right="191"/>
        <w:jc w:val="right"/>
      </w:pPr>
      <w:r w:rsidRPr="00D9458F">
        <w:t> Em R$</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1575"/>
        <w:gridCol w:w="1576"/>
        <w:gridCol w:w="1576"/>
        <w:gridCol w:w="1576"/>
        <w:gridCol w:w="1872"/>
      </w:tblGrid>
      <w:tr w:rsidR="00D9458F" w:rsidRPr="00D9458F" w:rsidTr="00D9458F">
        <w:trPr>
          <w:jc w:val="center"/>
        </w:trPr>
        <w:tc>
          <w:tcPr>
            <w:tcW w:w="8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after="0" w:afterAutospacing="0"/>
              <w:rPr>
                <w:sz w:val="20"/>
                <w:szCs w:val="20"/>
              </w:rPr>
            </w:pPr>
            <w:r w:rsidRPr="00D9458F">
              <w:rPr>
                <w:sz w:val="20"/>
                <w:szCs w:val="20"/>
              </w:rPr>
              <w:t> </w:t>
            </w:r>
          </w:p>
        </w:tc>
        <w:tc>
          <w:tcPr>
            <w:tcW w:w="4150" w:type="pct"/>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before="0" w:beforeAutospacing="0" w:after="0" w:afterAutospacing="0"/>
              <w:rPr>
                <w:sz w:val="20"/>
                <w:szCs w:val="20"/>
              </w:rPr>
            </w:pPr>
            <w:r w:rsidRPr="00D9458F">
              <w:rPr>
                <w:sz w:val="20"/>
                <w:szCs w:val="20"/>
              </w:rPr>
              <w:t>VALOR DA GSISP A PARTIR DE</w:t>
            </w:r>
          </w:p>
        </w:tc>
      </w:tr>
      <w:tr w:rsidR="00D9458F" w:rsidRPr="00D9458F" w:rsidTr="00D9458F">
        <w:trPr>
          <w:trHeight w:val="838"/>
          <w:jc w:val="center"/>
        </w:trPr>
        <w:tc>
          <w:tcPr>
            <w:tcW w:w="8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before="0" w:beforeAutospacing="0" w:after="0" w:afterAutospacing="0"/>
              <w:rPr>
                <w:sz w:val="20"/>
                <w:szCs w:val="20"/>
              </w:rPr>
            </w:pPr>
            <w:r w:rsidRPr="00D9458F">
              <w:rPr>
                <w:sz w:val="20"/>
                <w:szCs w:val="20"/>
              </w:rPr>
              <w:t>NÍVEL DO CARGO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before="0" w:beforeAutospacing="0" w:after="0" w:afterAutospacing="0"/>
              <w:rPr>
                <w:sz w:val="20"/>
                <w:szCs w:val="20"/>
              </w:rPr>
            </w:pPr>
            <w:r w:rsidRPr="00D9458F">
              <w:rPr>
                <w:sz w:val="20"/>
                <w:szCs w:val="20"/>
              </w:rPr>
              <w:t>1</w:t>
            </w:r>
            <w:r w:rsidRPr="00D9458F">
              <w:rPr>
                <w:sz w:val="20"/>
                <w:szCs w:val="20"/>
                <w:u w:val="single"/>
                <w:vertAlign w:val="superscript"/>
              </w:rPr>
              <w:t>o</w:t>
            </w:r>
            <w:r w:rsidRPr="00D9458F">
              <w:rPr>
                <w:rStyle w:val="apple-converted-space"/>
                <w:sz w:val="20"/>
                <w:szCs w:val="20"/>
              </w:rPr>
              <w:t> </w:t>
            </w:r>
            <w:r w:rsidRPr="00D9458F">
              <w:rPr>
                <w:sz w:val="20"/>
                <w:szCs w:val="20"/>
              </w:rPr>
              <w:t>JAN 2015</w:t>
            </w:r>
          </w:p>
        </w:tc>
        <w:tc>
          <w:tcPr>
            <w:tcW w:w="800" w:type="pct"/>
            <w:tcBorders>
              <w:top w:val="nil"/>
              <w:left w:val="nil"/>
              <w:bottom w:val="single" w:sz="8" w:space="0" w:color="auto"/>
              <w:right w:val="single" w:sz="8" w:space="0" w:color="auto"/>
            </w:tcBorders>
            <w:vAlign w:val="center"/>
            <w:hideMark/>
          </w:tcPr>
          <w:p w:rsidR="00D9458F" w:rsidRPr="00D9458F" w:rsidRDefault="00D9458F">
            <w:pPr>
              <w:pStyle w:val="a"/>
              <w:spacing w:before="0" w:beforeAutospacing="0" w:after="0" w:afterAutospacing="0"/>
              <w:rPr>
                <w:sz w:val="20"/>
                <w:szCs w:val="20"/>
              </w:rPr>
            </w:pPr>
            <w:r w:rsidRPr="00D9458F">
              <w:rPr>
                <w:sz w:val="20"/>
                <w:szCs w:val="20"/>
              </w:rPr>
              <w:t>1</w:t>
            </w:r>
            <w:r w:rsidRPr="00D9458F">
              <w:rPr>
                <w:sz w:val="20"/>
                <w:szCs w:val="20"/>
                <w:u w:val="single"/>
                <w:vertAlign w:val="superscript"/>
              </w:rPr>
              <w:t>o</w:t>
            </w:r>
            <w:r w:rsidRPr="00D9458F">
              <w:rPr>
                <w:rStyle w:val="apple-converted-space"/>
                <w:sz w:val="20"/>
                <w:szCs w:val="20"/>
              </w:rPr>
              <w:t> </w:t>
            </w:r>
            <w:r w:rsidRPr="00D9458F">
              <w:rPr>
                <w:sz w:val="20"/>
                <w:szCs w:val="20"/>
              </w:rPr>
              <w:t>AGO 2016</w:t>
            </w:r>
          </w:p>
        </w:tc>
        <w:tc>
          <w:tcPr>
            <w:tcW w:w="800" w:type="pct"/>
            <w:tcBorders>
              <w:top w:val="nil"/>
              <w:left w:val="nil"/>
              <w:bottom w:val="single" w:sz="8" w:space="0" w:color="auto"/>
              <w:right w:val="single" w:sz="8" w:space="0" w:color="auto"/>
            </w:tcBorders>
            <w:vAlign w:val="center"/>
            <w:hideMark/>
          </w:tcPr>
          <w:p w:rsidR="00D9458F" w:rsidRPr="00D9458F" w:rsidRDefault="00D9458F">
            <w:pPr>
              <w:pStyle w:val="a"/>
              <w:spacing w:before="0" w:beforeAutospacing="0" w:after="0" w:afterAutospacing="0"/>
              <w:rPr>
                <w:sz w:val="20"/>
                <w:szCs w:val="20"/>
              </w:rPr>
            </w:pPr>
            <w:r w:rsidRPr="00D9458F">
              <w:rPr>
                <w:sz w:val="20"/>
                <w:szCs w:val="20"/>
              </w:rPr>
              <w:t>1</w:t>
            </w:r>
            <w:r w:rsidRPr="00D9458F">
              <w:rPr>
                <w:sz w:val="20"/>
                <w:szCs w:val="20"/>
                <w:u w:val="single"/>
                <w:vertAlign w:val="superscript"/>
              </w:rPr>
              <w:t>o</w:t>
            </w:r>
            <w:r w:rsidRPr="00D9458F">
              <w:rPr>
                <w:rStyle w:val="apple-converted-space"/>
                <w:sz w:val="20"/>
                <w:szCs w:val="20"/>
              </w:rPr>
              <w:t> </w:t>
            </w:r>
            <w:r w:rsidRPr="00D9458F">
              <w:rPr>
                <w:sz w:val="20"/>
                <w:szCs w:val="20"/>
              </w:rPr>
              <w:t>JAN 2017</w:t>
            </w:r>
          </w:p>
        </w:tc>
        <w:tc>
          <w:tcPr>
            <w:tcW w:w="800" w:type="pct"/>
            <w:tcBorders>
              <w:top w:val="nil"/>
              <w:left w:val="nil"/>
              <w:bottom w:val="single" w:sz="8" w:space="0" w:color="auto"/>
              <w:right w:val="single" w:sz="8" w:space="0" w:color="auto"/>
            </w:tcBorders>
            <w:vAlign w:val="center"/>
            <w:hideMark/>
          </w:tcPr>
          <w:p w:rsidR="00D9458F" w:rsidRPr="00D9458F" w:rsidRDefault="00D9458F">
            <w:pPr>
              <w:pStyle w:val="a"/>
              <w:spacing w:before="0" w:beforeAutospacing="0" w:after="0" w:afterAutospacing="0"/>
              <w:rPr>
                <w:sz w:val="20"/>
                <w:szCs w:val="20"/>
              </w:rPr>
            </w:pPr>
            <w:r w:rsidRPr="00D9458F">
              <w:rPr>
                <w:sz w:val="20"/>
                <w:szCs w:val="20"/>
              </w:rPr>
              <w:t>1</w:t>
            </w:r>
            <w:r w:rsidRPr="00D9458F">
              <w:rPr>
                <w:sz w:val="20"/>
                <w:szCs w:val="20"/>
                <w:u w:val="single"/>
                <w:vertAlign w:val="superscript"/>
              </w:rPr>
              <w:t>o</w:t>
            </w:r>
            <w:r w:rsidRPr="00D9458F">
              <w:rPr>
                <w:rStyle w:val="apple-converted-space"/>
                <w:sz w:val="20"/>
                <w:szCs w:val="20"/>
              </w:rPr>
              <w:t> </w:t>
            </w:r>
            <w:r w:rsidRPr="00D9458F">
              <w:rPr>
                <w:sz w:val="20"/>
                <w:szCs w:val="20"/>
              </w:rPr>
              <w:t>JAN 2018</w:t>
            </w:r>
          </w:p>
        </w:tc>
        <w:tc>
          <w:tcPr>
            <w:tcW w:w="800" w:type="pct"/>
            <w:tcBorders>
              <w:top w:val="nil"/>
              <w:left w:val="nil"/>
              <w:bottom w:val="single" w:sz="8" w:space="0" w:color="auto"/>
              <w:right w:val="single" w:sz="8" w:space="0" w:color="auto"/>
            </w:tcBorders>
            <w:vAlign w:val="center"/>
            <w:hideMark/>
          </w:tcPr>
          <w:p w:rsidR="00D9458F" w:rsidRPr="00D9458F" w:rsidRDefault="00D9458F">
            <w:pPr>
              <w:pStyle w:val="a"/>
              <w:spacing w:before="0" w:beforeAutospacing="0" w:after="0" w:afterAutospacing="0"/>
              <w:rPr>
                <w:sz w:val="20"/>
                <w:szCs w:val="20"/>
              </w:rPr>
            </w:pPr>
            <w:r w:rsidRPr="00D9458F">
              <w:rPr>
                <w:sz w:val="20"/>
                <w:szCs w:val="20"/>
              </w:rPr>
              <w:t>1</w:t>
            </w:r>
            <w:r w:rsidRPr="00D9458F">
              <w:rPr>
                <w:sz w:val="20"/>
                <w:szCs w:val="20"/>
                <w:u w:val="single"/>
                <w:vertAlign w:val="superscript"/>
              </w:rPr>
              <w:t>o</w:t>
            </w:r>
            <w:r w:rsidRPr="00D9458F">
              <w:rPr>
                <w:rStyle w:val="apple-converted-space"/>
                <w:sz w:val="20"/>
                <w:szCs w:val="20"/>
              </w:rPr>
              <w:t> </w:t>
            </w:r>
            <w:r w:rsidRPr="00D9458F">
              <w:rPr>
                <w:sz w:val="20"/>
                <w:szCs w:val="20"/>
              </w:rPr>
              <w:t>JAN 2019</w:t>
            </w:r>
          </w:p>
        </w:tc>
      </w:tr>
      <w:tr w:rsidR="00D9458F" w:rsidRPr="00D9458F" w:rsidTr="00D9458F">
        <w:trPr>
          <w:jc w:val="center"/>
        </w:trPr>
        <w:tc>
          <w:tcPr>
            <w:tcW w:w="8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before="0" w:beforeAutospacing="0" w:after="0" w:afterAutospacing="0"/>
              <w:rPr>
                <w:sz w:val="20"/>
                <w:szCs w:val="20"/>
              </w:rPr>
            </w:pPr>
            <w:r w:rsidRPr="00D9458F">
              <w:rPr>
                <w:sz w:val="20"/>
                <w:szCs w:val="20"/>
              </w:rPr>
              <w:t>Superior</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before="0" w:beforeAutospacing="0" w:after="0" w:afterAutospacing="0"/>
              <w:rPr>
                <w:sz w:val="20"/>
                <w:szCs w:val="20"/>
              </w:rPr>
            </w:pPr>
            <w:r w:rsidRPr="00D9458F">
              <w:rPr>
                <w:sz w:val="20"/>
                <w:szCs w:val="20"/>
              </w:rPr>
              <w:t>3.704,00</w:t>
            </w:r>
          </w:p>
        </w:tc>
        <w:tc>
          <w:tcPr>
            <w:tcW w:w="80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rPr>
                <w:sz w:val="24"/>
                <w:szCs w:val="24"/>
              </w:rPr>
            </w:pPr>
            <w:r w:rsidRPr="00D9458F">
              <w:t>3.908,00</w:t>
            </w:r>
          </w:p>
        </w:tc>
        <w:tc>
          <w:tcPr>
            <w:tcW w:w="80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pPr>
            <w:r w:rsidRPr="00D9458F">
              <w:t>4.103,00</w:t>
            </w:r>
          </w:p>
        </w:tc>
        <w:tc>
          <w:tcPr>
            <w:tcW w:w="80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pPr>
            <w:r w:rsidRPr="00D9458F">
              <w:t>4.298,00</w:t>
            </w:r>
          </w:p>
        </w:tc>
        <w:tc>
          <w:tcPr>
            <w:tcW w:w="80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pPr>
            <w:r w:rsidRPr="00D9458F">
              <w:t>4.491,00</w:t>
            </w:r>
          </w:p>
        </w:tc>
      </w:tr>
      <w:tr w:rsidR="00D9458F" w:rsidRPr="00D9458F" w:rsidTr="00D9458F">
        <w:trPr>
          <w:jc w:val="center"/>
        </w:trPr>
        <w:tc>
          <w:tcPr>
            <w:tcW w:w="8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before="0" w:beforeAutospacing="0" w:after="0" w:afterAutospacing="0"/>
              <w:rPr>
                <w:sz w:val="20"/>
                <w:szCs w:val="20"/>
              </w:rPr>
            </w:pPr>
            <w:r w:rsidRPr="00D9458F">
              <w:rPr>
                <w:sz w:val="20"/>
                <w:szCs w:val="20"/>
              </w:rPr>
              <w:t>Intermediário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before="0" w:beforeAutospacing="0" w:after="0" w:afterAutospacing="0"/>
              <w:rPr>
                <w:sz w:val="20"/>
                <w:szCs w:val="20"/>
              </w:rPr>
            </w:pPr>
            <w:r w:rsidRPr="00D9458F">
              <w:rPr>
                <w:sz w:val="20"/>
                <w:szCs w:val="20"/>
              </w:rPr>
              <w:t>2.269,00</w:t>
            </w:r>
          </w:p>
        </w:tc>
        <w:tc>
          <w:tcPr>
            <w:tcW w:w="80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rPr>
                <w:sz w:val="24"/>
                <w:szCs w:val="24"/>
              </w:rPr>
            </w:pPr>
            <w:r w:rsidRPr="00D9458F">
              <w:t>2.394,00</w:t>
            </w:r>
          </w:p>
        </w:tc>
        <w:tc>
          <w:tcPr>
            <w:tcW w:w="80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2.514,00</w:t>
            </w:r>
          </w:p>
        </w:tc>
        <w:tc>
          <w:tcPr>
            <w:tcW w:w="80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2.633,00</w:t>
            </w:r>
          </w:p>
        </w:tc>
        <w:tc>
          <w:tcPr>
            <w:tcW w:w="80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2.751,00</w:t>
            </w:r>
          </w:p>
        </w:tc>
      </w:tr>
    </w:tbl>
    <w:p w:rsidR="00D9458F" w:rsidRDefault="00D9458F" w:rsidP="00D9458F">
      <w:pPr>
        <w:spacing w:before="100" w:beforeAutospacing="1"/>
        <w:jc w:val="center"/>
        <w:rPr>
          <w:rFonts w:ascii="Arial" w:hAnsi="Arial" w:cs="Arial"/>
          <w:color w:val="000000"/>
        </w:rPr>
      </w:pPr>
      <w:bookmarkStart w:id="12" w:name="anexoxxiv"/>
      <w:bookmarkEnd w:id="12"/>
    </w:p>
    <w:p w:rsidR="00D9458F" w:rsidRPr="00D9458F" w:rsidRDefault="00D9458F" w:rsidP="00D9458F">
      <w:pPr>
        <w:spacing w:before="100" w:beforeAutospacing="1"/>
        <w:jc w:val="center"/>
        <w:rPr>
          <w:sz w:val="24"/>
          <w:szCs w:val="24"/>
        </w:rPr>
      </w:pPr>
      <w:r w:rsidRPr="00D9458F">
        <w:rPr>
          <w:sz w:val="24"/>
          <w:szCs w:val="24"/>
        </w:rPr>
        <w:lastRenderedPageBreak/>
        <w:t>ANEXO XXIV</w:t>
      </w:r>
    </w:p>
    <w:p w:rsidR="00D9458F" w:rsidRPr="00D9458F" w:rsidRDefault="00014E73" w:rsidP="00D9458F">
      <w:pPr>
        <w:spacing w:before="100" w:beforeAutospacing="1"/>
        <w:jc w:val="center"/>
        <w:rPr>
          <w:sz w:val="24"/>
          <w:szCs w:val="24"/>
        </w:rPr>
      </w:pPr>
      <w:hyperlink r:id="rId64" w:anchor="anexoclx....00" w:history="1">
        <w:r w:rsidR="00D9458F" w:rsidRPr="00D9458F">
          <w:rPr>
            <w:rStyle w:val="Hyperlink"/>
            <w:color w:val="auto"/>
            <w:sz w:val="24"/>
            <w:szCs w:val="24"/>
            <w:u w:val="none"/>
          </w:rPr>
          <w:t>(Anexo CLX à Lei nº 11.907 de 2 de fevereiro de 2009)</w:t>
        </w:r>
      </w:hyperlink>
    </w:p>
    <w:p w:rsidR="00D9458F" w:rsidRPr="00D9458F" w:rsidRDefault="00D9458F" w:rsidP="00373F31">
      <w:pPr>
        <w:pStyle w:val="a"/>
        <w:spacing w:line="293" w:lineRule="atLeast"/>
        <w:jc w:val="center"/>
      </w:pPr>
      <w:r w:rsidRPr="00D9458F">
        <w:t>VALOR MÁXIMO DA SOMA DA GSISP COM A REMUNERAÇÃO DO SERVIDOR</w:t>
      </w:r>
    </w:p>
    <w:p w:rsidR="00D9458F" w:rsidRPr="00D9458F" w:rsidRDefault="00D9458F" w:rsidP="00D9458F">
      <w:pPr>
        <w:pStyle w:val="a"/>
        <w:spacing w:before="0" w:beforeAutospacing="0" w:after="0" w:afterAutospacing="0"/>
      </w:pPr>
      <w:r w:rsidRPr="00D9458F">
        <w:t>(excluídas as vantagens pessoais e a retribuição pelo exercício de cargo ou função comissionada)</w:t>
      </w:r>
    </w:p>
    <w:p w:rsidR="00D9458F" w:rsidRDefault="00D9458F" w:rsidP="00D9458F">
      <w:pPr>
        <w:pStyle w:val="a"/>
        <w:spacing w:before="0" w:beforeAutospacing="0" w:after="0" w:afterAutospacing="0"/>
        <w:ind w:right="1843"/>
        <w:jc w:val="right"/>
      </w:pPr>
    </w:p>
    <w:p w:rsidR="00D9458F" w:rsidRPr="00D9458F" w:rsidRDefault="00D9458F" w:rsidP="00D9458F">
      <w:pPr>
        <w:pStyle w:val="a"/>
        <w:spacing w:before="0" w:beforeAutospacing="0" w:after="0" w:afterAutospacing="0"/>
        <w:ind w:right="191"/>
        <w:jc w:val="right"/>
      </w:pPr>
      <w:r w:rsidRPr="00D9458F">
        <w:t>Em R$</w:t>
      </w:r>
    </w:p>
    <w:tbl>
      <w:tblPr>
        <w:tblW w:w="9750" w:type="dxa"/>
        <w:jc w:val="center"/>
        <w:tblCellMar>
          <w:left w:w="0" w:type="dxa"/>
          <w:right w:w="0" w:type="dxa"/>
        </w:tblCellMar>
        <w:tblLook w:val="04A0" w:firstRow="1" w:lastRow="0" w:firstColumn="1" w:lastColumn="0" w:noHBand="0" w:noVBand="1"/>
      </w:tblPr>
      <w:tblGrid>
        <w:gridCol w:w="1871"/>
        <w:gridCol w:w="1575"/>
        <w:gridCol w:w="1576"/>
        <w:gridCol w:w="1576"/>
        <w:gridCol w:w="1576"/>
        <w:gridCol w:w="1576"/>
      </w:tblGrid>
      <w:tr w:rsidR="00D9458F" w:rsidRPr="00D9458F" w:rsidTr="00D9458F">
        <w:trPr>
          <w:jc w:val="center"/>
        </w:trPr>
        <w:tc>
          <w:tcPr>
            <w:tcW w:w="95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9458F" w:rsidRPr="00D9458F" w:rsidRDefault="00D9458F">
            <w:pPr>
              <w:pStyle w:val="a"/>
              <w:spacing w:before="0" w:beforeAutospacing="0" w:after="0" w:afterAutospacing="0"/>
              <w:rPr>
                <w:sz w:val="20"/>
                <w:szCs w:val="20"/>
              </w:rPr>
            </w:pPr>
            <w:r w:rsidRPr="00D9458F">
              <w:rPr>
                <w:sz w:val="20"/>
                <w:szCs w:val="20"/>
              </w:rPr>
              <w:t>NÍVEL DO CARGO</w:t>
            </w:r>
          </w:p>
        </w:tc>
        <w:tc>
          <w:tcPr>
            <w:tcW w:w="4000" w:type="pct"/>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before="0" w:beforeAutospacing="0" w:after="0" w:afterAutospacing="0"/>
              <w:rPr>
                <w:sz w:val="20"/>
                <w:szCs w:val="20"/>
              </w:rPr>
            </w:pPr>
            <w:r w:rsidRPr="00D9458F">
              <w:rPr>
                <w:sz w:val="20"/>
                <w:szCs w:val="20"/>
              </w:rPr>
              <w:t>VALOR MÁXIMO DA SOMA DA GSISP COM A REMUNERAÇÃO DO SERVIDOR</w:t>
            </w:r>
          </w:p>
        </w:tc>
      </w:tr>
      <w:tr w:rsidR="00D9458F" w:rsidRPr="00D9458F" w:rsidTr="00D9458F">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after="0" w:afterAutospacing="0"/>
              <w:rPr>
                <w:sz w:val="20"/>
                <w:szCs w:val="20"/>
              </w:rPr>
            </w:pPr>
            <w:r w:rsidRPr="00D9458F">
              <w:rPr>
                <w:sz w:val="20"/>
                <w:szCs w:val="20"/>
              </w:rPr>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pStyle w:val="a"/>
              <w:spacing w:before="0" w:beforeAutospacing="0" w:after="0" w:afterAutospacing="0"/>
              <w:rPr>
                <w:sz w:val="20"/>
                <w:szCs w:val="20"/>
              </w:rPr>
            </w:pPr>
            <w:r w:rsidRPr="00D9458F">
              <w:rPr>
                <w:sz w:val="20"/>
                <w:szCs w:val="20"/>
              </w:rPr>
              <w:t>1</w:t>
            </w:r>
            <w:r w:rsidRPr="00D9458F">
              <w:rPr>
                <w:sz w:val="20"/>
                <w:szCs w:val="20"/>
                <w:u w:val="single"/>
                <w:vertAlign w:val="superscript"/>
              </w:rPr>
              <w:t>o</w:t>
            </w:r>
            <w:r w:rsidRPr="00D9458F">
              <w:rPr>
                <w:rStyle w:val="apple-converted-space"/>
                <w:sz w:val="20"/>
                <w:szCs w:val="20"/>
              </w:rPr>
              <w:t> </w:t>
            </w:r>
            <w:r w:rsidRPr="00D9458F">
              <w:rPr>
                <w:sz w:val="20"/>
                <w:szCs w:val="20"/>
              </w:rPr>
              <w:t>JAN 2015</w:t>
            </w:r>
          </w:p>
        </w:tc>
        <w:tc>
          <w:tcPr>
            <w:tcW w:w="800" w:type="pct"/>
            <w:tcBorders>
              <w:top w:val="nil"/>
              <w:left w:val="nil"/>
              <w:bottom w:val="single" w:sz="8" w:space="0" w:color="auto"/>
              <w:right w:val="single" w:sz="8" w:space="0" w:color="auto"/>
            </w:tcBorders>
            <w:vAlign w:val="center"/>
            <w:hideMark/>
          </w:tcPr>
          <w:p w:rsidR="00D9458F" w:rsidRPr="00D9458F" w:rsidRDefault="00D9458F">
            <w:pPr>
              <w:pStyle w:val="a"/>
              <w:spacing w:before="0" w:beforeAutospacing="0" w:after="0" w:afterAutospacing="0"/>
              <w:rPr>
                <w:sz w:val="20"/>
                <w:szCs w:val="20"/>
              </w:rPr>
            </w:pPr>
            <w:r w:rsidRPr="00D9458F">
              <w:rPr>
                <w:sz w:val="20"/>
                <w:szCs w:val="20"/>
              </w:rPr>
              <w:t>1</w:t>
            </w:r>
            <w:r w:rsidRPr="00D9458F">
              <w:rPr>
                <w:sz w:val="20"/>
                <w:szCs w:val="20"/>
                <w:u w:val="single"/>
                <w:vertAlign w:val="superscript"/>
              </w:rPr>
              <w:t>o</w:t>
            </w:r>
            <w:r w:rsidRPr="00D9458F">
              <w:rPr>
                <w:rStyle w:val="apple-converted-space"/>
                <w:sz w:val="20"/>
                <w:szCs w:val="20"/>
              </w:rPr>
              <w:t> </w:t>
            </w:r>
            <w:r w:rsidRPr="00D9458F">
              <w:rPr>
                <w:sz w:val="20"/>
                <w:szCs w:val="20"/>
              </w:rPr>
              <w:t>AGO 2016</w:t>
            </w:r>
          </w:p>
        </w:tc>
        <w:tc>
          <w:tcPr>
            <w:tcW w:w="800" w:type="pct"/>
            <w:tcBorders>
              <w:top w:val="nil"/>
              <w:left w:val="nil"/>
              <w:bottom w:val="single" w:sz="8" w:space="0" w:color="auto"/>
              <w:right w:val="single" w:sz="8" w:space="0" w:color="auto"/>
            </w:tcBorders>
            <w:vAlign w:val="center"/>
            <w:hideMark/>
          </w:tcPr>
          <w:p w:rsidR="00D9458F" w:rsidRPr="00D9458F" w:rsidRDefault="00D9458F">
            <w:pPr>
              <w:pStyle w:val="a"/>
              <w:spacing w:before="0" w:beforeAutospacing="0" w:after="0" w:afterAutospacing="0"/>
              <w:rPr>
                <w:sz w:val="20"/>
                <w:szCs w:val="20"/>
              </w:rPr>
            </w:pPr>
            <w:r w:rsidRPr="00D9458F">
              <w:rPr>
                <w:sz w:val="20"/>
                <w:szCs w:val="20"/>
              </w:rPr>
              <w:t>1</w:t>
            </w:r>
            <w:r w:rsidRPr="00D9458F">
              <w:rPr>
                <w:sz w:val="20"/>
                <w:szCs w:val="20"/>
                <w:u w:val="single"/>
                <w:vertAlign w:val="superscript"/>
              </w:rPr>
              <w:t>o</w:t>
            </w:r>
            <w:r w:rsidRPr="00D9458F">
              <w:rPr>
                <w:rStyle w:val="apple-converted-space"/>
                <w:sz w:val="20"/>
                <w:szCs w:val="20"/>
              </w:rPr>
              <w:t> </w:t>
            </w:r>
            <w:r w:rsidRPr="00D9458F">
              <w:rPr>
                <w:sz w:val="20"/>
                <w:szCs w:val="20"/>
              </w:rPr>
              <w:t>JAN 2017</w:t>
            </w:r>
          </w:p>
        </w:tc>
        <w:tc>
          <w:tcPr>
            <w:tcW w:w="800" w:type="pct"/>
            <w:tcBorders>
              <w:top w:val="nil"/>
              <w:left w:val="nil"/>
              <w:bottom w:val="single" w:sz="8" w:space="0" w:color="auto"/>
              <w:right w:val="single" w:sz="8" w:space="0" w:color="auto"/>
            </w:tcBorders>
            <w:vAlign w:val="center"/>
            <w:hideMark/>
          </w:tcPr>
          <w:p w:rsidR="00D9458F" w:rsidRPr="00D9458F" w:rsidRDefault="00D9458F">
            <w:pPr>
              <w:pStyle w:val="a"/>
              <w:spacing w:before="0" w:beforeAutospacing="0" w:after="0" w:afterAutospacing="0"/>
              <w:rPr>
                <w:sz w:val="20"/>
                <w:szCs w:val="20"/>
              </w:rPr>
            </w:pPr>
            <w:r w:rsidRPr="00D9458F">
              <w:rPr>
                <w:sz w:val="20"/>
                <w:szCs w:val="20"/>
              </w:rPr>
              <w:t>1</w:t>
            </w:r>
            <w:r w:rsidRPr="00D9458F">
              <w:rPr>
                <w:sz w:val="20"/>
                <w:szCs w:val="20"/>
                <w:u w:val="single"/>
                <w:vertAlign w:val="superscript"/>
              </w:rPr>
              <w:t>o</w:t>
            </w:r>
            <w:r w:rsidRPr="00D9458F">
              <w:rPr>
                <w:rStyle w:val="apple-converted-space"/>
                <w:sz w:val="20"/>
                <w:szCs w:val="20"/>
              </w:rPr>
              <w:t> </w:t>
            </w:r>
            <w:r w:rsidRPr="00D9458F">
              <w:rPr>
                <w:sz w:val="20"/>
                <w:szCs w:val="20"/>
              </w:rPr>
              <w:t>JAN 2018</w:t>
            </w:r>
          </w:p>
        </w:tc>
        <w:tc>
          <w:tcPr>
            <w:tcW w:w="800" w:type="pct"/>
            <w:tcBorders>
              <w:top w:val="nil"/>
              <w:left w:val="nil"/>
              <w:bottom w:val="single" w:sz="8" w:space="0" w:color="auto"/>
              <w:right w:val="single" w:sz="8" w:space="0" w:color="auto"/>
            </w:tcBorders>
            <w:vAlign w:val="center"/>
            <w:hideMark/>
          </w:tcPr>
          <w:p w:rsidR="00D9458F" w:rsidRPr="00D9458F" w:rsidRDefault="00D9458F">
            <w:pPr>
              <w:pStyle w:val="a"/>
              <w:spacing w:before="0" w:beforeAutospacing="0" w:after="0" w:afterAutospacing="0"/>
              <w:rPr>
                <w:sz w:val="20"/>
                <w:szCs w:val="20"/>
              </w:rPr>
            </w:pPr>
            <w:r w:rsidRPr="00D9458F">
              <w:rPr>
                <w:sz w:val="20"/>
                <w:szCs w:val="20"/>
              </w:rPr>
              <w:t>1</w:t>
            </w:r>
            <w:r w:rsidRPr="00D9458F">
              <w:rPr>
                <w:sz w:val="20"/>
                <w:szCs w:val="20"/>
                <w:u w:val="single"/>
                <w:vertAlign w:val="superscript"/>
              </w:rPr>
              <w:t>o</w:t>
            </w:r>
            <w:r w:rsidRPr="00D9458F">
              <w:rPr>
                <w:rStyle w:val="apple-converted-space"/>
                <w:sz w:val="20"/>
                <w:szCs w:val="20"/>
              </w:rPr>
              <w:t> </w:t>
            </w:r>
            <w:r w:rsidRPr="00D9458F">
              <w:rPr>
                <w:sz w:val="20"/>
                <w:szCs w:val="20"/>
              </w:rPr>
              <w:t>JAN 2019</w:t>
            </w:r>
          </w:p>
        </w:tc>
      </w:tr>
      <w:tr w:rsidR="00D9458F" w:rsidRPr="00D9458F" w:rsidTr="00D9458F">
        <w:trPr>
          <w:trHeight w:val="217"/>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9458F" w:rsidRPr="00D9458F" w:rsidRDefault="00D9458F">
            <w:pPr>
              <w:pStyle w:val="a"/>
              <w:spacing w:before="0" w:beforeAutospacing="0" w:after="0" w:afterAutospacing="0"/>
              <w:rPr>
                <w:sz w:val="20"/>
                <w:szCs w:val="20"/>
              </w:rPr>
            </w:pPr>
            <w:r w:rsidRPr="00D9458F">
              <w:rPr>
                <w:sz w:val="20"/>
                <w:szCs w:val="20"/>
              </w:rPr>
              <w:t>Superior</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D9458F" w:rsidRPr="00D9458F" w:rsidRDefault="00D9458F">
            <w:pPr>
              <w:pStyle w:val="a"/>
              <w:spacing w:before="0" w:beforeAutospacing="0" w:after="0" w:afterAutospacing="0"/>
              <w:rPr>
                <w:sz w:val="20"/>
                <w:szCs w:val="20"/>
              </w:rPr>
            </w:pPr>
            <w:r w:rsidRPr="00D9458F">
              <w:rPr>
                <w:sz w:val="20"/>
                <w:szCs w:val="20"/>
              </w:rPr>
              <w:t>11.710,00</w:t>
            </w:r>
          </w:p>
        </w:tc>
        <w:tc>
          <w:tcPr>
            <w:tcW w:w="80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rPr>
                <w:sz w:val="24"/>
                <w:szCs w:val="24"/>
              </w:rPr>
            </w:pPr>
            <w:r w:rsidRPr="00D9458F">
              <w:t>13.457,00</w:t>
            </w:r>
          </w:p>
        </w:tc>
        <w:tc>
          <w:tcPr>
            <w:tcW w:w="80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14.165,00</w:t>
            </w:r>
          </w:p>
        </w:tc>
        <w:tc>
          <w:tcPr>
            <w:tcW w:w="80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14.838,00</w:t>
            </w:r>
          </w:p>
        </w:tc>
        <w:tc>
          <w:tcPr>
            <w:tcW w:w="80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15.506,00</w:t>
            </w:r>
          </w:p>
        </w:tc>
      </w:tr>
      <w:tr w:rsidR="00D9458F" w:rsidRPr="00D9458F" w:rsidTr="00D9458F">
        <w:trPr>
          <w:jc w:val="center"/>
        </w:trPr>
        <w:tc>
          <w:tcPr>
            <w:tcW w:w="950"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9458F" w:rsidRPr="00D9458F" w:rsidRDefault="00D9458F">
            <w:pPr>
              <w:pStyle w:val="a"/>
              <w:spacing w:before="0" w:beforeAutospacing="0" w:after="0" w:afterAutospacing="0"/>
              <w:rPr>
                <w:sz w:val="20"/>
                <w:szCs w:val="20"/>
              </w:rPr>
            </w:pPr>
            <w:r w:rsidRPr="00D9458F">
              <w:rPr>
                <w:sz w:val="20"/>
                <w:szCs w:val="20"/>
              </w:rPr>
              <w:t>Intermediário</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D9458F" w:rsidRPr="00D9458F" w:rsidRDefault="00D9458F">
            <w:pPr>
              <w:pStyle w:val="a"/>
              <w:spacing w:before="0" w:beforeAutospacing="0" w:after="0" w:afterAutospacing="0"/>
              <w:rPr>
                <w:sz w:val="20"/>
                <w:szCs w:val="20"/>
              </w:rPr>
            </w:pPr>
            <w:r w:rsidRPr="00D9458F">
              <w:rPr>
                <w:sz w:val="20"/>
                <w:szCs w:val="20"/>
              </w:rPr>
              <w:t>6.870,00</w:t>
            </w:r>
          </w:p>
        </w:tc>
        <w:tc>
          <w:tcPr>
            <w:tcW w:w="80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rPr>
                <w:sz w:val="24"/>
                <w:szCs w:val="24"/>
              </w:rPr>
            </w:pPr>
            <w:r w:rsidRPr="00D9458F">
              <w:t>7.895,00</w:t>
            </w:r>
          </w:p>
        </w:tc>
        <w:tc>
          <w:tcPr>
            <w:tcW w:w="80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pPr>
            <w:r w:rsidRPr="00D9458F">
              <w:t>8.311,00</w:t>
            </w:r>
          </w:p>
        </w:tc>
        <w:tc>
          <w:tcPr>
            <w:tcW w:w="80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pPr>
            <w:r w:rsidRPr="00D9458F">
              <w:t>8.706,00</w:t>
            </w:r>
          </w:p>
        </w:tc>
        <w:tc>
          <w:tcPr>
            <w:tcW w:w="80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pPr>
            <w:r w:rsidRPr="00D9458F">
              <w:t>9.098,00</w:t>
            </w:r>
          </w:p>
        </w:tc>
      </w:tr>
    </w:tbl>
    <w:p w:rsidR="00D9458F" w:rsidRDefault="00D9458F" w:rsidP="00D9458F">
      <w:pPr>
        <w:spacing w:before="100" w:beforeAutospacing="1"/>
        <w:jc w:val="center"/>
        <w:rPr>
          <w:rFonts w:ascii="Arial" w:hAnsi="Arial" w:cs="Arial"/>
          <w:color w:val="000000"/>
        </w:rPr>
      </w:pPr>
      <w:bookmarkStart w:id="13" w:name="anexoxxv"/>
      <w:bookmarkEnd w:id="13"/>
    </w:p>
    <w:p w:rsidR="00D9458F" w:rsidRPr="00D9458F" w:rsidRDefault="00D9458F" w:rsidP="00D9458F">
      <w:pPr>
        <w:spacing w:before="100" w:beforeAutospacing="1"/>
        <w:jc w:val="center"/>
        <w:rPr>
          <w:sz w:val="24"/>
          <w:szCs w:val="24"/>
        </w:rPr>
      </w:pPr>
      <w:r w:rsidRPr="00D9458F">
        <w:rPr>
          <w:sz w:val="24"/>
          <w:szCs w:val="24"/>
        </w:rPr>
        <w:t>ANEXO XXV</w:t>
      </w:r>
    </w:p>
    <w:p w:rsidR="00D9458F" w:rsidRPr="00D9458F" w:rsidRDefault="00014E73" w:rsidP="00D9458F">
      <w:pPr>
        <w:spacing w:before="100" w:beforeAutospacing="1"/>
        <w:jc w:val="center"/>
        <w:rPr>
          <w:sz w:val="24"/>
          <w:szCs w:val="24"/>
        </w:rPr>
      </w:pPr>
      <w:hyperlink r:id="rId65" w:anchor="anexoclxii.." w:history="1">
        <w:r w:rsidR="00D9458F" w:rsidRPr="00D9458F">
          <w:rPr>
            <w:rStyle w:val="Hyperlink"/>
            <w:color w:val="auto"/>
            <w:sz w:val="24"/>
            <w:szCs w:val="24"/>
            <w:u w:val="none"/>
          </w:rPr>
          <w:t>(Anexo CLXII à Lei nº 11.907 de 2 de fevereiro de 2009)</w:t>
        </w:r>
      </w:hyperlink>
    </w:p>
    <w:p w:rsidR="00D9458F" w:rsidRPr="00D9458F" w:rsidRDefault="00D9458F" w:rsidP="00D9458F">
      <w:pPr>
        <w:pStyle w:val="NormalWeb"/>
        <w:spacing w:line="293" w:lineRule="atLeast"/>
        <w:jc w:val="center"/>
      </w:pPr>
      <w:r w:rsidRPr="00D9458F">
        <w:t>VALOR DA GRATIFICAÇÃO TEMPORÁRIA DE ATIVIDADE EM</w:t>
      </w:r>
    </w:p>
    <w:p w:rsidR="00D9458F" w:rsidRPr="00D9458F" w:rsidRDefault="00D9458F" w:rsidP="00D9458F">
      <w:pPr>
        <w:spacing w:before="100" w:beforeAutospacing="1"/>
        <w:jc w:val="center"/>
        <w:rPr>
          <w:sz w:val="24"/>
          <w:szCs w:val="24"/>
        </w:rPr>
      </w:pPr>
      <w:r w:rsidRPr="00D9458F">
        <w:rPr>
          <w:sz w:val="24"/>
          <w:szCs w:val="24"/>
        </w:rPr>
        <w:t>ESCOLA DE GOVERNO – GAEG</w:t>
      </w:r>
    </w:p>
    <w:p w:rsidR="00D9458F" w:rsidRPr="00D9458F" w:rsidRDefault="00D9458F" w:rsidP="00D9458F">
      <w:pPr>
        <w:ind w:right="333"/>
        <w:jc w:val="right"/>
        <w:rPr>
          <w:color w:val="000000"/>
          <w:sz w:val="24"/>
          <w:szCs w:val="24"/>
        </w:rPr>
      </w:pPr>
      <w:r w:rsidRPr="00D9458F">
        <w:rPr>
          <w:color w:val="000000"/>
          <w:sz w:val="24"/>
          <w:szCs w:val="24"/>
        </w:rPr>
        <w:t>Em R$</w:t>
      </w:r>
    </w:p>
    <w:tbl>
      <w:tblPr>
        <w:tblW w:w="10140" w:type="dxa"/>
        <w:jc w:val="center"/>
        <w:tblCellMar>
          <w:left w:w="0" w:type="dxa"/>
          <w:right w:w="0" w:type="dxa"/>
        </w:tblCellMar>
        <w:tblLook w:val="04A0" w:firstRow="1" w:lastRow="0" w:firstColumn="1" w:lastColumn="0" w:noHBand="0" w:noVBand="1"/>
      </w:tblPr>
      <w:tblGrid>
        <w:gridCol w:w="1433"/>
        <w:gridCol w:w="1741"/>
        <w:gridCol w:w="1741"/>
        <w:gridCol w:w="1741"/>
        <w:gridCol w:w="1742"/>
        <w:gridCol w:w="1742"/>
      </w:tblGrid>
      <w:tr w:rsidR="00D9458F" w:rsidRPr="00D9458F" w:rsidTr="00D9458F">
        <w:trPr>
          <w:jc w:val="center"/>
        </w:trPr>
        <w:tc>
          <w:tcPr>
            <w:tcW w:w="7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r w:rsidRPr="00D9458F">
              <w:t> </w:t>
            </w:r>
          </w:p>
        </w:tc>
        <w:tc>
          <w:tcPr>
            <w:tcW w:w="4250" w:type="pct"/>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spacing w:before="100" w:beforeAutospacing="1" w:after="100" w:afterAutospacing="1"/>
              <w:jc w:val="center"/>
              <w:rPr>
                <w:sz w:val="24"/>
                <w:szCs w:val="24"/>
              </w:rPr>
            </w:pPr>
            <w:r w:rsidRPr="00D9458F">
              <w:t>VALOR DA GAEG</w:t>
            </w:r>
          </w:p>
        </w:tc>
      </w:tr>
      <w:tr w:rsidR="00D9458F" w:rsidRPr="00D9458F" w:rsidTr="00D9458F">
        <w:trPr>
          <w:trHeight w:val="838"/>
          <w:jc w:val="center"/>
        </w:trPr>
        <w:tc>
          <w:tcPr>
            <w:tcW w:w="7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spacing w:before="100" w:beforeAutospacing="1" w:after="100" w:afterAutospacing="1"/>
              <w:jc w:val="center"/>
            </w:pPr>
            <w:r w:rsidRPr="00D9458F">
              <w:t>NÍVEL DO CARGO</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spacing w:before="100" w:beforeAutospacing="1" w:after="100" w:afterAutospacing="1"/>
              <w:jc w:val="center"/>
            </w:pPr>
            <w:r w:rsidRPr="00D9458F">
              <w:t>1</w:t>
            </w:r>
            <w:r w:rsidRPr="00D9458F">
              <w:rPr>
                <w:u w:val="single"/>
                <w:vertAlign w:val="superscript"/>
              </w:rPr>
              <w:t>o</w:t>
            </w:r>
            <w:r w:rsidRPr="00D9458F">
              <w:rPr>
                <w:rStyle w:val="apple-converted-space"/>
              </w:rPr>
              <w:t> </w:t>
            </w:r>
            <w:r w:rsidRPr="00D9458F">
              <w:t>JAN 2015</w:t>
            </w:r>
          </w:p>
        </w:tc>
        <w:tc>
          <w:tcPr>
            <w:tcW w:w="85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pPr>
            <w:r w:rsidRPr="00D9458F">
              <w:t>1</w:t>
            </w:r>
            <w:r w:rsidRPr="00D9458F">
              <w:rPr>
                <w:u w:val="single"/>
                <w:vertAlign w:val="superscript"/>
              </w:rPr>
              <w:t>o</w:t>
            </w:r>
            <w:r w:rsidRPr="00D9458F">
              <w:rPr>
                <w:rStyle w:val="apple-converted-space"/>
              </w:rPr>
              <w:t> </w:t>
            </w:r>
            <w:r w:rsidRPr="00D9458F">
              <w:t>AGO 2016</w:t>
            </w:r>
          </w:p>
        </w:tc>
        <w:tc>
          <w:tcPr>
            <w:tcW w:w="85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pPr>
            <w:r w:rsidRPr="00D9458F">
              <w:t>1</w:t>
            </w:r>
            <w:r w:rsidRPr="00D9458F">
              <w:rPr>
                <w:u w:val="single"/>
                <w:vertAlign w:val="superscript"/>
              </w:rPr>
              <w:t>o</w:t>
            </w:r>
            <w:r w:rsidRPr="00D9458F">
              <w:rPr>
                <w:rStyle w:val="apple-converted-space"/>
              </w:rPr>
              <w:t> </w:t>
            </w:r>
            <w:r w:rsidRPr="00D9458F">
              <w:t>JAN 2017</w:t>
            </w:r>
          </w:p>
        </w:tc>
        <w:tc>
          <w:tcPr>
            <w:tcW w:w="85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pPr>
            <w:r w:rsidRPr="00D9458F">
              <w:t>1</w:t>
            </w:r>
            <w:r w:rsidRPr="00D9458F">
              <w:rPr>
                <w:u w:val="single"/>
                <w:vertAlign w:val="superscript"/>
              </w:rPr>
              <w:t>o</w:t>
            </w:r>
            <w:r w:rsidRPr="00D9458F">
              <w:rPr>
                <w:rStyle w:val="apple-converted-space"/>
              </w:rPr>
              <w:t> </w:t>
            </w:r>
            <w:r w:rsidRPr="00D9458F">
              <w:t>JAN 2018</w:t>
            </w:r>
          </w:p>
        </w:tc>
        <w:tc>
          <w:tcPr>
            <w:tcW w:w="850" w:type="pct"/>
            <w:tcBorders>
              <w:top w:val="nil"/>
              <w:left w:val="nil"/>
              <w:bottom w:val="single" w:sz="8" w:space="0" w:color="auto"/>
              <w:right w:val="single" w:sz="8" w:space="0" w:color="auto"/>
            </w:tcBorders>
            <w:vAlign w:val="center"/>
            <w:hideMark/>
          </w:tcPr>
          <w:p w:rsidR="00D9458F" w:rsidRPr="00D9458F" w:rsidRDefault="00D9458F">
            <w:pPr>
              <w:spacing w:before="100" w:beforeAutospacing="1" w:after="100" w:afterAutospacing="1"/>
              <w:jc w:val="center"/>
            </w:pPr>
            <w:r w:rsidRPr="00D9458F">
              <w:t>1</w:t>
            </w:r>
            <w:r w:rsidRPr="00D9458F">
              <w:rPr>
                <w:u w:val="single"/>
                <w:vertAlign w:val="superscript"/>
              </w:rPr>
              <w:t>o</w:t>
            </w:r>
            <w:r w:rsidRPr="00D9458F">
              <w:rPr>
                <w:rStyle w:val="apple-converted-space"/>
              </w:rPr>
              <w:t> </w:t>
            </w:r>
            <w:r w:rsidRPr="00D9458F">
              <w:t>JAN 2019</w:t>
            </w:r>
          </w:p>
        </w:tc>
      </w:tr>
      <w:tr w:rsidR="00D9458F" w:rsidRPr="00D9458F" w:rsidTr="00D9458F">
        <w:trPr>
          <w:jc w:val="center"/>
        </w:trPr>
        <w:tc>
          <w:tcPr>
            <w:tcW w:w="7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spacing w:before="100" w:beforeAutospacing="1" w:after="100" w:afterAutospacing="1"/>
              <w:jc w:val="center"/>
            </w:pPr>
            <w:r w:rsidRPr="00D9458F">
              <w:t>Superior</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9458F" w:rsidRPr="00D9458F" w:rsidRDefault="00D9458F">
            <w:pPr>
              <w:spacing w:before="100" w:beforeAutospacing="1" w:after="100" w:afterAutospacing="1"/>
              <w:jc w:val="center"/>
            </w:pPr>
            <w:r w:rsidRPr="00D9458F">
              <w:t>2.894,00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3.053,00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3.206,00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3.358,00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3.509,00</w:t>
            </w:r>
          </w:p>
        </w:tc>
      </w:tr>
      <w:tr w:rsidR="00D9458F" w:rsidRPr="00D9458F" w:rsidTr="00D9458F">
        <w:trPr>
          <w:jc w:val="center"/>
        </w:trPr>
        <w:tc>
          <w:tcPr>
            <w:tcW w:w="7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spacing w:before="100" w:beforeAutospacing="1" w:after="100" w:afterAutospacing="1"/>
              <w:jc w:val="center"/>
            </w:pPr>
            <w:r w:rsidRPr="00D9458F">
              <w:t>Intermediário</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9458F" w:rsidRPr="00D9458F" w:rsidRDefault="00D9458F">
            <w:pPr>
              <w:spacing w:before="100" w:beforeAutospacing="1" w:after="100" w:afterAutospacing="1"/>
              <w:jc w:val="center"/>
            </w:pPr>
            <w:r w:rsidRPr="00D9458F">
              <w:t>1.852,00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1.954,00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2.052,00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2.149,00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2.246,00</w:t>
            </w:r>
          </w:p>
        </w:tc>
      </w:tr>
      <w:tr w:rsidR="00D9458F" w:rsidRPr="00D9458F" w:rsidTr="00D9458F">
        <w:trPr>
          <w:jc w:val="center"/>
        </w:trPr>
        <w:tc>
          <w:tcPr>
            <w:tcW w:w="7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9458F" w:rsidRDefault="00D9458F">
            <w:pPr>
              <w:spacing w:before="100" w:beforeAutospacing="1" w:after="100" w:afterAutospacing="1"/>
              <w:jc w:val="center"/>
            </w:pPr>
            <w:r w:rsidRPr="00D9458F">
              <w:t>Auxiliar</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9458F" w:rsidRPr="00D9458F" w:rsidRDefault="00D9458F">
            <w:pPr>
              <w:spacing w:before="100" w:beforeAutospacing="1" w:after="100" w:afterAutospacing="1"/>
              <w:jc w:val="center"/>
            </w:pPr>
            <w:r w:rsidRPr="00D9458F">
              <w:t>660,00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696,00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731,00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766,00</w:t>
            </w:r>
          </w:p>
        </w:tc>
        <w:tc>
          <w:tcPr>
            <w:tcW w:w="850" w:type="pct"/>
            <w:tcBorders>
              <w:top w:val="nil"/>
              <w:left w:val="nil"/>
              <w:bottom w:val="single" w:sz="8" w:space="0" w:color="auto"/>
              <w:right w:val="single" w:sz="8" w:space="0" w:color="auto"/>
            </w:tcBorders>
            <w:vAlign w:val="bottom"/>
            <w:hideMark/>
          </w:tcPr>
          <w:p w:rsidR="00D9458F" w:rsidRPr="00D9458F" w:rsidRDefault="00D9458F">
            <w:pPr>
              <w:spacing w:before="100" w:beforeAutospacing="1" w:after="100" w:afterAutospacing="1"/>
              <w:jc w:val="center"/>
            </w:pPr>
            <w:r w:rsidRPr="00D9458F">
              <w:t>800,00</w:t>
            </w:r>
          </w:p>
        </w:tc>
      </w:tr>
    </w:tbl>
    <w:p w:rsidR="00D9458F" w:rsidRDefault="00D9458F" w:rsidP="00D9458F">
      <w:pPr>
        <w:spacing w:before="100" w:beforeAutospacing="1"/>
        <w:jc w:val="center"/>
        <w:rPr>
          <w:rFonts w:ascii="Arial" w:hAnsi="Arial" w:cs="Arial"/>
          <w:color w:val="000000"/>
        </w:rPr>
      </w:pPr>
      <w:bookmarkStart w:id="14" w:name="anexoxxvi"/>
      <w:bookmarkEnd w:id="14"/>
    </w:p>
    <w:p w:rsidR="00D9458F" w:rsidRPr="00DD53E5" w:rsidRDefault="00D9458F" w:rsidP="00D9458F">
      <w:pPr>
        <w:spacing w:before="100" w:beforeAutospacing="1"/>
        <w:jc w:val="center"/>
        <w:rPr>
          <w:sz w:val="24"/>
          <w:szCs w:val="24"/>
        </w:rPr>
      </w:pPr>
      <w:r w:rsidRPr="00DD53E5">
        <w:rPr>
          <w:sz w:val="24"/>
          <w:szCs w:val="24"/>
        </w:rPr>
        <w:t>ANEXO XXVI</w:t>
      </w:r>
    </w:p>
    <w:p w:rsidR="00D9458F" w:rsidRPr="00DD53E5" w:rsidRDefault="00014E73" w:rsidP="00D9458F">
      <w:pPr>
        <w:spacing w:before="100" w:beforeAutospacing="1"/>
        <w:jc w:val="center"/>
        <w:rPr>
          <w:sz w:val="24"/>
          <w:szCs w:val="24"/>
        </w:rPr>
      </w:pPr>
      <w:hyperlink r:id="rId66" w:anchor="anexoclxiii....." w:history="1">
        <w:r w:rsidR="00D9458F" w:rsidRPr="00DD53E5">
          <w:rPr>
            <w:rStyle w:val="Hyperlink"/>
            <w:color w:val="auto"/>
            <w:sz w:val="24"/>
            <w:szCs w:val="24"/>
            <w:u w:val="none"/>
          </w:rPr>
          <w:t>(Anexo CLXIII à Lei nº 11.907 de 2 de fevereiro de 2009)</w:t>
        </w:r>
      </w:hyperlink>
    </w:p>
    <w:p w:rsidR="00D9458F" w:rsidRPr="00DD53E5" w:rsidRDefault="00D9458F" w:rsidP="00D9458F">
      <w:pPr>
        <w:pStyle w:val="NormalWeb"/>
        <w:spacing w:line="293" w:lineRule="atLeast"/>
        <w:jc w:val="center"/>
      </w:pPr>
      <w:r w:rsidRPr="00DD53E5">
        <w:t>VALOR MÁXIMO DA SOMA DA GAEG COM A REMUNERAÇÃO DO SERVIDOR</w:t>
      </w:r>
    </w:p>
    <w:p w:rsidR="00D9458F" w:rsidRPr="00DD53E5" w:rsidRDefault="00D9458F" w:rsidP="00D9458F">
      <w:pPr>
        <w:pStyle w:val="Corpodetexto3"/>
        <w:spacing w:after="0"/>
        <w:jc w:val="center"/>
        <w:rPr>
          <w:sz w:val="24"/>
          <w:szCs w:val="24"/>
        </w:rPr>
      </w:pPr>
      <w:r w:rsidRPr="00DD53E5">
        <w:rPr>
          <w:sz w:val="24"/>
          <w:szCs w:val="24"/>
        </w:rPr>
        <w:t>(excluídas as vantagens pessoais e a retribuição pelo exercício de cargo ou função comissionada)</w:t>
      </w:r>
    </w:p>
    <w:p w:rsidR="00D9458F" w:rsidRPr="00DD53E5" w:rsidRDefault="00D9458F" w:rsidP="00DD53E5">
      <w:pPr>
        <w:spacing w:before="100" w:beforeAutospacing="1" w:after="100" w:afterAutospacing="1" w:line="293" w:lineRule="atLeast"/>
        <w:ind w:right="191"/>
        <w:jc w:val="right"/>
        <w:rPr>
          <w:sz w:val="24"/>
          <w:szCs w:val="24"/>
        </w:rPr>
      </w:pPr>
      <w:r w:rsidRPr="00DD53E5">
        <w:rPr>
          <w:sz w:val="24"/>
          <w:szCs w:val="24"/>
        </w:rPr>
        <w:t>Em R$</w:t>
      </w:r>
    </w:p>
    <w:tbl>
      <w:tblPr>
        <w:tblW w:w="10215" w:type="dxa"/>
        <w:jc w:val="center"/>
        <w:tblCellMar>
          <w:left w:w="0" w:type="dxa"/>
          <w:right w:w="0" w:type="dxa"/>
        </w:tblCellMar>
        <w:tblLook w:val="04A0" w:firstRow="1" w:lastRow="0" w:firstColumn="1" w:lastColumn="0" w:noHBand="0" w:noVBand="1"/>
      </w:tblPr>
      <w:tblGrid>
        <w:gridCol w:w="2062"/>
        <w:gridCol w:w="1651"/>
        <w:gridCol w:w="1651"/>
        <w:gridCol w:w="1651"/>
        <w:gridCol w:w="1651"/>
        <w:gridCol w:w="1549"/>
      </w:tblGrid>
      <w:tr w:rsidR="00D9458F" w:rsidRPr="00DD53E5" w:rsidTr="00D9458F">
        <w:trPr>
          <w:trHeight w:val="549"/>
          <w:jc w:val="center"/>
        </w:trPr>
        <w:tc>
          <w:tcPr>
            <w:tcW w:w="1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NÍVEL DO CARGO</w:t>
            </w:r>
          </w:p>
        </w:tc>
        <w:tc>
          <w:tcPr>
            <w:tcW w:w="3950" w:type="pct"/>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VALOR MÁXIMO DA SOMA DA GAEG COM A REMUNERAÇÃO DO SERVIDOR</w:t>
            </w:r>
          </w:p>
        </w:tc>
      </w:tr>
      <w:tr w:rsidR="00D9458F" w:rsidRPr="00DD53E5" w:rsidTr="00D9458F">
        <w:trPr>
          <w:trHeight w:val="233"/>
          <w:jc w:val="center"/>
        </w:trPr>
        <w:tc>
          <w:tcPr>
            <w:tcW w:w="1000"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D9458F" w:rsidRPr="00DD53E5" w:rsidRDefault="00D9458F">
            <w:r w:rsidRPr="00DD53E5">
              <w:t> </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9458F" w:rsidRPr="00DD53E5" w:rsidRDefault="00D9458F">
            <w:pPr>
              <w:spacing w:before="100" w:beforeAutospacing="1" w:after="100" w:afterAutospacing="1"/>
              <w:jc w:val="center"/>
              <w:rPr>
                <w:sz w:val="24"/>
                <w:szCs w:val="24"/>
              </w:rPr>
            </w:pPr>
            <w:r w:rsidRPr="00DD53E5">
              <w:t>1</w:t>
            </w:r>
            <w:r w:rsidRPr="00DD53E5">
              <w:rPr>
                <w:u w:val="single"/>
                <w:vertAlign w:val="superscript"/>
              </w:rPr>
              <w:t>o</w:t>
            </w:r>
            <w:r w:rsidRPr="00DD53E5">
              <w:rPr>
                <w:rStyle w:val="apple-converted-space"/>
              </w:rPr>
              <w:t> </w:t>
            </w:r>
            <w:r w:rsidRPr="00DD53E5">
              <w:t>JAN 2015</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AGO 2016</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2017</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2018</w:t>
            </w:r>
          </w:p>
        </w:tc>
        <w:tc>
          <w:tcPr>
            <w:tcW w:w="75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2019</w:t>
            </w:r>
          </w:p>
        </w:tc>
      </w:tr>
      <w:tr w:rsidR="00D9458F" w:rsidRPr="00DD53E5" w:rsidTr="00D9458F">
        <w:trPr>
          <w:jc w:val="center"/>
        </w:trPr>
        <w:tc>
          <w:tcPr>
            <w:tcW w:w="1000"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D9458F" w:rsidRPr="00DD53E5" w:rsidRDefault="00D9458F">
            <w:pPr>
              <w:spacing w:before="100" w:beforeAutospacing="1" w:after="100" w:afterAutospacing="1"/>
              <w:jc w:val="center"/>
            </w:pPr>
            <w:r w:rsidRPr="00DD53E5">
              <w:t>Superior</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9458F" w:rsidRPr="00DD53E5" w:rsidRDefault="00D9458F">
            <w:pPr>
              <w:spacing w:before="100" w:beforeAutospacing="1" w:after="100" w:afterAutospacing="1"/>
              <w:jc w:val="center"/>
            </w:pPr>
            <w:r w:rsidRPr="00DD53E5">
              <w:t>10.900,00</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12.526,00</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13.185,00</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13.812,00</w:t>
            </w:r>
          </w:p>
        </w:tc>
        <w:tc>
          <w:tcPr>
            <w:tcW w:w="75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14.434,00</w:t>
            </w:r>
          </w:p>
        </w:tc>
      </w:tr>
      <w:tr w:rsidR="00D9458F" w:rsidRPr="00DD53E5" w:rsidTr="00D9458F">
        <w:trPr>
          <w:jc w:val="center"/>
        </w:trPr>
        <w:tc>
          <w:tcPr>
            <w:tcW w:w="1000"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D9458F" w:rsidRPr="00DD53E5" w:rsidRDefault="00D9458F">
            <w:pPr>
              <w:spacing w:before="100" w:beforeAutospacing="1" w:after="100" w:afterAutospacing="1"/>
              <w:jc w:val="center"/>
            </w:pPr>
            <w:r w:rsidRPr="00DD53E5">
              <w:t>Intermediário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9458F" w:rsidRPr="00DD53E5" w:rsidRDefault="00D9458F">
            <w:pPr>
              <w:spacing w:before="100" w:beforeAutospacing="1" w:after="100" w:afterAutospacing="1"/>
              <w:jc w:val="center"/>
            </w:pPr>
            <w:r w:rsidRPr="00DD53E5">
              <w:t>6.550,00</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7.528,00</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7.924,00</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8.301,00</w:t>
            </w:r>
          </w:p>
        </w:tc>
        <w:tc>
          <w:tcPr>
            <w:tcW w:w="75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8.675,00</w:t>
            </w:r>
          </w:p>
        </w:tc>
      </w:tr>
      <w:tr w:rsidR="00D9458F" w:rsidRPr="00DD53E5" w:rsidTr="00D9458F">
        <w:trPr>
          <w:jc w:val="center"/>
        </w:trPr>
        <w:tc>
          <w:tcPr>
            <w:tcW w:w="1000" w:type="pct"/>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D9458F" w:rsidRPr="00DD53E5" w:rsidRDefault="00D9458F">
            <w:pPr>
              <w:spacing w:before="100" w:beforeAutospacing="1" w:after="100" w:afterAutospacing="1"/>
              <w:jc w:val="center"/>
            </w:pPr>
            <w:r w:rsidRPr="00DD53E5">
              <w:lastRenderedPageBreak/>
              <w:t>Auxiliar</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bottom"/>
            <w:hideMark/>
          </w:tcPr>
          <w:p w:rsidR="00D9458F" w:rsidRPr="00DD53E5" w:rsidRDefault="00D9458F">
            <w:pPr>
              <w:spacing w:before="100" w:beforeAutospacing="1" w:after="100" w:afterAutospacing="1"/>
              <w:jc w:val="center"/>
            </w:pPr>
            <w:r w:rsidRPr="00DD53E5">
              <w:t>3.500,00</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4.023,00</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4.234,00</w:t>
            </w:r>
          </w:p>
        </w:tc>
        <w:tc>
          <w:tcPr>
            <w:tcW w:w="80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4.436,00</w:t>
            </w:r>
          </w:p>
        </w:tc>
        <w:tc>
          <w:tcPr>
            <w:tcW w:w="750" w:type="pct"/>
            <w:tcBorders>
              <w:top w:val="nil"/>
              <w:left w:val="nil"/>
              <w:bottom w:val="single" w:sz="8" w:space="0" w:color="auto"/>
              <w:right w:val="single" w:sz="8" w:space="0" w:color="auto"/>
            </w:tcBorders>
            <w:vAlign w:val="bottom"/>
            <w:hideMark/>
          </w:tcPr>
          <w:p w:rsidR="00D9458F" w:rsidRPr="00DD53E5" w:rsidRDefault="00D9458F">
            <w:pPr>
              <w:spacing w:before="100" w:beforeAutospacing="1" w:after="100" w:afterAutospacing="1"/>
              <w:jc w:val="center"/>
            </w:pPr>
            <w:r w:rsidRPr="00DD53E5">
              <w:t>4.636,00</w:t>
            </w:r>
          </w:p>
        </w:tc>
      </w:tr>
    </w:tbl>
    <w:p w:rsidR="00DD53E5" w:rsidRDefault="00DD53E5" w:rsidP="00DD53E5">
      <w:pPr>
        <w:pStyle w:val="ttulodatabela"/>
        <w:spacing w:before="0" w:beforeAutospacing="0" w:after="0" w:afterAutospacing="0"/>
        <w:jc w:val="center"/>
        <w:rPr>
          <w:rFonts w:ascii="Arial" w:hAnsi="Arial" w:cs="Arial"/>
          <w:color w:val="000000"/>
        </w:rPr>
      </w:pPr>
      <w:bookmarkStart w:id="15" w:name="anexoxxvii"/>
      <w:bookmarkEnd w:id="15"/>
    </w:p>
    <w:p w:rsidR="00DD53E5" w:rsidRDefault="00DD53E5" w:rsidP="00DD53E5">
      <w:pPr>
        <w:pStyle w:val="ttulodatabela"/>
        <w:spacing w:before="0" w:beforeAutospacing="0" w:after="0" w:afterAutospacing="0"/>
        <w:jc w:val="center"/>
        <w:rPr>
          <w:rFonts w:ascii="Arial" w:hAnsi="Arial" w:cs="Arial"/>
          <w:color w:val="000000"/>
        </w:rPr>
      </w:pPr>
    </w:p>
    <w:p w:rsidR="00DD53E5" w:rsidRDefault="00DD53E5" w:rsidP="00DD53E5">
      <w:pPr>
        <w:pStyle w:val="ttulodatabela"/>
        <w:spacing w:before="0" w:beforeAutospacing="0" w:after="0" w:afterAutospacing="0"/>
        <w:jc w:val="center"/>
        <w:rPr>
          <w:rFonts w:ascii="Arial" w:hAnsi="Arial" w:cs="Arial"/>
          <w:color w:val="000000"/>
        </w:rPr>
      </w:pPr>
    </w:p>
    <w:p w:rsidR="00D9458F" w:rsidRPr="00DD53E5" w:rsidRDefault="00D9458F" w:rsidP="00D9458F">
      <w:pPr>
        <w:pStyle w:val="ttulodatabela"/>
        <w:jc w:val="center"/>
      </w:pPr>
      <w:r w:rsidRPr="00DD53E5">
        <w:t>ANEXO XXVII</w:t>
      </w:r>
    </w:p>
    <w:p w:rsidR="00D9458F" w:rsidRPr="00DD53E5" w:rsidRDefault="00014E73" w:rsidP="00D9458F">
      <w:pPr>
        <w:spacing w:before="100" w:beforeAutospacing="1"/>
        <w:jc w:val="center"/>
        <w:rPr>
          <w:sz w:val="24"/>
          <w:szCs w:val="24"/>
        </w:rPr>
      </w:pPr>
      <w:hyperlink r:id="rId67" w:anchor="anexoii..00" w:history="1">
        <w:r w:rsidR="00D9458F" w:rsidRPr="00DD53E5">
          <w:rPr>
            <w:rStyle w:val="Hyperlink"/>
            <w:color w:val="auto"/>
            <w:sz w:val="24"/>
            <w:szCs w:val="24"/>
            <w:u w:val="none"/>
          </w:rPr>
          <w:t>(Anexo II à Lei n</w:t>
        </w:r>
        <w:r w:rsidR="00D9458F" w:rsidRPr="00DD53E5">
          <w:rPr>
            <w:rStyle w:val="Hyperlink"/>
            <w:color w:val="auto"/>
            <w:sz w:val="24"/>
            <w:szCs w:val="24"/>
            <w:u w:val="none"/>
            <w:vertAlign w:val="superscript"/>
          </w:rPr>
          <w:t>o</w:t>
        </w:r>
        <w:r w:rsidR="00D9458F" w:rsidRPr="00DD53E5">
          <w:rPr>
            <w:rStyle w:val="apple-converted-space"/>
            <w:sz w:val="24"/>
            <w:szCs w:val="24"/>
          </w:rPr>
          <w:t> </w:t>
        </w:r>
        <w:r w:rsidR="00D9458F" w:rsidRPr="00DD53E5">
          <w:rPr>
            <w:rStyle w:val="Hyperlink"/>
            <w:color w:val="auto"/>
            <w:sz w:val="24"/>
            <w:szCs w:val="24"/>
            <w:u w:val="none"/>
          </w:rPr>
          <w:t>11.319, de 6 de julho de 2006)</w:t>
        </w:r>
      </w:hyperlink>
    </w:p>
    <w:p w:rsidR="00D9458F" w:rsidRPr="00DD53E5" w:rsidRDefault="00D9458F" w:rsidP="00D9458F">
      <w:pPr>
        <w:spacing w:before="100" w:beforeAutospacing="1"/>
        <w:jc w:val="center"/>
        <w:rPr>
          <w:sz w:val="24"/>
          <w:szCs w:val="24"/>
        </w:rPr>
      </w:pPr>
      <w:r w:rsidRPr="00DD53E5">
        <w:rPr>
          <w:sz w:val="24"/>
          <w:szCs w:val="24"/>
        </w:rPr>
        <w:t>VENCIMENTO BÁSICO DOS CARGOS DE JUIZ-PRESIDENTE E</w:t>
      </w:r>
    </w:p>
    <w:p w:rsidR="00D9458F" w:rsidRPr="00DD53E5" w:rsidRDefault="00D9458F" w:rsidP="00D9458F">
      <w:pPr>
        <w:spacing w:before="100" w:beforeAutospacing="1" w:after="100" w:afterAutospacing="1" w:line="293" w:lineRule="atLeast"/>
        <w:jc w:val="center"/>
        <w:rPr>
          <w:sz w:val="24"/>
          <w:szCs w:val="24"/>
        </w:rPr>
      </w:pPr>
      <w:r w:rsidRPr="00DD53E5">
        <w:rPr>
          <w:sz w:val="24"/>
          <w:szCs w:val="24"/>
        </w:rPr>
        <w:t>JUIZ DO TRIBUNAL MARÍTIMO</w:t>
      </w:r>
    </w:p>
    <w:p w:rsidR="00DD53E5" w:rsidRDefault="00DD53E5" w:rsidP="00DD53E5">
      <w:pPr>
        <w:spacing w:line="293" w:lineRule="atLeast"/>
        <w:jc w:val="center"/>
        <w:rPr>
          <w:rFonts w:ascii="Arial" w:hAnsi="Arial" w:cs="Arial"/>
          <w:color w:val="000000"/>
        </w:rPr>
      </w:pPr>
    </w:p>
    <w:tbl>
      <w:tblPr>
        <w:tblW w:w="10005" w:type="dxa"/>
        <w:jc w:val="center"/>
        <w:tblCellMar>
          <w:left w:w="0" w:type="dxa"/>
          <w:right w:w="0" w:type="dxa"/>
        </w:tblCellMar>
        <w:tblLook w:val="04A0" w:firstRow="1" w:lastRow="0" w:firstColumn="1" w:lastColumn="0" w:noHBand="0" w:noVBand="1"/>
      </w:tblPr>
      <w:tblGrid>
        <w:gridCol w:w="2191"/>
        <w:gridCol w:w="1221"/>
        <w:gridCol w:w="1304"/>
        <w:gridCol w:w="1208"/>
        <w:gridCol w:w="1271"/>
        <w:gridCol w:w="2810"/>
      </w:tblGrid>
      <w:tr w:rsidR="00D9458F" w:rsidRPr="00DD53E5" w:rsidTr="00D9458F">
        <w:trPr>
          <w:jc w:val="center"/>
        </w:trPr>
        <w:tc>
          <w:tcPr>
            <w:tcW w:w="3047"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CARGOS</w:t>
            </w:r>
          </w:p>
        </w:tc>
        <w:tc>
          <w:tcPr>
            <w:tcW w:w="8490"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VENCIMENTO BÁSICO</w:t>
            </w:r>
          </w:p>
        </w:tc>
      </w:tr>
      <w:tr w:rsidR="00D9458F" w:rsidRPr="00DD53E5" w:rsidTr="00D9458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9458F" w:rsidRPr="00DD53E5" w:rsidRDefault="00D9458F">
            <w:pPr>
              <w:rPr>
                <w:sz w:val="24"/>
                <w:szCs w:val="24"/>
              </w:rPr>
            </w:pPr>
          </w:p>
        </w:tc>
        <w:tc>
          <w:tcPr>
            <w:tcW w:w="8490" w:type="dxa"/>
            <w:gridSpan w:val="5"/>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EFEITOS FINANCEIROS A PARTIR DE</w:t>
            </w:r>
          </w:p>
        </w:tc>
      </w:tr>
      <w:tr w:rsidR="00D9458F" w:rsidRPr="00DD53E5" w:rsidTr="00D9458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9458F" w:rsidRPr="00DD53E5" w:rsidRDefault="00D9458F">
            <w:pPr>
              <w:rPr>
                <w:sz w:val="24"/>
                <w:szCs w:val="24"/>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2015</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AGO 2016</w:t>
            </w:r>
          </w:p>
        </w:tc>
        <w:tc>
          <w:tcPr>
            <w:tcW w:w="13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2017</w:t>
            </w:r>
          </w:p>
        </w:tc>
        <w:tc>
          <w:tcPr>
            <w:tcW w:w="15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2018</w:t>
            </w:r>
          </w:p>
        </w:tc>
        <w:tc>
          <w:tcPr>
            <w:tcW w:w="41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2019</w:t>
            </w:r>
          </w:p>
        </w:tc>
      </w:tr>
      <w:tr w:rsidR="00D9458F" w:rsidRPr="00DD53E5" w:rsidTr="00D9458F">
        <w:trPr>
          <w:trHeight w:val="662"/>
          <w:jc w:val="center"/>
        </w:trPr>
        <w:tc>
          <w:tcPr>
            <w:tcW w:w="30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9458F" w:rsidRPr="00DD53E5" w:rsidRDefault="00D9458F">
            <w:pPr>
              <w:spacing w:before="100" w:beforeAutospacing="1" w:after="100" w:afterAutospacing="1"/>
              <w:jc w:val="center"/>
            </w:pPr>
            <w:r w:rsidRPr="00DD53E5">
              <w:t>Juiz-Presidente</w:t>
            </w:r>
          </w:p>
          <w:p w:rsidR="00D9458F" w:rsidRPr="00DD53E5" w:rsidRDefault="00D9458F">
            <w:pPr>
              <w:spacing w:before="100" w:beforeAutospacing="1" w:after="100" w:afterAutospacing="1"/>
              <w:jc w:val="center"/>
            </w:pPr>
            <w:r w:rsidRPr="00DD53E5">
              <w:t>Juiz do Tribunal Marítimo</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13.985,24</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jc w:val="center"/>
            </w:pPr>
            <w:r w:rsidRPr="00DD53E5">
              <w:t>14.754,43</w:t>
            </w:r>
          </w:p>
        </w:tc>
        <w:tc>
          <w:tcPr>
            <w:tcW w:w="13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jc w:val="center"/>
            </w:pPr>
            <w:r w:rsidRPr="00DD53E5">
              <w:t>15.492,15</w:t>
            </w:r>
          </w:p>
        </w:tc>
        <w:tc>
          <w:tcPr>
            <w:tcW w:w="15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jc w:val="center"/>
            </w:pPr>
            <w:r w:rsidRPr="00DD53E5">
              <w:t>16.228,03</w:t>
            </w:r>
          </w:p>
        </w:tc>
        <w:tc>
          <w:tcPr>
            <w:tcW w:w="41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jc w:val="center"/>
            </w:pPr>
            <w:r w:rsidRPr="00DD53E5">
              <w:t>16.958,29</w:t>
            </w:r>
          </w:p>
        </w:tc>
      </w:tr>
    </w:tbl>
    <w:p w:rsidR="00DD53E5" w:rsidRDefault="00DD53E5" w:rsidP="005E52BF">
      <w:pPr>
        <w:pStyle w:val="ttulodatabela"/>
        <w:spacing w:after="0" w:afterAutospacing="0"/>
        <w:jc w:val="center"/>
        <w:rPr>
          <w:rFonts w:ascii="Arial" w:hAnsi="Arial" w:cs="Arial"/>
          <w:color w:val="000000"/>
        </w:rPr>
      </w:pPr>
      <w:bookmarkStart w:id="16" w:name="anexoxxviii"/>
      <w:bookmarkEnd w:id="16"/>
    </w:p>
    <w:p w:rsidR="00D9458F" w:rsidRPr="00DD53E5" w:rsidRDefault="00D9458F" w:rsidP="00D9458F">
      <w:pPr>
        <w:pStyle w:val="ttulodatabela"/>
        <w:jc w:val="center"/>
      </w:pPr>
      <w:r w:rsidRPr="00DD53E5">
        <w:t>ANEXO XXVIII</w:t>
      </w:r>
    </w:p>
    <w:p w:rsidR="00D9458F" w:rsidRPr="00DD53E5" w:rsidRDefault="00014E73" w:rsidP="00D9458F">
      <w:pPr>
        <w:spacing w:before="100" w:beforeAutospacing="1"/>
        <w:jc w:val="center"/>
        <w:rPr>
          <w:sz w:val="24"/>
          <w:szCs w:val="24"/>
        </w:rPr>
      </w:pPr>
      <w:hyperlink r:id="rId68" w:anchor="anexoiii..00" w:history="1">
        <w:r w:rsidR="00D9458F" w:rsidRPr="00DD53E5">
          <w:rPr>
            <w:rStyle w:val="Hyperlink"/>
            <w:color w:val="auto"/>
            <w:sz w:val="24"/>
            <w:szCs w:val="24"/>
            <w:u w:val="none"/>
          </w:rPr>
          <w:t>(Anexo III à Lei nº 11.319, de 6 de julho de 2006)</w:t>
        </w:r>
      </w:hyperlink>
    </w:p>
    <w:p w:rsidR="00D9458F" w:rsidRPr="00DD53E5" w:rsidRDefault="00D9458F" w:rsidP="00DD53E5">
      <w:pPr>
        <w:spacing w:before="100" w:beforeAutospacing="1"/>
        <w:jc w:val="center"/>
        <w:rPr>
          <w:sz w:val="24"/>
          <w:szCs w:val="24"/>
        </w:rPr>
      </w:pPr>
      <w:r w:rsidRPr="00DD53E5">
        <w:rPr>
          <w:sz w:val="24"/>
          <w:szCs w:val="24"/>
        </w:rPr>
        <w:t>VALOR DO PONTO DA GRATIFICAÇÃO DE DESEMPENHO DE</w:t>
      </w:r>
      <w:r w:rsidR="00DD53E5" w:rsidRPr="00DD53E5">
        <w:rPr>
          <w:sz w:val="24"/>
          <w:szCs w:val="24"/>
        </w:rPr>
        <w:t xml:space="preserve"> </w:t>
      </w:r>
      <w:r w:rsidRPr="00DD53E5">
        <w:rPr>
          <w:sz w:val="24"/>
          <w:szCs w:val="24"/>
        </w:rPr>
        <w:t>ATIVIDADE DO TRIBUNAL MARÍTIMO </w:t>
      </w:r>
      <w:r w:rsidR="00DD53E5" w:rsidRPr="00DD53E5">
        <w:rPr>
          <w:sz w:val="24"/>
          <w:szCs w:val="24"/>
        </w:rPr>
        <w:t>–</w:t>
      </w:r>
      <w:r w:rsidRPr="00DD53E5">
        <w:rPr>
          <w:sz w:val="24"/>
          <w:szCs w:val="24"/>
        </w:rPr>
        <w:t> GDATM</w:t>
      </w:r>
    </w:p>
    <w:p w:rsidR="00DD53E5" w:rsidRDefault="00DD53E5" w:rsidP="00D9458F">
      <w:pPr>
        <w:pStyle w:val="a"/>
        <w:spacing w:before="0" w:beforeAutospacing="0" w:after="0" w:afterAutospacing="0"/>
        <w:rPr>
          <w:rFonts w:ascii="Arial" w:hAnsi="Arial" w:cs="Arial"/>
          <w:color w:val="000000"/>
        </w:rPr>
      </w:pPr>
    </w:p>
    <w:tbl>
      <w:tblPr>
        <w:tblW w:w="9900" w:type="dxa"/>
        <w:jc w:val="center"/>
        <w:tblCellMar>
          <w:left w:w="0" w:type="dxa"/>
          <w:right w:w="0" w:type="dxa"/>
        </w:tblCellMar>
        <w:tblLook w:val="04A0" w:firstRow="1" w:lastRow="0" w:firstColumn="1" w:lastColumn="0" w:noHBand="0" w:noVBand="1"/>
      </w:tblPr>
      <w:tblGrid>
        <w:gridCol w:w="2438"/>
        <w:gridCol w:w="1357"/>
        <w:gridCol w:w="1388"/>
        <w:gridCol w:w="1234"/>
        <w:gridCol w:w="1250"/>
        <w:gridCol w:w="2233"/>
      </w:tblGrid>
      <w:tr w:rsidR="00D9458F" w:rsidRPr="00DD53E5" w:rsidTr="00D9458F">
        <w:trPr>
          <w:jc w:val="center"/>
        </w:trPr>
        <w:tc>
          <w:tcPr>
            <w:tcW w:w="2906"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CARGOS</w:t>
            </w:r>
          </w:p>
        </w:tc>
        <w:tc>
          <w:tcPr>
            <w:tcW w:w="7635"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9458F" w:rsidRPr="00DD53E5" w:rsidRDefault="00D9458F">
            <w:pPr>
              <w:spacing w:before="100" w:beforeAutospacing="1" w:after="100" w:afterAutospacing="1"/>
              <w:jc w:val="center"/>
            </w:pPr>
            <w:r w:rsidRPr="00DD53E5">
              <w:t>VALOR DO PONTO DA GDATM</w:t>
            </w:r>
          </w:p>
        </w:tc>
      </w:tr>
      <w:tr w:rsidR="00D9458F" w:rsidRPr="00DD53E5" w:rsidTr="00D9458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9458F" w:rsidRPr="00DD53E5" w:rsidRDefault="00D9458F">
            <w:pPr>
              <w:rPr>
                <w:sz w:val="24"/>
                <w:szCs w:val="24"/>
              </w:rPr>
            </w:pPr>
          </w:p>
        </w:tc>
        <w:tc>
          <w:tcPr>
            <w:tcW w:w="7635" w:type="dxa"/>
            <w:gridSpan w:val="5"/>
            <w:tcBorders>
              <w:top w:val="nil"/>
              <w:left w:val="nil"/>
              <w:bottom w:val="single" w:sz="8" w:space="0" w:color="auto"/>
              <w:right w:val="single" w:sz="8" w:space="0" w:color="auto"/>
            </w:tcBorders>
            <w:tcMar>
              <w:top w:w="0" w:type="dxa"/>
              <w:left w:w="70" w:type="dxa"/>
              <w:bottom w:w="0" w:type="dxa"/>
              <w:right w:w="70" w:type="dxa"/>
            </w:tcMar>
            <w:hideMark/>
          </w:tcPr>
          <w:p w:rsidR="00D9458F" w:rsidRPr="00DD53E5" w:rsidRDefault="00D9458F">
            <w:pPr>
              <w:spacing w:before="100" w:beforeAutospacing="1" w:after="100" w:afterAutospacing="1"/>
              <w:jc w:val="center"/>
            </w:pPr>
            <w:r w:rsidRPr="00DD53E5">
              <w:t>EFEITOS FINANCEIROS A PARTIR DE</w:t>
            </w:r>
          </w:p>
        </w:tc>
      </w:tr>
      <w:tr w:rsidR="00D9458F" w:rsidRPr="00DD53E5" w:rsidTr="00D9458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9458F" w:rsidRPr="00DD53E5" w:rsidRDefault="00D9458F">
            <w:pPr>
              <w:rPr>
                <w:sz w:val="24"/>
                <w:szCs w:val="24"/>
              </w:rPr>
            </w:pP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2015</w:t>
            </w:r>
          </w:p>
        </w:tc>
        <w:tc>
          <w:tcPr>
            <w:tcW w:w="15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AGO 2016</w:t>
            </w:r>
          </w:p>
        </w:tc>
        <w:tc>
          <w:tcPr>
            <w:tcW w:w="13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2017</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2018</w:t>
            </w:r>
          </w:p>
        </w:tc>
        <w:tc>
          <w:tcPr>
            <w:tcW w:w="2715" w:type="dxa"/>
            <w:tcBorders>
              <w:top w:val="nil"/>
              <w:left w:val="nil"/>
              <w:bottom w:val="single" w:sz="8" w:space="0" w:color="auto"/>
              <w:right w:val="single" w:sz="8" w:space="0" w:color="auto"/>
            </w:tcBorders>
            <w:tcMar>
              <w:top w:w="0" w:type="dxa"/>
              <w:left w:w="70" w:type="dxa"/>
              <w:bottom w:w="0" w:type="dxa"/>
              <w:right w:w="70" w:type="dxa"/>
            </w:tcMar>
            <w:hideMark/>
          </w:tcPr>
          <w:p w:rsidR="00D9458F" w:rsidRPr="00DD53E5" w:rsidRDefault="00D9458F">
            <w:pPr>
              <w:spacing w:before="100" w:beforeAutospacing="1" w:after="100" w:afterAutospacing="1"/>
              <w:jc w:val="center"/>
            </w:pPr>
            <w:r w:rsidRPr="00DD53E5">
              <w:t>1</w:t>
            </w:r>
            <w:r w:rsidRPr="00DD53E5">
              <w:rPr>
                <w:u w:val="single"/>
                <w:vertAlign w:val="superscript"/>
              </w:rPr>
              <w:t>o</w:t>
            </w:r>
            <w:r w:rsidRPr="00DD53E5">
              <w:rPr>
                <w:rStyle w:val="apple-converted-space"/>
              </w:rPr>
              <w:t> </w:t>
            </w:r>
            <w:r w:rsidRPr="00DD53E5">
              <w:t>JAN 2019</w:t>
            </w:r>
          </w:p>
        </w:tc>
      </w:tr>
      <w:tr w:rsidR="00D9458F" w:rsidRPr="00DD53E5" w:rsidTr="00D9458F">
        <w:trPr>
          <w:trHeight w:val="550"/>
          <w:jc w:val="center"/>
        </w:trPr>
        <w:tc>
          <w:tcPr>
            <w:tcW w:w="29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9458F" w:rsidRPr="00DD53E5" w:rsidRDefault="00D9458F">
            <w:pPr>
              <w:spacing w:before="100" w:beforeAutospacing="1" w:after="100" w:afterAutospacing="1"/>
              <w:jc w:val="center"/>
            </w:pPr>
            <w:r w:rsidRPr="00DD53E5">
              <w:t>Juiz-Presidente</w:t>
            </w:r>
          </w:p>
          <w:p w:rsidR="00D9458F" w:rsidRPr="00DD53E5" w:rsidRDefault="00D9458F">
            <w:pPr>
              <w:spacing w:before="100" w:beforeAutospacing="1" w:after="100" w:afterAutospacing="1"/>
              <w:jc w:val="center"/>
            </w:pPr>
            <w:r w:rsidRPr="00DD53E5">
              <w:t>Juiz do Tribunal Marítimo</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after="100" w:afterAutospacing="1"/>
              <w:jc w:val="center"/>
            </w:pPr>
            <w:r w:rsidRPr="00DD53E5">
              <w:t>55,95</w:t>
            </w:r>
          </w:p>
        </w:tc>
        <w:tc>
          <w:tcPr>
            <w:tcW w:w="15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jc w:val="center"/>
            </w:pPr>
            <w:r w:rsidRPr="00DD53E5">
              <w:t> </w:t>
            </w:r>
          </w:p>
          <w:p w:rsidR="00D9458F" w:rsidRPr="00DD53E5" w:rsidRDefault="00D9458F">
            <w:pPr>
              <w:spacing w:before="100" w:beforeAutospacing="1"/>
              <w:jc w:val="center"/>
            </w:pPr>
            <w:r w:rsidRPr="00DD53E5">
              <w:t>59,03</w:t>
            </w:r>
          </w:p>
          <w:p w:rsidR="00D9458F" w:rsidRPr="00DD53E5" w:rsidRDefault="00D9458F">
            <w:pPr>
              <w:spacing w:before="100" w:beforeAutospacing="1" w:after="100" w:afterAutospacing="1"/>
              <w:jc w:val="center"/>
            </w:pPr>
            <w:r w:rsidRPr="00DD53E5">
              <w:t> </w:t>
            </w:r>
          </w:p>
        </w:tc>
        <w:tc>
          <w:tcPr>
            <w:tcW w:w="13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jc w:val="center"/>
            </w:pPr>
            <w:r w:rsidRPr="00DD53E5">
              <w:t> </w:t>
            </w:r>
          </w:p>
          <w:p w:rsidR="00D9458F" w:rsidRPr="00DD53E5" w:rsidRDefault="00D9458F">
            <w:pPr>
              <w:spacing w:before="100" w:beforeAutospacing="1"/>
              <w:jc w:val="center"/>
            </w:pPr>
            <w:r w:rsidRPr="00DD53E5">
              <w:t>61,98</w:t>
            </w:r>
          </w:p>
          <w:p w:rsidR="00D9458F" w:rsidRPr="00DD53E5" w:rsidRDefault="00D9458F">
            <w:pPr>
              <w:spacing w:before="100" w:beforeAutospacing="1" w:after="100" w:afterAutospacing="1"/>
              <w:jc w:val="center"/>
            </w:pPr>
            <w:r w:rsidRPr="00DD53E5">
              <w:t> </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jc w:val="center"/>
            </w:pPr>
            <w:r w:rsidRPr="00DD53E5">
              <w:t> </w:t>
            </w:r>
          </w:p>
          <w:p w:rsidR="00D9458F" w:rsidRPr="00DD53E5" w:rsidRDefault="00D9458F">
            <w:pPr>
              <w:spacing w:before="100" w:beforeAutospacing="1"/>
              <w:jc w:val="center"/>
            </w:pPr>
            <w:r w:rsidRPr="00DD53E5">
              <w:t>64,92</w:t>
            </w:r>
          </w:p>
          <w:p w:rsidR="00D9458F" w:rsidRPr="00DD53E5" w:rsidRDefault="00D9458F">
            <w:pPr>
              <w:spacing w:before="100" w:beforeAutospacing="1" w:after="100" w:afterAutospacing="1"/>
              <w:jc w:val="center"/>
            </w:pPr>
            <w:r w:rsidRPr="00DD53E5">
              <w:t> </w:t>
            </w:r>
          </w:p>
        </w:tc>
        <w:tc>
          <w:tcPr>
            <w:tcW w:w="271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9458F" w:rsidRPr="00DD53E5" w:rsidRDefault="00D9458F">
            <w:pPr>
              <w:spacing w:before="100" w:beforeAutospacing="1"/>
              <w:jc w:val="center"/>
            </w:pPr>
            <w:r w:rsidRPr="00DD53E5">
              <w:t> </w:t>
            </w:r>
          </w:p>
          <w:p w:rsidR="00D9458F" w:rsidRPr="00DD53E5" w:rsidRDefault="00D9458F">
            <w:pPr>
              <w:spacing w:before="100" w:beforeAutospacing="1"/>
              <w:jc w:val="center"/>
            </w:pPr>
            <w:r w:rsidRPr="00DD53E5">
              <w:t>67,84</w:t>
            </w:r>
          </w:p>
          <w:p w:rsidR="00D9458F" w:rsidRPr="00DD53E5" w:rsidRDefault="00D9458F">
            <w:pPr>
              <w:spacing w:before="100" w:beforeAutospacing="1" w:after="100" w:afterAutospacing="1"/>
              <w:jc w:val="center"/>
            </w:pPr>
            <w:r w:rsidRPr="00DD53E5">
              <w:t> </w:t>
            </w:r>
          </w:p>
        </w:tc>
      </w:tr>
    </w:tbl>
    <w:p w:rsidR="00DD53E5" w:rsidRDefault="00DD53E5" w:rsidP="00D9458F">
      <w:pPr>
        <w:spacing w:before="100" w:beforeAutospacing="1"/>
        <w:jc w:val="center"/>
        <w:rPr>
          <w:rFonts w:ascii="Arial" w:hAnsi="Arial" w:cs="Arial"/>
          <w:color w:val="000000"/>
        </w:rPr>
      </w:pPr>
      <w:bookmarkStart w:id="17" w:name="anexoxxix"/>
      <w:bookmarkEnd w:id="17"/>
    </w:p>
    <w:p w:rsidR="00D9458F" w:rsidRPr="00DD53E5" w:rsidRDefault="00D9458F" w:rsidP="00D9458F">
      <w:pPr>
        <w:spacing w:before="100" w:beforeAutospacing="1"/>
        <w:jc w:val="center"/>
        <w:rPr>
          <w:color w:val="000000"/>
          <w:sz w:val="24"/>
          <w:szCs w:val="24"/>
        </w:rPr>
      </w:pPr>
      <w:r w:rsidRPr="00DD53E5">
        <w:rPr>
          <w:color w:val="000000"/>
          <w:sz w:val="24"/>
          <w:szCs w:val="24"/>
        </w:rPr>
        <w:t>ANEXO XXIX</w:t>
      </w:r>
    </w:p>
    <w:p w:rsidR="00D9458F" w:rsidRPr="00DD53E5" w:rsidRDefault="00D9458F" w:rsidP="00D9458F">
      <w:pPr>
        <w:spacing w:before="100" w:beforeAutospacing="1" w:after="300"/>
        <w:jc w:val="center"/>
        <w:rPr>
          <w:color w:val="000000"/>
          <w:sz w:val="24"/>
          <w:szCs w:val="24"/>
        </w:rPr>
      </w:pPr>
      <w:r w:rsidRPr="00DD53E5">
        <w:rPr>
          <w:color w:val="000000"/>
          <w:sz w:val="24"/>
          <w:szCs w:val="24"/>
        </w:rPr>
        <w:t>TERMO DE OPÇÃO</w:t>
      </w:r>
    </w:p>
    <w:tbl>
      <w:tblPr>
        <w:tblW w:w="9600" w:type="dxa"/>
        <w:jc w:val="center"/>
        <w:tblCellMar>
          <w:left w:w="0" w:type="dxa"/>
          <w:right w:w="0" w:type="dxa"/>
        </w:tblCellMar>
        <w:tblLook w:val="04A0" w:firstRow="1" w:lastRow="0" w:firstColumn="1" w:lastColumn="0" w:noHBand="0" w:noVBand="1"/>
      </w:tblPr>
      <w:tblGrid>
        <w:gridCol w:w="2920"/>
        <w:gridCol w:w="1240"/>
        <w:gridCol w:w="964"/>
        <w:gridCol w:w="4476"/>
      </w:tblGrid>
      <w:tr w:rsidR="00D9458F" w:rsidRPr="005E52BF" w:rsidTr="00D9458F">
        <w:trPr>
          <w:jc w:val="center"/>
        </w:trPr>
        <w:tc>
          <w:tcPr>
            <w:tcW w:w="9420" w:type="dxa"/>
            <w:gridSpan w:val="4"/>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D9458F" w:rsidRPr="005E52BF" w:rsidRDefault="00D9458F">
            <w:pPr>
              <w:spacing w:before="100" w:beforeAutospacing="1"/>
              <w:jc w:val="center"/>
            </w:pPr>
            <w:r w:rsidRPr="005E52BF">
              <w:t>PLANO/CARREIRA/CARGO_______________________________________</w:t>
            </w:r>
          </w:p>
        </w:tc>
      </w:tr>
      <w:tr w:rsidR="00D9458F" w:rsidRPr="005E52BF" w:rsidTr="00D9458F">
        <w:trPr>
          <w:jc w:val="center"/>
        </w:trPr>
        <w:tc>
          <w:tcPr>
            <w:tcW w:w="942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9458F" w:rsidRPr="005E52BF" w:rsidRDefault="00D9458F">
            <w:r w:rsidRPr="005E52BF">
              <w:t> </w:t>
            </w:r>
          </w:p>
        </w:tc>
      </w:tr>
      <w:tr w:rsidR="00D9458F" w:rsidRPr="005E52BF" w:rsidTr="00D9458F">
        <w:trPr>
          <w:jc w:val="center"/>
        </w:trPr>
        <w:tc>
          <w:tcPr>
            <w:tcW w:w="4567"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9458F" w:rsidRPr="005E52BF" w:rsidRDefault="00D9458F">
            <w:pPr>
              <w:spacing w:before="100" w:beforeAutospacing="1"/>
              <w:rPr>
                <w:sz w:val="24"/>
                <w:szCs w:val="24"/>
              </w:rPr>
            </w:pPr>
            <w:r w:rsidRPr="005E52BF">
              <w:t>Nome:</w:t>
            </w:r>
          </w:p>
        </w:tc>
        <w:tc>
          <w:tcPr>
            <w:tcW w:w="5820"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9458F" w:rsidRPr="005E52BF" w:rsidRDefault="00D9458F">
            <w:pPr>
              <w:spacing w:before="100" w:beforeAutospacing="1"/>
            </w:pPr>
            <w:r w:rsidRPr="005E52BF">
              <w:t>Cargo:</w:t>
            </w:r>
          </w:p>
        </w:tc>
      </w:tr>
      <w:tr w:rsidR="00D9458F" w:rsidRPr="005E52BF" w:rsidTr="00D9458F">
        <w:trPr>
          <w:trHeight w:val="248"/>
          <w:jc w:val="center"/>
        </w:trPr>
        <w:tc>
          <w:tcPr>
            <w:tcW w:w="3172" w:type="dxa"/>
            <w:tcBorders>
              <w:top w:val="nil"/>
              <w:left w:val="single" w:sz="8" w:space="0" w:color="auto"/>
              <w:bottom w:val="nil"/>
              <w:right w:val="single" w:sz="8" w:space="0" w:color="auto"/>
            </w:tcBorders>
            <w:tcMar>
              <w:top w:w="0" w:type="dxa"/>
              <w:left w:w="70" w:type="dxa"/>
              <w:bottom w:w="0" w:type="dxa"/>
              <w:right w:w="70" w:type="dxa"/>
            </w:tcMar>
            <w:hideMark/>
          </w:tcPr>
          <w:p w:rsidR="00D9458F" w:rsidRPr="005E52BF" w:rsidRDefault="00D9458F">
            <w:pPr>
              <w:spacing w:before="100" w:beforeAutospacing="1"/>
            </w:pPr>
            <w:r w:rsidRPr="005E52BF">
              <w:lastRenderedPageBreak/>
              <w:t>Matrícula SIAPE:</w:t>
            </w:r>
          </w:p>
        </w:tc>
        <w:tc>
          <w:tcPr>
            <w:tcW w:w="247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9458F" w:rsidRPr="005E52BF" w:rsidRDefault="00D9458F">
            <w:pPr>
              <w:spacing w:before="100" w:beforeAutospacing="1"/>
            </w:pPr>
            <w:r w:rsidRPr="005E52BF">
              <w:t>Unidade de Lotação:</w:t>
            </w:r>
          </w:p>
        </w:tc>
        <w:tc>
          <w:tcPr>
            <w:tcW w:w="4920" w:type="dxa"/>
            <w:tcBorders>
              <w:top w:val="nil"/>
              <w:left w:val="nil"/>
              <w:bottom w:val="single" w:sz="8" w:space="0" w:color="auto"/>
              <w:right w:val="single" w:sz="8" w:space="0" w:color="auto"/>
            </w:tcBorders>
            <w:tcMar>
              <w:top w:w="0" w:type="dxa"/>
              <w:left w:w="70" w:type="dxa"/>
              <w:bottom w:w="0" w:type="dxa"/>
              <w:right w:w="70" w:type="dxa"/>
            </w:tcMar>
            <w:hideMark/>
          </w:tcPr>
          <w:p w:rsidR="00D9458F" w:rsidRPr="005E52BF" w:rsidRDefault="00D9458F">
            <w:pPr>
              <w:spacing w:before="100" w:beforeAutospacing="1"/>
            </w:pPr>
            <w:r w:rsidRPr="005E52BF">
              <w:t>Unidade Pagadora:</w:t>
            </w:r>
          </w:p>
        </w:tc>
      </w:tr>
      <w:tr w:rsidR="00D9458F" w:rsidRPr="005E52BF" w:rsidTr="00D9458F">
        <w:trPr>
          <w:trHeight w:val="247"/>
          <w:jc w:val="center"/>
        </w:trPr>
        <w:tc>
          <w:tcPr>
            <w:tcW w:w="317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9458F" w:rsidRPr="005E52BF" w:rsidRDefault="00D9458F">
            <w:pPr>
              <w:spacing w:before="100" w:beforeAutospacing="1"/>
            </w:pPr>
            <w:r w:rsidRPr="005E52BF">
              <w:t> </w:t>
            </w:r>
          </w:p>
        </w:tc>
        <w:tc>
          <w:tcPr>
            <w:tcW w:w="2479"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D9458F" w:rsidRPr="005E52BF" w:rsidRDefault="00D9458F">
            <w:pPr>
              <w:spacing w:before="100" w:beforeAutospacing="1"/>
            </w:pPr>
            <w:r w:rsidRPr="005E52BF">
              <w:t>Cidade:</w:t>
            </w:r>
          </w:p>
        </w:tc>
        <w:tc>
          <w:tcPr>
            <w:tcW w:w="4920" w:type="dxa"/>
            <w:tcBorders>
              <w:top w:val="nil"/>
              <w:left w:val="nil"/>
              <w:bottom w:val="single" w:sz="8" w:space="0" w:color="auto"/>
              <w:right w:val="single" w:sz="8" w:space="0" w:color="auto"/>
            </w:tcBorders>
            <w:tcMar>
              <w:top w:w="0" w:type="dxa"/>
              <w:left w:w="70" w:type="dxa"/>
              <w:bottom w:w="0" w:type="dxa"/>
              <w:right w:w="70" w:type="dxa"/>
            </w:tcMar>
            <w:hideMark/>
          </w:tcPr>
          <w:p w:rsidR="00D9458F" w:rsidRPr="005E52BF" w:rsidRDefault="00D9458F">
            <w:pPr>
              <w:spacing w:before="100" w:beforeAutospacing="1"/>
            </w:pPr>
            <w:r w:rsidRPr="005E52BF">
              <w:t>Estado:</w:t>
            </w:r>
          </w:p>
        </w:tc>
      </w:tr>
      <w:tr w:rsidR="00D9458F" w:rsidRPr="005E52BF" w:rsidTr="00D9458F">
        <w:trPr>
          <w:jc w:val="center"/>
        </w:trPr>
        <w:tc>
          <w:tcPr>
            <w:tcW w:w="942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9458F" w:rsidRPr="005E52BF" w:rsidRDefault="00D9458F">
            <w:pPr>
              <w:spacing w:before="100" w:beforeAutospacing="1"/>
            </w:pPr>
            <w:r w:rsidRPr="005E52BF">
              <w:t>Servidor ativo (    )      Aposentado (    )      Pensionista (     )</w:t>
            </w:r>
          </w:p>
        </w:tc>
      </w:tr>
      <w:tr w:rsidR="00D9458F" w:rsidRPr="005E52BF" w:rsidTr="00D9458F">
        <w:trPr>
          <w:trHeight w:val="1566"/>
          <w:jc w:val="center"/>
        </w:trPr>
        <w:tc>
          <w:tcPr>
            <w:tcW w:w="9420" w:type="dxa"/>
            <w:gridSpan w:val="4"/>
            <w:tcBorders>
              <w:top w:val="nil"/>
              <w:left w:val="single" w:sz="8" w:space="0" w:color="auto"/>
              <w:bottom w:val="nil"/>
              <w:right w:val="single" w:sz="8" w:space="0" w:color="auto"/>
            </w:tcBorders>
            <w:tcMar>
              <w:top w:w="0" w:type="dxa"/>
              <w:left w:w="70" w:type="dxa"/>
              <w:bottom w:w="0" w:type="dxa"/>
              <w:right w:w="70" w:type="dxa"/>
            </w:tcMar>
            <w:hideMark/>
          </w:tcPr>
          <w:p w:rsidR="00D9458F" w:rsidRPr="005E52BF" w:rsidRDefault="00D9458F">
            <w:pPr>
              <w:spacing w:before="100" w:beforeAutospacing="1"/>
              <w:jc w:val="both"/>
            </w:pPr>
            <w:r w:rsidRPr="005E52BF">
              <w:t> Venho, observando o disposto na Lei n</w:t>
            </w:r>
            <w:r w:rsidRPr="005E52BF">
              <w:rPr>
                <w:strike/>
              </w:rPr>
              <w:t>º</w:t>
            </w:r>
            <w:r w:rsidRPr="005E52BF">
              <w:rPr>
                <w:rStyle w:val="apple-converted-space"/>
              </w:rPr>
              <w:t> </w:t>
            </w:r>
            <w:r w:rsidRPr="005E52BF">
              <w:t xml:space="preserve">_________ de ___de _________de _______, optar pela incorporação da gratificação de desempenho aos proventos de aposentadoria ou de  pensão, nos termos dos </w:t>
            </w:r>
            <w:proofErr w:type="spellStart"/>
            <w:r w:rsidRPr="005E52BF">
              <w:t>arts</w:t>
            </w:r>
            <w:proofErr w:type="spellEnd"/>
            <w:r w:rsidRPr="005E52BF">
              <w:t>. 120 a 124, renunciando:</w:t>
            </w:r>
          </w:p>
          <w:p w:rsidR="00D9458F" w:rsidRPr="005E52BF" w:rsidRDefault="00D9458F">
            <w:pPr>
              <w:spacing w:before="100" w:beforeAutospacing="1"/>
              <w:jc w:val="both"/>
            </w:pPr>
            <w:r w:rsidRPr="005E52BF">
              <w:t> a) se for o caso, à forma de cálculo de incorporação da gratificação de desempenho reconhecida por decisão administrativa ou judicial, inclusive transitada em julgado; e</w:t>
            </w:r>
          </w:p>
          <w:p w:rsidR="00D9458F" w:rsidRPr="005E52BF" w:rsidRDefault="00D9458F">
            <w:pPr>
              <w:spacing w:before="100" w:beforeAutospacing="1"/>
              <w:jc w:val="both"/>
            </w:pPr>
            <w:r w:rsidRPr="005E52BF">
              <w:t> b) ao direito de pleitear, na via administrativa ou judicial, quaisquer valores ou vantagens decorrentes da forma de cálculo da gratificação de desempenho incorporada aos proventos, salvo em caso de comprovado erro material.</w:t>
            </w:r>
          </w:p>
          <w:p w:rsidR="00D9458F" w:rsidRPr="005E52BF" w:rsidRDefault="00D9458F">
            <w:pPr>
              <w:spacing w:before="100" w:beforeAutospacing="1"/>
              <w:jc w:val="both"/>
            </w:pPr>
            <w:r w:rsidRPr="005E52BF">
              <w:t> Ocorrendo pagamento em duplicidade de valores referentes às gratificações de desempenho previstas nesta Lei, autorizo o ente público a reaver a respectiva importância administrativamente por meio de desconto direto nos proventos.</w:t>
            </w:r>
          </w:p>
          <w:p w:rsidR="00D9458F" w:rsidRPr="005E52BF" w:rsidRDefault="00D9458F">
            <w:pPr>
              <w:spacing w:before="100" w:beforeAutospacing="1"/>
              <w:jc w:val="both"/>
            </w:pPr>
            <w:r w:rsidRPr="005E52BF">
              <w:t> Autorizo, ainda, a União, autarquia ou fundação pública federal, se for o caso, a apresentar este Termo perante o Poder Judiciário.</w:t>
            </w:r>
          </w:p>
        </w:tc>
      </w:tr>
      <w:tr w:rsidR="00D9458F" w:rsidRPr="005E52BF" w:rsidTr="00D9458F">
        <w:trPr>
          <w:trHeight w:val="354"/>
          <w:jc w:val="center"/>
        </w:trPr>
        <w:tc>
          <w:tcPr>
            <w:tcW w:w="9420" w:type="dxa"/>
            <w:gridSpan w:val="4"/>
            <w:tcBorders>
              <w:top w:val="nil"/>
              <w:left w:val="single" w:sz="8" w:space="0" w:color="auto"/>
              <w:bottom w:val="nil"/>
              <w:right w:val="single" w:sz="8" w:space="0" w:color="auto"/>
            </w:tcBorders>
            <w:tcMar>
              <w:top w:w="0" w:type="dxa"/>
              <w:left w:w="70" w:type="dxa"/>
              <w:bottom w:w="0" w:type="dxa"/>
              <w:right w:w="70" w:type="dxa"/>
            </w:tcMar>
            <w:hideMark/>
          </w:tcPr>
          <w:p w:rsidR="00D9458F" w:rsidRPr="005E52BF" w:rsidRDefault="00D9458F">
            <w:pPr>
              <w:spacing w:before="100" w:beforeAutospacing="1"/>
            </w:pPr>
            <w:r w:rsidRPr="005E52BF">
              <w:t> </w:t>
            </w:r>
          </w:p>
          <w:p w:rsidR="00D9458F" w:rsidRPr="005E52BF" w:rsidRDefault="00D9458F">
            <w:pPr>
              <w:spacing w:before="100" w:beforeAutospacing="1"/>
              <w:jc w:val="center"/>
            </w:pPr>
            <w:r w:rsidRPr="005E52BF">
              <w:t>Local e data ____________________, ___________/________/__________.</w:t>
            </w:r>
          </w:p>
          <w:p w:rsidR="00D9458F" w:rsidRPr="005E52BF" w:rsidRDefault="00D9458F">
            <w:pPr>
              <w:spacing w:before="100" w:beforeAutospacing="1"/>
              <w:jc w:val="center"/>
            </w:pPr>
            <w:r w:rsidRPr="005E52BF">
              <w:t> </w:t>
            </w:r>
          </w:p>
        </w:tc>
      </w:tr>
      <w:tr w:rsidR="00D9458F" w:rsidRPr="005E52BF" w:rsidTr="00D9458F">
        <w:trPr>
          <w:trHeight w:val="293"/>
          <w:jc w:val="center"/>
        </w:trPr>
        <w:tc>
          <w:tcPr>
            <w:tcW w:w="9420" w:type="dxa"/>
            <w:gridSpan w:val="4"/>
            <w:tcBorders>
              <w:top w:val="nil"/>
              <w:left w:val="single" w:sz="8" w:space="0" w:color="auto"/>
              <w:bottom w:val="nil"/>
              <w:right w:val="single" w:sz="8" w:space="0" w:color="auto"/>
            </w:tcBorders>
            <w:tcMar>
              <w:top w:w="0" w:type="dxa"/>
              <w:left w:w="70" w:type="dxa"/>
              <w:bottom w:w="0" w:type="dxa"/>
              <w:right w:w="70" w:type="dxa"/>
            </w:tcMar>
            <w:hideMark/>
          </w:tcPr>
          <w:p w:rsidR="00D9458F" w:rsidRPr="005E52BF" w:rsidRDefault="00D9458F">
            <w:pPr>
              <w:spacing w:before="100" w:beforeAutospacing="1"/>
              <w:jc w:val="center"/>
            </w:pPr>
            <w:r w:rsidRPr="005E52BF">
              <w:t>____________________________________________________</w:t>
            </w:r>
          </w:p>
        </w:tc>
      </w:tr>
      <w:tr w:rsidR="00D9458F" w:rsidRPr="005E52BF" w:rsidTr="00D9458F">
        <w:trPr>
          <w:trHeight w:val="138"/>
          <w:jc w:val="center"/>
        </w:trPr>
        <w:tc>
          <w:tcPr>
            <w:tcW w:w="942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9458F" w:rsidRPr="005E52BF" w:rsidRDefault="00D9458F">
            <w:pPr>
              <w:spacing w:before="100" w:beforeAutospacing="1"/>
              <w:jc w:val="center"/>
            </w:pPr>
            <w:r w:rsidRPr="005E52BF">
              <w:t>Assinatura</w:t>
            </w:r>
          </w:p>
        </w:tc>
      </w:tr>
      <w:tr w:rsidR="00D9458F" w:rsidRPr="005E52BF" w:rsidTr="00D9458F">
        <w:trPr>
          <w:trHeight w:val="173"/>
          <w:jc w:val="center"/>
        </w:trPr>
        <w:tc>
          <w:tcPr>
            <w:tcW w:w="9420" w:type="dxa"/>
            <w:gridSpan w:val="4"/>
            <w:tcBorders>
              <w:top w:val="nil"/>
              <w:left w:val="single" w:sz="8" w:space="0" w:color="auto"/>
              <w:bottom w:val="nil"/>
              <w:right w:val="single" w:sz="8" w:space="0" w:color="auto"/>
            </w:tcBorders>
            <w:tcMar>
              <w:top w:w="0" w:type="dxa"/>
              <w:left w:w="70" w:type="dxa"/>
              <w:bottom w:w="0" w:type="dxa"/>
              <w:right w:w="70" w:type="dxa"/>
            </w:tcMar>
            <w:hideMark/>
          </w:tcPr>
          <w:p w:rsidR="00D9458F" w:rsidRPr="005E52BF" w:rsidRDefault="00D9458F">
            <w:r w:rsidRPr="005E52BF">
              <w:t> </w:t>
            </w:r>
          </w:p>
        </w:tc>
      </w:tr>
      <w:tr w:rsidR="00D9458F" w:rsidRPr="005E52BF" w:rsidTr="00D9458F">
        <w:trPr>
          <w:trHeight w:val="657"/>
          <w:jc w:val="center"/>
        </w:trPr>
        <w:tc>
          <w:tcPr>
            <w:tcW w:w="942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9458F" w:rsidRPr="005E52BF" w:rsidRDefault="00D9458F">
            <w:pPr>
              <w:spacing w:before="100" w:beforeAutospacing="1"/>
              <w:jc w:val="center"/>
              <w:rPr>
                <w:sz w:val="24"/>
                <w:szCs w:val="24"/>
              </w:rPr>
            </w:pPr>
            <w:r w:rsidRPr="005E52BF">
              <w:t>Recebido em:  _____/_____/_________.</w:t>
            </w:r>
          </w:p>
          <w:p w:rsidR="00D9458F" w:rsidRPr="005E52BF" w:rsidRDefault="00D9458F">
            <w:pPr>
              <w:spacing w:before="100" w:beforeAutospacing="1"/>
              <w:jc w:val="center"/>
            </w:pPr>
            <w:r w:rsidRPr="005E52BF">
              <w:t>  ________________________________________________________________</w:t>
            </w:r>
          </w:p>
          <w:p w:rsidR="00D9458F" w:rsidRPr="005E52BF" w:rsidRDefault="00D9458F">
            <w:pPr>
              <w:spacing w:before="100" w:beforeAutospacing="1"/>
              <w:jc w:val="center"/>
            </w:pPr>
            <w:r w:rsidRPr="005E52BF">
              <w:t>Assinatura/Matrícula ou Carimbo do Servidor do órgão do Sistema de Pessoal Civil da Administração Federal - SIPEC</w:t>
            </w:r>
          </w:p>
        </w:tc>
      </w:tr>
    </w:tbl>
    <w:p w:rsidR="00D9458F" w:rsidRDefault="00D9458F" w:rsidP="00D9458F">
      <w:pPr>
        <w:pStyle w:val="NormalWeb"/>
        <w:spacing w:before="0" w:beforeAutospacing="0" w:after="0" w:afterAutospacing="0" w:line="293" w:lineRule="atLeast"/>
        <w:jc w:val="center"/>
      </w:pPr>
    </w:p>
    <w:p w:rsidR="00BC04D6" w:rsidRPr="00DD53E5" w:rsidRDefault="00BC04D6" w:rsidP="00BC04D6">
      <w:pPr>
        <w:spacing w:before="100" w:beforeAutospacing="1"/>
        <w:jc w:val="center"/>
        <w:rPr>
          <w:color w:val="000000"/>
          <w:sz w:val="24"/>
          <w:szCs w:val="24"/>
        </w:rPr>
      </w:pPr>
      <w:r w:rsidRPr="00DD53E5">
        <w:rPr>
          <w:color w:val="000000"/>
          <w:sz w:val="24"/>
          <w:szCs w:val="24"/>
        </w:rPr>
        <w:t>ANEXO XXX</w:t>
      </w:r>
    </w:p>
    <w:p w:rsidR="00BC04D6" w:rsidRPr="003175A6" w:rsidRDefault="00014E73" w:rsidP="00BC04D6">
      <w:pPr>
        <w:jc w:val="center"/>
        <w:rPr>
          <w:i/>
          <w:color w:val="FF0000"/>
          <w:sz w:val="24"/>
          <w:szCs w:val="24"/>
        </w:rPr>
      </w:pPr>
      <w:hyperlink r:id="rId69" w:history="1">
        <w:r w:rsidR="00BC04D6"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70" w:history="1">
        <w:r w:rsidR="004345C4" w:rsidRPr="00F75B67">
          <w:rPr>
            <w:rStyle w:val="Hyperlink"/>
            <w:i/>
            <w:sz w:val="24"/>
            <w:szCs w:val="24"/>
          </w:rPr>
          <w:t>convertida na Lei nº 13.4</w:t>
        </w:r>
        <w:r w:rsidR="00F75B67" w:rsidRPr="00F75B67">
          <w:rPr>
            <w:rStyle w:val="Hyperlink"/>
            <w:i/>
            <w:sz w:val="24"/>
            <w:szCs w:val="24"/>
          </w:rPr>
          <w:t>64</w:t>
        </w:r>
        <w:r w:rsidR="004345C4" w:rsidRPr="00F75B67">
          <w:rPr>
            <w:rStyle w:val="Hyperlink"/>
            <w:i/>
            <w:sz w:val="24"/>
            <w:szCs w:val="24"/>
          </w:rPr>
          <w:t xml:space="preserve">, de </w:t>
        </w:r>
        <w:r w:rsidR="00F75B67" w:rsidRPr="00F75B67">
          <w:rPr>
            <w:rStyle w:val="Hyperlink"/>
            <w:i/>
            <w:sz w:val="24"/>
            <w:szCs w:val="24"/>
          </w:rPr>
          <w:t>10</w:t>
        </w:r>
        <w:r w:rsidR="004345C4" w:rsidRPr="00F75B67">
          <w:rPr>
            <w:rStyle w:val="Hyperlink"/>
            <w:i/>
            <w:sz w:val="24"/>
            <w:szCs w:val="24"/>
          </w:rPr>
          <w:t>/7/2017, não produzindo efeitos financeiros retroativos à data da publicação da referida Medida Provisória)</w:t>
        </w:r>
      </w:hyperlink>
    </w:p>
    <w:p w:rsidR="00E13959" w:rsidRDefault="00E13959" w:rsidP="00D9458F">
      <w:pPr>
        <w:pStyle w:val="NormalWeb"/>
        <w:spacing w:before="0" w:beforeAutospacing="0" w:after="0" w:afterAutospacing="0" w:line="293" w:lineRule="atLeast"/>
        <w:jc w:val="center"/>
      </w:pPr>
    </w:p>
    <w:p w:rsidR="00BC04D6" w:rsidRPr="00DD53E5" w:rsidRDefault="00BC04D6" w:rsidP="00BC04D6">
      <w:pPr>
        <w:spacing w:before="100" w:beforeAutospacing="1"/>
        <w:jc w:val="center"/>
        <w:rPr>
          <w:color w:val="000000"/>
          <w:sz w:val="24"/>
          <w:szCs w:val="24"/>
        </w:rPr>
      </w:pPr>
      <w:r w:rsidRPr="00DD53E5">
        <w:rPr>
          <w:color w:val="000000"/>
          <w:sz w:val="24"/>
          <w:szCs w:val="24"/>
        </w:rPr>
        <w:t>ANEXO XXX</w:t>
      </w:r>
      <w:r>
        <w:rPr>
          <w:color w:val="000000"/>
          <w:sz w:val="24"/>
          <w:szCs w:val="24"/>
        </w:rPr>
        <w:t>I</w:t>
      </w:r>
    </w:p>
    <w:p w:rsidR="00BC04D6" w:rsidRDefault="00014E73" w:rsidP="00F75B67">
      <w:pPr>
        <w:jc w:val="center"/>
      </w:pPr>
      <w:hyperlink r:id="rId71" w:history="1">
        <w:r w:rsidR="00BC04D6"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72" w:history="1">
        <w:r w:rsidR="00F75B67" w:rsidRPr="00F75B67">
          <w:rPr>
            <w:rStyle w:val="Hyperlink"/>
            <w:i/>
            <w:sz w:val="24"/>
            <w:szCs w:val="24"/>
          </w:rPr>
          <w:t>convertida na Lei nº 13.464, de 10/7/2017, não produzindo efeitos financeiros retroativos à data da publicação da referida Medida Provisória)</w:t>
        </w:r>
      </w:hyperlink>
    </w:p>
    <w:p w:rsidR="00BC04D6" w:rsidRPr="00DD53E5" w:rsidRDefault="00BC04D6" w:rsidP="00BC04D6">
      <w:pPr>
        <w:spacing w:before="100" w:beforeAutospacing="1"/>
        <w:jc w:val="center"/>
        <w:rPr>
          <w:color w:val="000000"/>
          <w:sz w:val="24"/>
          <w:szCs w:val="24"/>
        </w:rPr>
      </w:pPr>
      <w:r w:rsidRPr="00DD53E5">
        <w:rPr>
          <w:color w:val="000000"/>
          <w:sz w:val="24"/>
          <w:szCs w:val="24"/>
        </w:rPr>
        <w:t>ANEXO XXX</w:t>
      </w:r>
      <w:r>
        <w:rPr>
          <w:color w:val="000000"/>
          <w:sz w:val="24"/>
          <w:szCs w:val="24"/>
        </w:rPr>
        <w:t>II</w:t>
      </w:r>
    </w:p>
    <w:p w:rsidR="00BC04D6" w:rsidRDefault="00014E73" w:rsidP="00F75B67">
      <w:pPr>
        <w:jc w:val="center"/>
        <w:rPr>
          <w:i/>
          <w:color w:val="FF0000"/>
          <w:sz w:val="24"/>
          <w:szCs w:val="24"/>
        </w:rPr>
      </w:pPr>
      <w:hyperlink r:id="rId73" w:history="1">
        <w:r w:rsidR="00BC04D6"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74" w:history="1">
        <w:r w:rsidR="00F75B67" w:rsidRPr="00F75B67">
          <w:rPr>
            <w:rStyle w:val="Hyperlink"/>
            <w:i/>
            <w:sz w:val="24"/>
            <w:szCs w:val="24"/>
          </w:rPr>
          <w:t>convertida na Lei nº 13.464, de 10/7/2017, não produzindo efeitos financeiros retroativos à data da publicação da referida Medida Provisória)</w:t>
        </w:r>
      </w:hyperlink>
    </w:p>
    <w:p w:rsidR="00F75B67" w:rsidRDefault="00F75B67" w:rsidP="00F75B67">
      <w:pPr>
        <w:jc w:val="center"/>
        <w:rPr>
          <w:color w:val="000000"/>
          <w:sz w:val="24"/>
          <w:szCs w:val="24"/>
        </w:rPr>
      </w:pPr>
    </w:p>
    <w:p w:rsidR="00BC04D6" w:rsidRPr="00DD53E5" w:rsidRDefault="00BC04D6" w:rsidP="00BC04D6">
      <w:pPr>
        <w:spacing w:before="100" w:beforeAutospacing="1"/>
        <w:jc w:val="center"/>
        <w:rPr>
          <w:color w:val="000000"/>
          <w:sz w:val="24"/>
          <w:szCs w:val="24"/>
        </w:rPr>
      </w:pPr>
      <w:r w:rsidRPr="00DD53E5">
        <w:rPr>
          <w:color w:val="000000"/>
          <w:sz w:val="24"/>
          <w:szCs w:val="24"/>
        </w:rPr>
        <w:t>ANEXO XXX</w:t>
      </w:r>
      <w:r>
        <w:rPr>
          <w:color w:val="000000"/>
          <w:sz w:val="24"/>
          <w:szCs w:val="24"/>
        </w:rPr>
        <w:t>III</w:t>
      </w:r>
    </w:p>
    <w:p w:rsidR="00A94B49" w:rsidRDefault="00014E73" w:rsidP="00F75B67">
      <w:pPr>
        <w:jc w:val="center"/>
        <w:rPr>
          <w:i/>
          <w:color w:val="FF0000"/>
          <w:sz w:val="24"/>
          <w:szCs w:val="24"/>
        </w:rPr>
      </w:pPr>
      <w:hyperlink r:id="rId75" w:history="1">
        <w:r w:rsidR="00BC04D6"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76" w:history="1">
        <w:r w:rsidR="00F75B67" w:rsidRPr="00F75B67">
          <w:rPr>
            <w:rStyle w:val="Hyperlink"/>
            <w:i/>
            <w:sz w:val="24"/>
            <w:szCs w:val="24"/>
          </w:rPr>
          <w:t>convertida na Lei nº 13.464, de 10/7/2017, não produzindo efeitos financeiros retroativos à data da publicação da referida Medida Provisória)</w:t>
        </w:r>
      </w:hyperlink>
    </w:p>
    <w:p w:rsidR="00F75B67" w:rsidRDefault="00F75B67" w:rsidP="00F75B67">
      <w:pPr>
        <w:jc w:val="center"/>
      </w:pPr>
    </w:p>
    <w:p w:rsidR="00BC04D6" w:rsidRPr="00DD53E5" w:rsidRDefault="00BC04D6" w:rsidP="00BC04D6">
      <w:pPr>
        <w:spacing w:before="100" w:beforeAutospacing="1"/>
        <w:jc w:val="center"/>
        <w:rPr>
          <w:color w:val="000000"/>
          <w:sz w:val="24"/>
          <w:szCs w:val="24"/>
        </w:rPr>
      </w:pPr>
      <w:r w:rsidRPr="00DD53E5">
        <w:rPr>
          <w:color w:val="000000"/>
          <w:sz w:val="24"/>
          <w:szCs w:val="24"/>
        </w:rPr>
        <w:t>ANEXO XXX</w:t>
      </w:r>
      <w:r>
        <w:rPr>
          <w:color w:val="000000"/>
          <w:sz w:val="24"/>
          <w:szCs w:val="24"/>
        </w:rPr>
        <w:t>IV</w:t>
      </w:r>
    </w:p>
    <w:p w:rsidR="00BC04D6" w:rsidRDefault="00014E73" w:rsidP="00F75B67">
      <w:pPr>
        <w:jc w:val="center"/>
        <w:rPr>
          <w:i/>
          <w:color w:val="FF0000"/>
          <w:sz w:val="24"/>
          <w:szCs w:val="24"/>
        </w:rPr>
      </w:pPr>
      <w:hyperlink r:id="rId77" w:history="1">
        <w:r w:rsidR="00BC04D6" w:rsidRPr="003175A6">
          <w:rPr>
            <w:rStyle w:val="Hyperlink"/>
            <w:i/>
            <w:sz w:val="24"/>
            <w:szCs w:val="24"/>
          </w:rPr>
          <w:t>(</w:t>
        </w:r>
        <w:r w:rsidR="004345C4">
          <w:rPr>
            <w:rStyle w:val="Hyperlink"/>
            <w:i/>
            <w:sz w:val="24"/>
            <w:szCs w:val="24"/>
          </w:rPr>
          <w:t>Revogado pela Medida Provisória nº 765, de 29/12/2016,</w:t>
        </w:r>
      </w:hyperlink>
      <w:r w:rsidR="004345C4" w:rsidRPr="004345C4">
        <w:rPr>
          <w:rStyle w:val="Hyperlink"/>
          <w:i/>
          <w:sz w:val="24"/>
          <w:szCs w:val="24"/>
          <w:u w:val="none"/>
        </w:rPr>
        <w:t xml:space="preserve"> </w:t>
      </w:r>
      <w:hyperlink r:id="rId78" w:history="1">
        <w:r w:rsidR="00F75B67" w:rsidRPr="00F75B67">
          <w:rPr>
            <w:rStyle w:val="Hyperlink"/>
            <w:i/>
            <w:sz w:val="24"/>
            <w:szCs w:val="24"/>
          </w:rPr>
          <w:t>convertida na Lei nº 13.464, de 10/7/2017, não produzindo efeitos financeiros retroativos à data da publicação da referida Medida Provisória)</w:t>
        </w:r>
      </w:hyperlink>
    </w:p>
    <w:p w:rsidR="00F75B67" w:rsidRDefault="00F75B67" w:rsidP="00F75B67">
      <w:pPr>
        <w:jc w:val="center"/>
      </w:pPr>
    </w:p>
    <w:p w:rsidR="00BC04D6" w:rsidRPr="00DD53E5" w:rsidRDefault="00BC04D6" w:rsidP="00BC04D6">
      <w:pPr>
        <w:spacing w:before="100" w:beforeAutospacing="1"/>
        <w:jc w:val="center"/>
        <w:rPr>
          <w:color w:val="000000"/>
          <w:sz w:val="24"/>
          <w:szCs w:val="24"/>
        </w:rPr>
      </w:pPr>
      <w:r w:rsidRPr="00DD53E5">
        <w:rPr>
          <w:color w:val="000000"/>
          <w:sz w:val="24"/>
          <w:szCs w:val="24"/>
        </w:rPr>
        <w:t>ANEXO XXX</w:t>
      </w:r>
      <w:r>
        <w:rPr>
          <w:color w:val="000000"/>
          <w:sz w:val="24"/>
          <w:szCs w:val="24"/>
        </w:rPr>
        <w:t>V</w:t>
      </w:r>
    </w:p>
    <w:p w:rsidR="00BC04D6" w:rsidRDefault="00014E73" w:rsidP="00BC04D6">
      <w:pPr>
        <w:pStyle w:val="NormalWeb"/>
        <w:spacing w:before="0" w:beforeAutospacing="0" w:after="0" w:afterAutospacing="0"/>
        <w:jc w:val="center"/>
        <w:rPr>
          <w:i/>
          <w:color w:val="FF0000"/>
        </w:rPr>
      </w:pPr>
      <w:hyperlink r:id="rId79" w:history="1">
        <w:r w:rsidR="00BC04D6" w:rsidRPr="003175A6">
          <w:rPr>
            <w:rStyle w:val="Hyperlink"/>
            <w:i/>
          </w:rPr>
          <w:t>(</w:t>
        </w:r>
        <w:r w:rsidR="004345C4">
          <w:rPr>
            <w:rStyle w:val="Hyperlink"/>
            <w:i/>
          </w:rPr>
          <w:t>Revogado pela Medida Provisória nº 765, de 29/12/2016,</w:t>
        </w:r>
      </w:hyperlink>
      <w:r w:rsidR="004345C4" w:rsidRPr="004345C4">
        <w:rPr>
          <w:rStyle w:val="Hyperlink"/>
          <w:i/>
          <w:u w:val="none"/>
        </w:rPr>
        <w:t xml:space="preserve"> </w:t>
      </w:r>
      <w:hyperlink r:id="rId80" w:history="1">
        <w:r w:rsidR="00F75B67" w:rsidRPr="00F75B67">
          <w:rPr>
            <w:rStyle w:val="Hyperlink"/>
            <w:i/>
          </w:rPr>
          <w:t>convertida na Lei nº 13.464, de 10/7/2017, não produzindo efeitos financeiros retroativos à data da publicação da referida Medida Provisória)</w:t>
        </w:r>
      </w:hyperlink>
    </w:p>
    <w:p w:rsidR="00F75B67" w:rsidRDefault="00F75B67" w:rsidP="00BC04D6">
      <w:pPr>
        <w:pStyle w:val="NormalWeb"/>
        <w:spacing w:before="0" w:beforeAutospacing="0" w:after="0" w:afterAutospacing="0"/>
        <w:jc w:val="center"/>
        <w:rPr>
          <w:rStyle w:val="Hyperlink"/>
        </w:rPr>
      </w:pPr>
    </w:p>
    <w:p w:rsidR="00BC04D6" w:rsidRPr="00DD53E5" w:rsidRDefault="00BC04D6" w:rsidP="00BC04D6">
      <w:pPr>
        <w:spacing w:before="100" w:beforeAutospacing="1"/>
        <w:jc w:val="center"/>
        <w:rPr>
          <w:color w:val="000000"/>
          <w:sz w:val="24"/>
          <w:szCs w:val="24"/>
        </w:rPr>
      </w:pPr>
      <w:r w:rsidRPr="00DD53E5">
        <w:rPr>
          <w:color w:val="000000"/>
          <w:sz w:val="24"/>
          <w:szCs w:val="24"/>
        </w:rPr>
        <w:t>ANEXO XXX</w:t>
      </w:r>
      <w:r>
        <w:rPr>
          <w:color w:val="000000"/>
          <w:sz w:val="24"/>
          <w:szCs w:val="24"/>
        </w:rPr>
        <w:t>VI</w:t>
      </w:r>
    </w:p>
    <w:p w:rsidR="00BC04D6" w:rsidRDefault="00014E73" w:rsidP="00BC04D6">
      <w:pPr>
        <w:pStyle w:val="NormalWeb"/>
        <w:spacing w:before="0" w:beforeAutospacing="0" w:after="0" w:afterAutospacing="0"/>
        <w:jc w:val="center"/>
        <w:rPr>
          <w:i/>
          <w:color w:val="FF0000"/>
        </w:rPr>
      </w:pPr>
      <w:hyperlink r:id="rId81" w:history="1">
        <w:r w:rsidR="00BC04D6" w:rsidRPr="003175A6">
          <w:rPr>
            <w:rStyle w:val="Hyperlink"/>
            <w:i/>
          </w:rPr>
          <w:t>(</w:t>
        </w:r>
        <w:r w:rsidR="004345C4">
          <w:rPr>
            <w:rStyle w:val="Hyperlink"/>
            <w:i/>
          </w:rPr>
          <w:t>Revogado pela Medida Provisória nº 765, de 29/12/2016,</w:t>
        </w:r>
      </w:hyperlink>
      <w:r w:rsidR="004345C4" w:rsidRPr="004345C4">
        <w:rPr>
          <w:rStyle w:val="Hyperlink"/>
          <w:i/>
          <w:u w:val="none"/>
        </w:rPr>
        <w:t xml:space="preserve"> </w:t>
      </w:r>
      <w:hyperlink r:id="rId82" w:history="1">
        <w:r w:rsidR="00F75B67" w:rsidRPr="00F75B67">
          <w:rPr>
            <w:rStyle w:val="Hyperlink"/>
            <w:i/>
          </w:rPr>
          <w:t>convertida na Lei nº 13.464, de 10/7/2017, não produzindo efeitos financeiros retroativos à data da publicação da referida Medida Provisória)</w:t>
        </w:r>
      </w:hyperlink>
    </w:p>
    <w:p w:rsidR="00F75B67" w:rsidRPr="00BC04D6" w:rsidRDefault="00F75B67" w:rsidP="00BC04D6">
      <w:pPr>
        <w:pStyle w:val="NormalWeb"/>
        <w:spacing w:before="0" w:beforeAutospacing="0" w:after="0" w:afterAutospacing="0"/>
        <w:jc w:val="center"/>
        <w:rPr>
          <w:rStyle w:val="Hyperlink"/>
        </w:rPr>
      </w:pPr>
    </w:p>
    <w:p w:rsidR="00BC04D6" w:rsidRPr="00DD53E5" w:rsidRDefault="00BC04D6" w:rsidP="00BC04D6">
      <w:pPr>
        <w:spacing w:before="100" w:beforeAutospacing="1"/>
        <w:jc w:val="center"/>
        <w:rPr>
          <w:color w:val="000000"/>
          <w:sz w:val="24"/>
          <w:szCs w:val="24"/>
        </w:rPr>
      </w:pPr>
      <w:r w:rsidRPr="00DD53E5">
        <w:rPr>
          <w:color w:val="000000"/>
          <w:sz w:val="24"/>
          <w:szCs w:val="24"/>
        </w:rPr>
        <w:t>ANEXO XXX</w:t>
      </w:r>
      <w:r>
        <w:rPr>
          <w:color w:val="000000"/>
          <w:sz w:val="24"/>
          <w:szCs w:val="24"/>
        </w:rPr>
        <w:t>VII</w:t>
      </w:r>
    </w:p>
    <w:p w:rsidR="00BC04D6" w:rsidRDefault="00014E73" w:rsidP="00BC04D6">
      <w:pPr>
        <w:pStyle w:val="NormalWeb"/>
        <w:spacing w:before="0" w:beforeAutospacing="0" w:after="0" w:afterAutospacing="0"/>
        <w:jc w:val="center"/>
        <w:rPr>
          <w:i/>
          <w:color w:val="FF0000"/>
        </w:rPr>
      </w:pPr>
      <w:hyperlink r:id="rId83" w:history="1">
        <w:r w:rsidR="00BC04D6" w:rsidRPr="003175A6">
          <w:rPr>
            <w:rStyle w:val="Hyperlink"/>
            <w:i/>
          </w:rPr>
          <w:t>(</w:t>
        </w:r>
        <w:r w:rsidR="004345C4">
          <w:rPr>
            <w:rStyle w:val="Hyperlink"/>
            <w:i/>
          </w:rPr>
          <w:t>Revogado pela Medida Provisória nº 765, de 29/12/2016,</w:t>
        </w:r>
      </w:hyperlink>
      <w:r w:rsidR="004345C4" w:rsidRPr="004345C4">
        <w:rPr>
          <w:rStyle w:val="Hyperlink"/>
          <w:i/>
          <w:u w:val="none"/>
        </w:rPr>
        <w:t xml:space="preserve"> </w:t>
      </w:r>
      <w:hyperlink r:id="rId84" w:history="1">
        <w:r w:rsidR="00F75B67" w:rsidRPr="00F75B67">
          <w:rPr>
            <w:rStyle w:val="Hyperlink"/>
            <w:i/>
          </w:rPr>
          <w:t>convertida na Lei nº 13.464, de 10/7/2017, não produzindo efeitos financeiros retroativos à data da publicação da referida Medida Provisória)</w:t>
        </w:r>
      </w:hyperlink>
    </w:p>
    <w:p w:rsidR="00F75B67" w:rsidRDefault="00F75B67" w:rsidP="00BC04D6">
      <w:pPr>
        <w:pStyle w:val="NormalWeb"/>
        <w:spacing w:before="0" w:beforeAutospacing="0" w:after="0" w:afterAutospacing="0"/>
        <w:jc w:val="center"/>
      </w:pPr>
    </w:p>
    <w:p w:rsidR="00BC04D6" w:rsidRPr="00DD53E5" w:rsidRDefault="00BC04D6" w:rsidP="00BC04D6">
      <w:pPr>
        <w:spacing w:before="100" w:beforeAutospacing="1"/>
        <w:jc w:val="center"/>
        <w:rPr>
          <w:color w:val="000000"/>
          <w:sz w:val="24"/>
          <w:szCs w:val="24"/>
        </w:rPr>
      </w:pPr>
      <w:r w:rsidRPr="00DD53E5">
        <w:rPr>
          <w:color w:val="000000"/>
          <w:sz w:val="24"/>
          <w:szCs w:val="24"/>
        </w:rPr>
        <w:t>ANEXO XXX</w:t>
      </w:r>
      <w:r>
        <w:rPr>
          <w:color w:val="000000"/>
          <w:sz w:val="24"/>
          <w:szCs w:val="24"/>
        </w:rPr>
        <w:t>VIII</w:t>
      </w:r>
    </w:p>
    <w:p w:rsidR="00BC04D6" w:rsidRDefault="00014E73" w:rsidP="00BC04D6">
      <w:pPr>
        <w:pStyle w:val="NormalWeb"/>
        <w:spacing w:before="0" w:beforeAutospacing="0" w:after="0" w:afterAutospacing="0"/>
        <w:jc w:val="center"/>
      </w:pPr>
      <w:hyperlink r:id="rId85" w:history="1">
        <w:r w:rsidR="00BC04D6" w:rsidRPr="003175A6">
          <w:rPr>
            <w:rStyle w:val="Hyperlink"/>
            <w:i/>
          </w:rPr>
          <w:t>(</w:t>
        </w:r>
        <w:r w:rsidR="004345C4">
          <w:rPr>
            <w:rStyle w:val="Hyperlink"/>
            <w:i/>
          </w:rPr>
          <w:t>Revogado pela Medida Provisória nº 765, de 29/12/2016,</w:t>
        </w:r>
      </w:hyperlink>
      <w:r w:rsidR="004345C4" w:rsidRPr="004345C4">
        <w:rPr>
          <w:rStyle w:val="Hyperlink"/>
          <w:i/>
          <w:u w:val="none"/>
        </w:rPr>
        <w:t xml:space="preserve"> </w:t>
      </w:r>
      <w:hyperlink r:id="rId86" w:history="1">
        <w:r w:rsidR="00F75B67" w:rsidRPr="00F75B67">
          <w:rPr>
            <w:rStyle w:val="Hyperlink"/>
            <w:i/>
          </w:rPr>
          <w:t>convertida na Lei nº 13.464, de 10/7/2017, não produzindo efeitos financeiros retroativos à data da publicação da referida Medida Provisória)</w:t>
        </w:r>
      </w:hyperlink>
    </w:p>
    <w:sectPr w:rsidR="00BC04D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218D"/>
    <w:multiLevelType w:val="hybridMultilevel"/>
    <w:tmpl w:val="3BBC0146"/>
    <w:lvl w:ilvl="0" w:tplc="5E22D12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1FC7"/>
    <w:rsid w:val="000134AC"/>
    <w:rsid w:val="00013A37"/>
    <w:rsid w:val="00014E73"/>
    <w:rsid w:val="00031082"/>
    <w:rsid w:val="00050398"/>
    <w:rsid w:val="00052EEA"/>
    <w:rsid w:val="00062499"/>
    <w:rsid w:val="00091504"/>
    <w:rsid w:val="000C6F5F"/>
    <w:rsid w:val="000E05D3"/>
    <w:rsid w:val="000E64A0"/>
    <w:rsid w:val="000F43D1"/>
    <w:rsid w:val="000F52AE"/>
    <w:rsid w:val="000F7696"/>
    <w:rsid w:val="00103BB6"/>
    <w:rsid w:val="00114515"/>
    <w:rsid w:val="0016085D"/>
    <w:rsid w:val="00175214"/>
    <w:rsid w:val="001917A1"/>
    <w:rsid w:val="001A4BC9"/>
    <w:rsid w:val="001B2C33"/>
    <w:rsid w:val="001E3039"/>
    <w:rsid w:val="001E5F73"/>
    <w:rsid w:val="001F1A9C"/>
    <w:rsid w:val="002022C2"/>
    <w:rsid w:val="00202D1E"/>
    <w:rsid w:val="00202D74"/>
    <w:rsid w:val="002055E6"/>
    <w:rsid w:val="00212338"/>
    <w:rsid w:val="00232766"/>
    <w:rsid w:val="00237EC3"/>
    <w:rsid w:val="002464C1"/>
    <w:rsid w:val="00262E48"/>
    <w:rsid w:val="00263A93"/>
    <w:rsid w:val="00263EDC"/>
    <w:rsid w:val="00271313"/>
    <w:rsid w:val="0027187A"/>
    <w:rsid w:val="002751F9"/>
    <w:rsid w:val="00287A9B"/>
    <w:rsid w:val="002965BC"/>
    <w:rsid w:val="002A2312"/>
    <w:rsid w:val="002A6D6F"/>
    <w:rsid w:val="002B056F"/>
    <w:rsid w:val="002B0AB7"/>
    <w:rsid w:val="002B3BBA"/>
    <w:rsid w:val="002C3C78"/>
    <w:rsid w:val="002C496B"/>
    <w:rsid w:val="002C6969"/>
    <w:rsid w:val="002E4505"/>
    <w:rsid w:val="002E4DE2"/>
    <w:rsid w:val="002E70DF"/>
    <w:rsid w:val="00305287"/>
    <w:rsid w:val="00314125"/>
    <w:rsid w:val="003175A6"/>
    <w:rsid w:val="003223A1"/>
    <w:rsid w:val="00323AB2"/>
    <w:rsid w:val="003242B3"/>
    <w:rsid w:val="00332578"/>
    <w:rsid w:val="00333975"/>
    <w:rsid w:val="003422C0"/>
    <w:rsid w:val="003429E1"/>
    <w:rsid w:val="0034525D"/>
    <w:rsid w:val="0035329B"/>
    <w:rsid w:val="003614FD"/>
    <w:rsid w:val="0036719F"/>
    <w:rsid w:val="003674AE"/>
    <w:rsid w:val="00371520"/>
    <w:rsid w:val="003729A4"/>
    <w:rsid w:val="00373F31"/>
    <w:rsid w:val="00382451"/>
    <w:rsid w:val="003903A4"/>
    <w:rsid w:val="003A65BE"/>
    <w:rsid w:val="003B058B"/>
    <w:rsid w:val="003B49E8"/>
    <w:rsid w:val="003C658F"/>
    <w:rsid w:val="003D35BC"/>
    <w:rsid w:val="003D387E"/>
    <w:rsid w:val="003F3F69"/>
    <w:rsid w:val="0040208F"/>
    <w:rsid w:val="0040270A"/>
    <w:rsid w:val="00410A28"/>
    <w:rsid w:val="0041677C"/>
    <w:rsid w:val="004345C4"/>
    <w:rsid w:val="00435FBD"/>
    <w:rsid w:val="004548EA"/>
    <w:rsid w:val="00470F5F"/>
    <w:rsid w:val="00475BE4"/>
    <w:rsid w:val="004768BF"/>
    <w:rsid w:val="004856EA"/>
    <w:rsid w:val="004A09BB"/>
    <w:rsid w:val="004B4292"/>
    <w:rsid w:val="004C37B8"/>
    <w:rsid w:val="004D3754"/>
    <w:rsid w:val="004D55FA"/>
    <w:rsid w:val="004E2F52"/>
    <w:rsid w:val="004E79A8"/>
    <w:rsid w:val="005166E5"/>
    <w:rsid w:val="00540408"/>
    <w:rsid w:val="00544F80"/>
    <w:rsid w:val="00577DFB"/>
    <w:rsid w:val="005B0B76"/>
    <w:rsid w:val="005D2392"/>
    <w:rsid w:val="005E1653"/>
    <w:rsid w:val="005E3259"/>
    <w:rsid w:val="005E52BF"/>
    <w:rsid w:val="005F5226"/>
    <w:rsid w:val="00602398"/>
    <w:rsid w:val="006024C4"/>
    <w:rsid w:val="00607D21"/>
    <w:rsid w:val="006106F5"/>
    <w:rsid w:val="00617F4D"/>
    <w:rsid w:val="006260DD"/>
    <w:rsid w:val="00642F39"/>
    <w:rsid w:val="00644E1F"/>
    <w:rsid w:val="00651582"/>
    <w:rsid w:val="00654C1F"/>
    <w:rsid w:val="00660673"/>
    <w:rsid w:val="006637F4"/>
    <w:rsid w:val="0068299C"/>
    <w:rsid w:val="00697AEC"/>
    <w:rsid w:val="006A49D7"/>
    <w:rsid w:val="006B21B0"/>
    <w:rsid w:val="006D2527"/>
    <w:rsid w:val="006E202D"/>
    <w:rsid w:val="006E2E31"/>
    <w:rsid w:val="006E5D2D"/>
    <w:rsid w:val="00700001"/>
    <w:rsid w:val="007106D4"/>
    <w:rsid w:val="0072214D"/>
    <w:rsid w:val="007234DC"/>
    <w:rsid w:val="00723BD5"/>
    <w:rsid w:val="0074415D"/>
    <w:rsid w:val="00751906"/>
    <w:rsid w:val="0075713C"/>
    <w:rsid w:val="0076324D"/>
    <w:rsid w:val="007709A6"/>
    <w:rsid w:val="00787EE7"/>
    <w:rsid w:val="007959C8"/>
    <w:rsid w:val="007A4576"/>
    <w:rsid w:val="007C1A59"/>
    <w:rsid w:val="007C66B0"/>
    <w:rsid w:val="007D37CE"/>
    <w:rsid w:val="007D3A7E"/>
    <w:rsid w:val="007D7D15"/>
    <w:rsid w:val="007E0856"/>
    <w:rsid w:val="007E74F8"/>
    <w:rsid w:val="007F111E"/>
    <w:rsid w:val="007F1DCA"/>
    <w:rsid w:val="007F425E"/>
    <w:rsid w:val="008119B6"/>
    <w:rsid w:val="008318D5"/>
    <w:rsid w:val="00833698"/>
    <w:rsid w:val="008528AE"/>
    <w:rsid w:val="00876610"/>
    <w:rsid w:val="00883AFE"/>
    <w:rsid w:val="00887D34"/>
    <w:rsid w:val="0089649B"/>
    <w:rsid w:val="008B12BC"/>
    <w:rsid w:val="008C5F6B"/>
    <w:rsid w:val="008E4285"/>
    <w:rsid w:val="008F51DC"/>
    <w:rsid w:val="0090341C"/>
    <w:rsid w:val="00912569"/>
    <w:rsid w:val="0095726A"/>
    <w:rsid w:val="00960C27"/>
    <w:rsid w:val="009660C7"/>
    <w:rsid w:val="00966C68"/>
    <w:rsid w:val="00967956"/>
    <w:rsid w:val="009A1E55"/>
    <w:rsid w:val="009A7AF6"/>
    <w:rsid w:val="009E2F21"/>
    <w:rsid w:val="009F1493"/>
    <w:rsid w:val="00A03A4C"/>
    <w:rsid w:val="00A1038A"/>
    <w:rsid w:val="00A104DE"/>
    <w:rsid w:val="00A26D07"/>
    <w:rsid w:val="00A270C0"/>
    <w:rsid w:val="00A43F13"/>
    <w:rsid w:val="00A47D2E"/>
    <w:rsid w:val="00A54BF7"/>
    <w:rsid w:val="00A60C8A"/>
    <w:rsid w:val="00A7697F"/>
    <w:rsid w:val="00A80D6F"/>
    <w:rsid w:val="00A82E96"/>
    <w:rsid w:val="00A9003C"/>
    <w:rsid w:val="00A94B49"/>
    <w:rsid w:val="00AB04AF"/>
    <w:rsid w:val="00AB084A"/>
    <w:rsid w:val="00AB3A3A"/>
    <w:rsid w:val="00AC04B4"/>
    <w:rsid w:val="00AC6BCE"/>
    <w:rsid w:val="00AC7E84"/>
    <w:rsid w:val="00AD6932"/>
    <w:rsid w:val="00AD7294"/>
    <w:rsid w:val="00AE0E78"/>
    <w:rsid w:val="00AF529C"/>
    <w:rsid w:val="00AF6801"/>
    <w:rsid w:val="00B076CE"/>
    <w:rsid w:val="00B16D35"/>
    <w:rsid w:val="00B2523D"/>
    <w:rsid w:val="00B40BA8"/>
    <w:rsid w:val="00B435AF"/>
    <w:rsid w:val="00B52DF8"/>
    <w:rsid w:val="00B57BFF"/>
    <w:rsid w:val="00B72706"/>
    <w:rsid w:val="00B821AF"/>
    <w:rsid w:val="00B84065"/>
    <w:rsid w:val="00B84B6F"/>
    <w:rsid w:val="00BB166C"/>
    <w:rsid w:val="00BB66B4"/>
    <w:rsid w:val="00BC04D6"/>
    <w:rsid w:val="00BD136A"/>
    <w:rsid w:val="00BD62B8"/>
    <w:rsid w:val="00BD6ADA"/>
    <w:rsid w:val="00BE1A48"/>
    <w:rsid w:val="00BF3664"/>
    <w:rsid w:val="00C038C8"/>
    <w:rsid w:val="00C0484C"/>
    <w:rsid w:val="00C20425"/>
    <w:rsid w:val="00C35CC0"/>
    <w:rsid w:val="00C428CC"/>
    <w:rsid w:val="00C57D8E"/>
    <w:rsid w:val="00C66170"/>
    <w:rsid w:val="00C72B05"/>
    <w:rsid w:val="00CA18CD"/>
    <w:rsid w:val="00CA7029"/>
    <w:rsid w:val="00CB7ABD"/>
    <w:rsid w:val="00CD18CE"/>
    <w:rsid w:val="00CD3C97"/>
    <w:rsid w:val="00CE3C32"/>
    <w:rsid w:val="00CF7403"/>
    <w:rsid w:val="00CF7858"/>
    <w:rsid w:val="00D01D08"/>
    <w:rsid w:val="00D06713"/>
    <w:rsid w:val="00D12E47"/>
    <w:rsid w:val="00D271E1"/>
    <w:rsid w:val="00D72970"/>
    <w:rsid w:val="00D73FAB"/>
    <w:rsid w:val="00D74869"/>
    <w:rsid w:val="00D9458F"/>
    <w:rsid w:val="00DA2508"/>
    <w:rsid w:val="00DD53E5"/>
    <w:rsid w:val="00DE6C2C"/>
    <w:rsid w:val="00DF0B28"/>
    <w:rsid w:val="00DF7619"/>
    <w:rsid w:val="00E0062E"/>
    <w:rsid w:val="00E13959"/>
    <w:rsid w:val="00E23F8E"/>
    <w:rsid w:val="00E25EA6"/>
    <w:rsid w:val="00E44486"/>
    <w:rsid w:val="00E471DE"/>
    <w:rsid w:val="00E8077F"/>
    <w:rsid w:val="00E874A7"/>
    <w:rsid w:val="00E95BF4"/>
    <w:rsid w:val="00EB0356"/>
    <w:rsid w:val="00EB24A6"/>
    <w:rsid w:val="00EB4B02"/>
    <w:rsid w:val="00EB6BBB"/>
    <w:rsid w:val="00EC048A"/>
    <w:rsid w:val="00ED3229"/>
    <w:rsid w:val="00EE4BFF"/>
    <w:rsid w:val="00F07C35"/>
    <w:rsid w:val="00F13A54"/>
    <w:rsid w:val="00F2130B"/>
    <w:rsid w:val="00F3133C"/>
    <w:rsid w:val="00F372DB"/>
    <w:rsid w:val="00F44E2D"/>
    <w:rsid w:val="00F55155"/>
    <w:rsid w:val="00F6609B"/>
    <w:rsid w:val="00F72627"/>
    <w:rsid w:val="00F75B1B"/>
    <w:rsid w:val="00F75B67"/>
    <w:rsid w:val="00F808BB"/>
    <w:rsid w:val="00F830DA"/>
    <w:rsid w:val="00F946CB"/>
    <w:rsid w:val="00FA10B0"/>
    <w:rsid w:val="00FA4C93"/>
    <w:rsid w:val="00FB670F"/>
    <w:rsid w:val="00FB6B8C"/>
    <w:rsid w:val="00FC1891"/>
    <w:rsid w:val="00FE145A"/>
    <w:rsid w:val="00FF114B"/>
    <w:rsid w:val="00FF497A"/>
    <w:rsid w:val="00FF5016"/>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uiPriority w:val="20"/>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unhideWhenUsed/>
    <w:rsid w:val="00AD6932"/>
    <w:pPr>
      <w:spacing w:before="100" w:beforeAutospacing="1" w:after="100" w:afterAutospacing="1"/>
    </w:pPr>
    <w:rPr>
      <w:sz w:val="24"/>
      <w:szCs w:val="24"/>
    </w:rPr>
  </w:style>
  <w:style w:type="character" w:customStyle="1" w:styleId="apple-converted-space">
    <w:name w:val="apple-converted-space"/>
    <w:rsid w:val="009660C7"/>
  </w:style>
  <w:style w:type="paragraph" w:customStyle="1" w:styleId="texto1">
    <w:name w:val="texto1"/>
    <w:basedOn w:val="Normal"/>
    <w:rsid w:val="009660C7"/>
    <w:pPr>
      <w:spacing w:before="100" w:beforeAutospacing="1" w:after="100" w:afterAutospacing="1"/>
    </w:pPr>
    <w:rPr>
      <w:sz w:val="24"/>
      <w:szCs w:val="24"/>
    </w:rPr>
  </w:style>
  <w:style w:type="paragraph" w:styleId="Corpodetexto3">
    <w:name w:val="Body Text 3"/>
    <w:basedOn w:val="Normal"/>
    <w:link w:val="Corpodetexto3Char"/>
    <w:uiPriority w:val="99"/>
    <w:semiHidden/>
    <w:unhideWhenUsed/>
    <w:rsid w:val="00D9458F"/>
    <w:pPr>
      <w:spacing w:after="120"/>
    </w:pPr>
    <w:rPr>
      <w:sz w:val="16"/>
      <w:szCs w:val="16"/>
    </w:rPr>
  </w:style>
  <w:style w:type="character" w:customStyle="1" w:styleId="Corpodetexto3Char">
    <w:name w:val="Corpo de texto 3 Char"/>
    <w:link w:val="Corpodetexto3"/>
    <w:uiPriority w:val="99"/>
    <w:semiHidden/>
    <w:rsid w:val="00D9458F"/>
    <w:rPr>
      <w:sz w:val="16"/>
      <w:szCs w:val="16"/>
    </w:rPr>
  </w:style>
  <w:style w:type="paragraph" w:customStyle="1" w:styleId="a">
    <w:name w:val="a"/>
    <w:basedOn w:val="Normal"/>
    <w:rsid w:val="00D9458F"/>
    <w:pPr>
      <w:spacing w:before="100" w:beforeAutospacing="1" w:after="100" w:afterAutospacing="1"/>
    </w:pPr>
    <w:rPr>
      <w:sz w:val="24"/>
      <w:szCs w:val="24"/>
    </w:rPr>
  </w:style>
  <w:style w:type="paragraph" w:customStyle="1" w:styleId="ttulodatabela">
    <w:name w:val="ttulodatabela"/>
    <w:basedOn w:val="Normal"/>
    <w:rsid w:val="00D9458F"/>
    <w:pPr>
      <w:spacing w:before="100" w:beforeAutospacing="1" w:after="100" w:afterAutospacing="1"/>
    </w:pPr>
    <w:rPr>
      <w:sz w:val="24"/>
      <w:szCs w:val="24"/>
    </w:rPr>
  </w:style>
  <w:style w:type="character" w:customStyle="1" w:styleId="CabealhoChar">
    <w:name w:val="Cabeçalho Char"/>
    <w:link w:val="Cabealho"/>
    <w:semiHidden/>
    <w:rsid w:val="00011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85425">
      <w:bodyDiv w:val="1"/>
      <w:marLeft w:val="0"/>
      <w:marRight w:val="0"/>
      <w:marTop w:val="0"/>
      <w:marBottom w:val="0"/>
      <w:divBdr>
        <w:top w:val="none" w:sz="0" w:space="0" w:color="auto"/>
        <w:left w:val="none" w:sz="0" w:space="0" w:color="auto"/>
        <w:bottom w:val="none" w:sz="0" w:space="0" w:color="auto"/>
        <w:right w:val="none" w:sz="0" w:space="0" w:color="auto"/>
      </w:divBdr>
      <w:divsChild>
        <w:div w:id="1551453413">
          <w:marLeft w:val="0"/>
          <w:marRight w:val="0"/>
          <w:marTop w:val="0"/>
          <w:marBottom w:val="0"/>
          <w:divBdr>
            <w:top w:val="none" w:sz="0" w:space="0" w:color="auto"/>
            <w:left w:val="none" w:sz="0" w:space="0" w:color="auto"/>
            <w:bottom w:val="none" w:sz="0" w:space="0" w:color="auto"/>
            <w:right w:val="none" w:sz="0" w:space="0" w:color="auto"/>
          </w:divBdr>
        </w:div>
      </w:divsChild>
    </w:div>
    <w:div w:id="414522325">
      <w:bodyDiv w:val="1"/>
      <w:marLeft w:val="0"/>
      <w:marRight w:val="0"/>
      <w:marTop w:val="0"/>
      <w:marBottom w:val="0"/>
      <w:divBdr>
        <w:top w:val="none" w:sz="0" w:space="0" w:color="auto"/>
        <w:left w:val="none" w:sz="0" w:space="0" w:color="auto"/>
        <w:bottom w:val="none" w:sz="0" w:space="0" w:color="auto"/>
        <w:right w:val="none" w:sz="0" w:space="0" w:color="auto"/>
      </w:divBdr>
      <w:divsChild>
        <w:div w:id="44951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835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0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54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5357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49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927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33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51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8586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441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39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11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313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7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09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09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11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52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69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858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777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301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87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76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99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15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0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20535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19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352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944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649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4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24474">
      <w:bodyDiv w:val="1"/>
      <w:marLeft w:val="0"/>
      <w:marRight w:val="0"/>
      <w:marTop w:val="0"/>
      <w:marBottom w:val="0"/>
      <w:divBdr>
        <w:top w:val="none" w:sz="0" w:space="0" w:color="auto"/>
        <w:left w:val="none" w:sz="0" w:space="0" w:color="auto"/>
        <w:bottom w:val="none" w:sz="0" w:space="0" w:color="auto"/>
        <w:right w:val="none" w:sz="0" w:space="0" w:color="auto"/>
      </w:divBdr>
      <w:divsChild>
        <w:div w:id="1909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521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374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659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63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467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2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825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92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78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6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628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150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886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41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5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436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147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4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203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585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294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41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358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547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652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437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25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78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712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851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009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52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95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3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56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879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933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820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606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1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360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7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653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0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6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13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81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2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653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721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04651">
      <w:bodyDiv w:val="1"/>
      <w:marLeft w:val="0"/>
      <w:marRight w:val="0"/>
      <w:marTop w:val="0"/>
      <w:marBottom w:val="0"/>
      <w:divBdr>
        <w:top w:val="none" w:sz="0" w:space="0" w:color="auto"/>
        <w:left w:val="none" w:sz="0" w:space="0" w:color="auto"/>
        <w:bottom w:val="none" w:sz="0" w:space="0" w:color="auto"/>
        <w:right w:val="none" w:sz="0" w:space="0" w:color="auto"/>
      </w:divBdr>
      <w:divsChild>
        <w:div w:id="205730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223062596">
      <w:bodyDiv w:val="1"/>
      <w:marLeft w:val="0"/>
      <w:marRight w:val="0"/>
      <w:marTop w:val="0"/>
      <w:marBottom w:val="0"/>
      <w:divBdr>
        <w:top w:val="none" w:sz="0" w:space="0" w:color="auto"/>
        <w:left w:val="none" w:sz="0" w:space="0" w:color="auto"/>
        <w:bottom w:val="none" w:sz="0" w:space="0" w:color="auto"/>
        <w:right w:val="none" w:sz="0" w:space="0" w:color="auto"/>
      </w:divBdr>
    </w:div>
    <w:div w:id="1314679970">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939549">
      <w:bodyDiv w:val="1"/>
      <w:marLeft w:val="0"/>
      <w:marRight w:val="0"/>
      <w:marTop w:val="0"/>
      <w:marBottom w:val="0"/>
      <w:divBdr>
        <w:top w:val="none" w:sz="0" w:space="0" w:color="auto"/>
        <w:left w:val="none" w:sz="0" w:space="0" w:color="auto"/>
        <w:bottom w:val="none" w:sz="0" w:space="0" w:color="auto"/>
        <w:right w:val="none" w:sz="0" w:space="0" w:color="auto"/>
      </w:divBdr>
    </w:div>
    <w:div w:id="1494712088">
      <w:bodyDiv w:val="1"/>
      <w:marLeft w:val="0"/>
      <w:marRight w:val="0"/>
      <w:marTop w:val="0"/>
      <w:marBottom w:val="0"/>
      <w:divBdr>
        <w:top w:val="none" w:sz="0" w:space="0" w:color="auto"/>
        <w:left w:val="none" w:sz="0" w:space="0" w:color="auto"/>
        <w:bottom w:val="none" w:sz="0" w:space="0" w:color="auto"/>
        <w:right w:val="none" w:sz="0" w:space="0" w:color="auto"/>
      </w:divBdr>
      <w:divsChild>
        <w:div w:id="25452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513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153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046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45961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32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438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990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921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7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1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472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85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18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54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2732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15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06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156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453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578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60591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8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6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972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72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668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1059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179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09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864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227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87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40029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379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932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17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327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202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71794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15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632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676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175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57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49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02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562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488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805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22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90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21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59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89659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29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423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680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631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328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2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389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113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2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728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977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143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1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383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4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749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87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50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371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418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197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250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128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41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346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592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17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3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39487419">
          <w:marLeft w:val="0"/>
          <w:marRight w:val="0"/>
          <w:marTop w:val="0"/>
          <w:marBottom w:val="0"/>
          <w:divBdr>
            <w:top w:val="none" w:sz="0" w:space="0" w:color="auto"/>
            <w:left w:val="none" w:sz="0" w:space="0" w:color="auto"/>
            <w:bottom w:val="single" w:sz="12" w:space="1" w:color="auto"/>
            <w:right w:val="none" w:sz="0" w:space="0" w:color="auto"/>
          </w:divBdr>
        </w:div>
        <w:div w:id="939946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72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5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440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80963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166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7867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20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1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225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083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65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920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757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67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3460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893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157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21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39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65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81676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107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516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322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93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8823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64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71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36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79470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4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8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3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84189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46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950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46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64162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671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02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13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06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220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083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375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87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239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29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720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1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388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69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89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859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713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814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25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59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0417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405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5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400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70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81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5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18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583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75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270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44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2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333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640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730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2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5447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087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373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31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53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98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261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33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604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943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9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10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9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591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3436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901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83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43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8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667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56300838">
          <w:marLeft w:val="0"/>
          <w:marRight w:val="0"/>
          <w:marTop w:val="0"/>
          <w:marBottom w:val="0"/>
          <w:divBdr>
            <w:top w:val="none" w:sz="0" w:space="0" w:color="auto"/>
            <w:left w:val="none" w:sz="0" w:space="0" w:color="auto"/>
            <w:bottom w:val="single" w:sz="12" w:space="1" w:color="auto"/>
            <w:right w:val="none" w:sz="0" w:space="0" w:color="auto"/>
          </w:divBdr>
        </w:div>
        <w:div w:id="1691954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398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13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674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13798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518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846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231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56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1944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926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9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120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492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850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25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773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800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206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508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83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59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761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3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76309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684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963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85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87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2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60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86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505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39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457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13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624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02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676107405">
      <w:bodyDiv w:val="1"/>
      <w:marLeft w:val="0"/>
      <w:marRight w:val="0"/>
      <w:marTop w:val="0"/>
      <w:marBottom w:val="0"/>
      <w:divBdr>
        <w:top w:val="none" w:sz="0" w:space="0" w:color="auto"/>
        <w:left w:val="none" w:sz="0" w:space="0" w:color="auto"/>
        <w:bottom w:val="none" w:sz="0" w:space="0" w:color="auto"/>
        <w:right w:val="none" w:sz="0" w:space="0" w:color="auto"/>
      </w:divBdr>
    </w:div>
    <w:div w:id="1749888543">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medpro/2019/medidaprovisoria-888-18-julho-2019-788842-publicacaooriginal-158749-pe.html" TargetMode="External"/><Relationship Id="rId18" Type="http://schemas.openxmlformats.org/officeDocument/2006/relationships/hyperlink" Target="http://www2.camara.leg.br/legin/fed/lei/2017/lei-13464-10-julho-2017-785191-publicacaooriginal-153342-pl.html" TargetMode="External"/><Relationship Id="rId26" Type="http://schemas.openxmlformats.org/officeDocument/2006/relationships/hyperlink" Target="http://www2.camara.leg.br/legin/fed/lei/2017/lei-13464-10-julho-2017-785191-publicacaooriginal-153342-pl.html" TargetMode="External"/><Relationship Id="rId39" Type="http://schemas.openxmlformats.org/officeDocument/2006/relationships/hyperlink" Target="https://www.planalto.gov.br/ccivil_03/_Ato2007-2010/2009/Lei/L11907.htm" TargetMode="External"/><Relationship Id="rId21" Type="http://schemas.openxmlformats.org/officeDocument/2006/relationships/hyperlink" Target="http://www2.camara.leg.br/legin/fed/medpro/2016/medidaprovisoria-765-29-dezembro-2016-784159-publicacaooriginal-151775-pe.html" TargetMode="External"/><Relationship Id="rId34" Type="http://schemas.openxmlformats.org/officeDocument/2006/relationships/hyperlink" Target="http://www2.camara.leg.br/legin/fed/lei/2017/lei-13464-10-julho-2017-785191-publicacaooriginal-153342-pl.html" TargetMode="External"/><Relationship Id="rId42" Type="http://schemas.openxmlformats.org/officeDocument/2006/relationships/hyperlink" Target="https://www2.camara.leg.br/legin/fed/medpro/2025/medidaprovisoria-1326-1-dezembro-2025-798377-anexo-pe.pdf" TargetMode="External"/><Relationship Id="rId47" Type="http://schemas.openxmlformats.org/officeDocument/2006/relationships/hyperlink" Target="https://www.planalto.gov.br/ccivil_03/_Ato2007-2010/2007/Lei/L11526.htm" TargetMode="External"/><Relationship Id="rId50" Type="http://schemas.openxmlformats.org/officeDocument/2006/relationships/hyperlink" Target="https://www.planalto.gov.br/ccivil_03/LEIS/L8216.htm" TargetMode="External"/><Relationship Id="rId55" Type="http://schemas.openxmlformats.org/officeDocument/2006/relationships/hyperlink" Target="https://www.planalto.gov.br/ccivil_03/LEIS/L8460consol.htm" TargetMode="External"/><Relationship Id="rId63" Type="http://schemas.openxmlformats.org/officeDocument/2006/relationships/hyperlink" Target="https://www.planalto.gov.br/ccivil_03/_Ato2007-2010/2009/Lei/Anexo/ANL11907/ANL11907-CLIX-CLX.htm" TargetMode="External"/><Relationship Id="rId68" Type="http://schemas.openxmlformats.org/officeDocument/2006/relationships/hyperlink" Target="https://www.planalto.gov.br/ccivil_03/_Ato2004-2006/2006/Lei/L11319.htm" TargetMode="External"/><Relationship Id="rId76" Type="http://schemas.openxmlformats.org/officeDocument/2006/relationships/hyperlink" Target="http://www2.camara.leg.br/legin/fed/lei/2017/lei-13464-10-julho-2017-785191-publicacaooriginal-153342-pl.html" TargetMode="External"/><Relationship Id="rId84" Type="http://schemas.openxmlformats.org/officeDocument/2006/relationships/hyperlink" Target="http://www2.camara.leg.br/legin/fed/lei/2017/lei-13464-10-julho-2017-785191-publicacaooriginal-153342-pl.html" TargetMode="External"/><Relationship Id="rId7" Type="http://schemas.openxmlformats.org/officeDocument/2006/relationships/oleObject" Target="embeddings/oleObject1.bin"/><Relationship Id="rId71" Type="http://schemas.openxmlformats.org/officeDocument/2006/relationships/hyperlink" Target="http://www2.camara.leg.br/legin/fed/medpro/2016/medidaprovisoria-765-29-dezembro-2016-784159-publicacaooriginal-151775-pe.html" TargetMode="External"/><Relationship Id="rId2" Type="http://schemas.openxmlformats.org/officeDocument/2006/relationships/styles" Target="styles.xml"/><Relationship Id="rId16" Type="http://schemas.openxmlformats.org/officeDocument/2006/relationships/hyperlink" Target="http://www2.camara.leg.br/legin/fed/lei/2017/lei-13464-10-julho-2017-785191-publicacaooriginal-153342-pl.html" TargetMode="External"/><Relationship Id="rId29" Type="http://schemas.openxmlformats.org/officeDocument/2006/relationships/hyperlink" Target="https://www.planalto.gov.br/ccivil_03/_Ato2004-2006/2006/Lei/L11356.htm" TargetMode="External"/><Relationship Id="rId11" Type="http://schemas.openxmlformats.org/officeDocument/2006/relationships/hyperlink" Target="https://www2.camara.leg.br/legin/fed/medpro/2019/medidaprovisoria-888-18-julho-2019-788842-publicacaooriginal-158749-pe.html" TargetMode="External"/><Relationship Id="rId24" Type="http://schemas.openxmlformats.org/officeDocument/2006/relationships/hyperlink" Target="http://www2.camara.leg.br/legin/fed/lei/2017/lei-13464-10-julho-2017-785191-publicacaooriginal-153342-pl.html" TargetMode="External"/><Relationship Id="rId32" Type="http://schemas.openxmlformats.org/officeDocument/2006/relationships/hyperlink" Target="https://www.planalto.gov.br/ccivil_03/_Ato2004-2006/2006/Lei/L11356.htm" TargetMode="External"/><Relationship Id="rId37" Type="http://schemas.openxmlformats.org/officeDocument/2006/relationships/hyperlink" Target="https://www.planalto.gov.br/ccivil_03/_Ato2004-2006/2006/Lei/L11356.htm" TargetMode="External"/><Relationship Id="rId40" Type="http://schemas.openxmlformats.org/officeDocument/2006/relationships/hyperlink" Target="https://www.planalto.gov.br/ccivil_03/_Ato2004-2006/2004/Lei/L10.855.htm" TargetMode="External"/><Relationship Id="rId45" Type="http://schemas.openxmlformats.org/officeDocument/2006/relationships/hyperlink" Target="https://www.planalto.gov.br/ccivil_03/_Ato2007-2010/2007/Lei/L11526.htm" TargetMode="External"/><Relationship Id="rId53" Type="http://schemas.openxmlformats.org/officeDocument/2006/relationships/hyperlink" Target="https://www.planalto.gov.br/ccivil_03/LEIS/LDL/Ldl13.htm" TargetMode="External"/><Relationship Id="rId58" Type="http://schemas.openxmlformats.org/officeDocument/2006/relationships/hyperlink" Target="https://www.planalto.gov.br/ccivil_03/LEIS/L9028.htm" TargetMode="External"/><Relationship Id="rId66" Type="http://schemas.openxmlformats.org/officeDocument/2006/relationships/hyperlink" Target="https://www.planalto.gov.br/ccivil_03/_Ato2007-2010/2009/Lei/Anexo/ANL11907/ANL11907-CLXI-CLXIII.htm" TargetMode="External"/><Relationship Id="rId74" Type="http://schemas.openxmlformats.org/officeDocument/2006/relationships/hyperlink" Target="http://www2.camara.leg.br/legin/fed/lei/2017/lei-13464-10-julho-2017-785191-publicacaooriginal-153342-pl.html" TargetMode="External"/><Relationship Id="rId79" Type="http://schemas.openxmlformats.org/officeDocument/2006/relationships/hyperlink" Target="http://www2.camara.leg.br/legin/fed/medpro/2016/medidaprovisoria-765-29-dezembro-2016-784159-publicacaooriginal-151775-pe.html"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2.camara.leg.br/legin/fed/medpro/2016/medidaprovisoria-765-29-dezembro-2016-784159-publicacaooriginal-151775-pe.html" TargetMode="External"/><Relationship Id="rId82" Type="http://schemas.openxmlformats.org/officeDocument/2006/relationships/hyperlink" Target="http://www2.camara.leg.br/legin/fed/lei/2017/lei-13464-10-julho-2017-785191-publicacaooriginal-153342-pl.html" TargetMode="External"/><Relationship Id="rId19" Type="http://schemas.openxmlformats.org/officeDocument/2006/relationships/hyperlink" Target="http://www2.camara.leg.br/legin/fed/medpro/2016/medidaprovisoria-765-29-dezembro-2016-784159-publicacaooriginal-151775-pe.html" TargetMode="External"/><Relationship Id="rId4" Type="http://schemas.openxmlformats.org/officeDocument/2006/relationships/settings" Target="settings.xml"/><Relationship Id="rId9" Type="http://schemas.openxmlformats.org/officeDocument/2006/relationships/hyperlink" Target="http://www2.camara.leg.br/legin/fed/lei/2017/lei-13464-10-julho-2017-785191-publicacaooriginal-153342-pl.html" TargetMode="External"/><Relationship Id="rId14" Type="http://schemas.openxmlformats.org/officeDocument/2006/relationships/hyperlink" Target="https://www2.camara.leg.br/legin/fed/lei/2019/lei-13915-28-novembro-2019-789475-publicacaooriginal-159498-pl.html" TargetMode="External"/><Relationship Id="rId22" Type="http://schemas.openxmlformats.org/officeDocument/2006/relationships/hyperlink" Target="http://www2.camara.leg.br/legin/fed/lei/2017/lei-13464-10-julho-2017-785191-publicacaooriginal-153342-pl.html" TargetMode="External"/><Relationship Id="rId27" Type="http://schemas.openxmlformats.org/officeDocument/2006/relationships/hyperlink" Target="https://www.planalto.gov.br/ccivil_03/_Ato2004-2006/2006/Lei/L11356.htm" TargetMode="External"/><Relationship Id="rId30" Type="http://schemas.openxmlformats.org/officeDocument/2006/relationships/hyperlink" Target="https://www.planalto.gov.br/ccivil_03/_Ato2004-2006/2006/Lei/L11356.htm" TargetMode="External"/><Relationship Id="rId35" Type="http://schemas.openxmlformats.org/officeDocument/2006/relationships/hyperlink" Target="https://www.planalto.gov.br/ccivil_03/_Ato2004-2006/2006/Lei/L11355.htm" TargetMode="External"/><Relationship Id="rId43" Type="http://schemas.openxmlformats.org/officeDocument/2006/relationships/hyperlink" Target="https://www.planalto.gov.br/ccivil_03/_Ato2004-2006/2006/Lei/L11356.htm" TargetMode="External"/><Relationship Id="rId48" Type="http://schemas.openxmlformats.org/officeDocument/2006/relationships/hyperlink" Target="https://www2.camara.leg.br/legin/fed/medpro/2023/medidaprovisoria-1170-28-abril-2023-794121-publicacaooriginal-167721-pe.html" TargetMode="External"/><Relationship Id="rId56" Type="http://schemas.openxmlformats.org/officeDocument/2006/relationships/hyperlink" Target="https://www.planalto.gov.br/ccivil_03/LEIS/LDL/Ldl13.htm" TargetMode="External"/><Relationship Id="rId64" Type="http://schemas.openxmlformats.org/officeDocument/2006/relationships/hyperlink" Target="https://www.planalto.gov.br/ccivil_03/_Ato2007-2010/2009/Lei/Anexo/ANL11907/ANL11907-CLIX-CLX.htm" TargetMode="External"/><Relationship Id="rId69" Type="http://schemas.openxmlformats.org/officeDocument/2006/relationships/hyperlink" Target="http://www2.camara.leg.br/legin/fed/medpro/2016/medidaprovisoria-765-29-dezembro-2016-784159-publicacaooriginal-151775-pe.html" TargetMode="External"/><Relationship Id="rId77" Type="http://schemas.openxmlformats.org/officeDocument/2006/relationships/hyperlink" Target="http://www2.camara.leg.br/legin/fed/medpro/2016/medidaprovisoria-765-29-dezembro-2016-784159-publicacaooriginal-151775-pe.html" TargetMode="External"/><Relationship Id="rId8" Type="http://schemas.openxmlformats.org/officeDocument/2006/relationships/hyperlink" Target="http://www2.camara.leg.br/legin/fed/medpro/2016/medidaprovisoria-765-29-dezembro-2016-784159-publicacaooriginal-151775-pe.html" TargetMode="External"/><Relationship Id="rId51" Type="http://schemas.openxmlformats.org/officeDocument/2006/relationships/hyperlink" Target="https://www2.camara.leg.br/legin/fed/medpro/2023/medidaprovisoria-1170-28-abril-2023-794121-publicacaooriginal-167721-pe.html" TargetMode="External"/><Relationship Id="rId72" Type="http://schemas.openxmlformats.org/officeDocument/2006/relationships/hyperlink" Target="http://www2.camara.leg.br/legin/fed/lei/2017/lei-13464-10-julho-2017-785191-publicacaooriginal-153342-pl.html" TargetMode="External"/><Relationship Id="rId80" Type="http://schemas.openxmlformats.org/officeDocument/2006/relationships/hyperlink" Target="http://www2.camara.leg.br/legin/fed/lei/2017/lei-13464-10-julho-2017-785191-publicacaooriginal-153342-pl.html" TargetMode="External"/><Relationship Id="rId85" Type="http://schemas.openxmlformats.org/officeDocument/2006/relationships/hyperlink" Target="http://www2.camara.leg.br/legin/fed/medpro/2016/medidaprovisoria-765-29-dezembro-2016-784159-publicacaooriginal-151775-pe.html" TargetMode="External"/><Relationship Id="rId3" Type="http://schemas.microsoft.com/office/2007/relationships/stylesWithEffects" Target="stylesWithEffects.xml"/><Relationship Id="rId12" Type="http://schemas.openxmlformats.org/officeDocument/2006/relationships/hyperlink" Target="https://www2.camara.leg.br/legin/fed/lei/2019/lei-13915-28-novembro-2019-789475-publicacaooriginal-159498-pl.html" TargetMode="External"/><Relationship Id="rId17" Type="http://schemas.openxmlformats.org/officeDocument/2006/relationships/hyperlink" Target="http://www2.camara.leg.br/legin/fed/medpro/2016/medidaprovisoria-765-29-dezembro-2016-784159-publicacaooriginal-151775-pe.html" TargetMode="External"/><Relationship Id="rId25" Type="http://schemas.openxmlformats.org/officeDocument/2006/relationships/hyperlink" Target="http://www2.camara.leg.br/legin/fed/medpro/2016/medidaprovisoria-765-29-dezembro-2016-784159-publicacaooriginal-151775-pe.html" TargetMode="External"/><Relationship Id="rId33" Type="http://schemas.openxmlformats.org/officeDocument/2006/relationships/hyperlink" Target="http://www2.camara.leg.br/legin/fed/medpro/2016/medidaprovisoria-765-29-dezembro-2016-784159-publicacaooriginal-151775-pe.html" TargetMode="External"/><Relationship Id="rId38" Type="http://schemas.openxmlformats.org/officeDocument/2006/relationships/hyperlink" Target="https://www.planalto.gov.br/ccivil_03/_Ato2004-2006/2006/Lei/L11357.htm" TargetMode="External"/><Relationship Id="rId46" Type="http://schemas.openxmlformats.org/officeDocument/2006/relationships/hyperlink" Target="https://www.planalto.gov.br/ccivil_03/_Ato2007-2010/2007/Lei/L11526.htm" TargetMode="External"/><Relationship Id="rId59" Type="http://schemas.openxmlformats.org/officeDocument/2006/relationships/hyperlink" Target="http://www2.camara.leg.br/legin/fed/medpro/2016/medidaprovisoria-765-29-dezembro-2016-784159-publicacaooriginal-151775-pe.html" TargetMode="External"/><Relationship Id="rId67" Type="http://schemas.openxmlformats.org/officeDocument/2006/relationships/hyperlink" Target="https://www.planalto.gov.br/ccivil_03/_Ato2004-2006/2006/Lei/L11319.htm" TargetMode="External"/><Relationship Id="rId20" Type="http://schemas.openxmlformats.org/officeDocument/2006/relationships/hyperlink" Target="http://www2.camara.leg.br/legin/fed/lei/2017/lei-13464-10-julho-2017-785191-publicacaooriginal-153342-pl.html" TargetMode="External"/><Relationship Id="rId41" Type="http://schemas.openxmlformats.org/officeDocument/2006/relationships/hyperlink" Target="https://www.planalto.gov.br/ccivil_03/LEIS/L5809.htm" TargetMode="External"/><Relationship Id="rId54" Type="http://schemas.openxmlformats.org/officeDocument/2006/relationships/hyperlink" Target="https://www.planalto.gov.br/ccivil_03/LEIS/LDL/Ldl13.htm" TargetMode="External"/><Relationship Id="rId62" Type="http://schemas.openxmlformats.org/officeDocument/2006/relationships/hyperlink" Target="http://www2.camara.leg.br/legin/fed/lei/2017/lei-13464-10-julho-2017-785191-publicacaooriginal-153342-pl.html" TargetMode="External"/><Relationship Id="rId70" Type="http://schemas.openxmlformats.org/officeDocument/2006/relationships/hyperlink" Target="http://www2.camara.leg.br/legin/fed/lei/2017/lei-13464-10-julho-2017-785191-publicacaooriginal-153342-pl.html" TargetMode="External"/><Relationship Id="rId75" Type="http://schemas.openxmlformats.org/officeDocument/2006/relationships/hyperlink" Target="http://www2.camara.leg.br/legin/fed/medpro/2016/medidaprovisoria-765-29-dezembro-2016-784159-publicacaooriginal-151775-pe.html" TargetMode="External"/><Relationship Id="rId83" Type="http://schemas.openxmlformats.org/officeDocument/2006/relationships/hyperlink" Target="http://www2.camara.leg.br/legin/fed/medpro/2016/medidaprovisoria-765-29-dezembro-2016-784159-publicacaooriginal-151775-pe.html"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www2.camara.leg.br/legin/fed/medpro/2016/medidaprovisoria-765-29-dezembro-2016-784159-publicacaooriginal-151775-pe.html" TargetMode="External"/><Relationship Id="rId23" Type="http://schemas.openxmlformats.org/officeDocument/2006/relationships/hyperlink" Target="http://www2.camara.leg.br/legin/fed/medpro/2016/medidaprovisoria-765-29-dezembro-2016-784159-publicacaooriginal-151775-pe.html" TargetMode="External"/><Relationship Id="rId28" Type="http://schemas.openxmlformats.org/officeDocument/2006/relationships/hyperlink" Target="https://www.planalto.gov.br/ccivil_03/_Ato2004-2006/2006/Lei/L11356.htm" TargetMode="External"/><Relationship Id="rId36" Type="http://schemas.openxmlformats.org/officeDocument/2006/relationships/hyperlink" Target="https://www.planalto.gov.br/ccivil_03/_Ato2004-2006/2005/Lei/L11233.htm" TargetMode="External"/><Relationship Id="rId49" Type="http://schemas.openxmlformats.org/officeDocument/2006/relationships/hyperlink" Target="https://www2.camara.leg.br/legin/fed/lei/2023/lei-14673-14-setembro-2023-794704-anexo-pl.pdf" TargetMode="External"/><Relationship Id="rId57" Type="http://schemas.openxmlformats.org/officeDocument/2006/relationships/hyperlink" Target="https://www.planalto.gov.br/ccivil_03/LEIS/LDL/Ldl13.htm" TargetMode="External"/><Relationship Id="rId10" Type="http://schemas.openxmlformats.org/officeDocument/2006/relationships/hyperlink" Target="https://www2.camara.leg.br/legin/fed/lei/2023/lei-14724-14-novembro-2023-794941-veto-170023-pl.html" TargetMode="External"/><Relationship Id="rId31" Type="http://schemas.openxmlformats.org/officeDocument/2006/relationships/hyperlink" Target="https://www.planalto.gov.br/ccivil_03/_Ato2004-2006/2006/Lei/L11356.htm" TargetMode="External"/><Relationship Id="rId44" Type="http://schemas.openxmlformats.org/officeDocument/2006/relationships/hyperlink" Target="https://www.planalto.gov.br/ccivil_03/_Ato2007-2010/2009/Lei/Anexo/ANL11907/ANL11907-XXXI.htm" TargetMode="External"/><Relationship Id="rId52" Type="http://schemas.openxmlformats.org/officeDocument/2006/relationships/hyperlink" Target="https://www2.camara.leg.br/legin/fed/lei/2023/lei-14673-14-setembro-2023-794704-anexo-pl.pdf" TargetMode="External"/><Relationship Id="rId60" Type="http://schemas.openxmlformats.org/officeDocument/2006/relationships/hyperlink" Target="http://www2.camara.leg.br/legin/fed/lei/2017/lei-13464-10-julho-2017-785191-publicacaooriginal-153342-pl.html" TargetMode="External"/><Relationship Id="rId65" Type="http://schemas.openxmlformats.org/officeDocument/2006/relationships/hyperlink" Target="https://www.planalto.gov.br/ccivil_03/_Ato2007-2010/2009/Lei/Anexo/ANL11907/ANL11907-CLXI-CLXIII.htm" TargetMode="External"/><Relationship Id="rId73" Type="http://schemas.openxmlformats.org/officeDocument/2006/relationships/hyperlink" Target="http://www2.camara.leg.br/legin/fed/medpro/2016/medidaprovisoria-765-29-dezembro-2016-784159-publicacaooriginal-151775-pe.html" TargetMode="External"/><Relationship Id="rId78" Type="http://schemas.openxmlformats.org/officeDocument/2006/relationships/hyperlink" Target="http://www2.camara.leg.br/legin/fed/lei/2017/lei-13464-10-julho-2017-785191-publicacaooriginal-153342-pl.html" TargetMode="External"/><Relationship Id="rId81" Type="http://schemas.openxmlformats.org/officeDocument/2006/relationships/hyperlink" Target="http://www2.camara.leg.br/legin/fed/medpro/2016/medidaprovisoria-765-29-dezembro-2016-784159-publicacaooriginal-151775-pe.html" TargetMode="External"/><Relationship Id="rId86" Type="http://schemas.openxmlformats.org/officeDocument/2006/relationships/hyperlink" Target="http://www2.camara.leg.br/legin/fed/lei/2017/lei-13464-10-julho-2017-785191-publicacaooriginal-15334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85</Pages>
  <Words>28127</Words>
  <Characters>151887</Characters>
  <Application>Microsoft Office Word</Application>
  <DocSecurity>0</DocSecurity>
  <Lines>1265</Lines>
  <Paragraphs>359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179655</CharactersWithSpaces>
  <SharedDoc>false</SharedDoc>
  <HLinks>
    <vt:vector size="480" baseType="variant">
      <vt:variant>
        <vt:i4>1835008</vt:i4>
      </vt:variant>
      <vt:variant>
        <vt:i4>237</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234</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231</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228</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225</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222</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219</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216</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213</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210</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207</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204</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201</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198</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195</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192</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189</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186</vt:i4>
      </vt:variant>
      <vt:variant>
        <vt:i4>0</vt:i4>
      </vt:variant>
      <vt:variant>
        <vt:i4>5</vt:i4>
      </vt:variant>
      <vt:variant>
        <vt:lpwstr>http://www2.camara.leg.br/legin/fed/medpro/2016/medidaprovisoria-765-29-dezembro-2016-784159-publicacaooriginal-151775-pe.html</vt:lpwstr>
      </vt:variant>
      <vt:variant>
        <vt:lpwstr/>
      </vt:variant>
      <vt:variant>
        <vt:i4>6881404</vt:i4>
      </vt:variant>
      <vt:variant>
        <vt:i4>183</vt:i4>
      </vt:variant>
      <vt:variant>
        <vt:i4>0</vt:i4>
      </vt:variant>
      <vt:variant>
        <vt:i4>5</vt:i4>
      </vt:variant>
      <vt:variant>
        <vt:lpwstr>https://www.planalto.gov.br/ccivil_03/_Ato2004-2006/2006/Lei/L11319.htm</vt:lpwstr>
      </vt:variant>
      <vt:variant>
        <vt:lpwstr>anexoiii..00</vt:lpwstr>
      </vt:variant>
      <vt:variant>
        <vt:i4>76</vt:i4>
      </vt:variant>
      <vt:variant>
        <vt:i4>180</vt:i4>
      </vt:variant>
      <vt:variant>
        <vt:i4>0</vt:i4>
      </vt:variant>
      <vt:variant>
        <vt:i4>5</vt:i4>
      </vt:variant>
      <vt:variant>
        <vt:lpwstr>https://www.planalto.gov.br/ccivil_03/_Ato2004-2006/2006/Lei/L11319.htm</vt:lpwstr>
      </vt:variant>
      <vt:variant>
        <vt:lpwstr>anexoii..00</vt:lpwstr>
      </vt:variant>
      <vt:variant>
        <vt:i4>5636182</vt:i4>
      </vt:variant>
      <vt:variant>
        <vt:i4>177</vt:i4>
      </vt:variant>
      <vt:variant>
        <vt:i4>0</vt:i4>
      </vt:variant>
      <vt:variant>
        <vt:i4>5</vt:i4>
      </vt:variant>
      <vt:variant>
        <vt:lpwstr>https://www.planalto.gov.br/ccivil_03/_Ato2007-2010/2009/Lei/Anexo/ANL11907/ANL11907-CLXI-CLXIII.htm</vt:lpwstr>
      </vt:variant>
      <vt:variant>
        <vt:lpwstr>anexoclxiii.....</vt:lpwstr>
      </vt:variant>
      <vt:variant>
        <vt:i4>5636113</vt:i4>
      </vt:variant>
      <vt:variant>
        <vt:i4>174</vt:i4>
      </vt:variant>
      <vt:variant>
        <vt:i4>0</vt:i4>
      </vt:variant>
      <vt:variant>
        <vt:i4>5</vt:i4>
      </vt:variant>
      <vt:variant>
        <vt:lpwstr>https://www.planalto.gov.br/ccivil_03/_Ato2007-2010/2009/Lei/Anexo/ANL11907/ANL11907-CLXI-CLXIII.htm</vt:lpwstr>
      </vt:variant>
      <vt:variant>
        <vt:lpwstr>anexoclxii..</vt:lpwstr>
      </vt:variant>
      <vt:variant>
        <vt:i4>7274540</vt:i4>
      </vt:variant>
      <vt:variant>
        <vt:i4>171</vt:i4>
      </vt:variant>
      <vt:variant>
        <vt:i4>0</vt:i4>
      </vt:variant>
      <vt:variant>
        <vt:i4>5</vt:i4>
      </vt:variant>
      <vt:variant>
        <vt:lpwstr>https://www.planalto.gov.br/ccivil_03/_Ato2007-2010/2009/Lei/Anexo/ANL11907/ANL11907-CLIX-CLX.htm</vt:lpwstr>
      </vt:variant>
      <vt:variant>
        <vt:lpwstr>anexoclx....00</vt:lpwstr>
      </vt:variant>
      <vt:variant>
        <vt:i4>6291556</vt:i4>
      </vt:variant>
      <vt:variant>
        <vt:i4>168</vt:i4>
      </vt:variant>
      <vt:variant>
        <vt:i4>0</vt:i4>
      </vt:variant>
      <vt:variant>
        <vt:i4>5</vt:i4>
      </vt:variant>
      <vt:variant>
        <vt:lpwstr>https://www.planalto.gov.br/ccivil_03/_Ato2007-2010/2009/Lei/Anexo/ANL11907/ANL11907-CLIX-CLX.htm</vt:lpwstr>
      </vt:variant>
      <vt:variant>
        <vt:lpwstr>anexoclix..</vt:lpwstr>
      </vt:variant>
      <vt:variant>
        <vt:i4>1835008</vt:i4>
      </vt:variant>
      <vt:variant>
        <vt:i4>165</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162</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159</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156</vt:i4>
      </vt:variant>
      <vt:variant>
        <vt:i4>0</vt:i4>
      </vt:variant>
      <vt:variant>
        <vt:i4>5</vt:i4>
      </vt:variant>
      <vt:variant>
        <vt:lpwstr>http://www2.camara.leg.br/legin/fed/medpro/2016/medidaprovisoria-765-29-dezembro-2016-784159-publicacaooriginal-151775-pe.html</vt:lpwstr>
      </vt:variant>
      <vt:variant>
        <vt:lpwstr/>
      </vt:variant>
      <vt:variant>
        <vt:i4>4653112</vt:i4>
      </vt:variant>
      <vt:variant>
        <vt:i4>153</vt:i4>
      </vt:variant>
      <vt:variant>
        <vt:i4>0</vt:i4>
      </vt:variant>
      <vt:variant>
        <vt:i4>5</vt:i4>
      </vt:variant>
      <vt:variant>
        <vt:lpwstr>https://www.planalto.gov.br/ccivil_03/LEIS/L9028.htm</vt:lpwstr>
      </vt:variant>
      <vt:variant>
        <vt:lpwstr>art17</vt:lpwstr>
      </vt:variant>
      <vt:variant>
        <vt:i4>1048621</vt:i4>
      </vt:variant>
      <vt:variant>
        <vt:i4>150</vt:i4>
      </vt:variant>
      <vt:variant>
        <vt:i4>0</vt:i4>
      </vt:variant>
      <vt:variant>
        <vt:i4>5</vt:i4>
      </vt:variant>
      <vt:variant>
        <vt:lpwstr>https://www.planalto.gov.br/ccivil_03/LEIS/LDL/Ldl13.htm</vt:lpwstr>
      </vt:variant>
      <vt:variant>
        <vt:lpwstr>art15</vt:lpwstr>
      </vt:variant>
      <vt:variant>
        <vt:i4>1048621</vt:i4>
      </vt:variant>
      <vt:variant>
        <vt:i4>147</vt:i4>
      </vt:variant>
      <vt:variant>
        <vt:i4>0</vt:i4>
      </vt:variant>
      <vt:variant>
        <vt:i4>5</vt:i4>
      </vt:variant>
      <vt:variant>
        <vt:lpwstr>https://www.planalto.gov.br/ccivil_03/LEIS/LDL/Ldl13.htm</vt:lpwstr>
      </vt:variant>
      <vt:variant>
        <vt:lpwstr>art15</vt:lpwstr>
      </vt:variant>
      <vt:variant>
        <vt:i4>3866719</vt:i4>
      </vt:variant>
      <vt:variant>
        <vt:i4>144</vt:i4>
      </vt:variant>
      <vt:variant>
        <vt:i4>0</vt:i4>
      </vt:variant>
      <vt:variant>
        <vt:i4>5</vt:i4>
      </vt:variant>
      <vt:variant>
        <vt:lpwstr>https://www.planalto.gov.br/ccivil_03/LEIS/L8460consol.htm</vt:lpwstr>
      </vt:variant>
      <vt:variant>
        <vt:lpwstr>art11</vt:lpwstr>
      </vt:variant>
      <vt:variant>
        <vt:i4>1048621</vt:i4>
      </vt:variant>
      <vt:variant>
        <vt:i4>141</vt:i4>
      </vt:variant>
      <vt:variant>
        <vt:i4>0</vt:i4>
      </vt:variant>
      <vt:variant>
        <vt:i4>5</vt:i4>
      </vt:variant>
      <vt:variant>
        <vt:lpwstr>https://www.planalto.gov.br/ccivil_03/LEIS/LDL/Ldl13.htm</vt:lpwstr>
      </vt:variant>
      <vt:variant>
        <vt:lpwstr>art15</vt:lpwstr>
      </vt:variant>
      <vt:variant>
        <vt:i4>1048621</vt:i4>
      </vt:variant>
      <vt:variant>
        <vt:i4>138</vt:i4>
      </vt:variant>
      <vt:variant>
        <vt:i4>0</vt:i4>
      </vt:variant>
      <vt:variant>
        <vt:i4>5</vt:i4>
      </vt:variant>
      <vt:variant>
        <vt:lpwstr>https://www.planalto.gov.br/ccivil_03/LEIS/LDL/Ldl13.htm</vt:lpwstr>
      </vt:variant>
      <vt:variant>
        <vt:lpwstr>art15</vt:lpwstr>
      </vt:variant>
      <vt:variant>
        <vt:i4>4784143</vt:i4>
      </vt:variant>
      <vt:variant>
        <vt:i4>135</vt:i4>
      </vt:variant>
      <vt:variant>
        <vt:i4>0</vt:i4>
      </vt:variant>
      <vt:variant>
        <vt:i4>5</vt:i4>
      </vt:variant>
      <vt:variant>
        <vt:lpwstr>https://www2.camara.leg.br/legin/fed/lei/2023/lei-14673-14-setembro-2023-794704-anexo-pl.pdf</vt:lpwstr>
      </vt:variant>
      <vt:variant>
        <vt:lpwstr/>
      </vt:variant>
      <vt:variant>
        <vt:i4>70</vt:i4>
      </vt:variant>
      <vt:variant>
        <vt:i4>132</vt:i4>
      </vt:variant>
      <vt:variant>
        <vt:i4>0</vt:i4>
      </vt:variant>
      <vt:variant>
        <vt:i4>5</vt:i4>
      </vt:variant>
      <vt:variant>
        <vt:lpwstr>https://www2.camara.leg.br/legin/fed/medpro/2023/medidaprovisoria-1170-28-abril-2023-794121-publicacaooriginal-167721-pe.html</vt:lpwstr>
      </vt:variant>
      <vt:variant>
        <vt:lpwstr/>
      </vt:variant>
      <vt:variant>
        <vt:i4>524335</vt:i4>
      </vt:variant>
      <vt:variant>
        <vt:i4>129</vt:i4>
      </vt:variant>
      <vt:variant>
        <vt:i4>0</vt:i4>
      </vt:variant>
      <vt:variant>
        <vt:i4>5</vt:i4>
      </vt:variant>
      <vt:variant>
        <vt:lpwstr>https://www.planalto.gov.br/ccivil_03/LEIS/L8216.htm</vt:lpwstr>
      </vt:variant>
      <vt:variant>
        <vt:lpwstr/>
      </vt:variant>
      <vt:variant>
        <vt:i4>4784143</vt:i4>
      </vt:variant>
      <vt:variant>
        <vt:i4>126</vt:i4>
      </vt:variant>
      <vt:variant>
        <vt:i4>0</vt:i4>
      </vt:variant>
      <vt:variant>
        <vt:i4>5</vt:i4>
      </vt:variant>
      <vt:variant>
        <vt:lpwstr>https://www2.camara.leg.br/legin/fed/lei/2023/lei-14673-14-setembro-2023-794704-anexo-pl.pdf</vt:lpwstr>
      </vt:variant>
      <vt:variant>
        <vt:lpwstr/>
      </vt:variant>
      <vt:variant>
        <vt:i4>70</vt:i4>
      </vt:variant>
      <vt:variant>
        <vt:i4>123</vt:i4>
      </vt:variant>
      <vt:variant>
        <vt:i4>0</vt:i4>
      </vt:variant>
      <vt:variant>
        <vt:i4>5</vt:i4>
      </vt:variant>
      <vt:variant>
        <vt:lpwstr>https://www2.camara.leg.br/legin/fed/medpro/2023/medidaprovisoria-1170-28-abril-2023-794121-publicacaooriginal-167721-pe.html</vt:lpwstr>
      </vt:variant>
      <vt:variant>
        <vt:lpwstr/>
      </vt:variant>
      <vt:variant>
        <vt:i4>6881389</vt:i4>
      </vt:variant>
      <vt:variant>
        <vt:i4>120</vt:i4>
      </vt:variant>
      <vt:variant>
        <vt:i4>0</vt:i4>
      </vt:variant>
      <vt:variant>
        <vt:i4>5</vt:i4>
      </vt:variant>
      <vt:variant>
        <vt:lpwstr>https://www.planalto.gov.br/ccivil_03/_Ato2007-2010/2007/Lei/L11526.htm</vt:lpwstr>
      </vt:variant>
      <vt:variant>
        <vt:lpwstr>anexoiii...00</vt:lpwstr>
      </vt:variant>
      <vt:variant>
        <vt:i4>131165</vt:i4>
      </vt:variant>
      <vt:variant>
        <vt:i4>117</vt:i4>
      </vt:variant>
      <vt:variant>
        <vt:i4>0</vt:i4>
      </vt:variant>
      <vt:variant>
        <vt:i4>5</vt:i4>
      </vt:variant>
      <vt:variant>
        <vt:lpwstr>https://www.planalto.gov.br/ccivil_03/_Ato2007-2010/2007/Lei/L11526.htm</vt:lpwstr>
      </vt:variant>
      <vt:variant>
        <vt:lpwstr>anexoii,00</vt:lpwstr>
      </vt:variant>
      <vt:variant>
        <vt:i4>3014708</vt:i4>
      </vt:variant>
      <vt:variant>
        <vt:i4>114</vt:i4>
      </vt:variant>
      <vt:variant>
        <vt:i4>0</vt:i4>
      </vt:variant>
      <vt:variant>
        <vt:i4>5</vt:i4>
      </vt:variant>
      <vt:variant>
        <vt:lpwstr>https://www.planalto.gov.br/ccivil_03/_Ato2007-2010/2007/Lei/L11526.htm</vt:lpwstr>
      </vt:variant>
      <vt:variant>
        <vt:lpwstr>anexoi....00</vt:lpwstr>
      </vt:variant>
      <vt:variant>
        <vt:i4>2162815</vt:i4>
      </vt:variant>
      <vt:variant>
        <vt:i4>111</vt:i4>
      </vt:variant>
      <vt:variant>
        <vt:i4>0</vt:i4>
      </vt:variant>
      <vt:variant>
        <vt:i4>5</vt:i4>
      </vt:variant>
      <vt:variant>
        <vt:lpwstr>https://www.planalto.gov.br/ccivil_03/_Ato2007-2010/2009/Lei/Anexo/ANL11907/ANL11907-XXXI.htm</vt:lpwstr>
      </vt:variant>
      <vt:variant>
        <vt:lpwstr>anexoxxxi..</vt:lpwstr>
      </vt:variant>
      <vt:variant>
        <vt:i4>8126507</vt:i4>
      </vt:variant>
      <vt:variant>
        <vt:i4>108</vt:i4>
      </vt:variant>
      <vt:variant>
        <vt:i4>0</vt:i4>
      </vt:variant>
      <vt:variant>
        <vt:i4>5</vt:i4>
      </vt:variant>
      <vt:variant>
        <vt:lpwstr>https://www.planalto.gov.br/ccivil_03/_Ato2004-2006/2006/Lei/L11356.htm</vt:lpwstr>
      </vt:variant>
      <vt:variant>
        <vt:lpwstr>anexoxvii.00</vt:lpwstr>
      </vt:variant>
      <vt:variant>
        <vt:i4>7012456</vt:i4>
      </vt:variant>
      <vt:variant>
        <vt:i4>105</vt:i4>
      </vt:variant>
      <vt:variant>
        <vt:i4>0</vt:i4>
      </vt:variant>
      <vt:variant>
        <vt:i4>5</vt:i4>
      </vt:variant>
      <vt:variant>
        <vt:lpwstr>https://www2.camara.leg.br/legin/fed/lei/2023/lei-14724-14-novembro-2023-794941-veto-170023-pl.html</vt:lpwstr>
      </vt:variant>
      <vt:variant>
        <vt:lpwstr/>
      </vt:variant>
      <vt:variant>
        <vt:i4>5701640</vt:i4>
      </vt:variant>
      <vt:variant>
        <vt:i4>102</vt:i4>
      </vt:variant>
      <vt:variant>
        <vt:i4>0</vt:i4>
      </vt:variant>
      <vt:variant>
        <vt:i4>5</vt:i4>
      </vt:variant>
      <vt:variant>
        <vt:lpwstr>https://www2.camara.leg.br/legin/fed/lei/2023/lei-14724-14-novembro-2023-794941-anexo-pl.pdf</vt:lpwstr>
      </vt:variant>
      <vt:variant>
        <vt:lpwstr/>
      </vt:variant>
      <vt:variant>
        <vt:i4>7471176</vt:i4>
      </vt:variant>
      <vt:variant>
        <vt:i4>99</vt:i4>
      </vt:variant>
      <vt:variant>
        <vt:i4>0</vt:i4>
      </vt:variant>
      <vt:variant>
        <vt:i4>5</vt:i4>
      </vt:variant>
      <vt:variant>
        <vt:lpwstr>https://www.planalto.gov.br/ccivil_03/LEIS/L5809.htm</vt:lpwstr>
      </vt:variant>
      <vt:variant>
        <vt:lpwstr>anexoii</vt:lpwstr>
      </vt:variant>
      <vt:variant>
        <vt:i4>65603</vt:i4>
      </vt:variant>
      <vt:variant>
        <vt:i4>96</vt:i4>
      </vt:variant>
      <vt:variant>
        <vt:i4>0</vt:i4>
      </vt:variant>
      <vt:variant>
        <vt:i4>5</vt:i4>
      </vt:variant>
      <vt:variant>
        <vt:lpwstr>https://www.planalto.gov.br/ccivil_03/_Ato2004-2006/2004/Lei/L10.855.htm</vt:lpwstr>
      </vt:variant>
      <vt:variant>
        <vt:lpwstr/>
      </vt:variant>
      <vt:variant>
        <vt:i4>7143522</vt:i4>
      </vt:variant>
      <vt:variant>
        <vt:i4>93</vt:i4>
      </vt:variant>
      <vt:variant>
        <vt:i4>0</vt:i4>
      </vt:variant>
      <vt:variant>
        <vt:i4>5</vt:i4>
      </vt:variant>
      <vt:variant>
        <vt:lpwstr>https://www.planalto.gov.br/ccivil_03/_Ato2007-2010/2009/Lei/L11907.htm</vt:lpwstr>
      </vt:variant>
      <vt:variant>
        <vt:lpwstr/>
      </vt:variant>
      <vt:variant>
        <vt:i4>6619246</vt:i4>
      </vt:variant>
      <vt:variant>
        <vt:i4>90</vt:i4>
      </vt:variant>
      <vt:variant>
        <vt:i4>0</vt:i4>
      </vt:variant>
      <vt:variant>
        <vt:i4>5</vt:i4>
      </vt:variant>
      <vt:variant>
        <vt:lpwstr>https://www.planalto.gov.br/ccivil_03/_Ato2004-2006/2006/Lei/L11357.htm</vt:lpwstr>
      </vt:variant>
      <vt:variant>
        <vt:lpwstr/>
      </vt:variant>
      <vt:variant>
        <vt:i4>6619247</vt:i4>
      </vt:variant>
      <vt:variant>
        <vt:i4>87</vt:i4>
      </vt:variant>
      <vt:variant>
        <vt:i4>0</vt:i4>
      </vt:variant>
      <vt:variant>
        <vt:i4>5</vt:i4>
      </vt:variant>
      <vt:variant>
        <vt:lpwstr>https://www.planalto.gov.br/ccivil_03/_Ato2004-2006/2006/Lei/L11356.htm</vt:lpwstr>
      </vt:variant>
      <vt:variant>
        <vt:lpwstr/>
      </vt:variant>
      <vt:variant>
        <vt:i4>6291563</vt:i4>
      </vt:variant>
      <vt:variant>
        <vt:i4>84</vt:i4>
      </vt:variant>
      <vt:variant>
        <vt:i4>0</vt:i4>
      </vt:variant>
      <vt:variant>
        <vt:i4>5</vt:i4>
      </vt:variant>
      <vt:variant>
        <vt:lpwstr>https://www.planalto.gov.br/ccivil_03/_Ato2004-2006/2005/Lei/L11233.htm</vt:lpwstr>
      </vt:variant>
      <vt:variant>
        <vt:lpwstr/>
      </vt:variant>
      <vt:variant>
        <vt:i4>6619244</vt:i4>
      </vt:variant>
      <vt:variant>
        <vt:i4>81</vt:i4>
      </vt:variant>
      <vt:variant>
        <vt:i4>0</vt:i4>
      </vt:variant>
      <vt:variant>
        <vt:i4>5</vt:i4>
      </vt:variant>
      <vt:variant>
        <vt:lpwstr>https://www.planalto.gov.br/ccivil_03/_Ato2004-2006/2006/Lei/L11355.htm</vt:lpwstr>
      </vt:variant>
      <vt:variant>
        <vt:lpwstr/>
      </vt:variant>
      <vt:variant>
        <vt:i4>1835008</vt:i4>
      </vt:variant>
      <vt:variant>
        <vt:i4>78</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75</vt:i4>
      </vt:variant>
      <vt:variant>
        <vt:i4>0</vt:i4>
      </vt:variant>
      <vt:variant>
        <vt:i4>5</vt:i4>
      </vt:variant>
      <vt:variant>
        <vt:lpwstr>http://www2.camara.leg.br/legin/fed/medpro/2016/medidaprovisoria-765-29-dezembro-2016-784159-publicacaooriginal-151775-pe.html</vt:lpwstr>
      </vt:variant>
      <vt:variant>
        <vt:lpwstr/>
      </vt:variant>
      <vt:variant>
        <vt:i4>7536673</vt:i4>
      </vt:variant>
      <vt:variant>
        <vt:i4>72</vt:i4>
      </vt:variant>
      <vt:variant>
        <vt:i4>0</vt:i4>
      </vt:variant>
      <vt:variant>
        <vt:i4>5</vt:i4>
      </vt:variant>
      <vt:variant>
        <vt:lpwstr>https://www.planalto.gov.br/ccivil_03/_Ato2004-2006/2006/Lei/L11356.htm</vt:lpwstr>
      </vt:variant>
      <vt:variant>
        <vt:lpwstr>anexoiiib...</vt:lpwstr>
      </vt:variant>
      <vt:variant>
        <vt:i4>7536674</vt:i4>
      </vt:variant>
      <vt:variant>
        <vt:i4>69</vt:i4>
      </vt:variant>
      <vt:variant>
        <vt:i4>0</vt:i4>
      </vt:variant>
      <vt:variant>
        <vt:i4>5</vt:i4>
      </vt:variant>
      <vt:variant>
        <vt:lpwstr>https://www.planalto.gov.br/ccivil_03/_Ato2004-2006/2006/Lei/L11356.htm</vt:lpwstr>
      </vt:variant>
      <vt:variant>
        <vt:lpwstr>anexoiiia...</vt:lpwstr>
      </vt:variant>
      <vt:variant>
        <vt:i4>7536749</vt:i4>
      </vt:variant>
      <vt:variant>
        <vt:i4>66</vt:i4>
      </vt:variant>
      <vt:variant>
        <vt:i4>0</vt:i4>
      </vt:variant>
      <vt:variant>
        <vt:i4>5</vt:i4>
      </vt:variant>
      <vt:variant>
        <vt:lpwstr>https://www.planalto.gov.br/ccivil_03/_Ato2004-2006/2006/Lei/L11356.htm</vt:lpwstr>
      </vt:variant>
      <vt:variant>
        <vt:lpwstr>anexoiiic</vt:lpwstr>
      </vt:variant>
      <vt:variant>
        <vt:i4>6094863</vt:i4>
      </vt:variant>
      <vt:variant>
        <vt:i4>63</vt:i4>
      </vt:variant>
      <vt:variant>
        <vt:i4>0</vt:i4>
      </vt:variant>
      <vt:variant>
        <vt:i4>5</vt:i4>
      </vt:variant>
      <vt:variant>
        <vt:lpwstr>https://www.planalto.gov.br/ccivil_03/_Ato2004-2006/2006/Lei/L11356.htm</vt:lpwstr>
      </vt:variant>
      <vt:variant>
        <vt:lpwstr>anexoiiib..</vt:lpwstr>
      </vt:variant>
      <vt:variant>
        <vt:i4>7536674</vt:i4>
      </vt:variant>
      <vt:variant>
        <vt:i4>60</vt:i4>
      </vt:variant>
      <vt:variant>
        <vt:i4>0</vt:i4>
      </vt:variant>
      <vt:variant>
        <vt:i4>5</vt:i4>
      </vt:variant>
      <vt:variant>
        <vt:lpwstr>https://www.planalto.gov.br/ccivil_03/_Ato2004-2006/2006/Lei/L11356.htm</vt:lpwstr>
      </vt:variant>
      <vt:variant>
        <vt:lpwstr>anexoiiia....</vt:lpwstr>
      </vt:variant>
      <vt:variant>
        <vt:i4>6094915</vt:i4>
      </vt:variant>
      <vt:variant>
        <vt:i4>57</vt:i4>
      </vt:variant>
      <vt:variant>
        <vt:i4>0</vt:i4>
      </vt:variant>
      <vt:variant>
        <vt:i4>5</vt:i4>
      </vt:variant>
      <vt:variant>
        <vt:lpwstr>https://www.planalto.gov.br/ccivil_03/_Ato2004-2006/2006/Lei/L11356.htm</vt:lpwstr>
      </vt:variant>
      <vt:variant>
        <vt:lpwstr>anexoiii...</vt:lpwstr>
      </vt:variant>
      <vt:variant>
        <vt:i4>1835008</vt:i4>
      </vt:variant>
      <vt:variant>
        <vt:i4>54</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51</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48</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45</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42</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39</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36</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33</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30</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27</vt:i4>
      </vt:variant>
      <vt:variant>
        <vt:i4>0</vt:i4>
      </vt:variant>
      <vt:variant>
        <vt:i4>5</vt:i4>
      </vt:variant>
      <vt:variant>
        <vt:lpwstr>http://www2.camara.leg.br/legin/fed/medpro/2016/medidaprovisoria-765-29-dezembro-2016-784159-publicacaooriginal-151775-pe.html</vt:lpwstr>
      </vt:variant>
      <vt:variant>
        <vt:lpwstr/>
      </vt:variant>
      <vt:variant>
        <vt:i4>1835008</vt:i4>
      </vt:variant>
      <vt:variant>
        <vt:i4>24</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21</vt:i4>
      </vt:variant>
      <vt:variant>
        <vt:i4>0</vt:i4>
      </vt:variant>
      <vt:variant>
        <vt:i4>5</vt:i4>
      </vt:variant>
      <vt:variant>
        <vt:lpwstr>http://www2.camara.leg.br/legin/fed/medpro/2016/medidaprovisoria-765-29-dezembro-2016-784159-publicacaooriginal-151775-pe.html</vt:lpwstr>
      </vt:variant>
      <vt:variant>
        <vt:lpwstr/>
      </vt:variant>
      <vt:variant>
        <vt:i4>851999</vt:i4>
      </vt:variant>
      <vt:variant>
        <vt:i4>18</vt:i4>
      </vt:variant>
      <vt:variant>
        <vt:i4>0</vt:i4>
      </vt:variant>
      <vt:variant>
        <vt:i4>5</vt:i4>
      </vt:variant>
      <vt:variant>
        <vt:lpwstr>https://www2.camara.leg.br/legin/fed/lei/2019/lei-13915-28-novembro-2019-789475-publicacaooriginal-159498-pl.html</vt:lpwstr>
      </vt:variant>
      <vt:variant>
        <vt:lpwstr/>
      </vt:variant>
      <vt:variant>
        <vt:i4>4718685</vt:i4>
      </vt:variant>
      <vt:variant>
        <vt:i4>15</vt:i4>
      </vt:variant>
      <vt:variant>
        <vt:i4>0</vt:i4>
      </vt:variant>
      <vt:variant>
        <vt:i4>5</vt:i4>
      </vt:variant>
      <vt:variant>
        <vt:lpwstr>https://www2.camara.leg.br/legin/fed/medpro/2019/medidaprovisoria-888-18-julho-2019-788842-publicacaooriginal-158749-pe.html</vt:lpwstr>
      </vt:variant>
      <vt:variant>
        <vt:lpwstr/>
      </vt:variant>
      <vt:variant>
        <vt:i4>851999</vt:i4>
      </vt:variant>
      <vt:variant>
        <vt:i4>12</vt:i4>
      </vt:variant>
      <vt:variant>
        <vt:i4>0</vt:i4>
      </vt:variant>
      <vt:variant>
        <vt:i4>5</vt:i4>
      </vt:variant>
      <vt:variant>
        <vt:lpwstr>https://www2.camara.leg.br/legin/fed/lei/2019/lei-13915-28-novembro-2019-789475-publicacaooriginal-159498-pl.html</vt:lpwstr>
      </vt:variant>
      <vt:variant>
        <vt:lpwstr/>
      </vt:variant>
      <vt:variant>
        <vt:i4>4718685</vt:i4>
      </vt:variant>
      <vt:variant>
        <vt:i4>9</vt:i4>
      </vt:variant>
      <vt:variant>
        <vt:i4>0</vt:i4>
      </vt:variant>
      <vt:variant>
        <vt:i4>5</vt:i4>
      </vt:variant>
      <vt:variant>
        <vt:lpwstr>https://www2.camara.leg.br/legin/fed/medpro/2019/medidaprovisoria-888-18-julho-2019-788842-publicacaooriginal-158749-pe.html</vt:lpwstr>
      </vt:variant>
      <vt:variant>
        <vt:lpwstr/>
      </vt:variant>
      <vt:variant>
        <vt:i4>7012456</vt:i4>
      </vt:variant>
      <vt:variant>
        <vt:i4>6</vt:i4>
      </vt:variant>
      <vt:variant>
        <vt:i4>0</vt:i4>
      </vt:variant>
      <vt:variant>
        <vt:i4>5</vt:i4>
      </vt:variant>
      <vt:variant>
        <vt:lpwstr>https://www2.camara.leg.br/legin/fed/lei/2023/lei-14724-14-novembro-2023-794941-veto-170023-pl.html</vt:lpwstr>
      </vt:variant>
      <vt:variant>
        <vt:lpwstr/>
      </vt:variant>
      <vt:variant>
        <vt:i4>1835008</vt:i4>
      </vt:variant>
      <vt:variant>
        <vt:i4>3</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0</vt:i4>
      </vt:variant>
      <vt:variant>
        <vt:i4>0</vt:i4>
      </vt:variant>
      <vt:variant>
        <vt:i4>5</vt:i4>
      </vt:variant>
      <vt:variant>
        <vt:lpwstr>http://www2.camara.leg.br/legin/fed/medpro/2016/medidaprovisoria-765-29-dezembro-2016-784159-publicacaooriginal-151775-pe.html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5</cp:revision>
  <cp:lastPrinted>2009-10-20T17:50:00Z</cp:lastPrinted>
  <dcterms:created xsi:type="dcterms:W3CDTF">2025-11-21T18:45:00Z</dcterms:created>
  <dcterms:modified xsi:type="dcterms:W3CDTF">2025-12-02T12:43:00Z</dcterms:modified>
</cp:coreProperties>
</file>