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367" w:rsidRDefault="007030A1">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37152213" r:id="rId6"/>
        </w:pict>
      </w:r>
    </w:p>
    <w:p w:rsidR="00C55367" w:rsidRDefault="00C55367">
      <w:pPr>
        <w:pStyle w:val="Cabealho"/>
        <w:jc w:val="center"/>
      </w:pPr>
    </w:p>
    <w:p w:rsidR="00C55367" w:rsidRDefault="00C55367">
      <w:pPr>
        <w:pStyle w:val="Cabealho"/>
        <w:jc w:val="center"/>
      </w:pPr>
    </w:p>
    <w:p w:rsidR="00C55367" w:rsidRDefault="00C55367">
      <w:pPr>
        <w:pStyle w:val="Cabealho"/>
        <w:jc w:val="center"/>
      </w:pPr>
    </w:p>
    <w:p w:rsidR="00C55367" w:rsidRDefault="00C55367">
      <w:pPr>
        <w:pStyle w:val="Cabealho"/>
        <w:jc w:val="center"/>
      </w:pPr>
    </w:p>
    <w:p w:rsidR="00C55367" w:rsidRDefault="00C55367">
      <w:pPr>
        <w:pStyle w:val="Cabealho"/>
        <w:jc w:val="center"/>
        <w:rPr>
          <w:b/>
        </w:rPr>
      </w:pPr>
      <w:r>
        <w:rPr>
          <w:b/>
        </w:rPr>
        <w:t>CÂMARA DOS DEPUTADOS</w:t>
      </w:r>
    </w:p>
    <w:p w:rsidR="00C55367" w:rsidRDefault="00C55367">
      <w:pPr>
        <w:pStyle w:val="Cabealho"/>
        <w:jc w:val="center"/>
      </w:pPr>
      <w:r>
        <w:t>Centro de Documentação e Informação</w:t>
      </w:r>
    </w:p>
    <w:p w:rsidR="00C55367" w:rsidRDefault="00C55367">
      <w:pPr>
        <w:pStyle w:val="Cabealho"/>
        <w:jc w:val="center"/>
      </w:pPr>
    </w:p>
    <w:p w:rsidR="00C55367" w:rsidRDefault="00C55367">
      <w:pPr>
        <w:pStyle w:val="Cabealho"/>
        <w:jc w:val="center"/>
        <w:rPr>
          <w:b/>
          <w:sz w:val="28"/>
        </w:rPr>
      </w:pPr>
      <w:r>
        <w:rPr>
          <w:b/>
          <w:sz w:val="28"/>
        </w:rPr>
        <w:t>LEI Nº 10.550, DE 13 DE NOVEMBRO DE 2002</w:t>
      </w:r>
    </w:p>
    <w:p w:rsidR="00C55367" w:rsidRDefault="00C55367">
      <w:pPr>
        <w:pStyle w:val="Cabealho"/>
        <w:jc w:val="both"/>
      </w:pPr>
    </w:p>
    <w:p w:rsidR="00C55367" w:rsidRDefault="00C55367">
      <w:pPr>
        <w:pStyle w:val="Cabealho"/>
        <w:jc w:val="both"/>
      </w:pPr>
    </w:p>
    <w:p w:rsidR="00C55367" w:rsidRDefault="00C55367">
      <w:pPr>
        <w:pStyle w:val="Cabealho"/>
        <w:ind w:left="4536"/>
        <w:jc w:val="both"/>
        <w:rPr>
          <w:sz w:val="24"/>
        </w:rPr>
      </w:pPr>
      <w:r>
        <w:rPr>
          <w:sz w:val="24"/>
        </w:rPr>
        <w:t xml:space="preserve">Dispõe sobre a estruturação da Carreira de Perito Federal Agrário, a criação da Gratificação de Desempenho de Atividade de Perito Federal Agrário - GDAPA e da Gratificação Especial de Perito Federal Agrário - GEPRA, e dá outras providências. </w:t>
      </w:r>
    </w:p>
    <w:p w:rsidR="00C55367" w:rsidRDefault="00C55367">
      <w:pPr>
        <w:pStyle w:val="Cabealho"/>
        <w:jc w:val="both"/>
      </w:pPr>
    </w:p>
    <w:p w:rsidR="00C55367" w:rsidRDefault="00C55367">
      <w:pPr>
        <w:pStyle w:val="Cabealho"/>
        <w:jc w:val="both"/>
      </w:pPr>
    </w:p>
    <w:p w:rsidR="00C55367" w:rsidRDefault="00C55367">
      <w:pPr>
        <w:pStyle w:val="Cabealho"/>
        <w:ind w:firstLine="1134"/>
        <w:jc w:val="both"/>
        <w:rPr>
          <w:sz w:val="24"/>
        </w:rPr>
      </w:pPr>
      <w:r>
        <w:rPr>
          <w:sz w:val="24"/>
        </w:rPr>
        <w:t xml:space="preserve">Faço saber que o </w:t>
      </w:r>
      <w:r>
        <w:rPr>
          <w:b/>
          <w:sz w:val="24"/>
        </w:rPr>
        <w:t xml:space="preserve">PRESIDENTE DA REPÚBLICA </w:t>
      </w:r>
      <w:r>
        <w:rPr>
          <w:sz w:val="24"/>
        </w:rPr>
        <w:t xml:space="preserve">adotou a Medida Provisória nº 47, de 2002, que o Congresso Nacional aprovou, e eu, Ramez Tebet, Presidente da Mesa do Congresso Nacional, para os efeitos do disposto no art. 62 da Constituição Federal, com a redação dada pela Emenda Constitucional nº 32, de 2001, promulgo a seguinte Lei: </w:t>
      </w:r>
    </w:p>
    <w:p w:rsidR="00C55367" w:rsidRDefault="00C55367">
      <w:pPr>
        <w:pStyle w:val="Cabealho"/>
        <w:ind w:firstLine="1134"/>
        <w:jc w:val="both"/>
        <w:rPr>
          <w:sz w:val="24"/>
        </w:rPr>
      </w:pPr>
    </w:p>
    <w:p w:rsidR="00C55367" w:rsidRDefault="00C55367" w:rsidP="00D31D81">
      <w:pPr>
        <w:pStyle w:val="Cabealho"/>
        <w:ind w:firstLine="1134"/>
        <w:jc w:val="both"/>
        <w:rPr>
          <w:sz w:val="24"/>
        </w:rPr>
      </w:pPr>
      <w:r>
        <w:rPr>
          <w:sz w:val="24"/>
        </w:rPr>
        <w:t xml:space="preserve">Art. 1º </w:t>
      </w:r>
      <w:hyperlink r:id="rId7" w:history="1">
        <w:r w:rsidR="00D31D81" w:rsidRPr="00A14AE7">
          <w:rPr>
            <w:rStyle w:val="Hyperlink"/>
            <w:rFonts w:eastAsia="Calibri"/>
            <w:i/>
            <w:sz w:val="24"/>
            <w:szCs w:val="22"/>
            <w:lang w:eastAsia="en-US"/>
          </w:rPr>
          <w:t xml:space="preserve">(Revogado pela </w:t>
        </w:r>
        <w:r w:rsidR="00A14AE7" w:rsidRPr="00A14AE7">
          <w:rPr>
            <w:rStyle w:val="Hyperlink"/>
            <w:rFonts w:eastAsia="Calibri"/>
            <w:i/>
            <w:sz w:val="24"/>
            <w:szCs w:val="22"/>
            <w:lang w:eastAsia="en-US"/>
          </w:rPr>
          <w:t>Lei</w:t>
        </w:r>
        <w:r w:rsidR="00D31D81" w:rsidRPr="00A14AE7">
          <w:rPr>
            <w:rStyle w:val="Hyperlink"/>
            <w:rFonts w:eastAsia="Calibri"/>
            <w:i/>
            <w:sz w:val="24"/>
            <w:szCs w:val="22"/>
            <w:lang w:eastAsia="en-US"/>
          </w:rPr>
          <w:t xml:space="preserve"> nº </w:t>
        </w:r>
        <w:r w:rsidR="00A14AE7" w:rsidRPr="00A14AE7">
          <w:rPr>
            <w:rStyle w:val="Hyperlink"/>
            <w:rFonts w:eastAsia="Calibri"/>
            <w:i/>
            <w:sz w:val="24"/>
            <w:szCs w:val="22"/>
            <w:lang w:eastAsia="en-US"/>
          </w:rPr>
          <w:t>15.141, de 2/6/2025</w:t>
        </w:r>
        <w:r w:rsidR="00D31D81" w:rsidRPr="00A14AE7">
          <w:rPr>
            <w:rStyle w:val="Hyperlink"/>
            <w:rFonts w:eastAsia="Calibri"/>
            <w:i/>
            <w:sz w:val="24"/>
            <w:szCs w:val="22"/>
            <w:lang w:eastAsia="en-US"/>
          </w:rPr>
          <w:t>)</w:t>
        </w:r>
      </w:hyperlink>
      <w:r>
        <w:rPr>
          <w:sz w:val="24"/>
        </w:rPr>
        <w:t xml:space="preserve"> </w:t>
      </w:r>
    </w:p>
    <w:p w:rsidR="00C55367" w:rsidRDefault="00C55367">
      <w:pPr>
        <w:pStyle w:val="Cabealho"/>
        <w:ind w:firstLine="1134"/>
        <w:jc w:val="both"/>
        <w:rPr>
          <w:sz w:val="24"/>
        </w:rPr>
      </w:pPr>
    </w:p>
    <w:p w:rsidR="00C55367" w:rsidRDefault="00C55367">
      <w:pPr>
        <w:ind w:firstLine="1134"/>
        <w:jc w:val="both"/>
        <w:rPr>
          <w:sz w:val="24"/>
        </w:rPr>
      </w:pPr>
      <w:r>
        <w:rPr>
          <w:sz w:val="24"/>
        </w:rPr>
        <w:t xml:space="preserve">Art. 1º-A A partir de 1º de março de 2008, a estrutura da Carreira de Perito Federal Agrário passa a ser a constante do Anexo I-A desta Lei, observada a correlação estabelecida na forma do Anexo I-B desta Lei. </w:t>
      </w:r>
      <w:hyperlink r:id="rId8" w:history="1">
        <w:r>
          <w:rPr>
            <w:rStyle w:val="Hyperlink"/>
            <w:i/>
            <w:sz w:val="24"/>
          </w:rPr>
          <w:t>(Artigo acrescido pela Medida Provisória nº 431</w:t>
        </w:r>
      </w:hyperlink>
      <w:r>
        <w:rPr>
          <w:i/>
          <w:sz w:val="24"/>
        </w:rPr>
        <w:t xml:space="preserve">, </w:t>
      </w:r>
      <w:hyperlink r:id="rId9" w:history="1">
        <w:r>
          <w:rPr>
            <w:rStyle w:val="Hyperlink"/>
            <w:i/>
            <w:sz w:val="24"/>
          </w:rPr>
          <w:t>convertida na Lei nº 11.784, de 22/9/2008)</w:t>
        </w:r>
      </w:hyperlink>
    </w:p>
    <w:p w:rsidR="00C55367" w:rsidRDefault="00C55367">
      <w:pPr>
        <w:pStyle w:val="Cabealho"/>
        <w:ind w:firstLine="1134"/>
        <w:jc w:val="both"/>
        <w:rPr>
          <w:sz w:val="24"/>
        </w:rPr>
      </w:pPr>
    </w:p>
    <w:p w:rsidR="002E33A9" w:rsidRPr="002E33A9" w:rsidRDefault="002E33A9" w:rsidP="002E33A9">
      <w:pPr>
        <w:pStyle w:val="Cabealho"/>
        <w:ind w:firstLine="1134"/>
        <w:jc w:val="both"/>
        <w:rPr>
          <w:sz w:val="24"/>
        </w:rPr>
      </w:pPr>
      <w:r w:rsidRPr="002E33A9">
        <w:rPr>
          <w:sz w:val="24"/>
        </w:rPr>
        <w:t>Art. 1º-B</w:t>
      </w:r>
      <w:r w:rsidR="00F82B93">
        <w:rPr>
          <w:sz w:val="24"/>
        </w:rPr>
        <w:t>.</w:t>
      </w:r>
      <w:r w:rsidRPr="002E33A9">
        <w:rPr>
          <w:sz w:val="24"/>
        </w:rPr>
        <w:t xml:space="preserve"> Fica estruturada a Carreira de Perito Federal Territorial, composta</w:t>
      </w:r>
      <w:r>
        <w:rPr>
          <w:sz w:val="24"/>
        </w:rPr>
        <w:t xml:space="preserve"> </w:t>
      </w:r>
      <w:r w:rsidRPr="002E33A9">
        <w:rPr>
          <w:sz w:val="24"/>
        </w:rPr>
        <w:t>dos cargos efetivos de Perito Federal Territorial, de nível superior, com atribuições</w:t>
      </w:r>
      <w:r>
        <w:rPr>
          <w:sz w:val="24"/>
        </w:rPr>
        <w:t xml:space="preserve"> </w:t>
      </w:r>
      <w:r w:rsidRPr="002E33A9">
        <w:rPr>
          <w:sz w:val="24"/>
        </w:rPr>
        <w:t>voltadas para o planejamento, a coordenação, a orientação, a implementação, o</w:t>
      </w:r>
      <w:r>
        <w:rPr>
          <w:sz w:val="24"/>
        </w:rPr>
        <w:t xml:space="preserve"> </w:t>
      </w:r>
      <w:r w:rsidRPr="002E33A9">
        <w:rPr>
          <w:sz w:val="24"/>
        </w:rPr>
        <w:t>acompanhamento e a fiscalização de atividades inerentes à ocupação e ao uso do</w:t>
      </w:r>
      <w:r>
        <w:rPr>
          <w:sz w:val="24"/>
        </w:rPr>
        <w:t xml:space="preserve"> </w:t>
      </w:r>
      <w:r w:rsidRPr="002E33A9">
        <w:rPr>
          <w:sz w:val="24"/>
        </w:rPr>
        <w:t>solo e de atividades de governança territorial, fundiária e patrimonial da União.</w:t>
      </w:r>
    </w:p>
    <w:p w:rsidR="002E33A9" w:rsidRPr="002E33A9" w:rsidRDefault="002E33A9" w:rsidP="002E33A9">
      <w:pPr>
        <w:pStyle w:val="Cabealho"/>
        <w:ind w:firstLine="1134"/>
        <w:jc w:val="both"/>
        <w:rPr>
          <w:sz w:val="24"/>
        </w:rPr>
      </w:pPr>
      <w:r w:rsidRPr="002E33A9">
        <w:rPr>
          <w:sz w:val="24"/>
        </w:rPr>
        <w:t xml:space="preserve">§ 1º Os cargos de que trata o </w:t>
      </w:r>
      <w:r w:rsidR="0075320D" w:rsidRPr="0075320D">
        <w:rPr>
          <w:i/>
          <w:sz w:val="24"/>
        </w:rPr>
        <w:t>caput</w:t>
      </w:r>
      <w:r w:rsidRPr="002E33A9">
        <w:rPr>
          <w:sz w:val="24"/>
        </w:rPr>
        <w:t xml:space="preserve"> serão classificados em especialidades,</w:t>
      </w:r>
      <w:r>
        <w:rPr>
          <w:sz w:val="24"/>
        </w:rPr>
        <w:t xml:space="preserve"> </w:t>
      </w:r>
      <w:r w:rsidRPr="002E33A9">
        <w:rPr>
          <w:sz w:val="24"/>
        </w:rPr>
        <w:t>conforme habilitações específicas necessárias ao desempenho de suas atribuições,</w:t>
      </w:r>
      <w:r>
        <w:rPr>
          <w:sz w:val="24"/>
        </w:rPr>
        <w:t xml:space="preserve"> </w:t>
      </w:r>
      <w:r w:rsidRPr="002E33A9">
        <w:rPr>
          <w:sz w:val="24"/>
        </w:rPr>
        <w:t>nos termos estabelecidos em regulamento.</w:t>
      </w:r>
    </w:p>
    <w:p w:rsidR="002E33A9" w:rsidRPr="002E33A9" w:rsidRDefault="002E33A9" w:rsidP="002E33A9">
      <w:pPr>
        <w:pStyle w:val="Cabealho"/>
        <w:ind w:firstLine="1134"/>
        <w:jc w:val="both"/>
        <w:rPr>
          <w:sz w:val="24"/>
        </w:rPr>
      </w:pPr>
      <w:r w:rsidRPr="002E33A9">
        <w:rPr>
          <w:sz w:val="24"/>
        </w:rPr>
        <w:t>§ 2º As atribuições específicas de cada especialidade serão definidas em</w:t>
      </w:r>
      <w:r>
        <w:rPr>
          <w:sz w:val="24"/>
        </w:rPr>
        <w:t xml:space="preserve"> </w:t>
      </w:r>
      <w:r w:rsidRPr="002E33A9">
        <w:rPr>
          <w:sz w:val="24"/>
        </w:rPr>
        <w:t>regulamento.</w:t>
      </w:r>
    </w:p>
    <w:p w:rsidR="002E33A9" w:rsidRPr="002E33A9" w:rsidRDefault="002E33A9" w:rsidP="002E33A9">
      <w:pPr>
        <w:pStyle w:val="Cabealho"/>
        <w:ind w:firstLine="1134"/>
        <w:jc w:val="both"/>
        <w:rPr>
          <w:sz w:val="24"/>
        </w:rPr>
      </w:pPr>
      <w:r w:rsidRPr="002E33A9">
        <w:rPr>
          <w:sz w:val="24"/>
        </w:rPr>
        <w:t>§ 3º Os atuais cargos de Engenheiro Agrônomo, integrantes da Carreira de</w:t>
      </w:r>
      <w:r>
        <w:rPr>
          <w:sz w:val="24"/>
        </w:rPr>
        <w:t xml:space="preserve"> </w:t>
      </w:r>
      <w:r w:rsidRPr="002E33A9">
        <w:rPr>
          <w:sz w:val="24"/>
        </w:rPr>
        <w:t>Perito Federal Agrário, serão enquadrados na Carreira de Perito Federal Territorial,</w:t>
      </w:r>
      <w:r>
        <w:rPr>
          <w:sz w:val="24"/>
        </w:rPr>
        <w:t xml:space="preserve"> </w:t>
      </w:r>
      <w:r w:rsidRPr="002E33A9">
        <w:rPr>
          <w:sz w:val="24"/>
        </w:rPr>
        <w:t>na especialidade correspondente a sua formação, nos termos estabelecidos em</w:t>
      </w:r>
      <w:r>
        <w:rPr>
          <w:sz w:val="24"/>
        </w:rPr>
        <w:t xml:space="preserve"> </w:t>
      </w:r>
      <w:r w:rsidRPr="002E33A9">
        <w:rPr>
          <w:sz w:val="24"/>
        </w:rPr>
        <w:t>regulamento, e observada a correlação estabelecida na forma do Anexo I-D.</w:t>
      </w:r>
    </w:p>
    <w:p w:rsidR="002E33A9" w:rsidRPr="002E33A9" w:rsidRDefault="002E33A9" w:rsidP="002E33A9">
      <w:pPr>
        <w:pStyle w:val="Cabealho"/>
        <w:ind w:firstLine="1134"/>
        <w:jc w:val="both"/>
        <w:rPr>
          <w:sz w:val="24"/>
        </w:rPr>
      </w:pPr>
      <w:r w:rsidRPr="002E33A9">
        <w:rPr>
          <w:sz w:val="24"/>
        </w:rPr>
        <w:t>§ 4º Os cargos vagos de Engenheiro Agrônomo, integrantes da Carreira de</w:t>
      </w:r>
      <w:r>
        <w:rPr>
          <w:sz w:val="24"/>
        </w:rPr>
        <w:t xml:space="preserve"> </w:t>
      </w:r>
      <w:r w:rsidRPr="002E33A9">
        <w:rPr>
          <w:sz w:val="24"/>
        </w:rPr>
        <w:t>Perito Federal Agrário, ficam transformados em cargos de Perito Federal Territorial,</w:t>
      </w:r>
      <w:r>
        <w:rPr>
          <w:sz w:val="24"/>
        </w:rPr>
        <w:t xml:space="preserve"> </w:t>
      </w:r>
      <w:r w:rsidRPr="002E33A9">
        <w:rPr>
          <w:sz w:val="24"/>
        </w:rPr>
        <w:t>da Carreira de Perito Federal Territorial.</w:t>
      </w:r>
      <w:r>
        <w:rPr>
          <w:sz w:val="24"/>
        </w:rPr>
        <w:t xml:space="preserve"> </w:t>
      </w:r>
      <w:hyperlink r:id="rId10" w:history="1">
        <w:r w:rsidR="00211EDC">
          <w:rPr>
            <w:rStyle w:val="Hyperlink"/>
            <w:rFonts w:eastAsia="Calibri"/>
            <w:i/>
            <w:sz w:val="24"/>
            <w:szCs w:val="22"/>
            <w:lang w:eastAsia="en-US"/>
          </w:rPr>
          <w:t>(Artigo acrescido</w:t>
        </w:r>
        <w:r w:rsidR="00211EDC" w:rsidRPr="00A14AE7">
          <w:rPr>
            <w:rStyle w:val="Hyperlink"/>
            <w:rFonts w:eastAsia="Calibri"/>
            <w:i/>
            <w:sz w:val="24"/>
            <w:szCs w:val="22"/>
            <w:lang w:eastAsia="en-US"/>
          </w:rPr>
          <w:t xml:space="preserve"> pela Lei nº 15.141, de 2/6/2025)</w:t>
        </w:r>
      </w:hyperlink>
    </w:p>
    <w:p w:rsidR="002E33A9" w:rsidRDefault="002E33A9" w:rsidP="002E33A9">
      <w:pPr>
        <w:pStyle w:val="Cabealho"/>
        <w:ind w:firstLine="1134"/>
        <w:jc w:val="both"/>
        <w:rPr>
          <w:sz w:val="24"/>
        </w:rPr>
      </w:pPr>
    </w:p>
    <w:p w:rsidR="002E33A9" w:rsidRDefault="002E33A9" w:rsidP="002E33A9">
      <w:pPr>
        <w:pStyle w:val="Cabealho"/>
        <w:ind w:firstLine="1134"/>
        <w:jc w:val="both"/>
        <w:rPr>
          <w:sz w:val="24"/>
        </w:rPr>
      </w:pPr>
      <w:r w:rsidRPr="002E33A9">
        <w:rPr>
          <w:sz w:val="24"/>
        </w:rPr>
        <w:lastRenderedPageBreak/>
        <w:t>Art. 1º-C</w:t>
      </w:r>
      <w:r w:rsidR="00F82B93">
        <w:rPr>
          <w:sz w:val="24"/>
        </w:rPr>
        <w:t>.</w:t>
      </w:r>
      <w:r w:rsidRPr="002E33A9">
        <w:rPr>
          <w:sz w:val="24"/>
        </w:rPr>
        <w:t xml:space="preserve"> A partir de 1º de janeiro de 2025, a estrutura da Carreira de Perito</w:t>
      </w:r>
      <w:r>
        <w:rPr>
          <w:sz w:val="24"/>
        </w:rPr>
        <w:t xml:space="preserve"> </w:t>
      </w:r>
      <w:r w:rsidRPr="002E33A9">
        <w:rPr>
          <w:sz w:val="24"/>
        </w:rPr>
        <w:t>Federal Territorial passa a ser a constante do Anexo I-C, observada a correlação</w:t>
      </w:r>
      <w:r>
        <w:rPr>
          <w:sz w:val="24"/>
        </w:rPr>
        <w:t xml:space="preserve"> </w:t>
      </w:r>
      <w:r w:rsidRPr="002E33A9">
        <w:rPr>
          <w:sz w:val="24"/>
        </w:rPr>
        <w:t>estabelecida na forma do Anexo I-D.</w:t>
      </w:r>
      <w:r>
        <w:rPr>
          <w:sz w:val="24"/>
        </w:rPr>
        <w:t xml:space="preserve"> </w:t>
      </w:r>
      <w:hyperlink r:id="rId11" w:history="1">
        <w:r w:rsidR="00F82B93">
          <w:rPr>
            <w:rStyle w:val="Hyperlink"/>
            <w:rFonts w:eastAsia="Calibri"/>
            <w:i/>
            <w:sz w:val="24"/>
            <w:szCs w:val="22"/>
            <w:lang w:eastAsia="en-US"/>
          </w:rPr>
          <w:t>(Artigo acrescido</w:t>
        </w:r>
        <w:r w:rsidR="00F82B93" w:rsidRPr="00A14AE7">
          <w:rPr>
            <w:rStyle w:val="Hyperlink"/>
            <w:rFonts w:eastAsia="Calibri"/>
            <w:i/>
            <w:sz w:val="24"/>
            <w:szCs w:val="22"/>
            <w:lang w:eastAsia="en-US"/>
          </w:rPr>
          <w:t xml:space="preserve"> pela Lei nº 15.141, de 2/6/2025)</w:t>
        </w:r>
      </w:hyperlink>
    </w:p>
    <w:p w:rsidR="002E33A9" w:rsidRDefault="002E33A9">
      <w:pPr>
        <w:pStyle w:val="Cabealho"/>
        <w:ind w:firstLine="1134"/>
        <w:jc w:val="both"/>
        <w:rPr>
          <w:sz w:val="24"/>
        </w:rPr>
      </w:pPr>
    </w:p>
    <w:p w:rsidR="009B0438" w:rsidRPr="009B0438" w:rsidRDefault="009B0438" w:rsidP="009B0438">
      <w:pPr>
        <w:pStyle w:val="Cabealho"/>
        <w:ind w:firstLine="1134"/>
        <w:jc w:val="both"/>
        <w:rPr>
          <w:sz w:val="24"/>
        </w:rPr>
      </w:pPr>
      <w:r w:rsidRPr="009B0438">
        <w:rPr>
          <w:sz w:val="24"/>
        </w:rPr>
        <w:t>Art. 1º-D</w:t>
      </w:r>
      <w:r w:rsidR="007030A1">
        <w:rPr>
          <w:sz w:val="24"/>
        </w:rPr>
        <w:t>.</w:t>
      </w:r>
      <w:r w:rsidRPr="009B0438">
        <w:rPr>
          <w:sz w:val="24"/>
        </w:rPr>
        <w:t xml:space="preserve"> Os ocupantes dos cargos efetivos de Perito Federal Territorial serão lotados no Ministério da Gestão e da Inovação em Serviços Públicos, na qualidade de órgão supervisor da Carreira de Perito Federal Territorial, e poderão ter exercício descentralizado em órgãos e em entidades da administração pública federal direta, autárquica e fundacional que atuem no planejamento, na coordenação, na orientação, na </w:t>
      </w:r>
      <w:proofErr w:type="gramStart"/>
      <w:r w:rsidRPr="009B0438">
        <w:rPr>
          <w:sz w:val="24"/>
        </w:rPr>
        <w:t>implementação</w:t>
      </w:r>
      <w:proofErr w:type="gramEnd"/>
      <w:r w:rsidRPr="009B0438">
        <w:rPr>
          <w:sz w:val="24"/>
        </w:rPr>
        <w:t xml:space="preserve">, no acompanhamento e na fiscalização de atividades de ocupação e uso do solo e de atividades de governança territorial, fundiária e patrimonial da União. </w:t>
      </w:r>
    </w:p>
    <w:p w:rsidR="009B0438" w:rsidRPr="009B0438" w:rsidRDefault="009B0438" w:rsidP="007030A1">
      <w:pPr>
        <w:pStyle w:val="Cabealho"/>
        <w:ind w:firstLine="1134"/>
        <w:jc w:val="both"/>
        <w:rPr>
          <w:sz w:val="24"/>
        </w:rPr>
      </w:pPr>
      <w:r w:rsidRPr="009B0438">
        <w:rPr>
          <w:sz w:val="24"/>
        </w:rPr>
        <w:t xml:space="preserve">§ 1º Compete ao Ministério da Gestão e da Inovação em Serviços Públicos definir os órgãos e as entidades de exercício descentralizado dos cargos de que trata o </w:t>
      </w:r>
      <w:r w:rsidR="0075320D" w:rsidRPr="0075320D">
        <w:rPr>
          <w:i/>
          <w:sz w:val="24"/>
        </w:rPr>
        <w:t>caput</w:t>
      </w:r>
      <w:r w:rsidRPr="009B0438">
        <w:rPr>
          <w:sz w:val="24"/>
        </w:rPr>
        <w:t xml:space="preserve"> deste artigo. </w:t>
      </w:r>
    </w:p>
    <w:p w:rsidR="009B0438" w:rsidRPr="006D613F" w:rsidRDefault="009B0438" w:rsidP="007030A1">
      <w:pPr>
        <w:spacing w:after="200" w:line="276" w:lineRule="auto"/>
        <w:ind w:firstLine="1134"/>
        <w:jc w:val="both"/>
        <w:rPr>
          <w:i/>
          <w:sz w:val="24"/>
          <w:szCs w:val="24"/>
        </w:rPr>
      </w:pPr>
      <w:r w:rsidRPr="009B0438">
        <w:rPr>
          <w:sz w:val="24"/>
        </w:rPr>
        <w:t>§ 2º As aposentadorias e as pensões dos ocupantes do cargo de Perito Federal Territorial serão geridas pelo órgão supervisor da carreira.</w:t>
      </w:r>
      <w:r>
        <w:rPr>
          <w:sz w:val="24"/>
        </w:rPr>
        <w:t xml:space="preserve"> </w:t>
      </w:r>
      <w:hyperlink r:id="rId12" w:history="1">
        <w:r w:rsidRPr="006D613F">
          <w:rPr>
            <w:rStyle w:val="Hyperlink"/>
            <w:i/>
            <w:sz w:val="24"/>
            <w:szCs w:val="24"/>
          </w:rPr>
          <w:t>(Artigo acrescido pela Lei nº 15.367, de 30/3/2026)</w:t>
        </w:r>
        <w:proofErr w:type="gramStart"/>
      </w:hyperlink>
      <w:proofErr w:type="gramEnd"/>
    </w:p>
    <w:p w:rsidR="00C55367" w:rsidRDefault="00C55367" w:rsidP="00D31D81">
      <w:pPr>
        <w:pStyle w:val="Cabealho"/>
        <w:ind w:firstLine="1134"/>
        <w:jc w:val="both"/>
        <w:rPr>
          <w:sz w:val="24"/>
        </w:rPr>
      </w:pPr>
      <w:r>
        <w:rPr>
          <w:sz w:val="24"/>
        </w:rPr>
        <w:t xml:space="preserve">Art. 2º </w:t>
      </w:r>
      <w:hyperlink r:id="rId13" w:history="1">
        <w:r w:rsidR="00A14AE7" w:rsidRPr="00A14AE7">
          <w:rPr>
            <w:rStyle w:val="Hyperlink"/>
            <w:rFonts w:eastAsia="Calibri"/>
            <w:i/>
            <w:sz w:val="24"/>
            <w:szCs w:val="22"/>
            <w:lang w:eastAsia="en-US"/>
          </w:rPr>
          <w:t>(Revogado pela Lei nº 15.141, de 2/6/2025)</w:t>
        </w:r>
        <w:proofErr w:type="gramStart"/>
      </w:hyperlink>
      <w:proofErr w:type="gramEnd"/>
      <w:r>
        <w:rPr>
          <w:sz w:val="24"/>
        </w:rPr>
        <w:t xml:space="preserve"> </w:t>
      </w:r>
    </w:p>
    <w:p w:rsidR="00C55367" w:rsidRDefault="00C55367">
      <w:pPr>
        <w:pStyle w:val="Cabealho"/>
        <w:ind w:firstLine="1134"/>
        <w:jc w:val="both"/>
        <w:rPr>
          <w:sz w:val="24"/>
        </w:rPr>
      </w:pPr>
    </w:p>
    <w:p w:rsidR="009B0438" w:rsidRPr="009B0438" w:rsidRDefault="009B0438" w:rsidP="009B0438">
      <w:pPr>
        <w:pStyle w:val="Cabealho"/>
        <w:ind w:firstLine="1134"/>
        <w:jc w:val="both"/>
        <w:rPr>
          <w:sz w:val="24"/>
        </w:rPr>
      </w:pPr>
      <w:r w:rsidRPr="009B0438">
        <w:rPr>
          <w:sz w:val="24"/>
        </w:rPr>
        <w:t>Art. 2º-A</w:t>
      </w:r>
      <w:r w:rsidR="007030A1">
        <w:rPr>
          <w:sz w:val="24"/>
        </w:rPr>
        <w:t>.</w:t>
      </w:r>
      <w:r w:rsidRPr="009B0438">
        <w:rPr>
          <w:sz w:val="24"/>
        </w:rPr>
        <w:t xml:space="preserve"> O ingresso no cargo de Perito Federal Territorial ocorrerá mediante aprovação em concurso público de provas ou de provas e títulos. </w:t>
      </w:r>
    </w:p>
    <w:p w:rsidR="009B0438" w:rsidRPr="009B0438" w:rsidRDefault="009B0438" w:rsidP="009B0438">
      <w:pPr>
        <w:pStyle w:val="Cabealho"/>
        <w:ind w:firstLine="1134"/>
        <w:jc w:val="both"/>
        <w:rPr>
          <w:sz w:val="24"/>
        </w:rPr>
      </w:pPr>
      <w:r w:rsidRPr="009B0438">
        <w:rPr>
          <w:sz w:val="24"/>
        </w:rPr>
        <w:t xml:space="preserve">§ 1º O concurso público a que se refere o </w:t>
      </w:r>
      <w:r w:rsidR="0075320D" w:rsidRPr="0075320D">
        <w:rPr>
          <w:i/>
          <w:sz w:val="24"/>
        </w:rPr>
        <w:t>caput</w:t>
      </w:r>
      <w:r w:rsidRPr="009B0438">
        <w:rPr>
          <w:sz w:val="24"/>
        </w:rPr>
        <w:t xml:space="preserve"> deste artigo poderá ser organizado em uma ou mais etapas, incluído curso de formação, conforme dispuser o edital de abertura do certame. </w:t>
      </w:r>
    </w:p>
    <w:p w:rsidR="009B0438" w:rsidRPr="009B0438" w:rsidRDefault="009B0438" w:rsidP="009B0438">
      <w:pPr>
        <w:pStyle w:val="Cabealho"/>
        <w:ind w:firstLine="1134"/>
        <w:jc w:val="both"/>
        <w:rPr>
          <w:sz w:val="24"/>
        </w:rPr>
      </w:pPr>
      <w:r w:rsidRPr="009B0438">
        <w:rPr>
          <w:sz w:val="24"/>
        </w:rPr>
        <w:t xml:space="preserve">§ 2º O ingresso no cargo a que se refere o </w:t>
      </w:r>
      <w:r w:rsidR="0075320D" w:rsidRPr="0075320D">
        <w:rPr>
          <w:i/>
          <w:sz w:val="24"/>
        </w:rPr>
        <w:t>caput</w:t>
      </w:r>
      <w:r w:rsidRPr="009B0438">
        <w:rPr>
          <w:sz w:val="24"/>
        </w:rPr>
        <w:t xml:space="preserve"> deste artigo exige diploma de graduação em nível superior e habilitação específica, conforme as atribuições do cargo em cada área de especialização, e registro no conselho profissional de classe, quando aplicável, sem prejuízo de outras exigências. </w:t>
      </w:r>
    </w:p>
    <w:p w:rsidR="009B0438" w:rsidRPr="009B0438" w:rsidRDefault="009B0438" w:rsidP="009B0438">
      <w:pPr>
        <w:pStyle w:val="Cabealho"/>
        <w:ind w:firstLine="1134"/>
        <w:jc w:val="both"/>
        <w:rPr>
          <w:sz w:val="24"/>
        </w:rPr>
      </w:pPr>
      <w:r w:rsidRPr="009B0438">
        <w:rPr>
          <w:sz w:val="24"/>
        </w:rPr>
        <w:t xml:space="preserve">§ 3º O edital de abertura do concurso definirá as características de cada etapa, a habilitação legal específica e os critérios eliminatórios e classificatórios. </w:t>
      </w:r>
    </w:p>
    <w:p w:rsidR="009B0438" w:rsidRDefault="009B0438" w:rsidP="009B0438">
      <w:pPr>
        <w:pStyle w:val="Cabealho"/>
        <w:ind w:firstLine="1134"/>
        <w:jc w:val="both"/>
        <w:rPr>
          <w:sz w:val="24"/>
        </w:rPr>
      </w:pPr>
      <w:r w:rsidRPr="009B0438">
        <w:rPr>
          <w:sz w:val="24"/>
        </w:rPr>
        <w:t xml:space="preserve">§ 4º O ingresso no cargo a que se refere o </w:t>
      </w:r>
      <w:r w:rsidR="0075320D" w:rsidRPr="0075320D">
        <w:rPr>
          <w:i/>
          <w:sz w:val="24"/>
        </w:rPr>
        <w:t>caput</w:t>
      </w:r>
      <w:r w:rsidRPr="009B0438">
        <w:rPr>
          <w:sz w:val="24"/>
        </w:rPr>
        <w:t xml:space="preserve"> deste artigo ocorrerá no padrão inicial</w:t>
      </w:r>
      <w:r>
        <w:rPr>
          <w:sz w:val="24"/>
        </w:rPr>
        <w:t xml:space="preserve"> da classe inicial do cargo. </w:t>
      </w:r>
      <w:hyperlink r:id="rId14" w:history="1">
        <w:r w:rsidRPr="006D613F">
          <w:rPr>
            <w:rStyle w:val="Hyperlink"/>
            <w:i/>
            <w:sz w:val="24"/>
            <w:szCs w:val="24"/>
          </w:rPr>
          <w:t>(Artigo acrescido pela Lei nº 15.367, de 30/3/2026)</w:t>
        </w:r>
      </w:hyperlink>
    </w:p>
    <w:p w:rsidR="009B0438" w:rsidRDefault="009B0438">
      <w:pPr>
        <w:pStyle w:val="Cabealho"/>
        <w:ind w:firstLine="1134"/>
        <w:jc w:val="both"/>
        <w:rPr>
          <w:sz w:val="24"/>
        </w:rPr>
      </w:pPr>
    </w:p>
    <w:p w:rsidR="00F82B93" w:rsidRDefault="00324238" w:rsidP="00324238">
      <w:pPr>
        <w:pStyle w:val="Cabealho"/>
        <w:ind w:firstLine="1134"/>
        <w:jc w:val="both"/>
        <w:rPr>
          <w:sz w:val="24"/>
        </w:rPr>
      </w:pPr>
      <w:r w:rsidRPr="00324238">
        <w:rPr>
          <w:sz w:val="24"/>
        </w:rPr>
        <w:t>Art. 3º O desenvolvimento do servidor na Carreira de Perito Federal</w:t>
      </w:r>
      <w:r>
        <w:rPr>
          <w:sz w:val="24"/>
        </w:rPr>
        <w:t xml:space="preserve"> </w:t>
      </w:r>
      <w:r w:rsidRPr="00324238">
        <w:rPr>
          <w:sz w:val="24"/>
        </w:rPr>
        <w:t>Territorial ocorrerá mediante progressão funcional e promoção.</w:t>
      </w:r>
      <w:r w:rsidR="00C55367">
        <w:rPr>
          <w:sz w:val="24"/>
        </w:rPr>
        <w:t xml:space="preserve"> </w:t>
      </w:r>
      <w:hyperlink r:id="rId15" w:history="1">
        <w:r w:rsidR="00F82B93">
          <w:rPr>
            <w:rStyle w:val="Hyperlink"/>
            <w:rFonts w:eastAsia="Calibri"/>
            <w:i/>
            <w:sz w:val="24"/>
            <w:szCs w:val="22"/>
            <w:lang w:eastAsia="en-US"/>
          </w:rPr>
          <w:t>(</w:t>
        </w:r>
        <w:r w:rsidR="00F82B93" w:rsidRPr="00F82B93">
          <w:rPr>
            <w:rStyle w:val="Hyperlink"/>
            <w:rFonts w:eastAsia="Calibri"/>
            <w:i/>
            <w:sz w:val="24"/>
            <w:szCs w:val="22"/>
            <w:lang w:eastAsia="en-US"/>
          </w:rPr>
          <w:t>“</w:t>
        </w:r>
        <w:r w:rsidR="0075320D" w:rsidRPr="0075320D">
          <w:rPr>
            <w:rStyle w:val="Hyperlink"/>
            <w:rFonts w:eastAsia="Calibri"/>
            <w:i/>
            <w:sz w:val="24"/>
            <w:szCs w:val="22"/>
            <w:lang w:eastAsia="en-US"/>
          </w:rPr>
          <w:t>Caput</w:t>
        </w:r>
        <w:r w:rsidR="00F82B93" w:rsidRPr="00F82B93">
          <w:rPr>
            <w:rStyle w:val="Hyperlink"/>
            <w:rFonts w:eastAsia="Calibri"/>
            <w:i/>
            <w:sz w:val="24"/>
            <w:szCs w:val="22"/>
            <w:lang w:eastAsia="en-US"/>
          </w:rPr>
          <w:t>” do artigo com redação dada</w:t>
        </w:r>
        <w:r w:rsidR="00F82B93" w:rsidRPr="00A14AE7">
          <w:rPr>
            <w:rStyle w:val="Hyperlink"/>
            <w:rFonts w:eastAsia="Calibri"/>
            <w:i/>
            <w:sz w:val="24"/>
            <w:szCs w:val="22"/>
            <w:lang w:eastAsia="en-US"/>
          </w:rPr>
          <w:t xml:space="preserve"> pela Lei nº 15.141, de 2/6/2025)</w:t>
        </w:r>
      </w:hyperlink>
    </w:p>
    <w:p w:rsidR="00C55367" w:rsidRDefault="00C55367">
      <w:pPr>
        <w:pStyle w:val="Cabealho"/>
        <w:ind w:firstLine="1134"/>
        <w:jc w:val="both"/>
        <w:rPr>
          <w:sz w:val="24"/>
        </w:rPr>
      </w:pPr>
      <w:r>
        <w:rPr>
          <w:sz w:val="24"/>
        </w:rPr>
        <w:t xml:space="preserve">§ 1º Para os efeitos desta Lei, progressão funcional é a passagem do servidor para o padrão de vencimento imediatamente superior dentro de uma mesma classe, e promoção, a passagem do servidor do último padrão de uma classe para o primeiro da classe imediatamente superior. </w:t>
      </w:r>
    </w:p>
    <w:p w:rsidR="00C55367" w:rsidRDefault="00C55367">
      <w:pPr>
        <w:pStyle w:val="Cabealho"/>
        <w:ind w:firstLine="1134"/>
        <w:jc w:val="both"/>
        <w:rPr>
          <w:sz w:val="24"/>
        </w:rPr>
      </w:pPr>
      <w:r>
        <w:rPr>
          <w:sz w:val="24"/>
        </w:rPr>
        <w:t xml:space="preserve">§ 2º A progressão funcional e a promoção observarão os requisitos e as condições a serem fixados em regulamento, devendo levar em consideração os resultados da avaliação de desempenho do servidor. </w:t>
      </w:r>
    </w:p>
    <w:p w:rsidR="00C55367" w:rsidRDefault="00C55367">
      <w:pPr>
        <w:pStyle w:val="Cabealho"/>
        <w:ind w:firstLine="1134"/>
        <w:jc w:val="both"/>
        <w:rPr>
          <w:sz w:val="24"/>
        </w:rPr>
      </w:pPr>
    </w:p>
    <w:p w:rsidR="00324238" w:rsidRPr="00324238" w:rsidRDefault="00324238" w:rsidP="00324238">
      <w:pPr>
        <w:pStyle w:val="Cabealho"/>
        <w:ind w:firstLine="1134"/>
        <w:jc w:val="both"/>
        <w:rPr>
          <w:sz w:val="24"/>
        </w:rPr>
      </w:pPr>
      <w:r w:rsidRPr="00324238">
        <w:rPr>
          <w:sz w:val="24"/>
        </w:rPr>
        <w:t>Art. 4º O vencimento básico dos integrantes da Carreira de Perito Federal</w:t>
      </w:r>
      <w:r>
        <w:rPr>
          <w:sz w:val="24"/>
        </w:rPr>
        <w:t xml:space="preserve"> </w:t>
      </w:r>
      <w:r w:rsidRPr="00324238">
        <w:rPr>
          <w:sz w:val="24"/>
        </w:rPr>
        <w:t>Territorial é o constante do Anexo II.</w:t>
      </w:r>
    </w:p>
    <w:p w:rsidR="00C55367" w:rsidRDefault="00324238" w:rsidP="00324238">
      <w:pPr>
        <w:pStyle w:val="Cabealho"/>
        <w:ind w:firstLine="1134"/>
        <w:jc w:val="both"/>
        <w:rPr>
          <w:sz w:val="24"/>
        </w:rPr>
      </w:pPr>
      <w:r w:rsidRPr="00324238">
        <w:rPr>
          <w:sz w:val="24"/>
        </w:rPr>
        <w:lastRenderedPageBreak/>
        <w:t>Parágrafo único. A jornada de trabalho dos integrantes da Carreira de Perito</w:t>
      </w:r>
      <w:r>
        <w:rPr>
          <w:sz w:val="24"/>
        </w:rPr>
        <w:t xml:space="preserve"> </w:t>
      </w:r>
      <w:r w:rsidRPr="00324238">
        <w:rPr>
          <w:sz w:val="24"/>
        </w:rPr>
        <w:t>Federal Territorial é de quarenta horas semanais</w:t>
      </w:r>
      <w:r>
        <w:rPr>
          <w:sz w:val="24"/>
        </w:rPr>
        <w:t xml:space="preserve">. </w:t>
      </w:r>
      <w:hyperlink r:id="rId16" w:history="1">
        <w:r w:rsidR="00DC735D">
          <w:rPr>
            <w:rStyle w:val="Hyperlink"/>
            <w:rFonts w:eastAsia="Calibri"/>
            <w:i/>
            <w:sz w:val="24"/>
            <w:szCs w:val="22"/>
            <w:lang w:eastAsia="en-US"/>
          </w:rPr>
          <w:t>(Artigo com redação dada</w:t>
        </w:r>
        <w:r w:rsidR="00DC735D" w:rsidRPr="00A14AE7">
          <w:rPr>
            <w:rStyle w:val="Hyperlink"/>
            <w:rFonts w:eastAsia="Calibri"/>
            <w:i/>
            <w:sz w:val="24"/>
            <w:szCs w:val="22"/>
            <w:lang w:eastAsia="en-US"/>
          </w:rPr>
          <w:t xml:space="preserve"> pela Lei nº 15.141, de 2/6/2025)</w:t>
        </w:r>
      </w:hyperlink>
      <w:r w:rsidR="00C55367">
        <w:rPr>
          <w:sz w:val="24"/>
        </w:rPr>
        <w:t xml:space="preserve"> </w:t>
      </w:r>
    </w:p>
    <w:p w:rsidR="00C55367" w:rsidRDefault="00C55367">
      <w:pPr>
        <w:pStyle w:val="Cabealho"/>
        <w:ind w:firstLine="1134"/>
        <w:jc w:val="both"/>
        <w:rPr>
          <w:sz w:val="24"/>
        </w:rPr>
      </w:pPr>
    </w:p>
    <w:p w:rsidR="00C55367" w:rsidRDefault="00C55367">
      <w:pPr>
        <w:pStyle w:val="Cabealho"/>
        <w:ind w:firstLine="1134"/>
        <w:jc w:val="both"/>
        <w:rPr>
          <w:sz w:val="24"/>
        </w:rPr>
      </w:pPr>
      <w:r>
        <w:rPr>
          <w:sz w:val="24"/>
        </w:rPr>
        <w:t xml:space="preserve">Art. 4º-A Fica instituída a Gratificação Temporária de Exercício da Carreira de Perito Federal Agrário - GTEPFA, devida aos titulares dos cargos de provimento efetivo integrantes da Carreira de Perito Federal Agrário. </w:t>
      </w:r>
    </w:p>
    <w:p w:rsidR="00C55367" w:rsidRDefault="00C55367">
      <w:pPr>
        <w:pStyle w:val="Cabealho"/>
        <w:ind w:firstLine="1134"/>
        <w:jc w:val="both"/>
        <w:rPr>
          <w:sz w:val="24"/>
        </w:rPr>
      </w:pPr>
      <w:r>
        <w:rPr>
          <w:sz w:val="24"/>
        </w:rPr>
        <w:t xml:space="preserve">Parágrafo único. Os valores da GTEPFA são aqueles fixados no Anexo V desta Lei, com efeitos financeiros a partir de 1º de março de 2008. </w:t>
      </w:r>
      <w:hyperlink r:id="rId17" w:history="1">
        <w:r>
          <w:rPr>
            <w:rStyle w:val="Hyperlink"/>
            <w:i/>
            <w:sz w:val="24"/>
          </w:rPr>
          <w:t>(Artigo acrescido pela Medida Provisória nº 431</w:t>
        </w:r>
      </w:hyperlink>
      <w:r>
        <w:rPr>
          <w:i/>
          <w:sz w:val="24"/>
        </w:rPr>
        <w:t xml:space="preserve">, </w:t>
      </w:r>
      <w:hyperlink r:id="rId18" w:history="1">
        <w:r>
          <w:rPr>
            <w:rStyle w:val="Hyperlink"/>
            <w:i/>
            <w:sz w:val="24"/>
          </w:rPr>
          <w:t>convertida na Lei nº 11.784, de 22/9/2008)</w:t>
        </w:r>
      </w:hyperlink>
    </w:p>
    <w:p w:rsidR="00C55367" w:rsidRDefault="00C55367">
      <w:pPr>
        <w:pStyle w:val="Cabealho"/>
        <w:ind w:firstLine="1134"/>
        <w:jc w:val="both"/>
        <w:rPr>
          <w:sz w:val="24"/>
        </w:rPr>
      </w:pPr>
    </w:p>
    <w:p w:rsidR="00C55367" w:rsidRDefault="00C55367">
      <w:pPr>
        <w:pStyle w:val="Cabealho"/>
        <w:ind w:firstLine="1134"/>
        <w:jc w:val="both"/>
        <w:rPr>
          <w:sz w:val="24"/>
        </w:rPr>
      </w:pPr>
      <w:r>
        <w:rPr>
          <w:sz w:val="24"/>
        </w:rPr>
        <w:t xml:space="preserve">Art. 4º-B A estrutura remuneratória dos cargos integrantes da Carreira de Perito Federal Agrário, a partir de 1º de março de 2008, será composta de: </w:t>
      </w:r>
    </w:p>
    <w:p w:rsidR="00C55367" w:rsidRDefault="00C55367">
      <w:pPr>
        <w:pStyle w:val="Cabealho"/>
        <w:ind w:firstLine="1134"/>
        <w:jc w:val="both"/>
        <w:rPr>
          <w:sz w:val="24"/>
        </w:rPr>
      </w:pPr>
      <w:r>
        <w:rPr>
          <w:sz w:val="24"/>
        </w:rPr>
        <w:t xml:space="preserve">I - Vencimento Básico; </w:t>
      </w:r>
    </w:p>
    <w:p w:rsidR="00C55367" w:rsidRDefault="00C55367">
      <w:pPr>
        <w:pStyle w:val="Cabealho"/>
        <w:ind w:firstLine="1134"/>
        <w:jc w:val="both"/>
        <w:rPr>
          <w:sz w:val="24"/>
        </w:rPr>
      </w:pPr>
      <w:r>
        <w:rPr>
          <w:sz w:val="24"/>
        </w:rPr>
        <w:t xml:space="preserve">II - Gratificação de Desempenho de Atividade de Perito Federal Agrário - GDAPA; e </w:t>
      </w:r>
    </w:p>
    <w:p w:rsidR="00C55367" w:rsidRDefault="00C55367">
      <w:pPr>
        <w:pStyle w:val="Cabealho"/>
        <w:ind w:firstLine="1134"/>
        <w:jc w:val="both"/>
        <w:rPr>
          <w:sz w:val="24"/>
        </w:rPr>
      </w:pPr>
      <w:r>
        <w:rPr>
          <w:sz w:val="24"/>
        </w:rPr>
        <w:t xml:space="preserve">III - Gratificação Temporária de Exercício da Carreira de Perito Federal Agrário - GTEPFA. </w:t>
      </w:r>
      <w:hyperlink r:id="rId19" w:history="1">
        <w:r>
          <w:rPr>
            <w:rStyle w:val="Hyperlink"/>
            <w:i/>
            <w:sz w:val="24"/>
          </w:rPr>
          <w:t>(Artigo acrescido pela Medida Provisória nº 431</w:t>
        </w:r>
      </w:hyperlink>
      <w:r>
        <w:rPr>
          <w:i/>
          <w:sz w:val="24"/>
        </w:rPr>
        <w:t xml:space="preserve">, </w:t>
      </w:r>
      <w:hyperlink r:id="rId20" w:history="1">
        <w:r>
          <w:rPr>
            <w:rStyle w:val="Hyperlink"/>
            <w:i/>
            <w:sz w:val="24"/>
          </w:rPr>
          <w:t>convertida na Lei nº 11.784, de 22/9/2008)</w:t>
        </w:r>
      </w:hyperlink>
    </w:p>
    <w:p w:rsidR="00C55367" w:rsidRDefault="00C55367">
      <w:pPr>
        <w:pStyle w:val="Cabealho"/>
        <w:ind w:firstLine="1134"/>
        <w:jc w:val="both"/>
        <w:rPr>
          <w:sz w:val="24"/>
        </w:rPr>
      </w:pPr>
    </w:p>
    <w:p w:rsidR="00C55367" w:rsidRDefault="00C55367">
      <w:pPr>
        <w:pStyle w:val="Cabealho"/>
        <w:ind w:firstLine="1134"/>
        <w:jc w:val="both"/>
        <w:rPr>
          <w:sz w:val="24"/>
        </w:rPr>
      </w:pPr>
      <w:r>
        <w:rPr>
          <w:sz w:val="24"/>
        </w:rPr>
        <w:t xml:space="preserve">Art. 4º-C A partir de 1º de março de 2008, os integrantes da Carreira de Perito Federal Agrário não fazem jus à percepção das seguintes gratificações e vantagens: </w:t>
      </w:r>
    </w:p>
    <w:p w:rsidR="00C55367" w:rsidRDefault="00C55367">
      <w:pPr>
        <w:pStyle w:val="Cabealho"/>
        <w:ind w:firstLine="1134"/>
        <w:jc w:val="both"/>
        <w:rPr>
          <w:sz w:val="24"/>
        </w:rPr>
      </w:pPr>
      <w:r>
        <w:rPr>
          <w:sz w:val="24"/>
        </w:rPr>
        <w:t xml:space="preserve">I - Vantagem Pecuniária Individual - VPI, de que trata a Lei nº 10.698, de 2 de julho de 2003; </w:t>
      </w:r>
    </w:p>
    <w:p w:rsidR="00C55367" w:rsidRDefault="00C55367">
      <w:pPr>
        <w:pStyle w:val="Cabealho"/>
        <w:ind w:firstLine="1134"/>
        <w:jc w:val="both"/>
        <w:rPr>
          <w:sz w:val="24"/>
        </w:rPr>
      </w:pPr>
      <w:r>
        <w:rPr>
          <w:sz w:val="24"/>
        </w:rPr>
        <w:t xml:space="preserve">II - Gratificação de Atividade Executiva - GAE, de que trata a Lei Delegada nº 13, de 27 de agosto de 1992; e </w:t>
      </w:r>
    </w:p>
    <w:p w:rsidR="00C55367" w:rsidRDefault="00C55367">
      <w:pPr>
        <w:pStyle w:val="Cabealho"/>
        <w:ind w:firstLine="1134"/>
        <w:jc w:val="both"/>
        <w:rPr>
          <w:sz w:val="24"/>
        </w:rPr>
      </w:pPr>
      <w:r>
        <w:rPr>
          <w:sz w:val="24"/>
        </w:rPr>
        <w:t xml:space="preserve">III - Gratificação Especial de Perito em Reforma Agrária - GEPRA, de que trata o art. 10 desta Lei. </w:t>
      </w:r>
    </w:p>
    <w:p w:rsidR="00C55367" w:rsidRDefault="00C55367">
      <w:pPr>
        <w:pStyle w:val="Cabealho"/>
        <w:ind w:firstLine="1134"/>
        <w:jc w:val="both"/>
        <w:rPr>
          <w:sz w:val="24"/>
        </w:rPr>
      </w:pPr>
      <w:r>
        <w:rPr>
          <w:sz w:val="24"/>
        </w:rPr>
        <w:t xml:space="preserve">Parágrafo único. A partir de 1º de março de 2008, o valor da GAE fica incorporado ao vencimento básico dos servidores integrantes da Carreira de Perito Federal Agrário e o valor da GEPRA incorporado ao valor da GTEPFA, conforme valores estabelecidos nos Anexos II e V desta Lei, respectivamente. </w:t>
      </w:r>
      <w:hyperlink r:id="rId21" w:history="1">
        <w:r>
          <w:rPr>
            <w:rStyle w:val="Hyperlink"/>
            <w:i/>
            <w:sz w:val="24"/>
          </w:rPr>
          <w:t>(Artigo acrescido pela Medida Provisória nº 431</w:t>
        </w:r>
      </w:hyperlink>
      <w:r>
        <w:rPr>
          <w:i/>
          <w:sz w:val="24"/>
        </w:rPr>
        <w:t xml:space="preserve">, </w:t>
      </w:r>
      <w:hyperlink r:id="rId22" w:history="1">
        <w:r>
          <w:rPr>
            <w:rStyle w:val="Hyperlink"/>
            <w:i/>
            <w:sz w:val="24"/>
          </w:rPr>
          <w:t>convertida na Lei nº 11.784, de 22/9/2008)</w:t>
        </w:r>
      </w:hyperlink>
    </w:p>
    <w:p w:rsidR="00C55367" w:rsidRDefault="00C55367">
      <w:pPr>
        <w:pStyle w:val="Cabealho"/>
        <w:ind w:firstLine="1134"/>
        <w:jc w:val="both"/>
        <w:rPr>
          <w:sz w:val="24"/>
        </w:rPr>
      </w:pPr>
    </w:p>
    <w:p w:rsidR="00C55367" w:rsidRDefault="00C55367">
      <w:pPr>
        <w:pStyle w:val="Cabealho"/>
        <w:ind w:firstLine="1134"/>
        <w:jc w:val="both"/>
        <w:rPr>
          <w:sz w:val="24"/>
        </w:rPr>
      </w:pPr>
      <w:r>
        <w:rPr>
          <w:sz w:val="24"/>
        </w:rPr>
        <w:t xml:space="preserve">Art. 4º-D Os integrantes da Carreira de Perito Federal Agrário, a partir de 1º de janeiro de 2009, não farão jus à percepção da Gratificação Temporária de Exercício da Carreira de Perito Federal Agrário - GTEPFA. </w:t>
      </w:r>
    </w:p>
    <w:p w:rsidR="00C55367" w:rsidRDefault="00C55367">
      <w:pPr>
        <w:pStyle w:val="Cabealho"/>
        <w:ind w:firstLine="1134"/>
        <w:jc w:val="both"/>
        <w:rPr>
          <w:sz w:val="24"/>
        </w:rPr>
      </w:pPr>
      <w:r>
        <w:rPr>
          <w:sz w:val="24"/>
        </w:rPr>
        <w:t xml:space="preserve">Parágrafo único. O valor da Gratificação Temporária de Exercício da Carreira de Perito Federal Agrário - GTEPFA, a partir de 1º de janeiro de 2009, ficará incorporado ao vencimento básico dos servidores integrantes da Carreira de Perito Federal Agrário, conforme valores estabelecidos no Anexo II desta Lei. </w:t>
      </w:r>
      <w:hyperlink r:id="rId23" w:history="1">
        <w:r>
          <w:rPr>
            <w:rStyle w:val="Hyperlink"/>
            <w:i/>
            <w:sz w:val="24"/>
          </w:rPr>
          <w:t>(Artigo acrescido pela Medida Provisória nº 431</w:t>
        </w:r>
      </w:hyperlink>
      <w:r>
        <w:rPr>
          <w:i/>
          <w:sz w:val="24"/>
        </w:rPr>
        <w:t xml:space="preserve">, </w:t>
      </w:r>
      <w:hyperlink r:id="rId24" w:history="1">
        <w:r>
          <w:rPr>
            <w:rStyle w:val="Hyperlink"/>
            <w:i/>
            <w:sz w:val="24"/>
          </w:rPr>
          <w:t>convertida na Lei nº 11.784, de 22/9/2008)</w:t>
        </w:r>
      </w:hyperlink>
    </w:p>
    <w:p w:rsidR="00C55367" w:rsidRDefault="00C55367">
      <w:pPr>
        <w:pStyle w:val="Cabealho"/>
        <w:ind w:firstLine="1134"/>
        <w:jc w:val="both"/>
        <w:rPr>
          <w:sz w:val="24"/>
        </w:rPr>
      </w:pPr>
    </w:p>
    <w:p w:rsidR="009B3064" w:rsidRPr="009B3064" w:rsidRDefault="003C698C" w:rsidP="009B3064">
      <w:pPr>
        <w:pStyle w:val="Cabealho"/>
        <w:ind w:firstLine="1134"/>
        <w:jc w:val="both"/>
        <w:rPr>
          <w:sz w:val="24"/>
        </w:rPr>
      </w:pPr>
      <w:r>
        <w:rPr>
          <w:sz w:val="24"/>
        </w:rPr>
        <w:t>Art. 4º-E</w:t>
      </w:r>
      <w:r w:rsidR="00957907">
        <w:rPr>
          <w:sz w:val="24"/>
        </w:rPr>
        <w:t xml:space="preserve">. </w:t>
      </w:r>
      <w:r w:rsidR="009B3064" w:rsidRPr="009B3064">
        <w:rPr>
          <w:sz w:val="24"/>
        </w:rPr>
        <w:t>A partir de 1º de janeiro de 2025, a estrutura remuneratória dos</w:t>
      </w:r>
      <w:r w:rsidR="009B3064">
        <w:rPr>
          <w:sz w:val="24"/>
        </w:rPr>
        <w:t xml:space="preserve"> </w:t>
      </w:r>
      <w:r w:rsidR="009B3064" w:rsidRPr="009B3064">
        <w:rPr>
          <w:sz w:val="24"/>
        </w:rPr>
        <w:t>cargos integrantes da Carreira de Perito Federal Territorial será composta de:</w:t>
      </w:r>
    </w:p>
    <w:p w:rsidR="009B3064" w:rsidRPr="009B3064" w:rsidRDefault="009B3064" w:rsidP="009B3064">
      <w:pPr>
        <w:pStyle w:val="Cabealho"/>
        <w:ind w:firstLine="1134"/>
        <w:jc w:val="both"/>
        <w:rPr>
          <w:sz w:val="24"/>
        </w:rPr>
      </w:pPr>
      <w:r w:rsidRPr="009B3064">
        <w:rPr>
          <w:sz w:val="24"/>
        </w:rPr>
        <w:t>I - vencimento básico; e</w:t>
      </w:r>
    </w:p>
    <w:p w:rsidR="003C698C" w:rsidRPr="003C698C" w:rsidRDefault="009B3064" w:rsidP="009B3064">
      <w:pPr>
        <w:pStyle w:val="Cabealho"/>
        <w:ind w:firstLine="1134"/>
        <w:jc w:val="both"/>
        <w:rPr>
          <w:i/>
          <w:color w:val="FF0000"/>
          <w:sz w:val="24"/>
        </w:rPr>
      </w:pPr>
      <w:r w:rsidRPr="009B3064">
        <w:rPr>
          <w:sz w:val="24"/>
        </w:rPr>
        <w:t>II - Gratificação de Desempenho de Atividade de Perito Federal Territorial - GDAPA.</w:t>
      </w:r>
      <w:r w:rsidR="00EB756B">
        <w:rPr>
          <w:sz w:val="24"/>
        </w:rPr>
        <w:t xml:space="preserve"> </w:t>
      </w:r>
      <w:hyperlink r:id="rId25" w:history="1">
        <w:r w:rsidR="00EB756B">
          <w:rPr>
            <w:rStyle w:val="Hyperlink"/>
            <w:rFonts w:eastAsia="Calibri"/>
            <w:i/>
            <w:sz w:val="24"/>
            <w:szCs w:val="22"/>
            <w:lang w:eastAsia="en-US"/>
          </w:rPr>
          <w:t>(Artigo acrescido</w:t>
        </w:r>
        <w:r w:rsidR="00EB756B" w:rsidRPr="00A14AE7">
          <w:rPr>
            <w:rStyle w:val="Hyperlink"/>
            <w:rFonts w:eastAsia="Calibri"/>
            <w:i/>
            <w:sz w:val="24"/>
            <w:szCs w:val="22"/>
            <w:lang w:eastAsia="en-US"/>
          </w:rPr>
          <w:t xml:space="preserve"> pela Lei nº 15.141, de 2/6/2025)</w:t>
        </w:r>
      </w:hyperlink>
    </w:p>
    <w:p w:rsidR="003C698C" w:rsidRDefault="003C698C">
      <w:pPr>
        <w:pStyle w:val="Cabealho"/>
        <w:ind w:firstLine="1134"/>
        <w:jc w:val="both"/>
        <w:rPr>
          <w:sz w:val="24"/>
        </w:rPr>
      </w:pPr>
    </w:p>
    <w:p w:rsidR="003C698C" w:rsidRPr="003C698C" w:rsidRDefault="003C698C" w:rsidP="003C698C">
      <w:pPr>
        <w:pStyle w:val="Cabealho"/>
        <w:ind w:firstLine="1134"/>
        <w:jc w:val="both"/>
        <w:rPr>
          <w:i/>
          <w:color w:val="FF0000"/>
          <w:sz w:val="24"/>
        </w:rPr>
      </w:pPr>
      <w:r>
        <w:rPr>
          <w:sz w:val="24"/>
        </w:rPr>
        <w:t xml:space="preserve">Art. 4º-F </w:t>
      </w:r>
      <w:hyperlink r:id="rId26" w:history="1">
        <w:r w:rsidRPr="003C698C">
          <w:rPr>
            <w:rStyle w:val="Hyperlink"/>
            <w:i/>
            <w:sz w:val="24"/>
          </w:rPr>
          <w:t>(VETADO na Lei nº 12.998, de 18/6/2014)</w:t>
        </w:r>
      </w:hyperlink>
    </w:p>
    <w:p w:rsidR="003C698C" w:rsidRDefault="003C698C">
      <w:pPr>
        <w:pStyle w:val="Cabealho"/>
        <w:ind w:firstLine="1134"/>
        <w:jc w:val="both"/>
        <w:rPr>
          <w:sz w:val="24"/>
        </w:rPr>
      </w:pPr>
    </w:p>
    <w:p w:rsidR="00C55367" w:rsidRPr="00F77F88" w:rsidRDefault="00C55367">
      <w:pPr>
        <w:pStyle w:val="Cabealho"/>
        <w:ind w:firstLine="1134"/>
        <w:jc w:val="both"/>
        <w:rPr>
          <w:i/>
          <w:sz w:val="24"/>
        </w:rPr>
      </w:pPr>
      <w:r>
        <w:rPr>
          <w:sz w:val="24"/>
        </w:rPr>
        <w:t>Art.</w:t>
      </w:r>
      <w:r w:rsidR="003773BD" w:rsidRPr="003773BD">
        <w:rPr>
          <w:sz w:val="24"/>
        </w:rPr>
        <w:t xml:space="preserve"> </w:t>
      </w:r>
      <w:r w:rsidR="003773BD">
        <w:rPr>
          <w:sz w:val="24"/>
        </w:rPr>
        <w:t>5º</w:t>
      </w:r>
      <w:r w:rsidR="003773BD" w:rsidRPr="00F77F88">
        <w:t xml:space="preserve"> </w:t>
      </w:r>
      <w:r w:rsidR="003773BD" w:rsidRPr="00F77F88">
        <w:rPr>
          <w:sz w:val="24"/>
        </w:rPr>
        <w:t>Fica instituída, a partir de 1º de abril de 2002, a Gratificação de Desempenho de Atividade de Perito Federal Agrário - GDAPA, devida aos servidores ocupantes dos cargos de Engenheiro Agrônomo, pertencentes ao Quadro de Pessoal do INCRA, que integrarem a Carreira de Perito Federal Agrário, quando em exercício das atividades inerentes às atribuições do respectivo cargo no INCRA</w:t>
      </w:r>
      <w:r>
        <w:rPr>
          <w:sz w:val="24"/>
        </w:rPr>
        <w:t xml:space="preserve">. </w:t>
      </w:r>
      <w:hyperlink r:id="rId27" w:history="1">
        <w:r w:rsidR="00F77F88" w:rsidRPr="00F77F88">
          <w:rPr>
            <w:rStyle w:val="Hyperlink"/>
            <w:i/>
            <w:sz w:val="24"/>
          </w:rPr>
          <w:t>(Artigo com redação dada pela Medida Provisória nº 568, de 11/5/2012</w:t>
        </w:r>
      </w:hyperlink>
      <w:r w:rsidR="003773BD">
        <w:rPr>
          <w:i/>
          <w:sz w:val="24"/>
        </w:rPr>
        <w:t xml:space="preserve">, </w:t>
      </w:r>
      <w:hyperlink r:id="rId28" w:history="1">
        <w:r w:rsidR="003773BD" w:rsidRPr="003773BD">
          <w:rPr>
            <w:rStyle w:val="Hyperlink"/>
            <w:i/>
            <w:sz w:val="24"/>
          </w:rPr>
          <w:t>convertida na Lei nº 12.702, de 7/8/2012).</w:t>
        </w:r>
      </w:hyperlink>
    </w:p>
    <w:p w:rsidR="00C55367" w:rsidRDefault="00C55367">
      <w:pPr>
        <w:pStyle w:val="Cabealho"/>
        <w:ind w:firstLine="1134"/>
        <w:jc w:val="both"/>
        <w:rPr>
          <w:sz w:val="24"/>
        </w:rPr>
      </w:pPr>
    </w:p>
    <w:p w:rsidR="009B3064" w:rsidRDefault="009B3064" w:rsidP="009B3064">
      <w:pPr>
        <w:pStyle w:val="Cabealho"/>
        <w:ind w:firstLine="1134"/>
        <w:jc w:val="both"/>
        <w:rPr>
          <w:sz w:val="24"/>
        </w:rPr>
      </w:pPr>
      <w:r w:rsidRPr="009B3064">
        <w:rPr>
          <w:sz w:val="24"/>
        </w:rPr>
        <w:t>Art. 5º-A</w:t>
      </w:r>
      <w:r w:rsidR="00400CD9">
        <w:rPr>
          <w:sz w:val="24"/>
        </w:rPr>
        <w:t>.</w:t>
      </w:r>
      <w:r w:rsidRPr="009B3064">
        <w:rPr>
          <w:sz w:val="24"/>
        </w:rPr>
        <w:t xml:space="preserve"> A partir de 1º de janeiro de 2025, a Gratificação de Desempenho</w:t>
      </w:r>
      <w:r>
        <w:rPr>
          <w:sz w:val="24"/>
        </w:rPr>
        <w:t xml:space="preserve"> </w:t>
      </w:r>
      <w:r w:rsidRPr="009B3064">
        <w:rPr>
          <w:sz w:val="24"/>
        </w:rPr>
        <w:t>de Atividade de Perito Federal Agrário - GDAPA passa a se denominar Gratificação</w:t>
      </w:r>
      <w:r>
        <w:rPr>
          <w:sz w:val="24"/>
        </w:rPr>
        <w:t xml:space="preserve"> </w:t>
      </w:r>
      <w:r w:rsidRPr="009B3064">
        <w:rPr>
          <w:sz w:val="24"/>
        </w:rPr>
        <w:t>de Desempenho de Atividade de Perito Federal Territorial - GDAPA, devida aos</w:t>
      </w:r>
      <w:r>
        <w:rPr>
          <w:sz w:val="24"/>
        </w:rPr>
        <w:t xml:space="preserve"> </w:t>
      </w:r>
      <w:r w:rsidRPr="009B3064">
        <w:rPr>
          <w:sz w:val="24"/>
        </w:rPr>
        <w:t>servidores ocupantes dos cargos de Perito Federal Territorial que integrarem a</w:t>
      </w:r>
      <w:r>
        <w:rPr>
          <w:sz w:val="24"/>
        </w:rPr>
        <w:t xml:space="preserve"> </w:t>
      </w:r>
      <w:r w:rsidRPr="009B3064">
        <w:rPr>
          <w:sz w:val="24"/>
        </w:rPr>
        <w:t>Carreira de Perito Federal Territorial, quando em exercício das atividades inerentes</w:t>
      </w:r>
      <w:r>
        <w:rPr>
          <w:sz w:val="24"/>
        </w:rPr>
        <w:t xml:space="preserve"> </w:t>
      </w:r>
      <w:r w:rsidRPr="009B3064">
        <w:rPr>
          <w:sz w:val="24"/>
        </w:rPr>
        <w:t>às atribuições do respectivo cargo</w:t>
      </w:r>
      <w:r>
        <w:rPr>
          <w:sz w:val="24"/>
        </w:rPr>
        <w:t xml:space="preserve">. </w:t>
      </w:r>
      <w:hyperlink r:id="rId29" w:history="1">
        <w:r w:rsidR="00400CD9">
          <w:rPr>
            <w:rStyle w:val="Hyperlink"/>
            <w:rFonts w:eastAsia="Calibri"/>
            <w:i/>
            <w:sz w:val="24"/>
            <w:szCs w:val="22"/>
            <w:lang w:eastAsia="en-US"/>
          </w:rPr>
          <w:t>(Artigo acrescido</w:t>
        </w:r>
        <w:r w:rsidR="00400CD9" w:rsidRPr="00A14AE7">
          <w:rPr>
            <w:rStyle w:val="Hyperlink"/>
            <w:rFonts w:eastAsia="Calibri"/>
            <w:i/>
            <w:sz w:val="24"/>
            <w:szCs w:val="22"/>
            <w:lang w:eastAsia="en-US"/>
          </w:rPr>
          <w:t xml:space="preserve"> pela Lei nº 15.141, de 2/6/2025)</w:t>
        </w:r>
      </w:hyperlink>
    </w:p>
    <w:p w:rsidR="009B3064" w:rsidRDefault="009B3064">
      <w:pPr>
        <w:pStyle w:val="Cabealho"/>
        <w:ind w:firstLine="1134"/>
        <w:jc w:val="both"/>
        <w:rPr>
          <w:sz w:val="24"/>
        </w:rPr>
      </w:pPr>
    </w:p>
    <w:p w:rsidR="00C55367" w:rsidRDefault="00CD5F96">
      <w:pPr>
        <w:pStyle w:val="Cabealho"/>
        <w:ind w:firstLine="1134"/>
        <w:jc w:val="both"/>
        <w:rPr>
          <w:sz w:val="24"/>
        </w:rPr>
      </w:pPr>
      <w:r w:rsidRPr="00CD5F96">
        <w:rPr>
          <w:sz w:val="24"/>
        </w:rPr>
        <w:t>Art. 6º A gratificação instituída no art. 5º-A</w:t>
      </w:r>
      <w:r w:rsidR="00D824DF">
        <w:rPr>
          <w:sz w:val="24"/>
        </w:rPr>
        <w:t>.</w:t>
      </w:r>
      <w:r w:rsidRPr="00CD5F96">
        <w:rPr>
          <w:sz w:val="24"/>
        </w:rPr>
        <w:t xml:space="preserve"> terá como limites</w:t>
      </w:r>
      <w:r w:rsidR="00C55367">
        <w:rPr>
          <w:sz w:val="24"/>
        </w:rPr>
        <w:t xml:space="preserve">: </w:t>
      </w:r>
      <w:hyperlink r:id="rId30" w:history="1">
        <w:r w:rsidR="00D824DF">
          <w:rPr>
            <w:rStyle w:val="Hyperlink"/>
            <w:rFonts w:eastAsia="Calibri"/>
            <w:i/>
            <w:sz w:val="24"/>
            <w:szCs w:val="22"/>
            <w:lang w:eastAsia="en-US"/>
          </w:rPr>
          <w:t>(“</w:t>
        </w:r>
        <w:r w:rsidR="0075320D" w:rsidRPr="0075320D">
          <w:rPr>
            <w:rStyle w:val="Hyperlink"/>
            <w:rFonts w:eastAsia="Calibri"/>
            <w:i/>
            <w:sz w:val="24"/>
            <w:szCs w:val="22"/>
            <w:lang w:eastAsia="en-US"/>
          </w:rPr>
          <w:t>Caput</w:t>
        </w:r>
        <w:r w:rsidR="00D824DF">
          <w:rPr>
            <w:rStyle w:val="Hyperlink"/>
            <w:rFonts w:eastAsia="Calibri"/>
            <w:i/>
            <w:sz w:val="24"/>
            <w:szCs w:val="22"/>
            <w:lang w:eastAsia="en-US"/>
          </w:rPr>
          <w:t>” do artigo com redação dada</w:t>
        </w:r>
        <w:r w:rsidR="00D824DF" w:rsidRPr="00A14AE7">
          <w:rPr>
            <w:rStyle w:val="Hyperlink"/>
            <w:rFonts w:eastAsia="Calibri"/>
            <w:i/>
            <w:sz w:val="24"/>
            <w:szCs w:val="22"/>
            <w:lang w:eastAsia="en-US"/>
          </w:rPr>
          <w:t xml:space="preserve"> pela Lei nº 15.141, de 2/6/2025)</w:t>
        </w:r>
      </w:hyperlink>
    </w:p>
    <w:p w:rsidR="00C55367" w:rsidRDefault="00C55367">
      <w:pPr>
        <w:pStyle w:val="Cabealho"/>
        <w:ind w:firstLine="1134"/>
        <w:jc w:val="both"/>
        <w:rPr>
          <w:sz w:val="24"/>
        </w:rPr>
      </w:pPr>
      <w:r>
        <w:rPr>
          <w:sz w:val="24"/>
        </w:rPr>
        <w:t xml:space="preserve">I - máximo, cem pontos por servidor; e </w:t>
      </w:r>
    </w:p>
    <w:p w:rsidR="00C55367" w:rsidRDefault="00C55367">
      <w:pPr>
        <w:ind w:firstLine="1134"/>
        <w:jc w:val="both"/>
        <w:rPr>
          <w:sz w:val="24"/>
        </w:rPr>
      </w:pPr>
      <w:r>
        <w:rPr>
          <w:sz w:val="24"/>
        </w:rPr>
        <w:t xml:space="preserve">II - mínimo, 30 (trinta) pontos por servidor. </w:t>
      </w:r>
      <w:hyperlink r:id="rId31" w:history="1">
        <w:r>
          <w:rPr>
            <w:rStyle w:val="Hyperlink"/>
            <w:i/>
            <w:sz w:val="24"/>
          </w:rPr>
          <w:t>(Inciso com redação dada pela Lei nº 11.907, de 2/2/2009)</w:t>
        </w:r>
      </w:hyperlink>
    </w:p>
    <w:p w:rsidR="00C55367" w:rsidRDefault="00C55367">
      <w:pPr>
        <w:ind w:firstLine="1134"/>
        <w:jc w:val="both"/>
      </w:pPr>
      <w:r>
        <w:rPr>
          <w:sz w:val="24"/>
        </w:rPr>
        <w:t xml:space="preserve">§ 1º A GDAPA será paga observado o limite máximo de 100 (cem) pontos e o mínimo de 30 (trinta) pontos por servidor, correspondendo cada ponto, em seus respectivos níveis, classes e padrões, ao valor estabelecido no Anexo III desta Lei, produzindo efeitos financeiros a partir de 1º de março de 2008. </w:t>
      </w:r>
      <w:hyperlink r:id="rId32" w:history="1">
        <w:r>
          <w:rPr>
            <w:rStyle w:val="Hyperlink"/>
            <w:i/>
            <w:sz w:val="24"/>
          </w:rPr>
          <w:t>(Parágrafo com redação dada pela Lei nº 11.784, de 22/9/2008)</w:t>
        </w:r>
      </w:hyperlink>
    </w:p>
    <w:p w:rsidR="00C55367" w:rsidRDefault="00C55367">
      <w:pPr>
        <w:pStyle w:val="Cabealho"/>
        <w:ind w:firstLine="1134"/>
        <w:jc w:val="both"/>
        <w:rPr>
          <w:sz w:val="24"/>
        </w:rPr>
      </w:pPr>
      <w:r>
        <w:rPr>
          <w:sz w:val="24"/>
        </w:rPr>
        <w:t xml:space="preserve">§ 2º A pontuação a que se refere a GDAPA será assim distribuída: </w:t>
      </w:r>
      <w:hyperlink r:id="rId33" w:history="1">
        <w:r>
          <w:rPr>
            <w:rStyle w:val="Hyperlink"/>
            <w:i/>
            <w:sz w:val="24"/>
          </w:rPr>
          <w:t>("</w:t>
        </w:r>
        <w:r w:rsidR="0075320D" w:rsidRPr="0075320D">
          <w:rPr>
            <w:rStyle w:val="Hyperlink"/>
            <w:i/>
            <w:sz w:val="24"/>
          </w:rPr>
          <w:t>Caput</w:t>
        </w:r>
        <w:r>
          <w:rPr>
            <w:rStyle w:val="Hyperlink"/>
            <w:i/>
            <w:sz w:val="24"/>
          </w:rPr>
          <w:t>" do parágrafo com redação dada pela Lei nº 11.784, de 22/9/2008)</w:t>
        </w:r>
      </w:hyperlink>
    </w:p>
    <w:p w:rsidR="00C55367" w:rsidRDefault="00C55367">
      <w:pPr>
        <w:ind w:firstLine="1134"/>
        <w:jc w:val="both"/>
        <w:rPr>
          <w:sz w:val="24"/>
        </w:rPr>
      </w:pPr>
      <w:r>
        <w:rPr>
          <w:sz w:val="24"/>
        </w:rPr>
        <w:t xml:space="preserve">I - até 20 (vinte) pontos em decorrência dos resultados da avaliação de desempenho individual; e </w:t>
      </w:r>
      <w:hyperlink r:id="rId34" w:history="1">
        <w:r>
          <w:rPr>
            <w:rStyle w:val="Hyperlink"/>
            <w:i/>
            <w:sz w:val="24"/>
          </w:rPr>
          <w:t>(Inciso acrescido pela Medida Provisória nº 431</w:t>
        </w:r>
      </w:hyperlink>
      <w:r>
        <w:rPr>
          <w:i/>
          <w:sz w:val="24"/>
        </w:rPr>
        <w:t xml:space="preserve">, </w:t>
      </w:r>
      <w:hyperlink r:id="rId35" w:history="1">
        <w:r>
          <w:rPr>
            <w:rStyle w:val="Hyperlink"/>
            <w:i/>
            <w:sz w:val="24"/>
          </w:rPr>
          <w:t>convertida na Lei nº 11.784, de 22/9/2008)</w:t>
        </w:r>
      </w:hyperlink>
    </w:p>
    <w:p w:rsidR="00C55367" w:rsidRDefault="00C55367">
      <w:pPr>
        <w:ind w:firstLine="1134"/>
        <w:jc w:val="both"/>
        <w:rPr>
          <w:sz w:val="24"/>
        </w:rPr>
      </w:pPr>
      <w:r>
        <w:rPr>
          <w:sz w:val="24"/>
        </w:rPr>
        <w:t xml:space="preserve">II - até 80 (oitenta) pontos em decorrência do resultado da avaliação de desempenho institucional. </w:t>
      </w:r>
      <w:hyperlink r:id="rId36" w:history="1">
        <w:r>
          <w:rPr>
            <w:rStyle w:val="Hyperlink"/>
            <w:i/>
            <w:sz w:val="24"/>
          </w:rPr>
          <w:t>(Inciso acrescido pela Medida Provisória nº 431</w:t>
        </w:r>
      </w:hyperlink>
      <w:r>
        <w:rPr>
          <w:i/>
          <w:sz w:val="24"/>
        </w:rPr>
        <w:t xml:space="preserve">, </w:t>
      </w:r>
      <w:hyperlink r:id="rId37" w:history="1">
        <w:r>
          <w:rPr>
            <w:rStyle w:val="Hyperlink"/>
            <w:i/>
            <w:sz w:val="24"/>
          </w:rPr>
          <w:t>convertida na Lei nº 11.784, de 22/9/2008)</w:t>
        </w:r>
      </w:hyperlink>
    </w:p>
    <w:p w:rsidR="00C55367" w:rsidRDefault="00C55367">
      <w:pPr>
        <w:ind w:firstLine="1134"/>
        <w:jc w:val="both"/>
      </w:pPr>
      <w:r>
        <w:rPr>
          <w:sz w:val="24"/>
        </w:rPr>
        <w:t xml:space="preserve">§ 3º Os valores a serem pagos a título de GDAPA serão calculados multiplicando-se o somatório dos pontos auferidos nas avaliações de desempenho institucional e individual pelo valor do ponto constante do Anexo III desta Lei de acordo com o respectivo nível, classe e padrão. </w:t>
      </w:r>
      <w:hyperlink r:id="rId38" w:history="1">
        <w:r>
          <w:rPr>
            <w:rStyle w:val="Hyperlink"/>
            <w:i/>
            <w:sz w:val="24"/>
          </w:rPr>
          <w:t>(Parágrafo com redação dada pela Lei nº 11.784, de 22/9/2008)</w:t>
        </w:r>
      </w:hyperlink>
    </w:p>
    <w:p w:rsidR="00C55367" w:rsidRDefault="00C55367">
      <w:pPr>
        <w:ind w:firstLine="1134"/>
        <w:jc w:val="both"/>
      </w:pPr>
      <w:r>
        <w:rPr>
          <w:sz w:val="24"/>
        </w:rPr>
        <w:t xml:space="preserve">§ 4º A GDAPA não servirá de base de cálculo para quaisquer outros benefícios ou vantagens. </w:t>
      </w:r>
      <w:hyperlink r:id="rId39" w:history="1">
        <w:r>
          <w:rPr>
            <w:rStyle w:val="Hyperlink"/>
            <w:i/>
            <w:sz w:val="24"/>
          </w:rPr>
          <w:t>(Parágrafo com redação dada pela Lei nº 11.784, de 22/9/2008)</w:t>
        </w:r>
      </w:hyperlink>
    </w:p>
    <w:p w:rsidR="00C55367" w:rsidRDefault="00CD5F96" w:rsidP="00CD5F96">
      <w:pPr>
        <w:pStyle w:val="Cabealho"/>
        <w:ind w:firstLine="1134"/>
        <w:jc w:val="both"/>
        <w:rPr>
          <w:sz w:val="24"/>
        </w:rPr>
      </w:pPr>
      <w:r w:rsidRPr="00CD5F96">
        <w:rPr>
          <w:sz w:val="24"/>
        </w:rPr>
        <w:t>§ 5º A avaliação de desempenho individual visa aferir o desempenho do</w:t>
      </w:r>
      <w:r>
        <w:rPr>
          <w:sz w:val="24"/>
        </w:rPr>
        <w:t xml:space="preserve"> </w:t>
      </w:r>
      <w:r w:rsidRPr="00CD5F96">
        <w:rPr>
          <w:sz w:val="24"/>
        </w:rPr>
        <w:t>servidor no exercício das atribuições do cargo ou da função, para o alcance das</w:t>
      </w:r>
      <w:r>
        <w:rPr>
          <w:sz w:val="24"/>
        </w:rPr>
        <w:t xml:space="preserve"> </w:t>
      </w:r>
      <w:r w:rsidRPr="00CD5F96">
        <w:rPr>
          <w:sz w:val="24"/>
        </w:rPr>
        <w:t>metas de desempenho institucional</w:t>
      </w:r>
      <w:r w:rsidR="00C55367">
        <w:rPr>
          <w:sz w:val="24"/>
        </w:rPr>
        <w:t xml:space="preserve">. </w:t>
      </w:r>
      <w:hyperlink r:id="rId40" w:history="1">
        <w:r w:rsidR="00C55367">
          <w:rPr>
            <w:rStyle w:val="Hyperlink"/>
            <w:i/>
            <w:sz w:val="24"/>
          </w:rPr>
          <w:t>(Parágrafo acrescido pela Medida Provisória nº 441, de 29/8/2008</w:t>
        </w:r>
      </w:hyperlink>
      <w:r w:rsidR="00C55367">
        <w:rPr>
          <w:i/>
          <w:sz w:val="24"/>
        </w:rPr>
        <w:t xml:space="preserve">, </w:t>
      </w:r>
      <w:hyperlink r:id="rId41" w:history="1">
        <w:r w:rsidR="00C55367">
          <w:rPr>
            <w:rStyle w:val="Hyperlink"/>
            <w:i/>
            <w:sz w:val="24"/>
          </w:rPr>
          <w:t>convertida na Lei nº 11.907, de 2/2/2009</w:t>
        </w:r>
      </w:hyperlink>
      <w:r>
        <w:rPr>
          <w:i/>
          <w:sz w:val="24"/>
        </w:rPr>
        <w:t xml:space="preserve">, </w:t>
      </w:r>
      <w:hyperlink r:id="rId42" w:history="1">
        <w:r w:rsidR="00076328">
          <w:rPr>
            <w:rStyle w:val="Hyperlink"/>
            <w:rFonts w:eastAsia="Calibri"/>
            <w:i/>
            <w:sz w:val="24"/>
            <w:szCs w:val="22"/>
            <w:lang w:eastAsia="en-US"/>
          </w:rPr>
          <w:t>e com redação dada</w:t>
        </w:r>
        <w:r w:rsidR="00076328" w:rsidRPr="00A14AE7">
          <w:rPr>
            <w:rStyle w:val="Hyperlink"/>
            <w:rFonts w:eastAsia="Calibri"/>
            <w:i/>
            <w:sz w:val="24"/>
            <w:szCs w:val="22"/>
            <w:lang w:eastAsia="en-US"/>
          </w:rPr>
          <w:t xml:space="preserve"> pela Lei nº 15.141, de 2/6/2025)</w:t>
        </w:r>
      </w:hyperlink>
    </w:p>
    <w:p w:rsidR="00C55367" w:rsidRDefault="00C55367">
      <w:pPr>
        <w:pStyle w:val="Cabealho"/>
        <w:ind w:firstLine="1134"/>
        <w:jc w:val="both"/>
        <w:rPr>
          <w:sz w:val="24"/>
        </w:rPr>
      </w:pPr>
      <w:r>
        <w:rPr>
          <w:sz w:val="24"/>
        </w:rPr>
        <w:t xml:space="preserve">§ 6º A avaliação de desempenho institucional visa a aferir o alcance das metas organizacionais, podendo considerar projetos e atividades prioritárias e condições especiais de </w:t>
      </w:r>
      <w:r>
        <w:rPr>
          <w:sz w:val="24"/>
        </w:rPr>
        <w:lastRenderedPageBreak/>
        <w:t xml:space="preserve">trabalho, além de outras características específicas. </w:t>
      </w:r>
      <w:hyperlink r:id="rId43" w:history="1">
        <w:r>
          <w:rPr>
            <w:rStyle w:val="Hyperlink"/>
            <w:i/>
            <w:sz w:val="24"/>
          </w:rPr>
          <w:t>(Parágrafo acrescido pela Medida Provisória nº 441, de 29/8/2008</w:t>
        </w:r>
      </w:hyperlink>
      <w:r>
        <w:rPr>
          <w:i/>
          <w:sz w:val="24"/>
        </w:rPr>
        <w:t xml:space="preserve">, </w:t>
      </w:r>
      <w:hyperlink r:id="rId44" w:history="1">
        <w:r>
          <w:rPr>
            <w:rStyle w:val="Hyperlink"/>
            <w:i/>
            <w:sz w:val="24"/>
          </w:rPr>
          <w:t>convertida na Lei nº 11.907, de 2/2/2009)</w:t>
        </w:r>
      </w:hyperlink>
    </w:p>
    <w:p w:rsidR="00C55367" w:rsidRDefault="00C55367">
      <w:pPr>
        <w:pStyle w:val="Cabealho"/>
        <w:ind w:firstLine="1134"/>
        <w:jc w:val="both"/>
        <w:rPr>
          <w:sz w:val="24"/>
        </w:rPr>
      </w:pPr>
      <w:r>
        <w:rPr>
          <w:sz w:val="24"/>
        </w:rPr>
        <w:t xml:space="preserve">§ 7º Ato do Poder Executivo disporá sobre os critérios gerais a serem observados para a realização das avaliações de desempenho individual e institucional da GDAPA. </w:t>
      </w:r>
      <w:hyperlink r:id="rId45" w:history="1">
        <w:r>
          <w:rPr>
            <w:rStyle w:val="Hyperlink"/>
            <w:i/>
            <w:sz w:val="24"/>
          </w:rPr>
          <w:t>(Parágrafo acrescido pela Medida Provisória nº 441, de 29/8/2008</w:t>
        </w:r>
      </w:hyperlink>
      <w:r>
        <w:rPr>
          <w:i/>
          <w:sz w:val="24"/>
        </w:rPr>
        <w:t xml:space="preserve">, </w:t>
      </w:r>
      <w:hyperlink r:id="rId46" w:history="1">
        <w:r>
          <w:rPr>
            <w:rStyle w:val="Hyperlink"/>
            <w:i/>
            <w:sz w:val="24"/>
          </w:rPr>
          <w:t>convertida na Lei nº 11.907, de 2/2/2009)</w:t>
        </w:r>
      </w:hyperlink>
    </w:p>
    <w:p w:rsidR="009B0438" w:rsidRDefault="009B0438" w:rsidP="009B0438">
      <w:pPr>
        <w:pStyle w:val="Cabealho"/>
        <w:ind w:firstLine="1134"/>
        <w:jc w:val="both"/>
        <w:rPr>
          <w:i/>
          <w:sz w:val="24"/>
          <w:szCs w:val="24"/>
        </w:rPr>
      </w:pPr>
      <w:r w:rsidRPr="009B0438">
        <w:rPr>
          <w:sz w:val="24"/>
        </w:rPr>
        <w:t>§ 8º Os critérios e procedimentos específicos de avaliação individual e institucional e de atribuição da GDAPA serão estabelecidos em ato do Ministro de Estado da Gestão e da Inovação em Serviços Públicos.</w:t>
      </w:r>
      <w:r>
        <w:rPr>
          <w:sz w:val="24"/>
        </w:rPr>
        <w:t xml:space="preserve"> </w:t>
      </w:r>
      <w:hyperlink r:id="rId47" w:history="1">
        <w:r w:rsidRPr="009B0438">
          <w:rPr>
            <w:rStyle w:val="Hyperlink"/>
            <w:i/>
            <w:sz w:val="24"/>
          </w:rPr>
          <w:t>(Parágrafo acrescido pela Medida Provisória nº 441, de 29/8/2008</w:t>
        </w:r>
      </w:hyperlink>
      <w:r w:rsidRPr="009B0438">
        <w:rPr>
          <w:i/>
          <w:sz w:val="24"/>
        </w:rPr>
        <w:t xml:space="preserve">, </w:t>
      </w:r>
      <w:hyperlink r:id="rId48" w:history="1">
        <w:r w:rsidRPr="009B0438">
          <w:rPr>
            <w:rStyle w:val="Hyperlink"/>
            <w:i/>
            <w:sz w:val="24"/>
          </w:rPr>
          <w:t>convertida na Lei nº 11.907, de 2/2/2009</w:t>
        </w:r>
      </w:hyperlink>
      <w:r w:rsidR="00C656FB">
        <w:rPr>
          <w:rStyle w:val="Hyperlink"/>
          <w:i/>
          <w:sz w:val="24"/>
        </w:rPr>
        <w:t>,</w:t>
      </w:r>
      <w:r w:rsidRPr="009B0438">
        <w:rPr>
          <w:rStyle w:val="Hyperlink"/>
          <w:i/>
          <w:sz w:val="24"/>
          <w:u w:val="none"/>
        </w:rPr>
        <w:t xml:space="preserve"> </w:t>
      </w:r>
      <w:hyperlink r:id="rId49" w:history="1">
        <w:r>
          <w:rPr>
            <w:rStyle w:val="Hyperlink"/>
            <w:i/>
            <w:sz w:val="24"/>
            <w:szCs w:val="24"/>
          </w:rPr>
          <w:t>com redação dada</w:t>
        </w:r>
        <w:r w:rsidRPr="006D613F">
          <w:rPr>
            <w:rStyle w:val="Hyperlink"/>
            <w:i/>
            <w:sz w:val="24"/>
            <w:szCs w:val="24"/>
          </w:rPr>
          <w:t xml:space="preserve"> pela Lei nº 15.367, de 30/3/2026)</w:t>
        </w:r>
        <w:proofErr w:type="gramStart"/>
      </w:hyperlink>
      <w:proofErr w:type="gramEnd"/>
    </w:p>
    <w:p w:rsidR="007C42AC" w:rsidRPr="009B0438" w:rsidRDefault="007C42AC" w:rsidP="007C42AC">
      <w:pPr>
        <w:pStyle w:val="Cabealho"/>
        <w:ind w:firstLine="1134"/>
        <w:jc w:val="both"/>
        <w:rPr>
          <w:sz w:val="24"/>
        </w:rPr>
      </w:pPr>
      <w:r w:rsidRPr="007C42AC">
        <w:rPr>
          <w:sz w:val="24"/>
        </w:rPr>
        <w:t>§ 9º As metas referentes à avaliação de desempenho institucional serão estabelecidas em ato do dirigente máximo do órgão ou da entidade de exercício.</w:t>
      </w:r>
      <w:r>
        <w:rPr>
          <w:sz w:val="24"/>
        </w:rPr>
        <w:t xml:space="preserve"> </w:t>
      </w:r>
      <w:hyperlink r:id="rId50" w:history="1">
        <w:r w:rsidRPr="009B0438">
          <w:rPr>
            <w:rStyle w:val="Hyperlink"/>
            <w:i/>
            <w:sz w:val="24"/>
          </w:rPr>
          <w:t>(Parágrafo acrescido pela Medida Provisória nº 441, de 29/8/2008</w:t>
        </w:r>
      </w:hyperlink>
      <w:r w:rsidRPr="009B0438">
        <w:rPr>
          <w:i/>
          <w:sz w:val="24"/>
        </w:rPr>
        <w:t xml:space="preserve">, </w:t>
      </w:r>
      <w:hyperlink r:id="rId51" w:history="1">
        <w:r w:rsidRPr="009B0438">
          <w:rPr>
            <w:rStyle w:val="Hyperlink"/>
            <w:i/>
            <w:sz w:val="24"/>
          </w:rPr>
          <w:t xml:space="preserve">convertida na Lei nº 11.907, de </w:t>
        </w:r>
        <w:proofErr w:type="gramStart"/>
        <w:r w:rsidRPr="009B0438">
          <w:rPr>
            <w:rStyle w:val="Hyperlink"/>
            <w:i/>
            <w:sz w:val="24"/>
          </w:rPr>
          <w:t>2/2/2009,</w:t>
        </w:r>
        <w:proofErr w:type="gramEnd"/>
      </w:hyperlink>
      <w:r w:rsidRPr="009B0438">
        <w:rPr>
          <w:i/>
          <w:sz w:val="24"/>
        </w:rPr>
        <w:t xml:space="preserve"> </w:t>
      </w:r>
      <w:hyperlink r:id="rId52" w:history="1">
        <w:r w:rsidRPr="009B0438">
          <w:rPr>
            <w:rStyle w:val="Hyperlink"/>
            <w:i/>
            <w:sz w:val="24"/>
            <w:szCs w:val="24"/>
          </w:rPr>
          <w:t>com redação dada pela Lei nº 15.367, de 30/3/2026)</w:t>
        </w:r>
      </w:hyperlink>
    </w:p>
    <w:p w:rsidR="009B0438" w:rsidRPr="009B0438" w:rsidRDefault="009B0438" w:rsidP="009B0438">
      <w:pPr>
        <w:pStyle w:val="Cabealho"/>
        <w:ind w:firstLine="1134"/>
        <w:jc w:val="both"/>
        <w:rPr>
          <w:sz w:val="24"/>
        </w:rPr>
      </w:pPr>
      <w:r w:rsidRPr="009B0438">
        <w:rPr>
          <w:sz w:val="24"/>
        </w:rPr>
        <w:t xml:space="preserve">§ 9º-A Para o pagamento da GDAPA, será considerada a avaliação institucional: </w:t>
      </w:r>
    </w:p>
    <w:p w:rsidR="009B0438" w:rsidRPr="009B0438" w:rsidRDefault="009B0438" w:rsidP="009B0438">
      <w:pPr>
        <w:pStyle w:val="Cabealho"/>
        <w:ind w:firstLine="1134"/>
        <w:jc w:val="both"/>
        <w:rPr>
          <w:sz w:val="24"/>
        </w:rPr>
      </w:pPr>
      <w:r w:rsidRPr="009B0438">
        <w:rPr>
          <w:sz w:val="24"/>
        </w:rPr>
        <w:t xml:space="preserve">I - do órgão ou da entidade em que o servidor tenha permanecido em exercício por mais tempo; </w:t>
      </w:r>
    </w:p>
    <w:p w:rsidR="009B0438" w:rsidRPr="009B0438" w:rsidRDefault="009B0438" w:rsidP="009B0438">
      <w:pPr>
        <w:pStyle w:val="Cabealho"/>
        <w:ind w:firstLine="1134"/>
        <w:jc w:val="both"/>
        <w:rPr>
          <w:sz w:val="24"/>
        </w:rPr>
      </w:pPr>
      <w:r w:rsidRPr="009B0438">
        <w:rPr>
          <w:sz w:val="24"/>
        </w:rPr>
        <w:t>II - do órgão ou da entidade em que o servidor se encontrar em exercício ao término do ciclo, caso ele tenha permanecido o mesmo número de dias em difere</w:t>
      </w:r>
      <w:r>
        <w:rPr>
          <w:sz w:val="24"/>
        </w:rPr>
        <w:t xml:space="preserve">ntes órgãos ou entidades; </w:t>
      </w:r>
      <w:proofErr w:type="gramStart"/>
      <w:r>
        <w:rPr>
          <w:sz w:val="24"/>
        </w:rPr>
        <w:t>ou</w:t>
      </w:r>
      <w:proofErr w:type="gramEnd"/>
      <w:r>
        <w:rPr>
          <w:sz w:val="24"/>
        </w:rPr>
        <w:t xml:space="preserve"> </w:t>
      </w:r>
    </w:p>
    <w:p w:rsidR="007C42AC" w:rsidRPr="009B0438" w:rsidRDefault="009B0438" w:rsidP="007C42AC">
      <w:pPr>
        <w:pStyle w:val="Cabealho"/>
        <w:ind w:firstLine="1134"/>
        <w:jc w:val="both"/>
        <w:rPr>
          <w:sz w:val="24"/>
        </w:rPr>
      </w:pPr>
      <w:r w:rsidRPr="009B0438">
        <w:rPr>
          <w:sz w:val="24"/>
        </w:rPr>
        <w:t>III - do Ministério da Gestão e da Inovação em Serviços Públicos, excepcionalmente nos casos de impossibilidade de aplicação do disposto nos incisos I e II deste parágrafo.</w:t>
      </w:r>
      <w:r w:rsidR="007C42AC" w:rsidRPr="007C42AC">
        <w:rPr>
          <w:i/>
          <w:sz w:val="24"/>
          <w:szCs w:val="24"/>
        </w:rPr>
        <w:t xml:space="preserve"> </w:t>
      </w:r>
      <w:hyperlink r:id="rId53" w:history="1">
        <w:r w:rsidR="007C42AC">
          <w:rPr>
            <w:rStyle w:val="Hyperlink"/>
            <w:i/>
            <w:sz w:val="24"/>
            <w:szCs w:val="24"/>
          </w:rPr>
          <w:t xml:space="preserve">(Parágrafo acrescido </w:t>
        </w:r>
        <w:r w:rsidR="007C42AC" w:rsidRPr="009B0438">
          <w:rPr>
            <w:rStyle w:val="Hyperlink"/>
            <w:i/>
            <w:sz w:val="24"/>
            <w:szCs w:val="24"/>
          </w:rPr>
          <w:t>pela Lei nº 15.367, de 30/3/2026)</w:t>
        </w:r>
        <w:proofErr w:type="gramStart"/>
      </w:hyperlink>
      <w:proofErr w:type="gramEnd"/>
    </w:p>
    <w:p w:rsidR="00C55367" w:rsidRDefault="00C55367">
      <w:pPr>
        <w:pStyle w:val="Cabealho"/>
        <w:ind w:firstLine="1134"/>
        <w:jc w:val="both"/>
        <w:rPr>
          <w:sz w:val="24"/>
        </w:rPr>
      </w:pPr>
      <w:r>
        <w:rPr>
          <w:sz w:val="24"/>
        </w:rPr>
        <w:t xml:space="preserve">§ 10. Até que seja publicado o ato a que se refere o § 8º deste artigo e processados os resultados da primeira avaliação individual e institucional considerando o disposto no § 2º deste artigo, todos os servidores que fizerem jus à GDAPA deverão percebê-la em valor correspondente à última pontuação que lhe foi atribuída e que serviu de base para a percepção da GDAPA multiplicada pelo valor do ponto constante do Anexo III desta Lei, conforme disposto no § 3º deste artigo. </w:t>
      </w:r>
      <w:hyperlink r:id="rId54" w:history="1">
        <w:r>
          <w:rPr>
            <w:rStyle w:val="Hyperlink"/>
            <w:i/>
            <w:sz w:val="24"/>
          </w:rPr>
          <w:t>(Parágrafo acrescido pela Medida Provisória nº 441, de 29/8/2008</w:t>
        </w:r>
      </w:hyperlink>
      <w:r>
        <w:rPr>
          <w:i/>
          <w:sz w:val="24"/>
        </w:rPr>
        <w:t xml:space="preserve">, </w:t>
      </w:r>
      <w:hyperlink r:id="rId55" w:history="1">
        <w:r>
          <w:rPr>
            <w:rStyle w:val="Hyperlink"/>
            <w:i/>
            <w:sz w:val="24"/>
          </w:rPr>
          <w:t>convertida na Lei nº 11.907, de 2/2/2009)</w:t>
        </w:r>
      </w:hyperlink>
    </w:p>
    <w:p w:rsidR="00C55367" w:rsidRDefault="00C55367">
      <w:pPr>
        <w:pStyle w:val="Cabealho"/>
        <w:ind w:firstLine="1134"/>
        <w:jc w:val="both"/>
        <w:rPr>
          <w:sz w:val="24"/>
        </w:rPr>
      </w:pPr>
      <w:r>
        <w:rPr>
          <w:sz w:val="24"/>
        </w:rPr>
        <w:t xml:space="preserve">§ 11. O resultado da primeira avaliação gera efeitos financeiros a partir da data de publicação do ato a que se refere o § 8º deste artigo, devendo ser compensadas eventuais diferenças pagas a maior ou a menor. </w:t>
      </w:r>
      <w:hyperlink r:id="rId56" w:history="1">
        <w:r>
          <w:rPr>
            <w:rStyle w:val="Hyperlink"/>
            <w:i/>
            <w:sz w:val="24"/>
          </w:rPr>
          <w:t>(Parágrafo acrescido pela Medida Provisória nº 441, de 29/8/2008</w:t>
        </w:r>
      </w:hyperlink>
      <w:r>
        <w:rPr>
          <w:i/>
          <w:sz w:val="24"/>
        </w:rPr>
        <w:t xml:space="preserve">, </w:t>
      </w:r>
      <w:hyperlink r:id="rId57" w:history="1">
        <w:r>
          <w:rPr>
            <w:rStyle w:val="Hyperlink"/>
            <w:i/>
            <w:sz w:val="24"/>
          </w:rPr>
          <w:t>convertida na Lei nº 11.907, de 2/2/2009)</w:t>
        </w:r>
      </w:hyperlink>
    </w:p>
    <w:p w:rsidR="00C55367" w:rsidRDefault="00C55367">
      <w:pPr>
        <w:pStyle w:val="Cabealho"/>
        <w:ind w:firstLine="1134"/>
        <w:jc w:val="both"/>
        <w:rPr>
          <w:sz w:val="24"/>
        </w:rPr>
      </w:pPr>
      <w:r>
        <w:rPr>
          <w:sz w:val="24"/>
        </w:rPr>
        <w:t xml:space="preserve">§ 12. O disposto no § 10 deste artigo aplica-se aos ocupantes de cargos comissionados que fazem jus à GDAPA. </w:t>
      </w:r>
      <w:hyperlink r:id="rId58" w:history="1">
        <w:r>
          <w:rPr>
            <w:rStyle w:val="Hyperlink"/>
            <w:i/>
            <w:sz w:val="24"/>
          </w:rPr>
          <w:t>(Parágrafo acrescido pela Medida Provisória nº 441, de 29/8/2008</w:t>
        </w:r>
      </w:hyperlink>
      <w:r>
        <w:rPr>
          <w:i/>
          <w:sz w:val="24"/>
        </w:rPr>
        <w:t xml:space="preserve">, </w:t>
      </w:r>
      <w:hyperlink r:id="rId59" w:history="1">
        <w:r>
          <w:rPr>
            <w:rStyle w:val="Hyperlink"/>
            <w:i/>
            <w:sz w:val="24"/>
          </w:rPr>
          <w:t>convertida na Lei nº 11.907, de 2/2/2009)</w:t>
        </w:r>
      </w:hyperlink>
    </w:p>
    <w:p w:rsidR="00C55367" w:rsidRDefault="00C55367">
      <w:pPr>
        <w:pStyle w:val="Cabealho"/>
        <w:ind w:firstLine="1134"/>
        <w:jc w:val="both"/>
        <w:rPr>
          <w:sz w:val="24"/>
        </w:rPr>
      </w:pPr>
    </w:p>
    <w:p w:rsidR="00C55367" w:rsidRDefault="00C55367">
      <w:pPr>
        <w:pStyle w:val="Cabealho"/>
        <w:ind w:firstLine="1134"/>
        <w:jc w:val="both"/>
        <w:rPr>
          <w:sz w:val="24"/>
        </w:rPr>
      </w:pPr>
      <w:r>
        <w:rPr>
          <w:sz w:val="24"/>
        </w:rPr>
        <w:t xml:space="preserve">Art. 6º-A Em caso de afastamentos e licenças considerados como de efetivo exercício, sem prejuízo da remuneração e com direito à percepção de gratificação de desempenho, o servidor continuará percebendo a GDAPA em valor correspondente ao da última pontuação obtida, até que seja processada a sua primeira avaliação após o retorno. </w:t>
      </w:r>
    </w:p>
    <w:p w:rsidR="00C55367" w:rsidRDefault="00C55367">
      <w:pPr>
        <w:pStyle w:val="Cabealho"/>
        <w:ind w:firstLine="1134"/>
        <w:jc w:val="both"/>
        <w:rPr>
          <w:sz w:val="24"/>
        </w:rPr>
      </w:pPr>
      <w:r>
        <w:rPr>
          <w:sz w:val="24"/>
        </w:rPr>
        <w:t xml:space="preserve">§ 1º O disposto no </w:t>
      </w:r>
      <w:r w:rsidR="0075320D" w:rsidRPr="0075320D">
        <w:rPr>
          <w:i/>
          <w:sz w:val="24"/>
        </w:rPr>
        <w:t>caput</w:t>
      </w:r>
      <w:r>
        <w:rPr>
          <w:sz w:val="24"/>
        </w:rPr>
        <w:t xml:space="preserve"> deste artigo não se aplica aos casos de cessão. </w:t>
      </w:r>
    </w:p>
    <w:p w:rsidR="00C55367" w:rsidRDefault="00C55367">
      <w:pPr>
        <w:pStyle w:val="Cabealho"/>
        <w:ind w:firstLine="1134"/>
        <w:jc w:val="both"/>
        <w:rPr>
          <w:sz w:val="24"/>
        </w:rPr>
      </w:pPr>
      <w:r>
        <w:rPr>
          <w:sz w:val="24"/>
        </w:rPr>
        <w:t xml:space="preserve">§ 2º Até que seja processada a sua primeira avaliação de desempenho que venha a surtir efeito financeiro, o servidor que tenha retornado de licença sem vencimento ou cessão sem direito à percepção da GDAPA no decurso do ciclo de avaliação receberá a gratificação no valor </w:t>
      </w:r>
      <w:r>
        <w:rPr>
          <w:sz w:val="24"/>
        </w:rPr>
        <w:lastRenderedPageBreak/>
        <w:t xml:space="preserve">correspondente a 80 (oitenta) pontos. </w:t>
      </w:r>
      <w:hyperlink r:id="rId60" w:history="1">
        <w:r>
          <w:rPr>
            <w:rStyle w:val="Hyperlink"/>
            <w:i/>
            <w:sz w:val="24"/>
          </w:rPr>
          <w:t>(Artigo acrescido pela Medida Provisória nº 441, de 29/8/2008</w:t>
        </w:r>
      </w:hyperlink>
      <w:r>
        <w:rPr>
          <w:i/>
          <w:sz w:val="24"/>
        </w:rPr>
        <w:t xml:space="preserve">, </w:t>
      </w:r>
      <w:hyperlink r:id="rId61" w:history="1">
        <w:r>
          <w:rPr>
            <w:rStyle w:val="Hyperlink"/>
            <w:i/>
            <w:sz w:val="24"/>
          </w:rPr>
          <w:t>convertida na Lei nº 11.907, de 2/2/2009)</w:t>
        </w:r>
      </w:hyperlink>
    </w:p>
    <w:p w:rsidR="00C55367" w:rsidRDefault="00C55367">
      <w:pPr>
        <w:pStyle w:val="Cabealho"/>
        <w:ind w:firstLine="1134"/>
        <w:jc w:val="both"/>
        <w:rPr>
          <w:sz w:val="24"/>
        </w:rPr>
      </w:pPr>
    </w:p>
    <w:p w:rsidR="00C55367" w:rsidRDefault="00C55367">
      <w:pPr>
        <w:pStyle w:val="Cabealho"/>
        <w:ind w:firstLine="1134"/>
        <w:jc w:val="both"/>
        <w:rPr>
          <w:sz w:val="24"/>
        </w:rPr>
      </w:pPr>
      <w:r>
        <w:rPr>
          <w:sz w:val="24"/>
        </w:rPr>
        <w:t xml:space="preserve">Art. 6º-B </w:t>
      </w:r>
      <w:hyperlink r:id="rId62" w:history="1">
        <w:r>
          <w:rPr>
            <w:rStyle w:val="Hyperlink"/>
            <w:i/>
            <w:sz w:val="24"/>
          </w:rPr>
          <w:t>(Artigo acrescido pela Medida Provisória nº 441, de 29/8/2008</w:t>
        </w:r>
      </w:hyperlink>
      <w:r>
        <w:rPr>
          <w:i/>
          <w:sz w:val="24"/>
        </w:rPr>
        <w:t xml:space="preserve">, </w:t>
      </w:r>
      <w:hyperlink r:id="rId63" w:history="1">
        <w:r>
          <w:rPr>
            <w:rStyle w:val="Hyperlink"/>
            <w:i/>
            <w:sz w:val="24"/>
          </w:rPr>
          <w:t>convertida na Lei nº 11.907, de 2/2/2009</w:t>
        </w:r>
      </w:hyperlink>
      <w:r w:rsidR="0001498D">
        <w:rPr>
          <w:i/>
          <w:sz w:val="24"/>
        </w:rPr>
        <w:t xml:space="preserve">, </w:t>
      </w:r>
      <w:hyperlink r:id="rId64" w:history="1">
        <w:r w:rsidR="00903856">
          <w:rPr>
            <w:rStyle w:val="Hyperlink"/>
            <w:rFonts w:eastAsia="Calibri"/>
            <w:i/>
            <w:sz w:val="24"/>
            <w:szCs w:val="22"/>
            <w:lang w:eastAsia="en-US"/>
          </w:rPr>
          <w:t>e r</w:t>
        </w:r>
        <w:r w:rsidR="00903856" w:rsidRPr="00A14AE7">
          <w:rPr>
            <w:rStyle w:val="Hyperlink"/>
            <w:rFonts w:eastAsia="Calibri"/>
            <w:i/>
            <w:sz w:val="24"/>
            <w:szCs w:val="22"/>
            <w:lang w:eastAsia="en-US"/>
          </w:rPr>
          <w:t>evogado pela Lei nº 15.141, de 2/6/2025)</w:t>
        </w:r>
      </w:hyperlink>
    </w:p>
    <w:p w:rsidR="00C55367" w:rsidRDefault="00C55367">
      <w:pPr>
        <w:pStyle w:val="Cabealho"/>
        <w:ind w:firstLine="1134"/>
        <w:jc w:val="both"/>
        <w:rPr>
          <w:sz w:val="24"/>
        </w:rPr>
      </w:pPr>
    </w:p>
    <w:p w:rsidR="00C55367" w:rsidRDefault="00C55367">
      <w:pPr>
        <w:pStyle w:val="Cabealho"/>
        <w:ind w:firstLine="1134"/>
        <w:jc w:val="both"/>
        <w:rPr>
          <w:sz w:val="24"/>
        </w:rPr>
      </w:pPr>
      <w:r>
        <w:rPr>
          <w:sz w:val="24"/>
        </w:rPr>
        <w:t xml:space="preserve">Art. 6º-C </w:t>
      </w:r>
      <w:hyperlink r:id="rId65" w:history="1">
        <w:r>
          <w:rPr>
            <w:rStyle w:val="Hyperlink"/>
            <w:i/>
            <w:sz w:val="24"/>
          </w:rPr>
          <w:t>(</w:t>
        </w:r>
        <w:r w:rsidR="0001498D">
          <w:rPr>
            <w:rStyle w:val="Hyperlink"/>
            <w:i/>
            <w:sz w:val="24"/>
          </w:rPr>
          <w:t>“</w:t>
        </w:r>
        <w:r w:rsidR="0075320D" w:rsidRPr="0075320D">
          <w:rPr>
            <w:rStyle w:val="Hyperlink"/>
            <w:i/>
            <w:sz w:val="24"/>
          </w:rPr>
          <w:t>Caput</w:t>
        </w:r>
        <w:r w:rsidR="0001498D">
          <w:rPr>
            <w:rStyle w:val="Hyperlink"/>
            <w:i/>
            <w:sz w:val="24"/>
          </w:rPr>
          <w:t>” do a</w:t>
        </w:r>
        <w:r>
          <w:rPr>
            <w:rStyle w:val="Hyperlink"/>
            <w:i/>
            <w:sz w:val="24"/>
          </w:rPr>
          <w:t>rtigo acrescido pela Medida Provisória nº 441, de 29/8/2008</w:t>
        </w:r>
      </w:hyperlink>
      <w:r>
        <w:rPr>
          <w:i/>
          <w:sz w:val="24"/>
        </w:rPr>
        <w:t xml:space="preserve">, </w:t>
      </w:r>
      <w:hyperlink r:id="rId66" w:history="1">
        <w:r>
          <w:rPr>
            <w:rStyle w:val="Hyperlink"/>
            <w:i/>
            <w:sz w:val="24"/>
          </w:rPr>
          <w:t>convertida na Lei nº 11.907, de 2/2/2009</w:t>
        </w:r>
      </w:hyperlink>
      <w:r w:rsidR="0001498D">
        <w:rPr>
          <w:i/>
          <w:sz w:val="24"/>
        </w:rPr>
        <w:t xml:space="preserve">, </w:t>
      </w:r>
      <w:hyperlink r:id="rId67" w:history="1">
        <w:r w:rsidR="00903856">
          <w:rPr>
            <w:rStyle w:val="Hyperlink"/>
            <w:rFonts w:eastAsia="Calibri"/>
            <w:i/>
            <w:sz w:val="24"/>
            <w:szCs w:val="22"/>
            <w:lang w:eastAsia="en-US"/>
          </w:rPr>
          <w:t>e r</w:t>
        </w:r>
        <w:r w:rsidR="00903856" w:rsidRPr="00A14AE7">
          <w:rPr>
            <w:rStyle w:val="Hyperlink"/>
            <w:rFonts w:eastAsia="Calibri"/>
            <w:i/>
            <w:sz w:val="24"/>
            <w:szCs w:val="22"/>
            <w:lang w:eastAsia="en-US"/>
          </w:rPr>
          <w:t>evogado pela Lei nº 15.141, de 2/6/2025)</w:t>
        </w:r>
      </w:hyperlink>
    </w:p>
    <w:p w:rsidR="00AC4735" w:rsidRPr="00AC4735" w:rsidRDefault="00AC4735">
      <w:pPr>
        <w:pStyle w:val="Cabealho"/>
        <w:ind w:firstLine="1134"/>
        <w:jc w:val="both"/>
        <w:rPr>
          <w:i/>
          <w:sz w:val="24"/>
          <w:u w:val="single"/>
        </w:rPr>
      </w:pPr>
      <w:r w:rsidRPr="00AC4735">
        <w:rPr>
          <w:sz w:val="24"/>
        </w:rPr>
        <w:t>§ 1</w:t>
      </w:r>
      <w:r>
        <w:rPr>
          <w:sz w:val="24"/>
        </w:rPr>
        <w:t>º</w:t>
      </w:r>
      <w:r w:rsidRPr="00AC4735">
        <w:rPr>
          <w:sz w:val="24"/>
        </w:rPr>
        <w:t xml:space="preserve"> </w:t>
      </w:r>
      <w:hyperlink r:id="rId68" w:history="1">
        <w:r w:rsidRPr="00AC4735">
          <w:rPr>
            <w:rStyle w:val="Hyperlink"/>
            <w:i/>
            <w:sz w:val="24"/>
          </w:rPr>
          <w:t>(Parágrafo acrescido pela Lei nº 13.328, de 29/7/2016</w:t>
        </w:r>
        <w:r w:rsidR="0001498D">
          <w:rPr>
            <w:rStyle w:val="Hyperlink"/>
            <w:i/>
            <w:sz w:val="24"/>
          </w:rPr>
          <w:t>,</w:t>
        </w:r>
      </w:hyperlink>
      <w:r w:rsidR="0001498D" w:rsidRPr="0001498D">
        <w:rPr>
          <w:sz w:val="24"/>
        </w:rPr>
        <w:t xml:space="preserve"> </w:t>
      </w:r>
      <w:hyperlink r:id="rId69" w:history="1">
        <w:r w:rsidR="00903856">
          <w:rPr>
            <w:rStyle w:val="Hyperlink"/>
            <w:rFonts w:eastAsia="Calibri"/>
            <w:i/>
            <w:sz w:val="24"/>
            <w:szCs w:val="22"/>
            <w:lang w:eastAsia="en-US"/>
          </w:rPr>
          <w:t>e r</w:t>
        </w:r>
        <w:r w:rsidR="00903856" w:rsidRPr="00A14AE7">
          <w:rPr>
            <w:rStyle w:val="Hyperlink"/>
            <w:rFonts w:eastAsia="Calibri"/>
            <w:i/>
            <w:sz w:val="24"/>
            <w:szCs w:val="22"/>
            <w:lang w:eastAsia="en-US"/>
          </w:rPr>
          <w:t>evogado pela Lei nº 15.141, de 2/6/2025)</w:t>
        </w:r>
      </w:hyperlink>
    </w:p>
    <w:p w:rsidR="00C55367" w:rsidRDefault="00AC4735">
      <w:pPr>
        <w:pStyle w:val="Cabealho"/>
        <w:ind w:firstLine="1134"/>
        <w:jc w:val="both"/>
        <w:rPr>
          <w:sz w:val="24"/>
        </w:rPr>
      </w:pPr>
      <w:r w:rsidRPr="00AC4735">
        <w:rPr>
          <w:sz w:val="24"/>
        </w:rPr>
        <w:t>§ 2</w:t>
      </w:r>
      <w:r>
        <w:rPr>
          <w:sz w:val="24"/>
        </w:rPr>
        <w:t>º</w:t>
      </w:r>
      <w:r w:rsidRPr="00A10F33">
        <w:rPr>
          <w:i/>
          <w:sz w:val="24"/>
        </w:rPr>
        <w:t xml:space="preserve"> </w:t>
      </w:r>
      <w:hyperlink r:id="rId70" w:history="1">
        <w:r w:rsidRPr="00AC4735">
          <w:rPr>
            <w:rStyle w:val="Hyperlink"/>
            <w:i/>
            <w:sz w:val="24"/>
          </w:rPr>
          <w:t>(Parágrafo acrescido pela Lei nº 13.328, de 29/7/2016</w:t>
        </w:r>
      </w:hyperlink>
      <w:r w:rsidR="0001498D">
        <w:rPr>
          <w:i/>
          <w:sz w:val="24"/>
          <w:u w:val="single"/>
        </w:rPr>
        <w:t>,</w:t>
      </w:r>
      <w:r w:rsidR="0001498D" w:rsidRPr="0001498D">
        <w:rPr>
          <w:sz w:val="24"/>
        </w:rPr>
        <w:t xml:space="preserve">  </w:t>
      </w:r>
      <w:hyperlink r:id="rId71" w:history="1">
        <w:r w:rsidR="00903856">
          <w:rPr>
            <w:rStyle w:val="Hyperlink"/>
            <w:rFonts w:eastAsia="Calibri"/>
            <w:i/>
            <w:sz w:val="24"/>
            <w:szCs w:val="22"/>
            <w:lang w:eastAsia="en-US"/>
          </w:rPr>
          <w:t>e r</w:t>
        </w:r>
        <w:r w:rsidR="00903856" w:rsidRPr="00A14AE7">
          <w:rPr>
            <w:rStyle w:val="Hyperlink"/>
            <w:rFonts w:eastAsia="Calibri"/>
            <w:i/>
            <w:sz w:val="24"/>
            <w:szCs w:val="22"/>
            <w:lang w:eastAsia="en-US"/>
          </w:rPr>
          <w:t>evogado pela Lei nº 15.141, de 2/6/2025)</w:t>
        </w:r>
      </w:hyperlink>
    </w:p>
    <w:p w:rsidR="00AC4735" w:rsidRDefault="00AC4735">
      <w:pPr>
        <w:pStyle w:val="Cabealho"/>
        <w:ind w:firstLine="1134"/>
        <w:jc w:val="both"/>
        <w:rPr>
          <w:sz w:val="24"/>
        </w:rPr>
      </w:pPr>
    </w:p>
    <w:p w:rsidR="00C55367" w:rsidRDefault="00C55367">
      <w:pPr>
        <w:pStyle w:val="Cabealho"/>
        <w:ind w:firstLine="1134"/>
        <w:jc w:val="both"/>
        <w:rPr>
          <w:sz w:val="24"/>
        </w:rPr>
      </w:pPr>
      <w:r>
        <w:rPr>
          <w:sz w:val="24"/>
        </w:rPr>
        <w:t xml:space="preserve">Art. 6º-D </w:t>
      </w:r>
      <w:hyperlink r:id="rId72" w:history="1">
        <w:r>
          <w:rPr>
            <w:rStyle w:val="Hyperlink"/>
            <w:i/>
            <w:sz w:val="24"/>
          </w:rPr>
          <w:t>(Artigo acrescido pela Medida Provisória nº 441, de 29/8/2008</w:t>
        </w:r>
      </w:hyperlink>
      <w:r>
        <w:rPr>
          <w:i/>
          <w:sz w:val="24"/>
        </w:rPr>
        <w:t xml:space="preserve">, </w:t>
      </w:r>
      <w:hyperlink r:id="rId73" w:history="1">
        <w:r>
          <w:rPr>
            <w:rStyle w:val="Hyperlink"/>
            <w:i/>
            <w:sz w:val="24"/>
          </w:rPr>
          <w:t>convertida na Lei nº 11.907, de 2/2/2009</w:t>
        </w:r>
      </w:hyperlink>
      <w:r w:rsidR="00627040">
        <w:rPr>
          <w:i/>
          <w:sz w:val="24"/>
        </w:rPr>
        <w:t xml:space="preserve">, </w:t>
      </w:r>
      <w:hyperlink r:id="rId74" w:history="1">
        <w:r w:rsidR="00903856">
          <w:rPr>
            <w:rStyle w:val="Hyperlink"/>
            <w:rFonts w:eastAsia="Calibri"/>
            <w:i/>
            <w:sz w:val="24"/>
            <w:szCs w:val="22"/>
            <w:lang w:eastAsia="en-US"/>
          </w:rPr>
          <w:t>e r</w:t>
        </w:r>
        <w:r w:rsidR="00903856" w:rsidRPr="00A14AE7">
          <w:rPr>
            <w:rStyle w:val="Hyperlink"/>
            <w:rFonts w:eastAsia="Calibri"/>
            <w:i/>
            <w:sz w:val="24"/>
            <w:szCs w:val="22"/>
            <w:lang w:eastAsia="en-US"/>
          </w:rPr>
          <w:t>evogado pela Lei nº 15.141, de 2/6/2025)</w:t>
        </w:r>
      </w:hyperlink>
    </w:p>
    <w:p w:rsidR="00C55367" w:rsidRDefault="00C55367">
      <w:pPr>
        <w:pStyle w:val="Cabealho"/>
        <w:ind w:firstLine="1134"/>
        <w:jc w:val="both"/>
        <w:rPr>
          <w:sz w:val="24"/>
        </w:rPr>
      </w:pPr>
    </w:p>
    <w:p w:rsidR="00C55367" w:rsidRDefault="00C55367">
      <w:pPr>
        <w:ind w:firstLine="1134"/>
        <w:jc w:val="both"/>
        <w:rPr>
          <w:sz w:val="24"/>
        </w:rPr>
      </w:pPr>
      <w:r>
        <w:rPr>
          <w:sz w:val="24"/>
        </w:rPr>
        <w:t xml:space="preserve">Art. 7º </w:t>
      </w:r>
      <w:hyperlink r:id="rId75" w:history="1">
        <w:r>
          <w:rPr>
            <w:rStyle w:val="Hyperlink"/>
            <w:i/>
            <w:sz w:val="24"/>
          </w:rPr>
          <w:t>(Revogado pela Medida Provisória nº 431</w:t>
        </w:r>
      </w:hyperlink>
      <w:r>
        <w:rPr>
          <w:i/>
          <w:sz w:val="24"/>
        </w:rPr>
        <w:t xml:space="preserve">, </w:t>
      </w:r>
      <w:hyperlink r:id="rId76" w:history="1">
        <w:r>
          <w:rPr>
            <w:rStyle w:val="Hyperlink"/>
            <w:i/>
            <w:sz w:val="24"/>
          </w:rPr>
          <w:t>convertida na Lei nº 11.784, de 22/9/2008)</w:t>
        </w:r>
      </w:hyperlink>
    </w:p>
    <w:p w:rsidR="00C55367" w:rsidRDefault="00C55367">
      <w:pPr>
        <w:pStyle w:val="Cabealho"/>
        <w:ind w:firstLine="1134"/>
        <w:jc w:val="both"/>
        <w:rPr>
          <w:sz w:val="24"/>
        </w:rPr>
      </w:pPr>
    </w:p>
    <w:p w:rsidR="00C55367" w:rsidRDefault="00C55367">
      <w:pPr>
        <w:pStyle w:val="Cabealho"/>
        <w:ind w:firstLine="1134"/>
        <w:jc w:val="both"/>
        <w:rPr>
          <w:sz w:val="24"/>
        </w:rPr>
      </w:pPr>
      <w:r>
        <w:rPr>
          <w:sz w:val="24"/>
        </w:rPr>
        <w:t xml:space="preserve">Art. 8º Na hipótese de redução de remuneração dos ocupantes dos cargos de que trata o art. 5º, decorrente da aplicação desta Lei, a diferença será paga a título de vantagem pessoal nominalmente identificada, a ser absorvida por ocasião da reorganização ou reestruturação da carreira ou tabela remuneratória, da concessão de reajustes, adicionais, gratificações ou vantagem de qualquer natureza ou do desenvolvimento na carreira. </w:t>
      </w:r>
    </w:p>
    <w:p w:rsidR="00C55367" w:rsidRDefault="00C55367">
      <w:pPr>
        <w:pStyle w:val="Cabealho"/>
        <w:ind w:firstLine="1134"/>
        <w:jc w:val="both"/>
        <w:rPr>
          <w:sz w:val="24"/>
        </w:rPr>
      </w:pPr>
    </w:p>
    <w:p w:rsidR="00AB3FB7" w:rsidRPr="00AB3FB7" w:rsidRDefault="00AB3FB7" w:rsidP="00AB3FB7">
      <w:pPr>
        <w:pStyle w:val="Cabealho"/>
        <w:ind w:firstLine="1134"/>
        <w:jc w:val="both"/>
        <w:rPr>
          <w:sz w:val="24"/>
        </w:rPr>
      </w:pPr>
      <w:r w:rsidRPr="00AB3FB7">
        <w:rPr>
          <w:sz w:val="24"/>
        </w:rPr>
        <w:t>Art. 9º Para fins de incorporação da GDAPA aos proventos de aposentadoria,</w:t>
      </w:r>
      <w:r>
        <w:rPr>
          <w:sz w:val="24"/>
        </w:rPr>
        <w:t xml:space="preserve"> </w:t>
      </w:r>
      <w:r w:rsidRPr="00AB3FB7">
        <w:rPr>
          <w:sz w:val="24"/>
        </w:rPr>
        <w:t>serão adotados os seguintes critérios:</w:t>
      </w:r>
      <w:r>
        <w:rPr>
          <w:sz w:val="24"/>
        </w:rPr>
        <w:t xml:space="preserve"> </w:t>
      </w:r>
      <w:hyperlink r:id="rId77" w:history="1">
        <w:r w:rsidR="00F12CE5">
          <w:rPr>
            <w:rStyle w:val="Hyperlink"/>
            <w:rFonts w:eastAsia="Calibri"/>
            <w:i/>
            <w:sz w:val="24"/>
            <w:szCs w:val="22"/>
            <w:lang w:eastAsia="en-US"/>
          </w:rPr>
          <w:t>(“</w:t>
        </w:r>
        <w:r w:rsidR="0075320D" w:rsidRPr="0075320D">
          <w:rPr>
            <w:rStyle w:val="Hyperlink"/>
            <w:rFonts w:eastAsia="Calibri"/>
            <w:i/>
            <w:sz w:val="24"/>
            <w:szCs w:val="22"/>
            <w:lang w:eastAsia="en-US"/>
          </w:rPr>
          <w:t>Caput</w:t>
        </w:r>
        <w:r w:rsidR="00F12CE5">
          <w:rPr>
            <w:rStyle w:val="Hyperlink"/>
            <w:rFonts w:eastAsia="Calibri"/>
            <w:i/>
            <w:sz w:val="24"/>
            <w:szCs w:val="22"/>
            <w:lang w:eastAsia="en-US"/>
          </w:rPr>
          <w:t>” do artigo com redação dada</w:t>
        </w:r>
        <w:r w:rsidR="00F12CE5" w:rsidRPr="00A14AE7">
          <w:rPr>
            <w:rStyle w:val="Hyperlink"/>
            <w:rFonts w:eastAsia="Calibri"/>
            <w:i/>
            <w:sz w:val="24"/>
            <w:szCs w:val="22"/>
            <w:lang w:eastAsia="en-US"/>
          </w:rPr>
          <w:t xml:space="preserve"> pela Lei nº 15.141, de 2/6/2025)</w:t>
        </w:r>
      </w:hyperlink>
    </w:p>
    <w:p w:rsidR="00AB3FB7" w:rsidRPr="00AB3FB7" w:rsidRDefault="00AB3FB7" w:rsidP="00AB3FB7">
      <w:pPr>
        <w:pStyle w:val="Cabealho"/>
        <w:ind w:firstLine="1134"/>
        <w:jc w:val="both"/>
        <w:rPr>
          <w:sz w:val="24"/>
        </w:rPr>
      </w:pPr>
      <w:r w:rsidRPr="00AB3FB7">
        <w:rPr>
          <w:sz w:val="24"/>
        </w:rPr>
        <w:t>I - quando o benefício de aposentadoria tiver como critérios a integralidade e a</w:t>
      </w:r>
      <w:r>
        <w:rPr>
          <w:sz w:val="24"/>
        </w:rPr>
        <w:t xml:space="preserve"> </w:t>
      </w:r>
      <w:r w:rsidRPr="00AB3FB7">
        <w:rPr>
          <w:sz w:val="24"/>
        </w:rPr>
        <w:t>paridade de que tratam a Emenda Constitucional nº 41, de 19 de dezembro de 2003, e</w:t>
      </w:r>
      <w:r>
        <w:rPr>
          <w:sz w:val="24"/>
        </w:rPr>
        <w:t xml:space="preserve"> </w:t>
      </w:r>
      <w:r w:rsidRPr="00AB3FB7">
        <w:rPr>
          <w:sz w:val="24"/>
        </w:rPr>
        <w:t>a Emenda Constitucional nº 47, de 5 de julho de 2005, a gratificação corresponderá:</w:t>
      </w:r>
      <w:r>
        <w:rPr>
          <w:sz w:val="24"/>
        </w:rPr>
        <w:t xml:space="preserve"> </w:t>
      </w:r>
      <w:hyperlink r:id="rId78" w:history="1">
        <w:r w:rsidR="00F12CE5">
          <w:rPr>
            <w:rStyle w:val="Hyperlink"/>
            <w:rFonts w:eastAsia="Calibri"/>
            <w:i/>
            <w:sz w:val="24"/>
            <w:szCs w:val="22"/>
            <w:lang w:eastAsia="en-US"/>
          </w:rPr>
          <w:t>(Inciso com redação dada</w:t>
        </w:r>
        <w:r w:rsidR="00F12CE5" w:rsidRPr="00A14AE7">
          <w:rPr>
            <w:rStyle w:val="Hyperlink"/>
            <w:rFonts w:eastAsia="Calibri"/>
            <w:i/>
            <w:sz w:val="24"/>
            <w:szCs w:val="22"/>
            <w:lang w:eastAsia="en-US"/>
          </w:rPr>
          <w:t xml:space="preserve"> pela Lei nº 15.141, de 2/6/2025)</w:t>
        </w:r>
      </w:hyperlink>
    </w:p>
    <w:p w:rsidR="00AB3FB7" w:rsidRPr="00AB3FB7" w:rsidRDefault="00AB3FB7" w:rsidP="00AB3FB7">
      <w:pPr>
        <w:pStyle w:val="Cabealho"/>
        <w:ind w:firstLine="1134"/>
        <w:jc w:val="both"/>
        <w:rPr>
          <w:sz w:val="24"/>
        </w:rPr>
      </w:pPr>
      <w:r w:rsidRPr="00AB3FB7">
        <w:rPr>
          <w:sz w:val="24"/>
        </w:rPr>
        <w:t>a) a cinquenta pontos, considerados o nível, a classe e o padrão do servidor,</w:t>
      </w:r>
      <w:r>
        <w:rPr>
          <w:sz w:val="24"/>
        </w:rPr>
        <w:t xml:space="preserve"> </w:t>
      </w:r>
      <w:r w:rsidRPr="00AB3FB7">
        <w:rPr>
          <w:sz w:val="24"/>
        </w:rPr>
        <w:t>para aqueles que perceberam por período inferior a 60 meses; ou</w:t>
      </w:r>
      <w:r>
        <w:rPr>
          <w:sz w:val="24"/>
        </w:rPr>
        <w:t xml:space="preserve"> </w:t>
      </w:r>
      <w:hyperlink r:id="rId79" w:history="1">
        <w:r w:rsidR="004C31AA">
          <w:rPr>
            <w:rStyle w:val="Hyperlink"/>
            <w:rFonts w:eastAsia="Calibri"/>
            <w:i/>
            <w:sz w:val="24"/>
            <w:szCs w:val="22"/>
            <w:lang w:eastAsia="en-US"/>
          </w:rPr>
          <w:t>(Alínea acrescida</w:t>
        </w:r>
        <w:r w:rsidR="004C31AA" w:rsidRPr="00A14AE7">
          <w:rPr>
            <w:rStyle w:val="Hyperlink"/>
            <w:rFonts w:eastAsia="Calibri"/>
            <w:i/>
            <w:sz w:val="24"/>
            <w:szCs w:val="22"/>
            <w:lang w:eastAsia="en-US"/>
          </w:rPr>
          <w:t xml:space="preserve"> pela Lei nº 15.141, de 2/6/2025)</w:t>
        </w:r>
      </w:hyperlink>
    </w:p>
    <w:p w:rsidR="00C55367" w:rsidRDefault="00AB3FB7" w:rsidP="00AB3FB7">
      <w:pPr>
        <w:pStyle w:val="Cabealho"/>
        <w:ind w:firstLine="1134"/>
        <w:jc w:val="both"/>
        <w:rPr>
          <w:sz w:val="24"/>
        </w:rPr>
      </w:pPr>
      <w:r w:rsidRPr="00AB3FB7">
        <w:rPr>
          <w:sz w:val="24"/>
        </w:rPr>
        <w:t>b) à média dos pontos da gratificação de desempenho recebidos nos últimos</w:t>
      </w:r>
      <w:r>
        <w:rPr>
          <w:sz w:val="24"/>
        </w:rPr>
        <w:t xml:space="preserve"> </w:t>
      </w:r>
      <w:r w:rsidRPr="00AB3FB7">
        <w:rPr>
          <w:sz w:val="24"/>
        </w:rPr>
        <w:t>sessenta meses de atividade; ou</w:t>
      </w:r>
      <w:r w:rsidR="00C55367">
        <w:rPr>
          <w:sz w:val="24"/>
        </w:rPr>
        <w:t xml:space="preserve"> </w:t>
      </w:r>
      <w:hyperlink r:id="rId80" w:history="1">
        <w:r w:rsidR="004C31AA">
          <w:rPr>
            <w:rStyle w:val="Hyperlink"/>
            <w:rFonts w:eastAsia="Calibri"/>
            <w:i/>
            <w:sz w:val="24"/>
            <w:szCs w:val="22"/>
            <w:lang w:eastAsia="en-US"/>
          </w:rPr>
          <w:t>(Alínea acrescida</w:t>
        </w:r>
        <w:r w:rsidR="004C31AA" w:rsidRPr="00A14AE7">
          <w:rPr>
            <w:rStyle w:val="Hyperlink"/>
            <w:rFonts w:eastAsia="Calibri"/>
            <w:i/>
            <w:sz w:val="24"/>
            <w:szCs w:val="22"/>
            <w:lang w:eastAsia="en-US"/>
          </w:rPr>
          <w:t xml:space="preserve"> pela Lei nº 15.141, de 2/6/2025)</w:t>
        </w:r>
      </w:hyperlink>
    </w:p>
    <w:p w:rsidR="00C55367" w:rsidRDefault="00AB3FB7" w:rsidP="00AB3FB7">
      <w:pPr>
        <w:ind w:firstLine="1134"/>
        <w:jc w:val="both"/>
      </w:pPr>
      <w:r w:rsidRPr="00AB3FB7">
        <w:rPr>
          <w:sz w:val="24"/>
        </w:rPr>
        <w:t>II - quando o benefício de aposentadoria tiver como critérios a integralidade</w:t>
      </w:r>
      <w:r>
        <w:rPr>
          <w:sz w:val="24"/>
        </w:rPr>
        <w:t xml:space="preserve"> </w:t>
      </w:r>
      <w:r w:rsidRPr="00AB3FB7">
        <w:rPr>
          <w:sz w:val="24"/>
        </w:rPr>
        <w:t>e a paridade de que trata a Emenda Constitucional nº 103, de 12 de novembro de</w:t>
      </w:r>
      <w:r>
        <w:rPr>
          <w:sz w:val="24"/>
        </w:rPr>
        <w:t xml:space="preserve"> </w:t>
      </w:r>
      <w:r w:rsidRPr="00AB3FB7">
        <w:rPr>
          <w:sz w:val="24"/>
        </w:rPr>
        <w:t>2019, deverá ser observado o disposto no art. 4º, § 8º, inciso II, da referida</w:t>
      </w:r>
      <w:r>
        <w:rPr>
          <w:sz w:val="24"/>
        </w:rPr>
        <w:t xml:space="preserve"> </w:t>
      </w:r>
      <w:r w:rsidRPr="00AB3FB7">
        <w:rPr>
          <w:sz w:val="24"/>
        </w:rPr>
        <w:t>Emenda Constitucional.</w:t>
      </w:r>
      <w:r>
        <w:rPr>
          <w:sz w:val="24"/>
        </w:rPr>
        <w:t xml:space="preserve"> </w:t>
      </w:r>
      <w:hyperlink r:id="rId81" w:history="1">
        <w:r w:rsidR="00AB7D9B">
          <w:rPr>
            <w:rStyle w:val="Hyperlink"/>
            <w:rFonts w:eastAsia="Calibri"/>
            <w:i/>
            <w:sz w:val="24"/>
            <w:szCs w:val="22"/>
            <w:lang w:eastAsia="en-US"/>
          </w:rPr>
          <w:t>(Inciso com redação dada</w:t>
        </w:r>
        <w:r w:rsidR="00AB7D9B" w:rsidRPr="00A14AE7">
          <w:rPr>
            <w:rStyle w:val="Hyperlink"/>
            <w:rFonts w:eastAsia="Calibri"/>
            <w:i/>
            <w:sz w:val="24"/>
            <w:szCs w:val="22"/>
            <w:lang w:eastAsia="en-US"/>
          </w:rPr>
          <w:t xml:space="preserve"> pela Lei nº 15.141, de 2/6/2025)</w:t>
        </w:r>
      </w:hyperlink>
      <w:r>
        <w:rPr>
          <w:sz w:val="24"/>
        </w:rPr>
        <w:t xml:space="preserve"> </w:t>
      </w:r>
    </w:p>
    <w:p w:rsidR="00C55367" w:rsidRPr="00627040" w:rsidRDefault="00C55367" w:rsidP="009B52DB">
      <w:pPr>
        <w:ind w:firstLine="1134"/>
        <w:jc w:val="both"/>
      </w:pPr>
      <w:r w:rsidRPr="00627040">
        <w:rPr>
          <w:sz w:val="24"/>
        </w:rPr>
        <w:t xml:space="preserve">a) </w:t>
      </w:r>
      <w:hyperlink r:id="rId82" w:history="1">
        <w:r w:rsidRPr="00627040">
          <w:rPr>
            <w:rStyle w:val="Hyperlink"/>
            <w:i/>
            <w:sz w:val="24"/>
          </w:rPr>
          <w:t>(Alínea acrescida pela Medida Provisória nº 431</w:t>
        </w:r>
      </w:hyperlink>
      <w:r w:rsidRPr="00627040">
        <w:rPr>
          <w:i/>
          <w:sz w:val="24"/>
        </w:rPr>
        <w:t xml:space="preserve">, </w:t>
      </w:r>
      <w:hyperlink r:id="rId83" w:history="1">
        <w:r w:rsidRPr="00627040">
          <w:rPr>
            <w:rStyle w:val="Hyperlink"/>
            <w:i/>
            <w:sz w:val="24"/>
          </w:rPr>
          <w:t>convertida na Lei nº 11.784, de 22/9/2008</w:t>
        </w:r>
      </w:hyperlink>
      <w:r w:rsidR="00627040">
        <w:rPr>
          <w:i/>
          <w:sz w:val="24"/>
        </w:rPr>
        <w:t>,</w:t>
      </w:r>
      <w:r w:rsidR="009B52DB">
        <w:rPr>
          <w:i/>
          <w:sz w:val="24"/>
        </w:rPr>
        <w:t xml:space="preserve"> </w:t>
      </w:r>
      <w:hyperlink r:id="rId84" w:history="1">
        <w:r w:rsidR="00540D84">
          <w:rPr>
            <w:rStyle w:val="Hyperlink"/>
            <w:rFonts w:eastAsia="Calibri"/>
            <w:i/>
            <w:sz w:val="24"/>
            <w:szCs w:val="22"/>
            <w:lang w:eastAsia="en-US"/>
          </w:rPr>
          <w:t>e r</w:t>
        </w:r>
        <w:r w:rsidR="00540D84" w:rsidRPr="00A14AE7">
          <w:rPr>
            <w:rStyle w:val="Hyperlink"/>
            <w:rFonts w:eastAsia="Calibri"/>
            <w:i/>
            <w:sz w:val="24"/>
            <w:szCs w:val="22"/>
            <w:lang w:eastAsia="en-US"/>
          </w:rPr>
          <w:t>evogad</w:t>
        </w:r>
        <w:r w:rsidR="00540D84">
          <w:rPr>
            <w:rStyle w:val="Hyperlink"/>
            <w:rFonts w:eastAsia="Calibri"/>
            <w:i/>
            <w:sz w:val="24"/>
            <w:szCs w:val="22"/>
            <w:lang w:eastAsia="en-US"/>
          </w:rPr>
          <w:t>a</w:t>
        </w:r>
        <w:r w:rsidR="00540D84" w:rsidRPr="00A14AE7">
          <w:rPr>
            <w:rStyle w:val="Hyperlink"/>
            <w:rFonts w:eastAsia="Calibri"/>
            <w:i/>
            <w:sz w:val="24"/>
            <w:szCs w:val="22"/>
            <w:lang w:eastAsia="en-US"/>
          </w:rPr>
          <w:t xml:space="preserve"> pela Lei nº 15.141, de 2/6/2025)</w:t>
        </w:r>
      </w:hyperlink>
    </w:p>
    <w:p w:rsidR="00C55367" w:rsidRPr="00627040" w:rsidRDefault="00C55367" w:rsidP="009B52DB">
      <w:pPr>
        <w:ind w:firstLine="1134"/>
        <w:jc w:val="both"/>
      </w:pPr>
      <w:r w:rsidRPr="00627040">
        <w:rPr>
          <w:sz w:val="24"/>
        </w:rPr>
        <w:t xml:space="preserve">b) </w:t>
      </w:r>
      <w:hyperlink r:id="rId85" w:history="1">
        <w:r w:rsidR="00627040" w:rsidRPr="00627040">
          <w:rPr>
            <w:rStyle w:val="Hyperlink"/>
            <w:i/>
            <w:sz w:val="24"/>
          </w:rPr>
          <w:t>(Alínea acrescida pela Medida Provisória nº 431</w:t>
        </w:r>
      </w:hyperlink>
      <w:r w:rsidR="00627040" w:rsidRPr="00627040">
        <w:rPr>
          <w:i/>
          <w:sz w:val="24"/>
        </w:rPr>
        <w:t xml:space="preserve">, </w:t>
      </w:r>
      <w:hyperlink r:id="rId86" w:history="1">
        <w:r w:rsidR="00627040" w:rsidRPr="00627040">
          <w:rPr>
            <w:rStyle w:val="Hyperlink"/>
            <w:i/>
            <w:sz w:val="24"/>
          </w:rPr>
          <w:t>convertida na Lei nº 11.784, de 22/9/2008</w:t>
        </w:r>
      </w:hyperlink>
      <w:r w:rsidR="00627040">
        <w:rPr>
          <w:i/>
          <w:sz w:val="24"/>
        </w:rPr>
        <w:t xml:space="preserve">, </w:t>
      </w:r>
      <w:hyperlink r:id="rId87" w:history="1">
        <w:r w:rsidR="00540D84">
          <w:rPr>
            <w:rStyle w:val="Hyperlink"/>
            <w:rFonts w:eastAsia="Calibri"/>
            <w:i/>
            <w:sz w:val="24"/>
            <w:szCs w:val="22"/>
            <w:lang w:eastAsia="en-US"/>
          </w:rPr>
          <w:t>e r</w:t>
        </w:r>
        <w:r w:rsidR="00540D84" w:rsidRPr="00A14AE7">
          <w:rPr>
            <w:rStyle w:val="Hyperlink"/>
            <w:rFonts w:eastAsia="Calibri"/>
            <w:i/>
            <w:sz w:val="24"/>
            <w:szCs w:val="22"/>
            <w:lang w:eastAsia="en-US"/>
          </w:rPr>
          <w:t>evogad</w:t>
        </w:r>
        <w:r w:rsidR="00540D84">
          <w:rPr>
            <w:rStyle w:val="Hyperlink"/>
            <w:rFonts w:eastAsia="Calibri"/>
            <w:i/>
            <w:sz w:val="24"/>
            <w:szCs w:val="22"/>
            <w:lang w:eastAsia="en-US"/>
          </w:rPr>
          <w:t>a</w:t>
        </w:r>
        <w:r w:rsidR="00540D84" w:rsidRPr="00A14AE7">
          <w:rPr>
            <w:rStyle w:val="Hyperlink"/>
            <w:rFonts w:eastAsia="Calibri"/>
            <w:i/>
            <w:sz w:val="24"/>
            <w:szCs w:val="22"/>
            <w:lang w:eastAsia="en-US"/>
          </w:rPr>
          <w:t xml:space="preserve"> pela Lei nº 15.141, de 2/6/2025)</w:t>
        </w:r>
      </w:hyperlink>
    </w:p>
    <w:p w:rsidR="00C55367" w:rsidRDefault="00C55367">
      <w:pPr>
        <w:pStyle w:val="Cabealho"/>
        <w:ind w:firstLine="1134"/>
        <w:jc w:val="both"/>
        <w:rPr>
          <w:sz w:val="24"/>
        </w:rPr>
      </w:pPr>
      <w:r w:rsidRPr="00627040">
        <w:rPr>
          <w:sz w:val="24"/>
        </w:rPr>
        <w:t xml:space="preserve">Parágrafo único. </w:t>
      </w:r>
      <w:hyperlink r:id="rId88" w:history="1">
        <w:r w:rsidR="0049191C">
          <w:rPr>
            <w:rStyle w:val="Hyperlink"/>
            <w:rFonts w:eastAsia="Calibri"/>
            <w:i/>
            <w:sz w:val="24"/>
            <w:szCs w:val="22"/>
            <w:lang w:eastAsia="en-US"/>
          </w:rPr>
          <w:t>(R</w:t>
        </w:r>
        <w:r w:rsidR="0049191C" w:rsidRPr="00A14AE7">
          <w:rPr>
            <w:rStyle w:val="Hyperlink"/>
            <w:rFonts w:eastAsia="Calibri"/>
            <w:i/>
            <w:sz w:val="24"/>
            <w:szCs w:val="22"/>
            <w:lang w:eastAsia="en-US"/>
          </w:rPr>
          <w:t>evogado pela Lei nº 15.141, de 2/6/2025)</w:t>
        </w:r>
      </w:hyperlink>
      <w:r>
        <w:rPr>
          <w:sz w:val="24"/>
        </w:rPr>
        <w:t xml:space="preserve"> </w:t>
      </w:r>
    </w:p>
    <w:p w:rsidR="00222F14" w:rsidRPr="00222F14" w:rsidRDefault="00222F14" w:rsidP="00222F14">
      <w:pPr>
        <w:pStyle w:val="Cabealho"/>
        <w:ind w:firstLine="1134"/>
        <w:jc w:val="both"/>
        <w:rPr>
          <w:sz w:val="24"/>
        </w:rPr>
      </w:pPr>
      <w:r w:rsidRPr="00222F14">
        <w:rPr>
          <w:sz w:val="24"/>
        </w:rPr>
        <w:lastRenderedPageBreak/>
        <w:t>§ 1º Para os benefícios de aposentadoria e de pensão instituídos até 19 de</w:t>
      </w:r>
      <w:r>
        <w:rPr>
          <w:sz w:val="24"/>
        </w:rPr>
        <w:t xml:space="preserve"> </w:t>
      </w:r>
      <w:r w:rsidRPr="00222F14">
        <w:rPr>
          <w:sz w:val="24"/>
        </w:rPr>
        <w:t>fevereiro de 2004, a gratificação corresponderá a cinquenta pontos, considerados o</w:t>
      </w:r>
      <w:r>
        <w:rPr>
          <w:sz w:val="24"/>
        </w:rPr>
        <w:t xml:space="preserve"> </w:t>
      </w:r>
      <w:r w:rsidRPr="00222F14">
        <w:rPr>
          <w:sz w:val="24"/>
        </w:rPr>
        <w:t>nível, a classe e o padrão do servidor.</w:t>
      </w:r>
      <w:r>
        <w:rPr>
          <w:sz w:val="24"/>
        </w:rPr>
        <w:t xml:space="preserve"> </w:t>
      </w:r>
      <w:hyperlink r:id="rId89" w:history="1">
        <w:r w:rsidR="00A33AF6">
          <w:rPr>
            <w:rStyle w:val="Hyperlink"/>
            <w:rFonts w:eastAsia="Calibri"/>
            <w:i/>
            <w:sz w:val="24"/>
            <w:szCs w:val="22"/>
            <w:lang w:eastAsia="en-US"/>
          </w:rPr>
          <w:t>(Parágrafo acrescido</w:t>
        </w:r>
        <w:r w:rsidR="00A33AF6" w:rsidRPr="00A14AE7">
          <w:rPr>
            <w:rStyle w:val="Hyperlink"/>
            <w:rFonts w:eastAsia="Calibri"/>
            <w:i/>
            <w:sz w:val="24"/>
            <w:szCs w:val="22"/>
            <w:lang w:eastAsia="en-US"/>
          </w:rPr>
          <w:t xml:space="preserve"> pela Lei nº 15.141, de 2/6/2025)</w:t>
        </w:r>
      </w:hyperlink>
    </w:p>
    <w:p w:rsidR="00C55367" w:rsidRDefault="00222F14" w:rsidP="00222F14">
      <w:pPr>
        <w:pStyle w:val="Cabealho"/>
        <w:ind w:firstLine="1134"/>
        <w:jc w:val="both"/>
        <w:rPr>
          <w:sz w:val="24"/>
        </w:rPr>
      </w:pPr>
      <w:r w:rsidRPr="00222F14">
        <w:rPr>
          <w:sz w:val="24"/>
        </w:rPr>
        <w:t>§ 2º Aos benefícios não alcançados pelos incisos I e II</w:t>
      </w:r>
      <w:r w:rsidR="00436DD2" w:rsidRPr="00436DD2">
        <w:rPr>
          <w:sz w:val="24"/>
        </w:rPr>
        <w:t xml:space="preserve"> </w:t>
      </w:r>
      <w:r w:rsidR="00436DD2" w:rsidRPr="00222F14">
        <w:rPr>
          <w:sz w:val="24"/>
        </w:rPr>
        <w:t xml:space="preserve">do </w:t>
      </w:r>
      <w:r w:rsidR="0075320D" w:rsidRPr="0075320D">
        <w:rPr>
          <w:i/>
          <w:sz w:val="24"/>
        </w:rPr>
        <w:t>caput</w:t>
      </w:r>
      <w:r w:rsidRPr="00222F14">
        <w:rPr>
          <w:sz w:val="24"/>
        </w:rPr>
        <w:t xml:space="preserve"> e </w:t>
      </w:r>
      <w:r w:rsidR="00436DD2">
        <w:rPr>
          <w:sz w:val="24"/>
        </w:rPr>
        <w:t xml:space="preserve">pelo </w:t>
      </w:r>
      <w:r w:rsidRPr="00222F14">
        <w:rPr>
          <w:sz w:val="24"/>
        </w:rPr>
        <w:t>§ 1º, será</w:t>
      </w:r>
      <w:r>
        <w:rPr>
          <w:sz w:val="24"/>
        </w:rPr>
        <w:t xml:space="preserve"> </w:t>
      </w:r>
      <w:r w:rsidRPr="00222F14">
        <w:rPr>
          <w:sz w:val="24"/>
        </w:rPr>
        <w:t>aplicado o disposto na Lei nº 10.887, de 18 de junho de 2004, ou no art. 26 da</w:t>
      </w:r>
      <w:r>
        <w:rPr>
          <w:sz w:val="24"/>
        </w:rPr>
        <w:t xml:space="preserve"> </w:t>
      </w:r>
      <w:r w:rsidRPr="00222F14">
        <w:rPr>
          <w:sz w:val="24"/>
        </w:rPr>
        <w:t>Emenda Constitucional nº 103, de 12 de novembro de 2019, conforme a data de</w:t>
      </w:r>
      <w:r>
        <w:rPr>
          <w:sz w:val="24"/>
        </w:rPr>
        <w:t xml:space="preserve"> </w:t>
      </w:r>
      <w:r w:rsidRPr="00222F14">
        <w:rPr>
          <w:sz w:val="24"/>
        </w:rPr>
        <w:t>cumprimento dos respectivos requisitos, observado o disposto na Lei nº 12.618, de</w:t>
      </w:r>
      <w:r>
        <w:rPr>
          <w:sz w:val="24"/>
        </w:rPr>
        <w:t xml:space="preserve"> </w:t>
      </w:r>
      <w:r w:rsidRPr="00222F14">
        <w:rPr>
          <w:sz w:val="24"/>
        </w:rPr>
        <w:t>30 de abril de 2012</w:t>
      </w:r>
      <w:r>
        <w:rPr>
          <w:sz w:val="24"/>
        </w:rPr>
        <w:t xml:space="preserve">. </w:t>
      </w:r>
      <w:hyperlink r:id="rId90" w:history="1">
        <w:r w:rsidR="00A33AF6">
          <w:rPr>
            <w:rStyle w:val="Hyperlink"/>
            <w:rFonts w:eastAsia="Calibri"/>
            <w:i/>
            <w:sz w:val="24"/>
            <w:szCs w:val="22"/>
            <w:lang w:eastAsia="en-US"/>
          </w:rPr>
          <w:t>(Parágrafo acrescido</w:t>
        </w:r>
        <w:r w:rsidR="00A33AF6" w:rsidRPr="00A14AE7">
          <w:rPr>
            <w:rStyle w:val="Hyperlink"/>
            <w:rFonts w:eastAsia="Calibri"/>
            <w:i/>
            <w:sz w:val="24"/>
            <w:szCs w:val="22"/>
            <w:lang w:eastAsia="en-US"/>
          </w:rPr>
          <w:t xml:space="preserve"> pela Lei nº 15.141, de 2/6/2025)</w:t>
        </w:r>
      </w:hyperlink>
    </w:p>
    <w:p w:rsidR="00222F14" w:rsidRDefault="00222F14">
      <w:pPr>
        <w:pStyle w:val="Cabealho"/>
        <w:ind w:firstLine="1134"/>
        <w:jc w:val="both"/>
        <w:rPr>
          <w:sz w:val="24"/>
        </w:rPr>
      </w:pPr>
    </w:p>
    <w:p w:rsidR="00C55367" w:rsidRDefault="00C55367">
      <w:pPr>
        <w:ind w:firstLine="1134"/>
        <w:jc w:val="both"/>
        <w:rPr>
          <w:sz w:val="24"/>
        </w:rPr>
      </w:pPr>
      <w:r>
        <w:rPr>
          <w:sz w:val="24"/>
        </w:rPr>
        <w:t xml:space="preserve">Art. 10. </w:t>
      </w:r>
      <w:hyperlink r:id="rId91" w:history="1">
        <w:r>
          <w:rPr>
            <w:rStyle w:val="Hyperlink"/>
            <w:i/>
            <w:sz w:val="24"/>
          </w:rPr>
          <w:t>(Revogado pela Medida Provisória nº 431</w:t>
        </w:r>
      </w:hyperlink>
      <w:r>
        <w:rPr>
          <w:i/>
          <w:sz w:val="24"/>
        </w:rPr>
        <w:t xml:space="preserve">, </w:t>
      </w:r>
      <w:hyperlink r:id="rId92" w:history="1">
        <w:r>
          <w:rPr>
            <w:rStyle w:val="Hyperlink"/>
            <w:i/>
            <w:sz w:val="24"/>
          </w:rPr>
          <w:t>convertida na Lei nº 11.784, de 22/9/2008)</w:t>
        </w:r>
      </w:hyperlink>
    </w:p>
    <w:p w:rsidR="00C55367" w:rsidRDefault="00C55367">
      <w:pPr>
        <w:pStyle w:val="Cabealho"/>
        <w:ind w:firstLine="1134"/>
        <w:jc w:val="both"/>
        <w:rPr>
          <w:sz w:val="24"/>
        </w:rPr>
      </w:pPr>
    </w:p>
    <w:p w:rsidR="00C55367" w:rsidRDefault="00C55367">
      <w:pPr>
        <w:pStyle w:val="Cabealho"/>
        <w:ind w:firstLine="1134"/>
        <w:jc w:val="both"/>
        <w:rPr>
          <w:sz w:val="24"/>
        </w:rPr>
      </w:pPr>
      <w:r>
        <w:rPr>
          <w:sz w:val="24"/>
        </w:rPr>
        <w:t xml:space="preserve">Art. 11. A aplicação do disposto nesta Lei a aposentados e pensionistas não poderá implicar redução de proventos e pensões. </w:t>
      </w:r>
    </w:p>
    <w:p w:rsidR="00C55367" w:rsidRDefault="00C55367">
      <w:pPr>
        <w:pStyle w:val="Cabealho"/>
        <w:ind w:firstLine="1134"/>
        <w:jc w:val="both"/>
        <w:rPr>
          <w:sz w:val="24"/>
        </w:rPr>
      </w:pPr>
      <w:r>
        <w:rPr>
          <w:sz w:val="24"/>
        </w:rPr>
        <w:t xml:space="preserve">Parágrafo único. Constatada a redução de proventos ou pensão decorrente da aplicação do disposto nesta Lei, a diferença será paga a título de vantagem pessoal nominalmente identificada, sujeita exclusivamente à atualização decorrente de revisão geral da remuneração dos servidores públicos federais. </w:t>
      </w:r>
    </w:p>
    <w:p w:rsidR="00C55367" w:rsidRDefault="00C55367">
      <w:pPr>
        <w:pStyle w:val="Cabealho"/>
        <w:ind w:firstLine="1134"/>
        <w:jc w:val="both"/>
        <w:rPr>
          <w:sz w:val="24"/>
        </w:rPr>
      </w:pPr>
    </w:p>
    <w:p w:rsidR="007C42AC" w:rsidRPr="007C42AC" w:rsidRDefault="007C42AC" w:rsidP="007C42AC">
      <w:pPr>
        <w:pStyle w:val="Cabealho"/>
        <w:ind w:firstLine="1134"/>
        <w:jc w:val="both"/>
        <w:rPr>
          <w:sz w:val="24"/>
        </w:rPr>
      </w:pPr>
      <w:r w:rsidRPr="007C42AC">
        <w:rPr>
          <w:sz w:val="24"/>
        </w:rPr>
        <w:t xml:space="preserve">Art. 11-A. Os ocupantes do cargo de Perito Federal Territorial somente poderão ser cedidos para: </w:t>
      </w:r>
    </w:p>
    <w:p w:rsidR="007C42AC" w:rsidRPr="007C42AC" w:rsidRDefault="007C42AC" w:rsidP="007C42AC">
      <w:pPr>
        <w:pStyle w:val="Cabealho"/>
        <w:ind w:firstLine="1134"/>
        <w:jc w:val="both"/>
        <w:rPr>
          <w:sz w:val="24"/>
        </w:rPr>
      </w:pPr>
      <w:r w:rsidRPr="007C42AC">
        <w:rPr>
          <w:sz w:val="24"/>
        </w:rPr>
        <w:t xml:space="preserve">I - órgãos ou entidades do Poder Executivo federal para o exercício de Cargo Comissionado Executivo (CCE) ou de Função Comissionada Executiva (FCE) de nível mínimo 13 ou equivalente; </w:t>
      </w:r>
    </w:p>
    <w:p w:rsidR="007C42AC" w:rsidRPr="007C42AC" w:rsidRDefault="007C42AC" w:rsidP="007C42AC">
      <w:pPr>
        <w:pStyle w:val="Cabealho"/>
        <w:ind w:firstLine="1134"/>
        <w:jc w:val="both"/>
        <w:rPr>
          <w:sz w:val="24"/>
        </w:rPr>
      </w:pPr>
      <w:r w:rsidRPr="007C42AC">
        <w:rPr>
          <w:sz w:val="24"/>
        </w:rPr>
        <w:t xml:space="preserve">II - órgãos ou entidades de outros Poderes da União para o exercício de CCE ou de FCE de nível mínimo 15 ou equivalente; </w:t>
      </w:r>
      <w:proofErr w:type="gramStart"/>
      <w:r w:rsidRPr="007C42AC">
        <w:rPr>
          <w:sz w:val="24"/>
        </w:rPr>
        <w:t>ou</w:t>
      </w:r>
      <w:proofErr w:type="gramEnd"/>
      <w:r w:rsidRPr="007C42AC">
        <w:rPr>
          <w:sz w:val="24"/>
        </w:rPr>
        <w:t xml:space="preserve"> </w:t>
      </w:r>
    </w:p>
    <w:p w:rsidR="007C42AC" w:rsidRDefault="007C42AC" w:rsidP="007C42AC">
      <w:pPr>
        <w:pStyle w:val="Cabealho"/>
        <w:ind w:firstLine="1134"/>
        <w:jc w:val="both"/>
        <w:rPr>
          <w:rStyle w:val="Hyperlink"/>
          <w:i/>
          <w:sz w:val="24"/>
          <w:szCs w:val="24"/>
        </w:rPr>
      </w:pPr>
      <w:r w:rsidRPr="007C42AC">
        <w:rPr>
          <w:sz w:val="24"/>
        </w:rPr>
        <w:t>III - o exercício de cargos de Secretário de Estado ou do Distrito Federal, de cargos em comissão de nível equivalente ou superior ao de CCE ou de FCE de nível 15, ou de dirigente máximo de entidade da administração pública no âmbito dos Estados, do Distrito Federal, de prefeitura de capital ou de Município com mais de 500.0</w:t>
      </w:r>
      <w:r>
        <w:rPr>
          <w:sz w:val="24"/>
        </w:rPr>
        <w:t xml:space="preserve">00 (quinhentos mil) habitantes. </w:t>
      </w:r>
      <w:hyperlink r:id="rId93" w:history="1">
        <w:r w:rsidRPr="006D613F">
          <w:rPr>
            <w:rStyle w:val="Hyperlink"/>
            <w:i/>
            <w:sz w:val="24"/>
            <w:szCs w:val="24"/>
          </w:rPr>
          <w:t>(Artigo acrescido pela Lei nº 15.367, de 30/3/2026)</w:t>
        </w:r>
        <w:proofErr w:type="gramStart"/>
      </w:hyperlink>
      <w:proofErr w:type="gramEnd"/>
    </w:p>
    <w:p w:rsidR="00D45511" w:rsidRPr="007C42AC" w:rsidRDefault="00D45511" w:rsidP="007C42AC">
      <w:pPr>
        <w:pStyle w:val="Cabealho"/>
        <w:ind w:firstLine="1134"/>
        <w:jc w:val="both"/>
        <w:rPr>
          <w:sz w:val="24"/>
        </w:rPr>
      </w:pPr>
    </w:p>
    <w:p w:rsidR="007C42AC" w:rsidRPr="007C42AC" w:rsidRDefault="007C42AC" w:rsidP="007C42AC">
      <w:pPr>
        <w:pStyle w:val="Cabealho"/>
        <w:ind w:firstLine="1134"/>
        <w:jc w:val="both"/>
        <w:rPr>
          <w:sz w:val="24"/>
        </w:rPr>
      </w:pPr>
      <w:r w:rsidRPr="007C42AC">
        <w:rPr>
          <w:sz w:val="24"/>
        </w:rPr>
        <w:t>Art. 11-B. Ato do Ministério da Gestão e da Inovação em Serviços Públicos, na qualidade de órgão supervisor, estabelecerá as diretrizes e os procedimentos específicos para o exercício descentralizado e a movimentação dos servidores nos órgãos e nas entidades da administração pública federal direta, autárquica e fundacional</w:t>
      </w:r>
      <w:r>
        <w:rPr>
          <w:sz w:val="24"/>
        </w:rPr>
        <w:t xml:space="preserve">. </w:t>
      </w:r>
      <w:hyperlink r:id="rId94" w:history="1">
        <w:r w:rsidRPr="006D613F">
          <w:rPr>
            <w:rStyle w:val="Hyperlink"/>
            <w:i/>
            <w:sz w:val="24"/>
            <w:szCs w:val="24"/>
          </w:rPr>
          <w:t>(Artigo acrescido pela Lei nº 15.367, de 30/3/2026)</w:t>
        </w:r>
      </w:hyperlink>
    </w:p>
    <w:p w:rsidR="007C42AC" w:rsidRDefault="007C42AC">
      <w:pPr>
        <w:pStyle w:val="Cabealho"/>
        <w:ind w:firstLine="1134"/>
        <w:jc w:val="both"/>
        <w:rPr>
          <w:sz w:val="24"/>
        </w:rPr>
      </w:pPr>
    </w:p>
    <w:p w:rsidR="00C55367" w:rsidRDefault="00C55367">
      <w:pPr>
        <w:ind w:firstLine="1134"/>
      </w:pPr>
      <w:r>
        <w:rPr>
          <w:sz w:val="24"/>
        </w:rPr>
        <w:t xml:space="preserve">Art. 12. </w:t>
      </w:r>
      <w:hyperlink r:id="rId95" w:history="1">
        <w:hyperlink r:id="rId96" w:history="1">
          <w:r>
            <w:rPr>
              <w:rStyle w:val="Hyperlink"/>
              <w:i/>
              <w:sz w:val="24"/>
            </w:rPr>
            <w:t>(Revogado pela Medida Provisória nº 431</w:t>
          </w:r>
        </w:hyperlink>
        <w:r>
          <w:rPr>
            <w:i/>
            <w:sz w:val="24"/>
          </w:rPr>
          <w:t xml:space="preserve">, </w:t>
        </w:r>
        <w:hyperlink r:id="rId97" w:history="1">
          <w:r>
            <w:rPr>
              <w:rStyle w:val="Hyperlink"/>
              <w:i/>
              <w:sz w:val="24"/>
            </w:rPr>
            <w:t>convertida na Lei nº 11.784, de 22/9/2008)</w:t>
          </w:r>
        </w:hyperlink>
      </w:hyperlink>
    </w:p>
    <w:p w:rsidR="00C55367" w:rsidRDefault="00C55367">
      <w:pPr>
        <w:pStyle w:val="Cabealho"/>
        <w:ind w:firstLine="1134"/>
        <w:jc w:val="both"/>
        <w:rPr>
          <w:sz w:val="24"/>
        </w:rPr>
      </w:pPr>
    </w:p>
    <w:p w:rsidR="00C55367" w:rsidRDefault="00C55367">
      <w:pPr>
        <w:ind w:firstLine="1134"/>
      </w:pPr>
      <w:r>
        <w:rPr>
          <w:sz w:val="24"/>
        </w:rPr>
        <w:t xml:space="preserve">Art. 13. </w:t>
      </w:r>
      <w:hyperlink r:id="rId98" w:history="1">
        <w:hyperlink r:id="rId99" w:history="1">
          <w:r>
            <w:rPr>
              <w:rStyle w:val="Hyperlink"/>
              <w:i/>
              <w:sz w:val="24"/>
            </w:rPr>
            <w:t>(Revogado pela Medida Provisória nº 431</w:t>
          </w:r>
        </w:hyperlink>
        <w:r>
          <w:rPr>
            <w:i/>
            <w:sz w:val="24"/>
          </w:rPr>
          <w:t xml:space="preserve">, </w:t>
        </w:r>
        <w:hyperlink r:id="rId100" w:history="1">
          <w:r>
            <w:rPr>
              <w:rStyle w:val="Hyperlink"/>
              <w:i/>
              <w:sz w:val="24"/>
            </w:rPr>
            <w:t>convertida na Lei nº 11.784, de 22/9/2008)</w:t>
          </w:r>
        </w:hyperlink>
      </w:hyperlink>
    </w:p>
    <w:p w:rsidR="00C55367" w:rsidRDefault="00C55367">
      <w:pPr>
        <w:pStyle w:val="Cabealho"/>
        <w:ind w:firstLine="1134"/>
        <w:jc w:val="both"/>
        <w:rPr>
          <w:sz w:val="24"/>
        </w:rPr>
      </w:pPr>
    </w:p>
    <w:p w:rsidR="00C55367" w:rsidRDefault="00C55367">
      <w:pPr>
        <w:ind w:firstLine="1134"/>
      </w:pPr>
      <w:r>
        <w:rPr>
          <w:sz w:val="24"/>
        </w:rPr>
        <w:t xml:space="preserve">Art. 14. </w:t>
      </w:r>
      <w:hyperlink r:id="rId101" w:history="1">
        <w:hyperlink r:id="rId102" w:history="1">
          <w:r>
            <w:rPr>
              <w:rStyle w:val="Hyperlink"/>
              <w:i/>
              <w:sz w:val="24"/>
            </w:rPr>
            <w:t>(Revogado pela Medida Provisória nº 431</w:t>
          </w:r>
        </w:hyperlink>
        <w:r>
          <w:rPr>
            <w:i/>
            <w:sz w:val="24"/>
          </w:rPr>
          <w:t xml:space="preserve">, </w:t>
        </w:r>
        <w:hyperlink r:id="rId103" w:history="1">
          <w:r>
            <w:rPr>
              <w:rStyle w:val="Hyperlink"/>
              <w:i/>
              <w:sz w:val="24"/>
            </w:rPr>
            <w:t>convertida na Lei nº 11.784, de 22/9/2008)</w:t>
          </w:r>
        </w:hyperlink>
      </w:hyperlink>
    </w:p>
    <w:p w:rsidR="00C55367" w:rsidRDefault="00C55367">
      <w:pPr>
        <w:pStyle w:val="Cabealho"/>
        <w:ind w:firstLine="1134"/>
        <w:jc w:val="both"/>
        <w:rPr>
          <w:sz w:val="24"/>
        </w:rPr>
      </w:pPr>
    </w:p>
    <w:p w:rsidR="007C42AC" w:rsidRPr="006D613F" w:rsidRDefault="007C42AC" w:rsidP="007C42AC">
      <w:pPr>
        <w:pStyle w:val="Cabealho"/>
        <w:ind w:firstLine="1134"/>
        <w:jc w:val="both"/>
        <w:rPr>
          <w:i/>
          <w:sz w:val="24"/>
          <w:szCs w:val="24"/>
        </w:rPr>
      </w:pPr>
      <w:r w:rsidRPr="007C42AC">
        <w:rPr>
          <w:sz w:val="24"/>
        </w:rPr>
        <w:lastRenderedPageBreak/>
        <w:t>Art. 1</w:t>
      </w:r>
      <w:bookmarkStart w:id="0" w:name="_GoBack"/>
      <w:bookmarkEnd w:id="0"/>
      <w:r w:rsidRPr="007C42AC">
        <w:rPr>
          <w:sz w:val="24"/>
        </w:rPr>
        <w:t>5. A GDAPA não será devida àqueles que não se encontrem no desempenho de atribuições decorrentes da condição de servidor público federal, exceto as hipóteses de cessão previstas no art. 11-A desta Lei</w:t>
      </w:r>
      <w:r>
        <w:rPr>
          <w:sz w:val="24"/>
        </w:rPr>
        <w:t xml:space="preserve">. </w:t>
      </w:r>
      <w:hyperlink r:id="rId104" w:history="1">
        <w:r w:rsidRPr="006D613F">
          <w:rPr>
            <w:rStyle w:val="Hyperlink"/>
            <w:i/>
            <w:sz w:val="24"/>
            <w:szCs w:val="24"/>
          </w:rPr>
          <w:t xml:space="preserve">(Artigo </w:t>
        </w:r>
        <w:r>
          <w:rPr>
            <w:rStyle w:val="Hyperlink"/>
            <w:i/>
            <w:sz w:val="24"/>
            <w:szCs w:val="24"/>
          </w:rPr>
          <w:t>com redação dada</w:t>
        </w:r>
        <w:r w:rsidRPr="006D613F">
          <w:rPr>
            <w:rStyle w:val="Hyperlink"/>
            <w:i/>
            <w:sz w:val="24"/>
            <w:szCs w:val="24"/>
          </w:rPr>
          <w:t xml:space="preserve"> pela Lei nº 15.367, de 30/3/2026)</w:t>
        </w:r>
        <w:proofErr w:type="gramStart"/>
      </w:hyperlink>
      <w:proofErr w:type="gramEnd"/>
    </w:p>
    <w:p w:rsidR="007C42AC" w:rsidRDefault="007C42AC">
      <w:pPr>
        <w:pStyle w:val="Cabealho"/>
        <w:ind w:firstLine="1134"/>
        <w:jc w:val="both"/>
        <w:rPr>
          <w:sz w:val="24"/>
        </w:rPr>
      </w:pPr>
    </w:p>
    <w:p w:rsidR="00C55367" w:rsidRDefault="00C55367">
      <w:pPr>
        <w:pStyle w:val="Cabealho"/>
        <w:ind w:firstLine="1134"/>
        <w:jc w:val="both"/>
        <w:rPr>
          <w:sz w:val="24"/>
        </w:rPr>
      </w:pPr>
      <w:r>
        <w:rPr>
          <w:sz w:val="24"/>
        </w:rPr>
        <w:t xml:space="preserve">Art. 16. </w:t>
      </w:r>
      <w:hyperlink r:id="rId105" w:history="1">
        <w:r w:rsidR="006D5A56">
          <w:rPr>
            <w:rStyle w:val="Hyperlink"/>
            <w:rFonts w:eastAsia="Calibri"/>
            <w:i/>
            <w:sz w:val="24"/>
            <w:szCs w:val="22"/>
            <w:lang w:eastAsia="en-US"/>
          </w:rPr>
          <w:t>(R</w:t>
        </w:r>
        <w:r w:rsidR="006D5A56" w:rsidRPr="00A14AE7">
          <w:rPr>
            <w:rStyle w:val="Hyperlink"/>
            <w:rFonts w:eastAsia="Calibri"/>
            <w:i/>
            <w:sz w:val="24"/>
            <w:szCs w:val="22"/>
            <w:lang w:eastAsia="en-US"/>
          </w:rPr>
          <w:t>evogado pela Lei nº 15.141, de 2/6/2025)</w:t>
        </w:r>
      </w:hyperlink>
    </w:p>
    <w:p w:rsidR="00C55367" w:rsidRDefault="00C55367">
      <w:pPr>
        <w:pStyle w:val="Cabealho"/>
        <w:ind w:firstLine="1134"/>
        <w:jc w:val="both"/>
        <w:rPr>
          <w:sz w:val="24"/>
        </w:rPr>
      </w:pPr>
    </w:p>
    <w:p w:rsidR="00C55367" w:rsidRDefault="00C55367">
      <w:pPr>
        <w:pStyle w:val="Cabealho"/>
        <w:ind w:firstLine="1134"/>
        <w:jc w:val="both"/>
        <w:rPr>
          <w:sz w:val="24"/>
        </w:rPr>
      </w:pPr>
      <w:r>
        <w:rPr>
          <w:sz w:val="24"/>
        </w:rPr>
        <w:t xml:space="preserve">Art. 17. Esta Lei entra em vigor na data de sua publicação, com efeitos financeiros a partir de 1º de abril de 2002. </w:t>
      </w:r>
    </w:p>
    <w:p w:rsidR="00C55367" w:rsidRDefault="00C55367">
      <w:pPr>
        <w:pStyle w:val="Cabealho"/>
        <w:ind w:firstLine="1134"/>
        <w:jc w:val="both"/>
        <w:rPr>
          <w:sz w:val="24"/>
        </w:rPr>
      </w:pPr>
    </w:p>
    <w:p w:rsidR="00C55367" w:rsidRDefault="00C55367">
      <w:pPr>
        <w:pStyle w:val="Cabealho"/>
        <w:ind w:firstLine="1134"/>
        <w:jc w:val="both"/>
        <w:rPr>
          <w:sz w:val="24"/>
        </w:rPr>
      </w:pPr>
      <w:r>
        <w:rPr>
          <w:sz w:val="24"/>
        </w:rPr>
        <w:t xml:space="preserve">Congresso Nacional, em 13 de novembro de 2002; 181º da Independência e 114º da República </w:t>
      </w:r>
    </w:p>
    <w:p w:rsidR="00C55367" w:rsidRDefault="00C55367">
      <w:pPr>
        <w:pStyle w:val="Cabealho"/>
        <w:ind w:firstLine="1134"/>
        <w:jc w:val="both"/>
        <w:rPr>
          <w:sz w:val="24"/>
        </w:rPr>
      </w:pPr>
    </w:p>
    <w:p w:rsidR="00C55367" w:rsidRDefault="00C55367">
      <w:pPr>
        <w:pStyle w:val="Cabealho"/>
        <w:ind w:firstLine="1134"/>
        <w:jc w:val="both"/>
        <w:rPr>
          <w:sz w:val="24"/>
        </w:rPr>
      </w:pPr>
      <w:r>
        <w:rPr>
          <w:sz w:val="24"/>
        </w:rPr>
        <w:t xml:space="preserve">Senador RAMEZ TEBET </w:t>
      </w:r>
    </w:p>
    <w:p w:rsidR="00C55367" w:rsidRDefault="00C55367">
      <w:pPr>
        <w:pStyle w:val="Cabealho"/>
        <w:ind w:firstLine="1134"/>
        <w:jc w:val="both"/>
        <w:rPr>
          <w:sz w:val="24"/>
        </w:rPr>
      </w:pPr>
      <w:r>
        <w:rPr>
          <w:sz w:val="24"/>
        </w:rPr>
        <w:t xml:space="preserve">Presidente da Mesa do Congresso Nacional </w:t>
      </w:r>
    </w:p>
    <w:p w:rsidR="00C55367" w:rsidRDefault="00C55367">
      <w:pPr>
        <w:pStyle w:val="Cabealho"/>
        <w:ind w:firstLine="1134"/>
        <w:jc w:val="both"/>
        <w:rPr>
          <w:sz w:val="24"/>
        </w:rPr>
      </w:pPr>
    </w:p>
    <w:p w:rsidR="00C55367" w:rsidRDefault="00C55367">
      <w:pPr>
        <w:pStyle w:val="Cabealho"/>
        <w:ind w:firstLine="1134"/>
        <w:jc w:val="both"/>
        <w:rPr>
          <w:sz w:val="24"/>
        </w:rPr>
      </w:pPr>
    </w:p>
    <w:p w:rsidR="00C55367" w:rsidRDefault="00C55367">
      <w:pPr>
        <w:jc w:val="center"/>
        <w:rPr>
          <w:sz w:val="24"/>
        </w:rPr>
      </w:pPr>
      <w:r>
        <w:rPr>
          <w:sz w:val="24"/>
        </w:rPr>
        <w:t>ANEXO I</w:t>
      </w:r>
    </w:p>
    <w:p w:rsidR="00C55367" w:rsidRDefault="00C55367">
      <w:pPr>
        <w:jc w:val="center"/>
        <w:rPr>
          <w:sz w:val="24"/>
        </w:rPr>
      </w:pPr>
      <w:r>
        <w:rPr>
          <w:sz w:val="24"/>
        </w:rPr>
        <w:t>TABELA DE CORRELAÇÃO</w:t>
      </w:r>
    </w:p>
    <w:p w:rsidR="00C55367" w:rsidRDefault="00C55367">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4"/>
        <w:gridCol w:w="1504"/>
        <w:gridCol w:w="1504"/>
        <w:gridCol w:w="1504"/>
        <w:gridCol w:w="1504"/>
        <w:gridCol w:w="1504"/>
      </w:tblGrid>
      <w:tr w:rsidR="00F77F88" w:rsidTr="00F77F88">
        <w:trPr>
          <w:jc w:val="center"/>
        </w:trPr>
        <w:tc>
          <w:tcPr>
            <w:tcW w:w="4512" w:type="dxa"/>
            <w:gridSpan w:val="3"/>
          </w:tcPr>
          <w:p w:rsidR="00C55367" w:rsidRDefault="00C55367">
            <w:pPr>
              <w:jc w:val="center"/>
              <w:rPr>
                <w:sz w:val="24"/>
              </w:rPr>
            </w:pPr>
            <w:r>
              <w:rPr>
                <w:sz w:val="24"/>
              </w:rPr>
              <w:t>SITUAÇÃO ANTERIOR</w:t>
            </w:r>
          </w:p>
        </w:tc>
        <w:tc>
          <w:tcPr>
            <w:tcW w:w="4512" w:type="dxa"/>
            <w:gridSpan w:val="3"/>
          </w:tcPr>
          <w:p w:rsidR="00C55367" w:rsidRDefault="00C55367">
            <w:pPr>
              <w:jc w:val="center"/>
              <w:rPr>
                <w:sz w:val="24"/>
              </w:rPr>
            </w:pPr>
            <w:r>
              <w:rPr>
                <w:sz w:val="24"/>
              </w:rPr>
              <w:t>SITUAÇÃO ATUAL</w:t>
            </w:r>
          </w:p>
        </w:tc>
      </w:tr>
      <w:tr w:rsidR="00C55367">
        <w:trPr>
          <w:jc w:val="center"/>
        </w:trPr>
        <w:tc>
          <w:tcPr>
            <w:tcW w:w="1504" w:type="dxa"/>
          </w:tcPr>
          <w:p w:rsidR="00C55367" w:rsidRDefault="00C55367">
            <w:pPr>
              <w:jc w:val="center"/>
              <w:rPr>
                <w:sz w:val="24"/>
              </w:rPr>
            </w:pPr>
            <w:r>
              <w:rPr>
                <w:sz w:val="24"/>
              </w:rPr>
              <w:t>CARGO</w:t>
            </w:r>
          </w:p>
        </w:tc>
        <w:tc>
          <w:tcPr>
            <w:tcW w:w="1504" w:type="dxa"/>
          </w:tcPr>
          <w:p w:rsidR="00C55367" w:rsidRDefault="00C55367">
            <w:pPr>
              <w:jc w:val="center"/>
              <w:rPr>
                <w:sz w:val="24"/>
              </w:rPr>
            </w:pPr>
            <w:r>
              <w:rPr>
                <w:sz w:val="24"/>
              </w:rPr>
              <w:t>CLASSE</w:t>
            </w:r>
          </w:p>
        </w:tc>
        <w:tc>
          <w:tcPr>
            <w:tcW w:w="1504" w:type="dxa"/>
          </w:tcPr>
          <w:p w:rsidR="00C55367" w:rsidRDefault="00C55367">
            <w:pPr>
              <w:jc w:val="center"/>
              <w:rPr>
                <w:sz w:val="24"/>
              </w:rPr>
            </w:pPr>
            <w:r>
              <w:rPr>
                <w:sz w:val="24"/>
              </w:rPr>
              <w:t>PADRÃO</w:t>
            </w:r>
          </w:p>
        </w:tc>
        <w:tc>
          <w:tcPr>
            <w:tcW w:w="1504" w:type="dxa"/>
          </w:tcPr>
          <w:p w:rsidR="00C55367" w:rsidRDefault="00C55367">
            <w:pPr>
              <w:jc w:val="center"/>
              <w:rPr>
                <w:sz w:val="24"/>
              </w:rPr>
            </w:pPr>
            <w:r>
              <w:rPr>
                <w:sz w:val="24"/>
              </w:rPr>
              <w:t>PADRÃO</w:t>
            </w:r>
          </w:p>
        </w:tc>
        <w:tc>
          <w:tcPr>
            <w:tcW w:w="1504" w:type="dxa"/>
          </w:tcPr>
          <w:p w:rsidR="00C55367" w:rsidRDefault="00C55367">
            <w:pPr>
              <w:jc w:val="center"/>
              <w:rPr>
                <w:sz w:val="24"/>
              </w:rPr>
            </w:pPr>
            <w:r>
              <w:rPr>
                <w:sz w:val="24"/>
              </w:rPr>
              <w:t>CLASSE</w:t>
            </w:r>
          </w:p>
        </w:tc>
        <w:tc>
          <w:tcPr>
            <w:tcW w:w="1504" w:type="dxa"/>
          </w:tcPr>
          <w:p w:rsidR="00C55367" w:rsidRDefault="00C55367">
            <w:pPr>
              <w:jc w:val="center"/>
              <w:rPr>
                <w:sz w:val="24"/>
              </w:rPr>
            </w:pPr>
            <w:r>
              <w:rPr>
                <w:sz w:val="24"/>
              </w:rPr>
              <w:t>CARGO</w:t>
            </w:r>
          </w:p>
        </w:tc>
      </w:tr>
      <w:tr w:rsidR="00C55367">
        <w:trPr>
          <w:cantSplit/>
          <w:jc w:val="center"/>
        </w:trPr>
        <w:tc>
          <w:tcPr>
            <w:tcW w:w="1504" w:type="dxa"/>
            <w:vMerge w:val="restart"/>
            <w:vAlign w:val="center"/>
          </w:tcPr>
          <w:p w:rsidR="00C55367" w:rsidRDefault="00C55367">
            <w:pPr>
              <w:jc w:val="center"/>
              <w:rPr>
                <w:sz w:val="24"/>
              </w:rPr>
            </w:pPr>
            <w:r>
              <w:rPr>
                <w:sz w:val="24"/>
              </w:rPr>
              <w:t xml:space="preserve">Engenheiro Agrônomo </w:t>
            </w:r>
          </w:p>
        </w:tc>
        <w:tc>
          <w:tcPr>
            <w:tcW w:w="1504" w:type="dxa"/>
            <w:vMerge w:val="restart"/>
            <w:vAlign w:val="center"/>
          </w:tcPr>
          <w:p w:rsidR="00C55367" w:rsidRDefault="00C55367">
            <w:pPr>
              <w:jc w:val="center"/>
              <w:rPr>
                <w:sz w:val="24"/>
              </w:rPr>
            </w:pPr>
            <w:r>
              <w:rPr>
                <w:sz w:val="24"/>
              </w:rPr>
              <w:t>A</w:t>
            </w:r>
          </w:p>
        </w:tc>
        <w:tc>
          <w:tcPr>
            <w:tcW w:w="1504" w:type="dxa"/>
          </w:tcPr>
          <w:p w:rsidR="00C55367" w:rsidRDefault="00C55367">
            <w:pPr>
              <w:jc w:val="center"/>
              <w:rPr>
                <w:sz w:val="24"/>
              </w:rPr>
            </w:pPr>
            <w:r>
              <w:rPr>
                <w:sz w:val="24"/>
              </w:rPr>
              <w:t>III</w:t>
            </w:r>
          </w:p>
        </w:tc>
        <w:tc>
          <w:tcPr>
            <w:tcW w:w="1504" w:type="dxa"/>
          </w:tcPr>
          <w:p w:rsidR="00C55367" w:rsidRDefault="00C55367">
            <w:pPr>
              <w:jc w:val="center"/>
              <w:rPr>
                <w:sz w:val="24"/>
              </w:rPr>
            </w:pPr>
            <w:r>
              <w:rPr>
                <w:sz w:val="24"/>
              </w:rPr>
              <w:t>III</w:t>
            </w:r>
          </w:p>
        </w:tc>
        <w:tc>
          <w:tcPr>
            <w:tcW w:w="1504" w:type="dxa"/>
            <w:vMerge w:val="restart"/>
            <w:vAlign w:val="center"/>
          </w:tcPr>
          <w:p w:rsidR="00C55367" w:rsidRDefault="00C55367">
            <w:pPr>
              <w:jc w:val="center"/>
              <w:rPr>
                <w:sz w:val="24"/>
              </w:rPr>
            </w:pPr>
            <w:r>
              <w:rPr>
                <w:sz w:val="24"/>
              </w:rPr>
              <w:t>ESPECIAL</w:t>
            </w:r>
          </w:p>
        </w:tc>
        <w:tc>
          <w:tcPr>
            <w:tcW w:w="1504" w:type="dxa"/>
            <w:vMerge w:val="restart"/>
            <w:vAlign w:val="center"/>
          </w:tcPr>
          <w:p w:rsidR="00C55367" w:rsidRDefault="00C55367">
            <w:pPr>
              <w:jc w:val="center"/>
              <w:rPr>
                <w:sz w:val="24"/>
              </w:rPr>
            </w:pPr>
            <w:r>
              <w:rPr>
                <w:sz w:val="24"/>
              </w:rPr>
              <w:t>Engenheiro Agrônomo da Carreira de Perito Federal Agrário</w:t>
            </w: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II</w:t>
            </w:r>
          </w:p>
        </w:tc>
        <w:tc>
          <w:tcPr>
            <w:tcW w:w="1504" w:type="dxa"/>
          </w:tcPr>
          <w:p w:rsidR="00C55367" w:rsidRDefault="00C55367">
            <w:pPr>
              <w:jc w:val="center"/>
              <w:rPr>
                <w:sz w:val="24"/>
              </w:rPr>
            </w:pPr>
            <w:r>
              <w:rPr>
                <w:sz w:val="24"/>
              </w:rPr>
              <w:t>II</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I</w:t>
            </w:r>
          </w:p>
        </w:tc>
        <w:tc>
          <w:tcPr>
            <w:tcW w:w="1504" w:type="dxa"/>
          </w:tcPr>
          <w:p w:rsidR="00C55367" w:rsidRDefault="00C55367">
            <w:pPr>
              <w:jc w:val="center"/>
              <w:rPr>
                <w:sz w:val="24"/>
              </w:rPr>
            </w:pPr>
            <w:r>
              <w:rPr>
                <w:sz w:val="24"/>
              </w:rPr>
              <w:t>I</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restart"/>
            <w:vAlign w:val="center"/>
          </w:tcPr>
          <w:p w:rsidR="00C55367" w:rsidRDefault="00C55367">
            <w:pPr>
              <w:jc w:val="center"/>
              <w:rPr>
                <w:sz w:val="24"/>
              </w:rPr>
            </w:pPr>
            <w:r>
              <w:rPr>
                <w:sz w:val="24"/>
              </w:rPr>
              <w:t>B</w:t>
            </w:r>
          </w:p>
        </w:tc>
        <w:tc>
          <w:tcPr>
            <w:tcW w:w="1504" w:type="dxa"/>
          </w:tcPr>
          <w:p w:rsidR="00C55367" w:rsidRDefault="00C55367">
            <w:pPr>
              <w:jc w:val="center"/>
              <w:rPr>
                <w:sz w:val="24"/>
              </w:rPr>
            </w:pPr>
            <w:r>
              <w:rPr>
                <w:sz w:val="24"/>
              </w:rPr>
              <w:t>VI</w:t>
            </w:r>
          </w:p>
        </w:tc>
        <w:tc>
          <w:tcPr>
            <w:tcW w:w="1504" w:type="dxa"/>
          </w:tcPr>
          <w:p w:rsidR="00C55367" w:rsidRDefault="00C55367">
            <w:pPr>
              <w:jc w:val="center"/>
              <w:rPr>
                <w:sz w:val="24"/>
              </w:rPr>
            </w:pPr>
            <w:r>
              <w:rPr>
                <w:sz w:val="24"/>
              </w:rPr>
              <w:t>VI</w:t>
            </w:r>
          </w:p>
        </w:tc>
        <w:tc>
          <w:tcPr>
            <w:tcW w:w="1504" w:type="dxa"/>
            <w:vMerge w:val="restart"/>
            <w:vAlign w:val="center"/>
          </w:tcPr>
          <w:p w:rsidR="00C55367" w:rsidRDefault="00C55367">
            <w:pPr>
              <w:jc w:val="center"/>
              <w:rPr>
                <w:sz w:val="24"/>
              </w:rPr>
            </w:pPr>
            <w:r>
              <w:rPr>
                <w:sz w:val="24"/>
              </w:rPr>
              <w:t>C</w:t>
            </w: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V</w:t>
            </w:r>
          </w:p>
        </w:tc>
        <w:tc>
          <w:tcPr>
            <w:tcW w:w="1504" w:type="dxa"/>
          </w:tcPr>
          <w:p w:rsidR="00C55367" w:rsidRDefault="00C55367">
            <w:pPr>
              <w:jc w:val="center"/>
              <w:rPr>
                <w:sz w:val="24"/>
              </w:rPr>
            </w:pPr>
            <w:r>
              <w:rPr>
                <w:sz w:val="24"/>
              </w:rPr>
              <w:t>V</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IV</w:t>
            </w:r>
          </w:p>
        </w:tc>
        <w:tc>
          <w:tcPr>
            <w:tcW w:w="1504" w:type="dxa"/>
          </w:tcPr>
          <w:p w:rsidR="00C55367" w:rsidRDefault="00C55367">
            <w:pPr>
              <w:jc w:val="center"/>
              <w:rPr>
                <w:sz w:val="24"/>
              </w:rPr>
            </w:pPr>
            <w:r>
              <w:rPr>
                <w:sz w:val="24"/>
              </w:rPr>
              <w:t>IV</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III</w:t>
            </w:r>
          </w:p>
        </w:tc>
        <w:tc>
          <w:tcPr>
            <w:tcW w:w="1504" w:type="dxa"/>
          </w:tcPr>
          <w:p w:rsidR="00C55367" w:rsidRDefault="00C55367">
            <w:pPr>
              <w:jc w:val="center"/>
              <w:rPr>
                <w:sz w:val="24"/>
              </w:rPr>
            </w:pPr>
            <w:r>
              <w:rPr>
                <w:sz w:val="24"/>
              </w:rPr>
              <w:t>III</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II</w:t>
            </w:r>
          </w:p>
        </w:tc>
        <w:tc>
          <w:tcPr>
            <w:tcW w:w="1504" w:type="dxa"/>
          </w:tcPr>
          <w:p w:rsidR="00C55367" w:rsidRDefault="00C55367">
            <w:pPr>
              <w:jc w:val="center"/>
              <w:rPr>
                <w:sz w:val="24"/>
              </w:rPr>
            </w:pPr>
            <w:r>
              <w:rPr>
                <w:sz w:val="24"/>
              </w:rPr>
              <w:t>II</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I</w:t>
            </w:r>
          </w:p>
        </w:tc>
        <w:tc>
          <w:tcPr>
            <w:tcW w:w="1504" w:type="dxa"/>
          </w:tcPr>
          <w:p w:rsidR="00C55367" w:rsidRDefault="00C55367">
            <w:pPr>
              <w:jc w:val="center"/>
              <w:rPr>
                <w:sz w:val="24"/>
              </w:rPr>
            </w:pPr>
            <w:r>
              <w:rPr>
                <w:sz w:val="24"/>
              </w:rPr>
              <w:t>I</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restart"/>
            <w:vAlign w:val="center"/>
          </w:tcPr>
          <w:p w:rsidR="00C55367" w:rsidRDefault="00C55367">
            <w:pPr>
              <w:jc w:val="center"/>
              <w:rPr>
                <w:sz w:val="24"/>
              </w:rPr>
            </w:pPr>
            <w:r>
              <w:rPr>
                <w:sz w:val="24"/>
              </w:rPr>
              <w:t>C</w:t>
            </w:r>
          </w:p>
        </w:tc>
        <w:tc>
          <w:tcPr>
            <w:tcW w:w="1504" w:type="dxa"/>
          </w:tcPr>
          <w:p w:rsidR="00C55367" w:rsidRDefault="00C55367">
            <w:pPr>
              <w:jc w:val="center"/>
              <w:rPr>
                <w:sz w:val="24"/>
              </w:rPr>
            </w:pPr>
            <w:r>
              <w:rPr>
                <w:sz w:val="24"/>
              </w:rPr>
              <w:t>VI</w:t>
            </w:r>
          </w:p>
        </w:tc>
        <w:tc>
          <w:tcPr>
            <w:tcW w:w="1504" w:type="dxa"/>
          </w:tcPr>
          <w:p w:rsidR="00C55367" w:rsidRDefault="00C55367">
            <w:pPr>
              <w:jc w:val="center"/>
              <w:rPr>
                <w:sz w:val="24"/>
              </w:rPr>
            </w:pPr>
            <w:r>
              <w:rPr>
                <w:sz w:val="24"/>
              </w:rPr>
              <w:t>VI</w:t>
            </w:r>
          </w:p>
        </w:tc>
        <w:tc>
          <w:tcPr>
            <w:tcW w:w="1504" w:type="dxa"/>
            <w:vMerge w:val="restart"/>
            <w:vAlign w:val="center"/>
          </w:tcPr>
          <w:p w:rsidR="00C55367" w:rsidRDefault="00C55367">
            <w:pPr>
              <w:jc w:val="center"/>
              <w:rPr>
                <w:sz w:val="24"/>
              </w:rPr>
            </w:pPr>
            <w:r>
              <w:rPr>
                <w:sz w:val="24"/>
              </w:rPr>
              <w:t>B</w:t>
            </w: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V</w:t>
            </w:r>
          </w:p>
        </w:tc>
        <w:tc>
          <w:tcPr>
            <w:tcW w:w="1504" w:type="dxa"/>
          </w:tcPr>
          <w:p w:rsidR="00C55367" w:rsidRDefault="00C55367">
            <w:pPr>
              <w:jc w:val="center"/>
              <w:rPr>
                <w:sz w:val="24"/>
              </w:rPr>
            </w:pPr>
            <w:r>
              <w:rPr>
                <w:sz w:val="24"/>
              </w:rPr>
              <w:t>V</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IV</w:t>
            </w:r>
          </w:p>
        </w:tc>
        <w:tc>
          <w:tcPr>
            <w:tcW w:w="1504" w:type="dxa"/>
          </w:tcPr>
          <w:p w:rsidR="00C55367" w:rsidRDefault="00C55367">
            <w:pPr>
              <w:jc w:val="center"/>
              <w:rPr>
                <w:sz w:val="24"/>
              </w:rPr>
            </w:pPr>
            <w:r>
              <w:rPr>
                <w:sz w:val="24"/>
              </w:rPr>
              <w:t>IV</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III</w:t>
            </w:r>
          </w:p>
        </w:tc>
        <w:tc>
          <w:tcPr>
            <w:tcW w:w="1504" w:type="dxa"/>
          </w:tcPr>
          <w:p w:rsidR="00C55367" w:rsidRDefault="00C55367">
            <w:pPr>
              <w:jc w:val="center"/>
              <w:rPr>
                <w:sz w:val="24"/>
              </w:rPr>
            </w:pPr>
            <w:r>
              <w:rPr>
                <w:sz w:val="24"/>
              </w:rPr>
              <w:t>III</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II</w:t>
            </w:r>
          </w:p>
        </w:tc>
        <w:tc>
          <w:tcPr>
            <w:tcW w:w="1504" w:type="dxa"/>
          </w:tcPr>
          <w:p w:rsidR="00C55367" w:rsidRDefault="00C55367">
            <w:pPr>
              <w:jc w:val="center"/>
              <w:rPr>
                <w:sz w:val="24"/>
              </w:rPr>
            </w:pPr>
            <w:r>
              <w:rPr>
                <w:sz w:val="24"/>
              </w:rPr>
              <w:t>II</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I</w:t>
            </w:r>
          </w:p>
        </w:tc>
        <w:tc>
          <w:tcPr>
            <w:tcW w:w="1504" w:type="dxa"/>
          </w:tcPr>
          <w:p w:rsidR="00C55367" w:rsidRDefault="00C55367">
            <w:pPr>
              <w:jc w:val="center"/>
              <w:rPr>
                <w:sz w:val="24"/>
              </w:rPr>
            </w:pPr>
            <w:r>
              <w:rPr>
                <w:sz w:val="24"/>
              </w:rPr>
              <w:t>I</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restart"/>
            <w:vAlign w:val="center"/>
          </w:tcPr>
          <w:p w:rsidR="00C55367" w:rsidRDefault="00C55367">
            <w:pPr>
              <w:jc w:val="center"/>
              <w:rPr>
                <w:sz w:val="24"/>
              </w:rPr>
            </w:pPr>
            <w:r>
              <w:rPr>
                <w:sz w:val="24"/>
              </w:rPr>
              <w:t>D</w:t>
            </w:r>
          </w:p>
        </w:tc>
        <w:tc>
          <w:tcPr>
            <w:tcW w:w="1504" w:type="dxa"/>
          </w:tcPr>
          <w:p w:rsidR="00C55367" w:rsidRDefault="00C55367">
            <w:pPr>
              <w:jc w:val="center"/>
              <w:rPr>
                <w:sz w:val="24"/>
              </w:rPr>
            </w:pPr>
            <w:r>
              <w:rPr>
                <w:sz w:val="24"/>
              </w:rPr>
              <w:t>V</w:t>
            </w:r>
          </w:p>
        </w:tc>
        <w:tc>
          <w:tcPr>
            <w:tcW w:w="1504" w:type="dxa"/>
          </w:tcPr>
          <w:p w:rsidR="00C55367" w:rsidRDefault="00C55367">
            <w:pPr>
              <w:jc w:val="center"/>
              <w:rPr>
                <w:sz w:val="24"/>
              </w:rPr>
            </w:pPr>
            <w:r>
              <w:rPr>
                <w:sz w:val="24"/>
              </w:rPr>
              <w:t>V</w:t>
            </w:r>
          </w:p>
        </w:tc>
        <w:tc>
          <w:tcPr>
            <w:tcW w:w="1504" w:type="dxa"/>
            <w:vMerge w:val="restart"/>
            <w:vAlign w:val="center"/>
          </w:tcPr>
          <w:p w:rsidR="00C55367" w:rsidRDefault="00C55367">
            <w:pPr>
              <w:jc w:val="center"/>
              <w:rPr>
                <w:sz w:val="24"/>
              </w:rPr>
            </w:pPr>
            <w:r>
              <w:rPr>
                <w:sz w:val="24"/>
              </w:rPr>
              <w:t>A</w:t>
            </w: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IV</w:t>
            </w:r>
          </w:p>
        </w:tc>
        <w:tc>
          <w:tcPr>
            <w:tcW w:w="1504" w:type="dxa"/>
          </w:tcPr>
          <w:p w:rsidR="00C55367" w:rsidRDefault="00C55367">
            <w:pPr>
              <w:jc w:val="center"/>
              <w:rPr>
                <w:sz w:val="24"/>
              </w:rPr>
            </w:pPr>
            <w:r>
              <w:rPr>
                <w:sz w:val="24"/>
              </w:rPr>
              <w:t>IV</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III</w:t>
            </w:r>
          </w:p>
        </w:tc>
        <w:tc>
          <w:tcPr>
            <w:tcW w:w="1504" w:type="dxa"/>
          </w:tcPr>
          <w:p w:rsidR="00C55367" w:rsidRDefault="00C55367">
            <w:pPr>
              <w:jc w:val="center"/>
              <w:rPr>
                <w:sz w:val="24"/>
              </w:rPr>
            </w:pPr>
            <w:r>
              <w:rPr>
                <w:sz w:val="24"/>
              </w:rPr>
              <w:t>III</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II</w:t>
            </w:r>
          </w:p>
        </w:tc>
        <w:tc>
          <w:tcPr>
            <w:tcW w:w="1504" w:type="dxa"/>
          </w:tcPr>
          <w:p w:rsidR="00C55367" w:rsidRDefault="00C55367">
            <w:pPr>
              <w:jc w:val="center"/>
              <w:rPr>
                <w:sz w:val="24"/>
              </w:rPr>
            </w:pPr>
            <w:r>
              <w:rPr>
                <w:sz w:val="24"/>
              </w:rPr>
              <w:t>II</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r w:rsidR="00C55367">
        <w:trPr>
          <w:cantSplit/>
          <w:jc w:val="center"/>
        </w:trPr>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c>
          <w:tcPr>
            <w:tcW w:w="1504" w:type="dxa"/>
          </w:tcPr>
          <w:p w:rsidR="00C55367" w:rsidRDefault="00C55367">
            <w:pPr>
              <w:jc w:val="center"/>
              <w:rPr>
                <w:sz w:val="24"/>
              </w:rPr>
            </w:pPr>
            <w:r>
              <w:rPr>
                <w:sz w:val="24"/>
              </w:rPr>
              <w:t>I</w:t>
            </w:r>
          </w:p>
        </w:tc>
        <w:tc>
          <w:tcPr>
            <w:tcW w:w="1504" w:type="dxa"/>
          </w:tcPr>
          <w:p w:rsidR="00C55367" w:rsidRDefault="00C55367">
            <w:pPr>
              <w:jc w:val="center"/>
              <w:rPr>
                <w:sz w:val="24"/>
              </w:rPr>
            </w:pPr>
            <w:r>
              <w:rPr>
                <w:sz w:val="24"/>
              </w:rPr>
              <w:t>I</w:t>
            </w:r>
          </w:p>
        </w:tc>
        <w:tc>
          <w:tcPr>
            <w:tcW w:w="1504" w:type="dxa"/>
            <w:vMerge/>
            <w:vAlign w:val="center"/>
          </w:tcPr>
          <w:p w:rsidR="00C55367" w:rsidRDefault="00C55367">
            <w:pPr>
              <w:rPr>
                <w:sz w:val="24"/>
              </w:rPr>
            </w:pPr>
          </w:p>
        </w:tc>
        <w:tc>
          <w:tcPr>
            <w:tcW w:w="1504" w:type="dxa"/>
            <w:vMerge/>
            <w:vAlign w:val="center"/>
          </w:tcPr>
          <w:p w:rsidR="00C55367" w:rsidRDefault="00C55367">
            <w:pPr>
              <w:rPr>
                <w:sz w:val="24"/>
              </w:rPr>
            </w:pPr>
          </w:p>
        </w:tc>
      </w:tr>
    </w:tbl>
    <w:p w:rsidR="00C55367" w:rsidRDefault="00C55367">
      <w:pPr>
        <w:jc w:val="center"/>
        <w:rPr>
          <w:sz w:val="24"/>
        </w:rPr>
      </w:pPr>
    </w:p>
    <w:p w:rsidR="00C55367" w:rsidRDefault="00C55367">
      <w:pPr>
        <w:jc w:val="center"/>
        <w:rPr>
          <w:sz w:val="24"/>
        </w:rPr>
      </w:pPr>
    </w:p>
    <w:p w:rsidR="00C55367" w:rsidRDefault="00C55367">
      <w:pPr>
        <w:jc w:val="center"/>
        <w:rPr>
          <w:sz w:val="24"/>
        </w:rPr>
      </w:pPr>
      <w:r>
        <w:rPr>
          <w:sz w:val="24"/>
        </w:rPr>
        <w:t>ANEXO I-A</w:t>
      </w:r>
    </w:p>
    <w:p w:rsidR="00C55367" w:rsidRDefault="00C55367">
      <w:pPr>
        <w:jc w:val="center"/>
        <w:rPr>
          <w:sz w:val="24"/>
        </w:rPr>
      </w:pPr>
      <w:r>
        <w:rPr>
          <w:sz w:val="24"/>
        </w:rPr>
        <w:t>ESTRUTURA DA CARREIRA DE PERITO FEDERAL AGRÁRIO</w:t>
      </w:r>
    </w:p>
    <w:p w:rsidR="00C55367" w:rsidRDefault="007030A1">
      <w:pPr>
        <w:jc w:val="center"/>
        <w:rPr>
          <w:i/>
          <w:sz w:val="24"/>
        </w:rPr>
      </w:pPr>
      <w:hyperlink r:id="rId106" w:history="1">
        <w:r w:rsidR="00C55367">
          <w:rPr>
            <w:rStyle w:val="Hyperlink"/>
            <w:i/>
            <w:sz w:val="24"/>
          </w:rPr>
          <w:t>(Anexo acrescido pela Medida Provis</w:t>
        </w:r>
        <w:bookmarkStart w:id="1" w:name="_Hlt238367416"/>
        <w:r w:rsidR="00C55367">
          <w:rPr>
            <w:rStyle w:val="Hyperlink"/>
            <w:i/>
            <w:sz w:val="24"/>
          </w:rPr>
          <w:t>ó</w:t>
        </w:r>
        <w:bookmarkEnd w:id="1"/>
        <w:r w:rsidR="00C55367">
          <w:rPr>
            <w:rStyle w:val="Hyperlink"/>
            <w:i/>
            <w:sz w:val="24"/>
          </w:rPr>
          <w:t>ria nº 431</w:t>
        </w:r>
      </w:hyperlink>
      <w:r w:rsidR="00C55367">
        <w:rPr>
          <w:i/>
          <w:sz w:val="24"/>
        </w:rPr>
        <w:t xml:space="preserve">, </w:t>
      </w:r>
      <w:hyperlink r:id="rId107" w:history="1">
        <w:r w:rsidR="00C55367">
          <w:rPr>
            <w:rStyle w:val="Hyperlink"/>
            <w:i/>
            <w:sz w:val="24"/>
          </w:rPr>
          <w:t>converti</w:t>
        </w:r>
        <w:bookmarkStart w:id="2" w:name="_Hlt238367426"/>
        <w:r w:rsidR="00C55367">
          <w:rPr>
            <w:rStyle w:val="Hyperlink"/>
            <w:i/>
            <w:sz w:val="24"/>
          </w:rPr>
          <w:t>d</w:t>
        </w:r>
        <w:bookmarkEnd w:id="2"/>
        <w:r w:rsidR="00C55367">
          <w:rPr>
            <w:rStyle w:val="Hyperlink"/>
            <w:i/>
            <w:sz w:val="24"/>
          </w:rPr>
          <w:t>a na Lei nº 1</w:t>
        </w:r>
        <w:bookmarkStart w:id="3" w:name="_Hlt238367448"/>
        <w:r w:rsidR="00C55367">
          <w:rPr>
            <w:rStyle w:val="Hyperlink"/>
            <w:i/>
            <w:sz w:val="24"/>
          </w:rPr>
          <w:t>1</w:t>
        </w:r>
        <w:bookmarkEnd w:id="3"/>
        <w:r w:rsidR="00C55367">
          <w:rPr>
            <w:rStyle w:val="Hyperlink"/>
            <w:i/>
            <w:sz w:val="24"/>
          </w:rPr>
          <w:t>.784, de 22/9/2008)</w:t>
        </w:r>
      </w:hyperlink>
    </w:p>
    <w:p w:rsidR="00C55367" w:rsidRDefault="00C55367">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9"/>
        <w:gridCol w:w="4281"/>
      </w:tblGrid>
      <w:tr w:rsidR="00C55367">
        <w:trPr>
          <w:jc w:val="center"/>
        </w:trPr>
        <w:tc>
          <w:tcPr>
            <w:tcW w:w="4569" w:type="dxa"/>
            <w:vAlign w:val="center"/>
          </w:tcPr>
          <w:p w:rsidR="00C55367" w:rsidRDefault="00C55367">
            <w:pPr>
              <w:jc w:val="center"/>
              <w:rPr>
                <w:sz w:val="24"/>
              </w:rPr>
            </w:pPr>
            <w:r>
              <w:rPr>
                <w:sz w:val="24"/>
              </w:rPr>
              <w:t>CLASSE</w:t>
            </w:r>
          </w:p>
        </w:tc>
        <w:tc>
          <w:tcPr>
            <w:tcW w:w="4281" w:type="dxa"/>
            <w:vAlign w:val="center"/>
          </w:tcPr>
          <w:p w:rsidR="00C55367" w:rsidRDefault="00C55367">
            <w:pPr>
              <w:jc w:val="center"/>
              <w:rPr>
                <w:sz w:val="24"/>
              </w:rPr>
            </w:pPr>
            <w:r>
              <w:rPr>
                <w:sz w:val="24"/>
              </w:rPr>
              <w:t>PADRÃO</w:t>
            </w:r>
          </w:p>
        </w:tc>
      </w:tr>
      <w:tr w:rsidR="00C55367">
        <w:trPr>
          <w:cantSplit/>
          <w:jc w:val="center"/>
        </w:trPr>
        <w:tc>
          <w:tcPr>
            <w:tcW w:w="4569" w:type="dxa"/>
            <w:vMerge w:val="restart"/>
            <w:vAlign w:val="center"/>
          </w:tcPr>
          <w:p w:rsidR="00C55367" w:rsidRDefault="00C55367">
            <w:pPr>
              <w:jc w:val="center"/>
              <w:rPr>
                <w:sz w:val="24"/>
              </w:rPr>
            </w:pPr>
            <w:r>
              <w:rPr>
                <w:sz w:val="24"/>
              </w:rPr>
              <w:t>ESPECIAL</w:t>
            </w:r>
          </w:p>
        </w:tc>
        <w:tc>
          <w:tcPr>
            <w:tcW w:w="4281" w:type="dxa"/>
            <w:vAlign w:val="center"/>
          </w:tcPr>
          <w:p w:rsidR="00C55367" w:rsidRDefault="00C55367">
            <w:pPr>
              <w:jc w:val="center"/>
              <w:rPr>
                <w:sz w:val="24"/>
              </w:rPr>
            </w:pPr>
            <w:r>
              <w:rPr>
                <w:sz w:val="24"/>
              </w:rPr>
              <w:t>III</w:t>
            </w:r>
          </w:p>
        </w:tc>
      </w:tr>
      <w:tr w:rsidR="00C55367">
        <w:trPr>
          <w:cantSplit/>
          <w:jc w:val="center"/>
        </w:trPr>
        <w:tc>
          <w:tcPr>
            <w:tcW w:w="4569" w:type="dxa"/>
            <w:vMerge/>
            <w:vAlign w:val="center"/>
          </w:tcPr>
          <w:p w:rsidR="00C55367" w:rsidRDefault="00C55367">
            <w:pPr>
              <w:jc w:val="center"/>
              <w:rPr>
                <w:sz w:val="24"/>
              </w:rPr>
            </w:pPr>
          </w:p>
        </w:tc>
        <w:tc>
          <w:tcPr>
            <w:tcW w:w="4281" w:type="dxa"/>
            <w:vAlign w:val="center"/>
          </w:tcPr>
          <w:p w:rsidR="00C55367" w:rsidRDefault="00C55367">
            <w:pPr>
              <w:jc w:val="center"/>
              <w:rPr>
                <w:sz w:val="24"/>
              </w:rPr>
            </w:pPr>
            <w:r>
              <w:rPr>
                <w:sz w:val="24"/>
              </w:rPr>
              <w:t>II</w:t>
            </w:r>
          </w:p>
        </w:tc>
      </w:tr>
      <w:tr w:rsidR="00C55367">
        <w:trPr>
          <w:cantSplit/>
          <w:jc w:val="center"/>
        </w:trPr>
        <w:tc>
          <w:tcPr>
            <w:tcW w:w="4569" w:type="dxa"/>
            <w:vMerge/>
            <w:vAlign w:val="center"/>
          </w:tcPr>
          <w:p w:rsidR="00C55367" w:rsidRDefault="00C55367">
            <w:pPr>
              <w:jc w:val="center"/>
              <w:rPr>
                <w:sz w:val="24"/>
              </w:rPr>
            </w:pPr>
          </w:p>
        </w:tc>
        <w:tc>
          <w:tcPr>
            <w:tcW w:w="4281" w:type="dxa"/>
            <w:vAlign w:val="center"/>
          </w:tcPr>
          <w:p w:rsidR="00C55367" w:rsidRDefault="00C55367">
            <w:pPr>
              <w:jc w:val="center"/>
              <w:rPr>
                <w:sz w:val="24"/>
              </w:rPr>
            </w:pPr>
            <w:r>
              <w:rPr>
                <w:sz w:val="24"/>
              </w:rPr>
              <w:t>I</w:t>
            </w:r>
          </w:p>
        </w:tc>
      </w:tr>
      <w:tr w:rsidR="00C55367">
        <w:trPr>
          <w:cantSplit/>
          <w:jc w:val="center"/>
        </w:trPr>
        <w:tc>
          <w:tcPr>
            <w:tcW w:w="4569" w:type="dxa"/>
            <w:vMerge w:val="restart"/>
            <w:vAlign w:val="center"/>
          </w:tcPr>
          <w:p w:rsidR="00C55367" w:rsidRDefault="00C55367">
            <w:pPr>
              <w:jc w:val="center"/>
              <w:rPr>
                <w:sz w:val="24"/>
              </w:rPr>
            </w:pPr>
            <w:r>
              <w:rPr>
                <w:sz w:val="24"/>
              </w:rPr>
              <w:t>C</w:t>
            </w:r>
          </w:p>
        </w:tc>
        <w:tc>
          <w:tcPr>
            <w:tcW w:w="4281" w:type="dxa"/>
            <w:vAlign w:val="center"/>
          </w:tcPr>
          <w:p w:rsidR="00C55367" w:rsidRDefault="00C55367">
            <w:pPr>
              <w:jc w:val="center"/>
              <w:rPr>
                <w:sz w:val="24"/>
              </w:rPr>
            </w:pPr>
            <w:r>
              <w:rPr>
                <w:sz w:val="24"/>
              </w:rPr>
              <w:t>IV</w:t>
            </w:r>
          </w:p>
        </w:tc>
      </w:tr>
      <w:tr w:rsidR="00C55367">
        <w:trPr>
          <w:cantSplit/>
          <w:jc w:val="center"/>
        </w:trPr>
        <w:tc>
          <w:tcPr>
            <w:tcW w:w="4569" w:type="dxa"/>
            <w:vMerge/>
            <w:vAlign w:val="center"/>
          </w:tcPr>
          <w:p w:rsidR="00C55367" w:rsidRDefault="00C55367">
            <w:pPr>
              <w:jc w:val="center"/>
              <w:rPr>
                <w:sz w:val="24"/>
              </w:rPr>
            </w:pPr>
          </w:p>
        </w:tc>
        <w:tc>
          <w:tcPr>
            <w:tcW w:w="4281" w:type="dxa"/>
            <w:vAlign w:val="center"/>
          </w:tcPr>
          <w:p w:rsidR="00C55367" w:rsidRDefault="00C55367">
            <w:pPr>
              <w:jc w:val="center"/>
              <w:rPr>
                <w:sz w:val="24"/>
              </w:rPr>
            </w:pPr>
            <w:r>
              <w:rPr>
                <w:sz w:val="24"/>
              </w:rPr>
              <w:t>III</w:t>
            </w:r>
          </w:p>
        </w:tc>
      </w:tr>
      <w:tr w:rsidR="00C55367">
        <w:trPr>
          <w:cantSplit/>
          <w:jc w:val="center"/>
        </w:trPr>
        <w:tc>
          <w:tcPr>
            <w:tcW w:w="4569" w:type="dxa"/>
            <w:vMerge/>
            <w:vAlign w:val="center"/>
          </w:tcPr>
          <w:p w:rsidR="00C55367" w:rsidRDefault="00C55367">
            <w:pPr>
              <w:jc w:val="center"/>
              <w:rPr>
                <w:sz w:val="24"/>
              </w:rPr>
            </w:pPr>
          </w:p>
        </w:tc>
        <w:tc>
          <w:tcPr>
            <w:tcW w:w="4281" w:type="dxa"/>
            <w:vAlign w:val="center"/>
          </w:tcPr>
          <w:p w:rsidR="00C55367" w:rsidRDefault="00C55367">
            <w:pPr>
              <w:jc w:val="center"/>
              <w:rPr>
                <w:sz w:val="24"/>
              </w:rPr>
            </w:pPr>
            <w:r>
              <w:rPr>
                <w:sz w:val="24"/>
              </w:rPr>
              <w:t>II</w:t>
            </w:r>
          </w:p>
        </w:tc>
      </w:tr>
      <w:tr w:rsidR="00C55367">
        <w:trPr>
          <w:cantSplit/>
          <w:jc w:val="center"/>
        </w:trPr>
        <w:tc>
          <w:tcPr>
            <w:tcW w:w="4569" w:type="dxa"/>
            <w:vMerge/>
            <w:vAlign w:val="center"/>
          </w:tcPr>
          <w:p w:rsidR="00C55367" w:rsidRDefault="00C55367">
            <w:pPr>
              <w:jc w:val="center"/>
              <w:rPr>
                <w:sz w:val="24"/>
              </w:rPr>
            </w:pPr>
          </w:p>
        </w:tc>
        <w:tc>
          <w:tcPr>
            <w:tcW w:w="4281" w:type="dxa"/>
            <w:vAlign w:val="center"/>
          </w:tcPr>
          <w:p w:rsidR="00C55367" w:rsidRDefault="00C55367">
            <w:pPr>
              <w:jc w:val="center"/>
              <w:rPr>
                <w:sz w:val="24"/>
              </w:rPr>
            </w:pPr>
            <w:r>
              <w:rPr>
                <w:sz w:val="24"/>
              </w:rPr>
              <w:t>I</w:t>
            </w:r>
          </w:p>
        </w:tc>
      </w:tr>
      <w:tr w:rsidR="00C55367">
        <w:trPr>
          <w:cantSplit/>
          <w:jc w:val="center"/>
        </w:trPr>
        <w:tc>
          <w:tcPr>
            <w:tcW w:w="4569" w:type="dxa"/>
            <w:vMerge w:val="restart"/>
            <w:vAlign w:val="center"/>
          </w:tcPr>
          <w:p w:rsidR="00C55367" w:rsidRDefault="00C55367">
            <w:pPr>
              <w:jc w:val="center"/>
              <w:rPr>
                <w:sz w:val="24"/>
              </w:rPr>
            </w:pPr>
            <w:r>
              <w:rPr>
                <w:sz w:val="24"/>
              </w:rPr>
              <w:t>B</w:t>
            </w:r>
          </w:p>
        </w:tc>
        <w:tc>
          <w:tcPr>
            <w:tcW w:w="4281" w:type="dxa"/>
            <w:vAlign w:val="center"/>
          </w:tcPr>
          <w:p w:rsidR="00C55367" w:rsidRDefault="00C55367">
            <w:pPr>
              <w:jc w:val="center"/>
              <w:rPr>
                <w:sz w:val="24"/>
              </w:rPr>
            </w:pPr>
            <w:r>
              <w:rPr>
                <w:sz w:val="24"/>
              </w:rPr>
              <w:t>IV</w:t>
            </w:r>
          </w:p>
        </w:tc>
      </w:tr>
      <w:tr w:rsidR="00C55367">
        <w:trPr>
          <w:cantSplit/>
          <w:jc w:val="center"/>
        </w:trPr>
        <w:tc>
          <w:tcPr>
            <w:tcW w:w="4569" w:type="dxa"/>
            <w:vMerge/>
            <w:vAlign w:val="center"/>
          </w:tcPr>
          <w:p w:rsidR="00C55367" w:rsidRDefault="00C55367">
            <w:pPr>
              <w:jc w:val="center"/>
              <w:rPr>
                <w:sz w:val="24"/>
              </w:rPr>
            </w:pPr>
          </w:p>
        </w:tc>
        <w:tc>
          <w:tcPr>
            <w:tcW w:w="4281" w:type="dxa"/>
            <w:vAlign w:val="center"/>
          </w:tcPr>
          <w:p w:rsidR="00C55367" w:rsidRDefault="00C55367">
            <w:pPr>
              <w:jc w:val="center"/>
              <w:rPr>
                <w:sz w:val="24"/>
              </w:rPr>
            </w:pPr>
            <w:r>
              <w:rPr>
                <w:sz w:val="24"/>
              </w:rPr>
              <w:t>III</w:t>
            </w:r>
          </w:p>
        </w:tc>
      </w:tr>
      <w:tr w:rsidR="00C55367">
        <w:trPr>
          <w:cantSplit/>
          <w:jc w:val="center"/>
        </w:trPr>
        <w:tc>
          <w:tcPr>
            <w:tcW w:w="4569" w:type="dxa"/>
            <w:vMerge/>
            <w:vAlign w:val="center"/>
          </w:tcPr>
          <w:p w:rsidR="00C55367" w:rsidRDefault="00C55367">
            <w:pPr>
              <w:jc w:val="center"/>
              <w:rPr>
                <w:sz w:val="24"/>
              </w:rPr>
            </w:pPr>
          </w:p>
        </w:tc>
        <w:tc>
          <w:tcPr>
            <w:tcW w:w="4281" w:type="dxa"/>
            <w:vAlign w:val="center"/>
          </w:tcPr>
          <w:p w:rsidR="00C55367" w:rsidRDefault="00C55367">
            <w:pPr>
              <w:jc w:val="center"/>
              <w:rPr>
                <w:sz w:val="24"/>
              </w:rPr>
            </w:pPr>
            <w:r>
              <w:rPr>
                <w:sz w:val="24"/>
              </w:rPr>
              <w:t>II</w:t>
            </w:r>
          </w:p>
        </w:tc>
      </w:tr>
      <w:tr w:rsidR="00C55367">
        <w:trPr>
          <w:cantSplit/>
          <w:jc w:val="center"/>
        </w:trPr>
        <w:tc>
          <w:tcPr>
            <w:tcW w:w="4569" w:type="dxa"/>
            <w:vMerge/>
            <w:vAlign w:val="center"/>
          </w:tcPr>
          <w:p w:rsidR="00C55367" w:rsidRDefault="00C55367">
            <w:pPr>
              <w:jc w:val="center"/>
              <w:rPr>
                <w:sz w:val="24"/>
              </w:rPr>
            </w:pPr>
          </w:p>
        </w:tc>
        <w:tc>
          <w:tcPr>
            <w:tcW w:w="4281" w:type="dxa"/>
            <w:vAlign w:val="center"/>
          </w:tcPr>
          <w:p w:rsidR="00C55367" w:rsidRDefault="00C55367">
            <w:pPr>
              <w:jc w:val="center"/>
              <w:rPr>
                <w:sz w:val="24"/>
              </w:rPr>
            </w:pPr>
            <w:r>
              <w:rPr>
                <w:sz w:val="24"/>
              </w:rPr>
              <w:t>I</w:t>
            </w:r>
          </w:p>
        </w:tc>
      </w:tr>
      <w:tr w:rsidR="00C55367">
        <w:trPr>
          <w:cantSplit/>
          <w:jc w:val="center"/>
        </w:trPr>
        <w:tc>
          <w:tcPr>
            <w:tcW w:w="4569" w:type="dxa"/>
            <w:vMerge w:val="restart"/>
            <w:vAlign w:val="center"/>
          </w:tcPr>
          <w:p w:rsidR="00C55367" w:rsidRDefault="00C55367">
            <w:pPr>
              <w:jc w:val="center"/>
              <w:rPr>
                <w:sz w:val="24"/>
              </w:rPr>
            </w:pPr>
            <w:r>
              <w:rPr>
                <w:sz w:val="24"/>
              </w:rPr>
              <w:t>A</w:t>
            </w:r>
          </w:p>
        </w:tc>
        <w:tc>
          <w:tcPr>
            <w:tcW w:w="4281" w:type="dxa"/>
            <w:vAlign w:val="center"/>
          </w:tcPr>
          <w:p w:rsidR="00C55367" w:rsidRDefault="00C55367">
            <w:pPr>
              <w:jc w:val="center"/>
              <w:rPr>
                <w:sz w:val="24"/>
              </w:rPr>
            </w:pPr>
            <w:r>
              <w:rPr>
                <w:sz w:val="24"/>
              </w:rPr>
              <w:t>V</w:t>
            </w:r>
          </w:p>
        </w:tc>
      </w:tr>
      <w:tr w:rsidR="00C55367">
        <w:trPr>
          <w:cantSplit/>
          <w:jc w:val="center"/>
        </w:trPr>
        <w:tc>
          <w:tcPr>
            <w:tcW w:w="4569" w:type="dxa"/>
            <w:vMerge/>
            <w:vAlign w:val="center"/>
          </w:tcPr>
          <w:p w:rsidR="00C55367" w:rsidRDefault="00C55367">
            <w:pPr>
              <w:rPr>
                <w:sz w:val="24"/>
              </w:rPr>
            </w:pPr>
          </w:p>
        </w:tc>
        <w:tc>
          <w:tcPr>
            <w:tcW w:w="4281" w:type="dxa"/>
            <w:vAlign w:val="center"/>
          </w:tcPr>
          <w:p w:rsidR="00C55367" w:rsidRDefault="00C55367">
            <w:pPr>
              <w:jc w:val="center"/>
              <w:rPr>
                <w:sz w:val="24"/>
              </w:rPr>
            </w:pPr>
            <w:r>
              <w:rPr>
                <w:sz w:val="24"/>
              </w:rPr>
              <w:t>IV</w:t>
            </w:r>
          </w:p>
        </w:tc>
      </w:tr>
      <w:tr w:rsidR="00C55367">
        <w:trPr>
          <w:cantSplit/>
          <w:jc w:val="center"/>
        </w:trPr>
        <w:tc>
          <w:tcPr>
            <w:tcW w:w="4569" w:type="dxa"/>
            <w:vMerge/>
            <w:vAlign w:val="center"/>
          </w:tcPr>
          <w:p w:rsidR="00C55367" w:rsidRDefault="00C55367">
            <w:pPr>
              <w:rPr>
                <w:sz w:val="24"/>
              </w:rPr>
            </w:pPr>
          </w:p>
        </w:tc>
        <w:tc>
          <w:tcPr>
            <w:tcW w:w="4281" w:type="dxa"/>
            <w:vAlign w:val="center"/>
          </w:tcPr>
          <w:p w:rsidR="00C55367" w:rsidRDefault="00C55367">
            <w:pPr>
              <w:jc w:val="center"/>
              <w:rPr>
                <w:sz w:val="24"/>
              </w:rPr>
            </w:pPr>
            <w:r>
              <w:rPr>
                <w:sz w:val="24"/>
              </w:rPr>
              <w:t>III</w:t>
            </w:r>
          </w:p>
        </w:tc>
      </w:tr>
      <w:tr w:rsidR="00C55367">
        <w:trPr>
          <w:cantSplit/>
          <w:jc w:val="center"/>
        </w:trPr>
        <w:tc>
          <w:tcPr>
            <w:tcW w:w="4569" w:type="dxa"/>
            <w:vMerge/>
            <w:vAlign w:val="center"/>
          </w:tcPr>
          <w:p w:rsidR="00C55367" w:rsidRDefault="00C55367">
            <w:pPr>
              <w:rPr>
                <w:sz w:val="24"/>
              </w:rPr>
            </w:pPr>
          </w:p>
        </w:tc>
        <w:tc>
          <w:tcPr>
            <w:tcW w:w="4281" w:type="dxa"/>
            <w:vAlign w:val="center"/>
          </w:tcPr>
          <w:p w:rsidR="00C55367" w:rsidRDefault="00C55367">
            <w:pPr>
              <w:jc w:val="center"/>
              <w:rPr>
                <w:sz w:val="24"/>
              </w:rPr>
            </w:pPr>
            <w:r>
              <w:rPr>
                <w:sz w:val="24"/>
              </w:rPr>
              <w:t>II</w:t>
            </w:r>
          </w:p>
        </w:tc>
      </w:tr>
      <w:tr w:rsidR="00C55367">
        <w:trPr>
          <w:cantSplit/>
          <w:jc w:val="center"/>
        </w:trPr>
        <w:tc>
          <w:tcPr>
            <w:tcW w:w="4569" w:type="dxa"/>
            <w:vMerge/>
            <w:vAlign w:val="center"/>
          </w:tcPr>
          <w:p w:rsidR="00C55367" w:rsidRDefault="00C55367">
            <w:pPr>
              <w:rPr>
                <w:sz w:val="24"/>
              </w:rPr>
            </w:pPr>
          </w:p>
        </w:tc>
        <w:tc>
          <w:tcPr>
            <w:tcW w:w="4281" w:type="dxa"/>
            <w:vAlign w:val="center"/>
          </w:tcPr>
          <w:p w:rsidR="00C55367" w:rsidRDefault="00C55367">
            <w:pPr>
              <w:jc w:val="center"/>
              <w:rPr>
                <w:sz w:val="24"/>
              </w:rPr>
            </w:pPr>
            <w:r>
              <w:rPr>
                <w:sz w:val="24"/>
              </w:rPr>
              <w:t>I</w:t>
            </w:r>
          </w:p>
        </w:tc>
      </w:tr>
    </w:tbl>
    <w:p w:rsidR="00C55367" w:rsidRDefault="00C55367">
      <w:pPr>
        <w:jc w:val="center"/>
        <w:rPr>
          <w:sz w:val="24"/>
        </w:rPr>
      </w:pPr>
    </w:p>
    <w:p w:rsidR="00C55367" w:rsidRDefault="00C55367">
      <w:pPr>
        <w:jc w:val="center"/>
        <w:rPr>
          <w:sz w:val="24"/>
        </w:rPr>
      </w:pPr>
    </w:p>
    <w:p w:rsidR="00C55367" w:rsidRDefault="00C55367">
      <w:pPr>
        <w:jc w:val="center"/>
        <w:rPr>
          <w:sz w:val="24"/>
        </w:rPr>
      </w:pPr>
      <w:r>
        <w:rPr>
          <w:sz w:val="24"/>
        </w:rPr>
        <w:t>ANEXO I-B</w:t>
      </w:r>
    </w:p>
    <w:p w:rsidR="00C55367" w:rsidRDefault="00C55367">
      <w:pPr>
        <w:jc w:val="center"/>
        <w:rPr>
          <w:sz w:val="24"/>
        </w:rPr>
      </w:pPr>
      <w:r>
        <w:rPr>
          <w:sz w:val="24"/>
        </w:rPr>
        <w:t>TABELA DE CORRELAÇÃO PARA A CARREIRA DE PERITO FEDERAL AGRÁRIO</w:t>
      </w:r>
    </w:p>
    <w:p w:rsidR="00C55367" w:rsidRDefault="007030A1">
      <w:pPr>
        <w:jc w:val="center"/>
        <w:rPr>
          <w:i/>
          <w:sz w:val="24"/>
        </w:rPr>
      </w:pPr>
      <w:hyperlink r:id="rId108" w:history="1">
        <w:r w:rsidR="00C55367">
          <w:rPr>
            <w:rStyle w:val="Hyperlink"/>
            <w:i/>
            <w:sz w:val="24"/>
          </w:rPr>
          <w:t>(Anexo acrescido pela Medi</w:t>
        </w:r>
        <w:bookmarkStart w:id="4" w:name="_Hlt238367528"/>
        <w:r w:rsidR="00C55367">
          <w:rPr>
            <w:rStyle w:val="Hyperlink"/>
            <w:i/>
            <w:sz w:val="24"/>
          </w:rPr>
          <w:t>d</w:t>
        </w:r>
        <w:bookmarkStart w:id="5" w:name="_Hlt238367497"/>
        <w:bookmarkEnd w:id="4"/>
        <w:r w:rsidR="00C55367">
          <w:rPr>
            <w:rStyle w:val="Hyperlink"/>
            <w:i/>
            <w:sz w:val="24"/>
          </w:rPr>
          <w:t>a</w:t>
        </w:r>
        <w:bookmarkEnd w:id="5"/>
        <w:r w:rsidR="00C55367">
          <w:rPr>
            <w:rStyle w:val="Hyperlink"/>
            <w:i/>
            <w:sz w:val="24"/>
          </w:rPr>
          <w:t xml:space="preserve"> Provi</w:t>
        </w:r>
        <w:bookmarkStart w:id="6" w:name="_Hlt238367477"/>
        <w:r w:rsidR="00C55367">
          <w:rPr>
            <w:rStyle w:val="Hyperlink"/>
            <w:i/>
            <w:sz w:val="24"/>
          </w:rPr>
          <w:t>s</w:t>
        </w:r>
        <w:bookmarkEnd w:id="6"/>
        <w:r w:rsidR="00C55367">
          <w:rPr>
            <w:rStyle w:val="Hyperlink"/>
            <w:i/>
            <w:sz w:val="24"/>
          </w:rPr>
          <w:t>ória nº 431</w:t>
        </w:r>
      </w:hyperlink>
      <w:r w:rsidR="00C55367">
        <w:rPr>
          <w:i/>
          <w:sz w:val="24"/>
        </w:rPr>
        <w:t xml:space="preserve">, </w:t>
      </w:r>
      <w:hyperlink r:id="rId109" w:history="1">
        <w:r w:rsidR="00C55367">
          <w:rPr>
            <w:rStyle w:val="Hyperlink"/>
            <w:i/>
            <w:sz w:val="24"/>
          </w:rPr>
          <w:t xml:space="preserve">convertida na Lei nº </w:t>
        </w:r>
        <w:bookmarkStart w:id="7" w:name="_Hlt238367485"/>
        <w:r w:rsidR="00C55367">
          <w:rPr>
            <w:rStyle w:val="Hyperlink"/>
            <w:i/>
            <w:sz w:val="24"/>
          </w:rPr>
          <w:t>1</w:t>
        </w:r>
        <w:bookmarkEnd w:id="7"/>
        <w:r w:rsidR="00C55367">
          <w:rPr>
            <w:rStyle w:val="Hyperlink"/>
            <w:i/>
            <w:sz w:val="24"/>
          </w:rPr>
          <w:t>1.</w:t>
        </w:r>
        <w:bookmarkStart w:id="8" w:name="_Hlt238367535"/>
        <w:r w:rsidR="00C55367">
          <w:rPr>
            <w:rStyle w:val="Hyperlink"/>
            <w:i/>
            <w:sz w:val="24"/>
          </w:rPr>
          <w:t>7</w:t>
        </w:r>
        <w:bookmarkEnd w:id="8"/>
        <w:r w:rsidR="00C55367">
          <w:rPr>
            <w:rStyle w:val="Hyperlink"/>
            <w:i/>
            <w:sz w:val="24"/>
          </w:rPr>
          <w:t>84, de 22/9/2008)</w:t>
        </w:r>
      </w:hyperlink>
    </w:p>
    <w:p w:rsidR="00C55367" w:rsidRDefault="00C55367">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02"/>
        <w:gridCol w:w="2158"/>
        <w:gridCol w:w="2086"/>
        <w:gridCol w:w="2302"/>
      </w:tblGrid>
      <w:tr w:rsidR="00F77F88" w:rsidTr="00F77F88">
        <w:trPr>
          <w:jc w:val="center"/>
        </w:trPr>
        <w:tc>
          <w:tcPr>
            <w:tcW w:w="4460" w:type="dxa"/>
            <w:gridSpan w:val="2"/>
            <w:vAlign w:val="bottom"/>
          </w:tcPr>
          <w:p w:rsidR="00C55367" w:rsidRDefault="00C55367">
            <w:pPr>
              <w:jc w:val="center"/>
              <w:rPr>
                <w:sz w:val="24"/>
              </w:rPr>
            </w:pPr>
            <w:r>
              <w:rPr>
                <w:sz w:val="24"/>
              </w:rPr>
              <w:t>SITUAÇÃO ATUAL</w:t>
            </w:r>
          </w:p>
        </w:tc>
        <w:tc>
          <w:tcPr>
            <w:tcW w:w="4388" w:type="dxa"/>
            <w:gridSpan w:val="2"/>
            <w:vAlign w:val="bottom"/>
          </w:tcPr>
          <w:p w:rsidR="00C55367" w:rsidRDefault="00C55367">
            <w:pPr>
              <w:jc w:val="center"/>
              <w:rPr>
                <w:sz w:val="24"/>
              </w:rPr>
            </w:pPr>
            <w:r>
              <w:rPr>
                <w:sz w:val="24"/>
              </w:rPr>
              <w:t>SITUAÇÃO NOVA</w:t>
            </w:r>
          </w:p>
        </w:tc>
      </w:tr>
      <w:tr w:rsidR="00C55367">
        <w:trPr>
          <w:jc w:val="center"/>
        </w:trPr>
        <w:tc>
          <w:tcPr>
            <w:tcW w:w="2302" w:type="dxa"/>
            <w:vAlign w:val="center"/>
          </w:tcPr>
          <w:p w:rsidR="00C55367" w:rsidRDefault="00C55367">
            <w:pPr>
              <w:jc w:val="center"/>
              <w:rPr>
                <w:sz w:val="24"/>
              </w:rPr>
            </w:pPr>
            <w:r>
              <w:rPr>
                <w:sz w:val="24"/>
              </w:rPr>
              <w:t>CLASSE</w:t>
            </w:r>
          </w:p>
        </w:tc>
        <w:tc>
          <w:tcPr>
            <w:tcW w:w="2158" w:type="dxa"/>
            <w:vAlign w:val="center"/>
          </w:tcPr>
          <w:p w:rsidR="00C55367" w:rsidRDefault="00C55367">
            <w:pPr>
              <w:jc w:val="center"/>
              <w:rPr>
                <w:sz w:val="24"/>
              </w:rPr>
            </w:pPr>
            <w:r>
              <w:rPr>
                <w:sz w:val="24"/>
              </w:rPr>
              <w:t>PADRÃO</w:t>
            </w:r>
          </w:p>
        </w:tc>
        <w:tc>
          <w:tcPr>
            <w:tcW w:w="2086" w:type="dxa"/>
            <w:vAlign w:val="center"/>
          </w:tcPr>
          <w:p w:rsidR="00C55367" w:rsidRDefault="00C55367">
            <w:pPr>
              <w:jc w:val="center"/>
              <w:rPr>
                <w:sz w:val="24"/>
              </w:rPr>
            </w:pPr>
            <w:r>
              <w:rPr>
                <w:sz w:val="24"/>
              </w:rPr>
              <w:t>PADRÃO</w:t>
            </w:r>
          </w:p>
        </w:tc>
        <w:tc>
          <w:tcPr>
            <w:tcW w:w="2302" w:type="dxa"/>
            <w:vAlign w:val="center"/>
          </w:tcPr>
          <w:p w:rsidR="00C55367" w:rsidRDefault="00C55367">
            <w:pPr>
              <w:jc w:val="center"/>
              <w:rPr>
                <w:sz w:val="24"/>
              </w:rPr>
            </w:pPr>
            <w:r>
              <w:rPr>
                <w:sz w:val="24"/>
              </w:rPr>
              <w:t>CLASSE</w:t>
            </w:r>
          </w:p>
        </w:tc>
      </w:tr>
      <w:tr w:rsidR="00C55367">
        <w:trPr>
          <w:cantSplit/>
          <w:jc w:val="center"/>
        </w:trPr>
        <w:tc>
          <w:tcPr>
            <w:tcW w:w="2302" w:type="dxa"/>
            <w:vMerge w:val="restart"/>
            <w:vAlign w:val="center"/>
          </w:tcPr>
          <w:p w:rsidR="00C55367" w:rsidRDefault="00C55367">
            <w:pPr>
              <w:jc w:val="center"/>
              <w:rPr>
                <w:sz w:val="24"/>
              </w:rPr>
            </w:pPr>
            <w:r>
              <w:rPr>
                <w:sz w:val="24"/>
              </w:rPr>
              <w:t>ESPECIAL</w:t>
            </w:r>
          </w:p>
        </w:tc>
        <w:tc>
          <w:tcPr>
            <w:tcW w:w="2158" w:type="dxa"/>
            <w:vAlign w:val="center"/>
          </w:tcPr>
          <w:p w:rsidR="00C55367" w:rsidRDefault="00C55367">
            <w:pPr>
              <w:jc w:val="center"/>
              <w:rPr>
                <w:sz w:val="24"/>
              </w:rPr>
            </w:pPr>
            <w:r>
              <w:rPr>
                <w:sz w:val="24"/>
              </w:rPr>
              <w:t>III</w:t>
            </w:r>
          </w:p>
        </w:tc>
        <w:tc>
          <w:tcPr>
            <w:tcW w:w="2086" w:type="dxa"/>
            <w:vAlign w:val="center"/>
          </w:tcPr>
          <w:p w:rsidR="00C55367" w:rsidRDefault="00C55367">
            <w:pPr>
              <w:jc w:val="center"/>
              <w:rPr>
                <w:sz w:val="24"/>
              </w:rPr>
            </w:pPr>
            <w:r>
              <w:rPr>
                <w:sz w:val="24"/>
              </w:rPr>
              <w:t>III</w:t>
            </w:r>
          </w:p>
        </w:tc>
        <w:tc>
          <w:tcPr>
            <w:tcW w:w="2302" w:type="dxa"/>
            <w:vMerge w:val="restart"/>
            <w:vAlign w:val="center"/>
          </w:tcPr>
          <w:p w:rsidR="00C55367" w:rsidRDefault="00C55367">
            <w:pPr>
              <w:rPr>
                <w:sz w:val="24"/>
              </w:rPr>
            </w:pPr>
            <w:r>
              <w:rPr>
                <w:sz w:val="24"/>
              </w:rPr>
              <w:t>ESPECIAL</w:t>
            </w: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II</w:t>
            </w:r>
          </w:p>
        </w:tc>
        <w:tc>
          <w:tcPr>
            <w:tcW w:w="2086" w:type="dxa"/>
            <w:vAlign w:val="center"/>
          </w:tcPr>
          <w:p w:rsidR="00C55367" w:rsidRDefault="00C55367">
            <w:pPr>
              <w:jc w:val="center"/>
              <w:rPr>
                <w:sz w:val="24"/>
              </w:rPr>
            </w:pPr>
            <w:r>
              <w:rPr>
                <w:sz w:val="24"/>
              </w:rPr>
              <w:t>II</w:t>
            </w:r>
          </w:p>
        </w:tc>
        <w:tc>
          <w:tcPr>
            <w:tcW w:w="2302" w:type="dxa"/>
            <w:vMerge/>
            <w:vAlign w:val="center"/>
          </w:tcPr>
          <w:p w:rsidR="00C55367" w:rsidRDefault="00C55367">
            <w:pPr>
              <w:rPr>
                <w:sz w:val="24"/>
              </w:rPr>
            </w:pP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I</w:t>
            </w:r>
          </w:p>
        </w:tc>
        <w:tc>
          <w:tcPr>
            <w:tcW w:w="2086" w:type="dxa"/>
            <w:vAlign w:val="center"/>
          </w:tcPr>
          <w:p w:rsidR="00C55367" w:rsidRDefault="00C55367">
            <w:pPr>
              <w:jc w:val="center"/>
              <w:rPr>
                <w:sz w:val="24"/>
              </w:rPr>
            </w:pPr>
            <w:r>
              <w:rPr>
                <w:sz w:val="24"/>
              </w:rPr>
              <w:t>I</w:t>
            </w:r>
          </w:p>
        </w:tc>
        <w:tc>
          <w:tcPr>
            <w:tcW w:w="2302" w:type="dxa"/>
            <w:vMerge/>
            <w:vAlign w:val="center"/>
          </w:tcPr>
          <w:p w:rsidR="00C55367" w:rsidRDefault="00C55367">
            <w:pPr>
              <w:jc w:val="center"/>
              <w:rPr>
                <w:sz w:val="24"/>
              </w:rPr>
            </w:pPr>
          </w:p>
        </w:tc>
      </w:tr>
      <w:tr w:rsidR="00C55367">
        <w:trPr>
          <w:cantSplit/>
          <w:jc w:val="center"/>
        </w:trPr>
        <w:tc>
          <w:tcPr>
            <w:tcW w:w="2302" w:type="dxa"/>
            <w:vMerge w:val="restart"/>
            <w:vAlign w:val="center"/>
          </w:tcPr>
          <w:p w:rsidR="00C55367" w:rsidRDefault="00C55367">
            <w:pPr>
              <w:jc w:val="center"/>
              <w:rPr>
                <w:sz w:val="24"/>
              </w:rPr>
            </w:pPr>
            <w:r>
              <w:rPr>
                <w:sz w:val="24"/>
              </w:rPr>
              <w:t>C</w:t>
            </w:r>
          </w:p>
        </w:tc>
        <w:tc>
          <w:tcPr>
            <w:tcW w:w="2158" w:type="dxa"/>
            <w:vAlign w:val="center"/>
          </w:tcPr>
          <w:p w:rsidR="00C55367" w:rsidRDefault="00C55367">
            <w:pPr>
              <w:jc w:val="center"/>
              <w:rPr>
                <w:sz w:val="24"/>
              </w:rPr>
            </w:pPr>
            <w:r>
              <w:rPr>
                <w:sz w:val="24"/>
              </w:rPr>
              <w:t>VI</w:t>
            </w:r>
          </w:p>
        </w:tc>
        <w:tc>
          <w:tcPr>
            <w:tcW w:w="2086" w:type="dxa"/>
            <w:vAlign w:val="center"/>
          </w:tcPr>
          <w:p w:rsidR="00C55367" w:rsidRDefault="00C55367">
            <w:pPr>
              <w:jc w:val="center"/>
              <w:rPr>
                <w:sz w:val="24"/>
              </w:rPr>
            </w:pPr>
            <w:r>
              <w:rPr>
                <w:sz w:val="24"/>
              </w:rPr>
              <w:t>IV</w:t>
            </w:r>
          </w:p>
        </w:tc>
        <w:tc>
          <w:tcPr>
            <w:tcW w:w="2302" w:type="dxa"/>
            <w:vMerge w:val="restart"/>
            <w:vAlign w:val="center"/>
          </w:tcPr>
          <w:p w:rsidR="00C55367" w:rsidRDefault="00C55367">
            <w:pPr>
              <w:jc w:val="center"/>
              <w:rPr>
                <w:sz w:val="24"/>
              </w:rPr>
            </w:pPr>
            <w:r>
              <w:rPr>
                <w:sz w:val="24"/>
              </w:rPr>
              <w:t>C</w:t>
            </w: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V</w:t>
            </w:r>
          </w:p>
        </w:tc>
        <w:tc>
          <w:tcPr>
            <w:tcW w:w="2086" w:type="dxa"/>
            <w:vAlign w:val="center"/>
          </w:tcPr>
          <w:p w:rsidR="00C55367" w:rsidRDefault="00C55367">
            <w:pPr>
              <w:jc w:val="center"/>
              <w:rPr>
                <w:sz w:val="24"/>
              </w:rPr>
            </w:pPr>
            <w:r>
              <w:rPr>
                <w:sz w:val="24"/>
              </w:rPr>
              <w:t>III</w:t>
            </w:r>
          </w:p>
        </w:tc>
        <w:tc>
          <w:tcPr>
            <w:tcW w:w="2302" w:type="dxa"/>
            <w:vMerge/>
            <w:vAlign w:val="center"/>
          </w:tcPr>
          <w:p w:rsidR="00C55367" w:rsidRDefault="00C55367">
            <w:pPr>
              <w:jc w:val="center"/>
              <w:rPr>
                <w:sz w:val="24"/>
              </w:rPr>
            </w:pP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IV</w:t>
            </w:r>
          </w:p>
        </w:tc>
        <w:tc>
          <w:tcPr>
            <w:tcW w:w="2086" w:type="dxa"/>
            <w:vAlign w:val="center"/>
          </w:tcPr>
          <w:p w:rsidR="00C55367" w:rsidRDefault="00C55367">
            <w:pPr>
              <w:jc w:val="center"/>
              <w:rPr>
                <w:sz w:val="24"/>
              </w:rPr>
            </w:pPr>
            <w:r>
              <w:rPr>
                <w:sz w:val="24"/>
              </w:rPr>
              <w:t>II</w:t>
            </w:r>
          </w:p>
        </w:tc>
        <w:tc>
          <w:tcPr>
            <w:tcW w:w="2302" w:type="dxa"/>
            <w:vMerge/>
            <w:vAlign w:val="center"/>
          </w:tcPr>
          <w:p w:rsidR="00C55367" w:rsidRDefault="00C55367">
            <w:pPr>
              <w:jc w:val="center"/>
              <w:rPr>
                <w:sz w:val="24"/>
              </w:rPr>
            </w:pP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III</w:t>
            </w:r>
          </w:p>
        </w:tc>
        <w:tc>
          <w:tcPr>
            <w:tcW w:w="2086" w:type="dxa"/>
            <w:vAlign w:val="center"/>
          </w:tcPr>
          <w:p w:rsidR="00C55367" w:rsidRDefault="00C55367">
            <w:pPr>
              <w:jc w:val="center"/>
              <w:rPr>
                <w:sz w:val="24"/>
              </w:rPr>
            </w:pPr>
            <w:r>
              <w:rPr>
                <w:sz w:val="24"/>
              </w:rPr>
              <w:t>I</w:t>
            </w:r>
          </w:p>
        </w:tc>
        <w:tc>
          <w:tcPr>
            <w:tcW w:w="2302" w:type="dxa"/>
            <w:vMerge/>
            <w:vAlign w:val="center"/>
          </w:tcPr>
          <w:p w:rsidR="00C55367" w:rsidRDefault="00C55367">
            <w:pPr>
              <w:jc w:val="center"/>
              <w:rPr>
                <w:sz w:val="24"/>
              </w:rPr>
            </w:pP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II</w:t>
            </w:r>
          </w:p>
        </w:tc>
        <w:tc>
          <w:tcPr>
            <w:tcW w:w="2086" w:type="dxa"/>
            <w:vAlign w:val="center"/>
          </w:tcPr>
          <w:p w:rsidR="00C55367" w:rsidRDefault="00C55367">
            <w:pPr>
              <w:jc w:val="center"/>
              <w:rPr>
                <w:sz w:val="24"/>
              </w:rPr>
            </w:pPr>
            <w:r>
              <w:rPr>
                <w:sz w:val="24"/>
              </w:rPr>
              <w:t>IV</w:t>
            </w:r>
          </w:p>
        </w:tc>
        <w:tc>
          <w:tcPr>
            <w:tcW w:w="2302" w:type="dxa"/>
            <w:vMerge w:val="restart"/>
            <w:vAlign w:val="center"/>
          </w:tcPr>
          <w:p w:rsidR="00C55367" w:rsidRDefault="00C55367">
            <w:pPr>
              <w:jc w:val="center"/>
              <w:rPr>
                <w:sz w:val="24"/>
              </w:rPr>
            </w:pPr>
            <w:r>
              <w:rPr>
                <w:sz w:val="24"/>
              </w:rPr>
              <w:t>B</w:t>
            </w: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I</w:t>
            </w:r>
          </w:p>
        </w:tc>
        <w:tc>
          <w:tcPr>
            <w:tcW w:w="2086" w:type="dxa"/>
            <w:vAlign w:val="center"/>
          </w:tcPr>
          <w:p w:rsidR="00C55367" w:rsidRDefault="00C55367">
            <w:pPr>
              <w:jc w:val="center"/>
              <w:rPr>
                <w:sz w:val="24"/>
              </w:rPr>
            </w:pPr>
            <w:r>
              <w:rPr>
                <w:sz w:val="24"/>
              </w:rPr>
              <w:t>III</w:t>
            </w:r>
          </w:p>
        </w:tc>
        <w:tc>
          <w:tcPr>
            <w:tcW w:w="2302" w:type="dxa"/>
            <w:vMerge/>
            <w:vAlign w:val="center"/>
          </w:tcPr>
          <w:p w:rsidR="00C55367" w:rsidRDefault="00C55367">
            <w:pPr>
              <w:jc w:val="center"/>
              <w:rPr>
                <w:sz w:val="24"/>
              </w:rPr>
            </w:pPr>
          </w:p>
        </w:tc>
      </w:tr>
      <w:tr w:rsidR="00C55367">
        <w:trPr>
          <w:cantSplit/>
          <w:jc w:val="center"/>
        </w:trPr>
        <w:tc>
          <w:tcPr>
            <w:tcW w:w="2302" w:type="dxa"/>
            <w:vMerge w:val="restart"/>
            <w:vAlign w:val="center"/>
          </w:tcPr>
          <w:p w:rsidR="00C55367" w:rsidRDefault="00C55367">
            <w:pPr>
              <w:jc w:val="center"/>
              <w:rPr>
                <w:sz w:val="24"/>
              </w:rPr>
            </w:pPr>
            <w:r>
              <w:rPr>
                <w:sz w:val="24"/>
              </w:rPr>
              <w:t>B</w:t>
            </w:r>
          </w:p>
        </w:tc>
        <w:tc>
          <w:tcPr>
            <w:tcW w:w="2158" w:type="dxa"/>
            <w:vAlign w:val="center"/>
          </w:tcPr>
          <w:p w:rsidR="00C55367" w:rsidRDefault="00C55367">
            <w:pPr>
              <w:jc w:val="center"/>
              <w:rPr>
                <w:sz w:val="24"/>
              </w:rPr>
            </w:pPr>
            <w:r>
              <w:rPr>
                <w:sz w:val="24"/>
              </w:rPr>
              <w:t>VI</w:t>
            </w:r>
          </w:p>
        </w:tc>
        <w:tc>
          <w:tcPr>
            <w:tcW w:w="2086" w:type="dxa"/>
            <w:vAlign w:val="center"/>
          </w:tcPr>
          <w:p w:rsidR="00C55367" w:rsidRDefault="00C55367">
            <w:pPr>
              <w:jc w:val="center"/>
              <w:rPr>
                <w:sz w:val="24"/>
              </w:rPr>
            </w:pPr>
            <w:r>
              <w:rPr>
                <w:sz w:val="24"/>
              </w:rPr>
              <w:t>II</w:t>
            </w:r>
          </w:p>
        </w:tc>
        <w:tc>
          <w:tcPr>
            <w:tcW w:w="2302" w:type="dxa"/>
            <w:vMerge/>
            <w:vAlign w:val="center"/>
          </w:tcPr>
          <w:p w:rsidR="00C55367" w:rsidRDefault="00C55367">
            <w:pPr>
              <w:jc w:val="center"/>
              <w:rPr>
                <w:sz w:val="24"/>
              </w:rPr>
            </w:pP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V</w:t>
            </w:r>
          </w:p>
        </w:tc>
        <w:tc>
          <w:tcPr>
            <w:tcW w:w="2086" w:type="dxa"/>
            <w:vMerge w:val="restart"/>
            <w:vAlign w:val="center"/>
          </w:tcPr>
          <w:p w:rsidR="00C55367" w:rsidRDefault="00C55367">
            <w:pPr>
              <w:jc w:val="center"/>
              <w:rPr>
                <w:sz w:val="24"/>
              </w:rPr>
            </w:pPr>
            <w:r>
              <w:rPr>
                <w:sz w:val="24"/>
              </w:rPr>
              <w:t>I</w:t>
            </w:r>
          </w:p>
        </w:tc>
        <w:tc>
          <w:tcPr>
            <w:tcW w:w="2302" w:type="dxa"/>
            <w:vMerge/>
            <w:vAlign w:val="center"/>
          </w:tcPr>
          <w:p w:rsidR="00C55367" w:rsidRDefault="00C55367">
            <w:pPr>
              <w:jc w:val="center"/>
              <w:rPr>
                <w:sz w:val="24"/>
              </w:rPr>
            </w:pP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IV</w:t>
            </w:r>
          </w:p>
        </w:tc>
        <w:tc>
          <w:tcPr>
            <w:tcW w:w="2086" w:type="dxa"/>
            <w:vMerge/>
            <w:vAlign w:val="center"/>
          </w:tcPr>
          <w:p w:rsidR="00C55367" w:rsidRDefault="00C55367">
            <w:pPr>
              <w:jc w:val="center"/>
              <w:rPr>
                <w:sz w:val="24"/>
              </w:rPr>
            </w:pPr>
          </w:p>
        </w:tc>
        <w:tc>
          <w:tcPr>
            <w:tcW w:w="2302" w:type="dxa"/>
            <w:vMerge/>
            <w:vAlign w:val="center"/>
          </w:tcPr>
          <w:p w:rsidR="00C55367" w:rsidRDefault="00C55367">
            <w:pPr>
              <w:jc w:val="center"/>
              <w:rPr>
                <w:sz w:val="24"/>
              </w:rPr>
            </w:pP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III</w:t>
            </w:r>
          </w:p>
        </w:tc>
        <w:tc>
          <w:tcPr>
            <w:tcW w:w="2086" w:type="dxa"/>
            <w:vMerge/>
            <w:vAlign w:val="center"/>
          </w:tcPr>
          <w:p w:rsidR="00C55367" w:rsidRDefault="00C55367">
            <w:pPr>
              <w:jc w:val="center"/>
              <w:rPr>
                <w:sz w:val="24"/>
              </w:rPr>
            </w:pPr>
          </w:p>
        </w:tc>
        <w:tc>
          <w:tcPr>
            <w:tcW w:w="2302" w:type="dxa"/>
            <w:vMerge/>
            <w:vAlign w:val="center"/>
          </w:tcPr>
          <w:p w:rsidR="00C55367" w:rsidRDefault="00C55367">
            <w:pPr>
              <w:jc w:val="center"/>
              <w:rPr>
                <w:sz w:val="24"/>
              </w:rPr>
            </w:pP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II</w:t>
            </w:r>
          </w:p>
        </w:tc>
        <w:tc>
          <w:tcPr>
            <w:tcW w:w="2086" w:type="dxa"/>
            <w:vMerge w:val="restart"/>
            <w:vAlign w:val="center"/>
          </w:tcPr>
          <w:p w:rsidR="00C55367" w:rsidRDefault="00C55367">
            <w:pPr>
              <w:jc w:val="center"/>
              <w:rPr>
                <w:sz w:val="24"/>
              </w:rPr>
            </w:pPr>
            <w:r>
              <w:rPr>
                <w:sz w:val="24"/>
              </w:rPr>
              <w:t>V</w:t>
            </w:r>
          </w:p>
        </w:tc>
        <w:tc>
          <w:tcPr>
            <w:tcW w:w="2302" w:type="dxa"/>
            <w:vMerge w:val="restart"/>
            <w:vAlign w:val="center"/>
          </w:tcPr>
          <w:p w:rsidR="00C55367" w:rsidRDefault="00C55367">
            <w:pPr>
              <w:jc w:val="center"/>
              <w:rPr>
                <w:sz w:val="24"/>
              </w:rPr>
            </w:pPr>
            <w:r>
              <w:rPr>
                <w:sz w:val="24"/>
              </w:rPr>
              <w:t>A</w:t>
            </w: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I</w:t>
            </w:r>
          </w:p>
        </w:tc>
        <w:tc>
          <w:tcPr>
            <w:tcW w:w="2086" w:type="dxa"/>
            <w:vMerge/>
            <w:vAlign w:val="center"/>
          </w:tcPr>
          <w:p w:rsidR="00C55367" w:rsidRDefault="00C55367">
            <w:pPr>
              <w:jc w:val="center"/>
              <w:rPr>
                <w:sz w:val="24"/>
              </w:rPr>
            </w:pPr>
          </w:p>
        </w:tc>
        <w:tc>
          <w:tcPr>
            <w:tcW w:w="2302" w:type="dxa"/>
            <w:vMerge/>
            <w:vAlign w:val="center"/>
          </w:tcPr>
          <w:p w:rsidR="00C55367" w:rsidRDefault="00C55367">
            <w:pPr>
              <w:jc w:val="center"/>
              <w:rPr>
                <w:sz w:val="24"/>
              </w:rPr>
            </w:pPr>
          </w:p>
        </w:tc>
      </w:tr>
      <w:tr w:rsidR="00C55367">
        <w:trPr>
          <w:cantSplit/>
          <w:jc w:val="center"/>
        </w:trPr>
        <w:tc>
          <w:tcPr>
            <w:tcW w:w="2302" w:type="dxa"/>
            <w:vMerge w:val="restart"/>
            <w:vAlign w:val="center"/>
          </w:tcPr>
          <w:p w:rsidR="00C55367" w:rsidRDefault="00C55367">
            <w:pPr>
              <w:jc w:val="center"/>
              <w:rPr>
                <w:sz w:val="24"/>
              </w:rPr>
            </w:pPr>
            <w:r>
              <w:rPr>
                <w:sz w:val="24"/>
              </w:rPr>
              <w:t>A</w:t>
            </w:r>
          </w:p>
        </w:tc>
        <w:tc>
          <w:tcPr>
            <w:tcW w:w="2158" w:type="dxa"/>
            <w:vAlign w:val="center"/>
          </w:tcPr>
          <w:p w:rsidR="00C55367" w:rsidRDefault="00C55367">
            <w:pPr>
              <w:jc w:val="center"/>
              <w:rPr>
                <w:sz w:val="24"/>
              </w:rPr>
            </w:pPr>
            <w:r>
              <w:rPr>
                <w:sz w:val="24"/>
              </w:rPr>
              <w:t>V</w:t>
            </w:r>
          </w:p>
        </w:tc>
        <w:tc>
          <w:tcPr>
            <w:tcW w:w="2086" w:type="dxa"/>
            <w:vMerge/>
            <w:vAlign w:val="center"/>
          </w:tcPr>
          <w:p w:rsidR="00C55367" w:rsidRDefault="00C55367">
            <w:pPr>
              <w:jc w:val="center"/>
              <w:rPr>
                <w:sz w:val="24"/>
              </w:rPr>
            </w:pPr>
          </w:p>
        </w:tc>
        <w:tc>
          <w:tcPr>
            <w:tcW w:w="2302" w:type="dxa"/>
            <w:vMerge/>
            <w:vAlign w:val="center"/>
          </w:tcPr>
          <w:p w:rsidR="00C55367" w:rsidRDefault="00C55367">
            <w:pPr>
              <w:jc w:val="center"/>
              <w:rPr>
                <w:sz w:val="24"/>
              </w:rPr>
            </w:pP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IV</w:t>
            </w:r>
          </w:p>
        </w:tc>
        <w:tc>
          <w:tcPr>
            <w:tcW w:w="2086" w:type="dxa"/>
            <w:vAlign w:val="center"/>
          </w:tcPr>
          <w:p w:rsidR="00C55367" w:rsidRDefault="00C55367">
            <w:pPr>
              <w:jc w:val="center"/>
              <w:rPr>
                <w:sz w:val="24"/>
              </w:rPr>
            </w:pPr>
            <w:r>
              <w:rPr>
                <w:sz w:val="24"/>
              </w:rPr>
              <w:t>IV</w:t>
            </w:r>
          </w:p>
        </w:tc>
        <w:tc>
          <w:tcPr>
            <w:tcW w:w="2302" w:type="dxa"/>
            <w:vMerge/>
            <w:vAlign w:val="center"/>
          </w:tcPr>
          <w:p w:rsidR="00C55367" w:rsidRDefault="00C55367">
            <w:pPr>
              <w:jc w:val="center"/>
              <w:rPr>
                <w:sz w:val="24"/>
              </w:rPr>
            </w:pP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III</w:t>
            </w:r>
          </w:p>
        </w:tc>
        <w:tc>
          <w:tcPr>
            <w:tcW w:w="2086" w:type="dxa"/>
            <w:vAlign w:val="center"/>
          </w:tcPr>
          <w:p w:rsidR="00C55367" w:rsidRDefault="00C55367">
            <w:pPr>
              <w:jc w:val="center"/>
              <w:rPr>
                <w:sz w:val="24"/>
              </w:rPr>
            </w:pPr>
            <w:r>
              <w:rPr>
                <w:sz w:val="24"/>
              </w:rPr>
              <w:t>III</w:t>
            </w:r>
          </w:p>
        </w:tc>
        <w:tc>
          <w:tcPr>
            <w:tcW w:w="2302" w:type="dxa"/>
            <w:vMerge/>
            <w:vAlign w:val="center"/>
          </w:tcPr>
          <w:p w:rsidR="00C55367" w:rsidRDefault="00C55367">
            <w:pPr>
              <w:jc w:val="center"/>
              <w:rPr>
                <w:sz w:val="24"/>
              </w:rPr>
            </w:pP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II</w:t>
            </w:r>
          </w:p>
        </w:tc>
        <w:tc>
          <w:tcPr>
            <w:tcW w:w="2086" w:type="dxa"/>
            <w:vAlign w:val="center"/>
          </w:tcPr>
          <w:p w:rsidR="00C55367" w:rsidRDefault="00C55367">
            <w:pPr>
              <w:jc w:val="center"/>
              <w:rPr>
                <w:sz w:val="24"/>
              </w:rPr>
            </w:pPr>
            <w:r>
              <w:rPr>
                <w:sz w:val="24"/>
              </w:rPr>
              <w:t>II</w:t>
            </w:r>
          </w:p>
        </w:tc>
        <w:tc>
          <w:tcPr>
            <w:tcW w:w="2302" w:type="dxa"/>
            <w:vMerge/>
            <w:vAlign w:val="center"/>
          </w:tcPr>
          <w:p w:rsidR="00C55367" w:rsidRDefault="00C55367">
            <w:pPr>
              <w:jc w:val="center"/>
              <w:rPr>
                <w:sz w:val="24"/>
              </w:rPr>
            </w:pPr>
          </w:p>
        </w:tc>
      </w:tr>
      <w:tr w:rsidR="00C55367">
        <w:trPr>
          <w:cantSplit/>
          <w:jc w:val="center"/>
        </w:trPr>
        <w:tc>
          <w:tcPr>
            <w:tcW w:w="2302" w:type="dxa"/>
            <w:vMerge/>
            <w:vAlign w:val="center"/>
          </w:tcPr>
          <w:p w:rsidR="00C55367" w:rsidRDefault="00C55367">
            <w:pPr>
              <w:jc w:val="center"/>
              <w:rPr>
                <w:sz w:val="24"/>
              </w:rPr>
            </w:pPr>
          </w:p>
        </w:tc>
        <w:tc>
          <w:tcPr>
            <w:tcW w:w="2158" w:type="dxa"/>
            <w:vAlign w:val="center"/>
          </w:tcPr>
          <w:p w:rsidR="00C55367" w:rsidRDefault="00C55367">
            <w:pPr>
              <w:jc w:val="center"/>
              <w:rPr>
                <w:sz w:val="24"/>
              </w:rPr>
            </w:pPr>
            <w:r>
              <w:rPr>
                <w:sz w:val="24"/>
              </w:rPr>
              <w:t>I</w:t>
            </w:r>
          </w:p>
        </w:tc>
        <w:tc>
          <w:tcPr>
            <w:tcW w:w="2086" w:type="dxa"/>
            <w:vAlign w:val="center"/>
          </w:tcPr>
          <w:p w:rsidR="00C55367" w:rsidRDefault="00C55367">
            <w:pPr>
              <w:jc w:val="center"/>
              <w:rPr>
                <w:sz w:val="24"/>
              </w:rPr>
            </w:pPr>
            <w:r>
              <w:rPr>
                <w:sz w:val="24"/>
              </w:rPr>
              <w:t>I</w:t>
            </w:r>
          </w:p>
        </w:tc>
        <w:tc>
          <w:tcPr>
            <w:tcW w:w="2302" w:type="dxa"/>
            <w:vMerge/>
            <w:vAlign w:val="center"/>
          </w:tcPr>
          <w:p w:rsidR="00C55367" w:rsidRDefault="00C55367">
            <w:pPr>
              <w:jc w:val="center"/>
              <w:rPr>
                <w:sz w:val="24"/>
              </w:rPr>
            </w:pPr>
          </w:p>
        </w:tc>
      </w:tr>
    </w:tbl>
    <w:p w:rsidR="00C55367" w:rsidRDefault="00C55367">
      <w:pPr>
        <w:jc w:val="center"/>
        <w:rPr>
          <w:sz w:val="24"/>
        </w:rPr>
      </w:pPr>
    </w:p>
    <w:p w:rsidR="000C7D6D" w:rsidRPr="000C7D6D" w:rsidRDefault="000C7D6D" w:rsidP="000C7D6D">
      <w:pPr>
        <w:pStyle w:val="centralizado"/>
        <w:spacing w:before="0" w:beforeAutospacing="0" w:after="0" w:afterAutospacing="0"/>
        <w:jc w:val="center"/>
        <w:rPr>
          <w:color w:val="000000"/>
          <w:sz w:val="22"/>
          <w:szCs w:val="22"/>
        </w:rPr>
      </w:pPr>
      <w:r w:rsidRPr="000C7D6D">
        <w:rPr>
          <w:color w:val="000000"/>
          <w:sz w:val="22"/>
          <w:szCs w:val="22"/>
        </w:rPr>
        <w:t>ANEXO I-C</w:t>
      </w:r>
    </w:p>
    <w:p w:rsidR="000C7D6D" w:rsidRPr="00EF3A48" w:rsidRDefault="007030A1" w:rsidP="000C7D6D">
      <w:pPr>
        <w:pStyle w:val="centralizado"/>
        <w:spacing w:before="0" w:beforeAutospacing="0" w:after="0" w:afterAutospacing="0"/>
        <w:jc w:val="center"/>
        <w:rPr>
          <w:color w:val="000000"/>
          <w:sz w:val="22"/>
          <w:szCs w:val="22"/>
        </w:rPr>
      </w:pPr>
      <w:hyperlink r:id="rId110" w:history="1">
        <w:r w:rsidR="00EF3A48">
          <w:rPr>
            <w:rStyle w:val="Hyperlink"/>
            <w:rFonts w:eastAsia="Calibri"/>
            <w:i/>
            <w:sz w:val="22"/>
            <w:szCs w:val="22"/>
            <w:lang w:eastAsia="en-US"/>
          </w:rPr>
          <w:t>(A</w:t>
        </w:r>
        <w:r w:rsidR="00EF3A48" w:rsidRPr="00EF3A48">
          <w:rPr>
            <w:rStyle w:val="Hyperlink"/>
            <w:rFonts w:eastAsia="Calibri"/>
            <w:i/>
            <w:sz w:val="22"/>
            <w:szCs w:val="22"/>
            <w:lang w:eastAsia="en-US"/>
          </w:rPr>
          <w:t>nexo acrescido pelo Anexo CXCIII à Lei nº 15.141, de 2/6/2025)</w:t>
        </w:r>
      </w:hyperlink>
    </w:p>
    <w:p w:rsidR="00EF3A48" w:rsidRDefault="00EF3A48" w:rsidP="000C7D6D">
      <w:pPr>
        <w:pStyle w:val="centralizado"/>
        <w:spacing w:before="0" w:beforeAutospacing="0" w:after="0" w:afterAutospacing="0"/>
        <w:jc w:val="center"/>
        <w:rPr>
          <w:color w:val="000000"/>
          <w:sz w:val="22"/>
          <w:szCs w:val="22"/>
        </w:rPr>
      </w:pPr>
    </w:p>
    <w:p w:rsidR="000C7D6D" w:rsidRPr="000C7D6D" w:rsidRDefault="000C7D6D" w:rsidP="000C7D6D">
      <w:pPr>
        <w:pStyle w:val="centralizado"/>
        <w:spacing w:before="0" w:beforeAutospacing="0" w:after="0" w:afterAutospacing="0"/>
        <w:jc w:val="center"/>
        <w:rPr>
          <w:color w:val="000000"/>
          <w:sz w:val="22"/>
          <w:szCs w:val="22"/>
        </w:rPr>
      </w:pPr>
      <w:r w:rsidRPr="000C7D6D">
        <w:rPr>
          <w:color w:val="000000"/>
          <w:sz w:val="22"/>
          <w:szCs w:val="22"/>
        </w:rPr>
        <w:t>ESTRUTURA DE CLASSES E PADRÕES DA CARREIRA DE PERITO FEDERAL TERRITORIAL</w:t>
      </w:r>
    </w:p>
    <w:p w:rsidR="000C7D6D" w:rsidRDefault="000C7D6D" w:rsidP="000C7D6D">
      <w:pPr>
        <w:pStyle w:val="centralizado"/>
        <w:spacing w:before="0" w:beforeAutospacing="0" w:after="0" w:afterAutospacing="0"/>
        <w:jc w:val="center"/>
        <w:rPr>
          <w:color w:val="000000"/>
          <w:sz w:val="22"/>
          <w:szCs w:val="22"/>
        </w:rPr>
      </w:pPr>
      <w:r w:rsidRPr="000C7D6D">
        <w:rPr>
          <w:color w:val="000000"/>
          <w:sz w:val="22"/>
          <w:szCs w:val="22"/>
        </w:rPr>
        <w:t>A partir de 1º de janeiro de 2025</w:t>
      </w:r>
    </w:p>
    <w:p w:rsidR="00CC66E8" w:rsidRPr="000C7D6D" w:rsidRDefault="00CC66E8" w:rsidP="000C7D6D">
      <w:pPr>
        <w:pStyle w:val="centralizado"/>
        <w:spacing w:before="0" w:beforeAutospacing="0" w:after="0" w:afterAutospacing="0"/>
        <w:jc w:val="center"/>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3137"/>
        <w:gridCol w:w="3150"/>
        <w:gridCol w:w="3138"/>
      </w:tblGrid>
      <w:tr w:rsidR="000C7D6D" w:rsidRPr="000C7D6D" w:rsidTr="00CC66E8">
        <w:trPr>
          <w:trHeight w:val="400"/>
          <w:tblHeader/>
          <w:jc w:val="center"/>
        </w:trPr>
        <w:tc>
          <w:tcPr>
            <w:tcW w:w="339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CARGO</w:t>
            </w:r>
          </w:p>
        </w:tc>
        <w:tc>
          <w:tcPr>
            <w:tcW w:w="3390" w:type="dxa"/>
            <w:tcBorders>
              <w:top w:val="single" w:sz="8" w:space="0" w:color="auto"/>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CLASSE</w:t>
            </w:r>
          </w:p>
        </w:tc>
        <w:tc>
          <w:tcPr>
            <w:tcW w:w="3390" w:type="dxa"/>
            <w:tcBorders>
              <w:top w:val="single" w:sz="8" w:space="0" w:color="auto"/>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PADRÃO</w:t>
            </w:r>
          </w:p>
        </w:tc>
      </w:tr>
      <w:tr w:rsidR="000C7D6D" w:rsidRPr="000C7D6D" w:rsidTr="000C7D6D">
        <w:trPr>
          <w:trHeight w:val="270"/>
          <w:jc w:val="center"/>
        </w:trPr>
        <w:tc>
          <w:tcPr>
            <w:tcW w:w="3390" w:type="dxa"/>
            <w:vMerge w:val="restart"/>
            <w:tcBorders>
              <w:top w:val="nil"/>
              <w:left w:val="single" w:sz="8" w:space="0" w:color="auto"/>
              <w:bottom w:val="single" w:sz="8" w:space="0" w:color="auto"/>
              <w:right w:val="single" w:sz="8" w:space="0" w:color="auto"/>
            </w:tcBorders>
            <w:shd w:val="clear" w:color="auto" w:fill="FFFFFF"/>
            <w:vAlign w:val="center"/>
            <w:hideMark/>
          </w:tcPr>
          <w:p w:rsidR="000C7D6D" w:rsidRPr="000C7D6D" w:rsidRDefault="000C7D6D" w:rsidP="000C7D6D">
            <w:pPr>
              <w:pStyle w:val="NormalWeb"/>
              <w:spacing w:before="0" w:beforeAutospacing="0" w:after="0" w:afterAutospacing="0"/>
              <w:jc w:val="center"/>
              <w:rPr>
                <w:sz w:val="22"/>
                <w:szCs w:val="22"/>
              </w:rPr>
            </w:pPr>
            <w:r w:rsidRPr="000C7D6D">
              <w:rPr>
                <w:color w:val="000000"/>
                <w:sz w:val="22"/>
                <w:szCs w:val="22"/>
                <w:shd w:val="clear" w:color="auto" w:fill="FFFFFF"/>
              </w:rPr>
              <w:t>Perito Federal Territorial</w:t>
            </w:r>
          </w:p>
        </w:tc>
        <w:tc>
          <w:tcPr>
            <w:tcW w:w="3390" w:type="dxa"/>
            <w:vMerge w:val="restart"/>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ESPECIAL</w:t>
            </w: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V</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IV</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III</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II</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vMerge w:val="restart"/>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C</w:t>
            </w: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V</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IV</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III</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II</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vMerge w:val="restart"/>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B</w:t>
            </w: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V</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IV</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III</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II</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vMerge w:val="restart"/>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A</w:t>
            </w: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V</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IV</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III</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II</w:t>
            </w:r>
          </w:p>
        </w:tc>
      </w:tr>
      <w:tr w:rsidR="000C7D6D" w:rsidRPr="000C7D6D" w:rsidTr="000C7D6D">
        <w:trPr>
          <w:trHeight w:val="270"/>
          <w:jc w:val="center"/>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3390" w:type="dxa"/>
            <w:tcBorders>
              <w:top w:val="nil"/>
              <w:left w:val="nil"/>
              <w:bottom w:val="single" w:sz="8" w:space="0" w:color="auto"/>
              <w:right w:val="single" w:sz="8" w:space="0" w:color="auto"/>
            </w:tcBorders>
            <w:shd w:val="clear" w:color="auto" w:fill="FFFFFF"/>
            <w:vAlign w:val="center"/>
            <w:hideMark/>
          </w:tcPr>
          <w:p w:rsidR="000C7D6D" w:rsidRPr="000C7D6D" w:rsidRDefault="000C7D6D" w:rsidP="000C7D6D">
            <w:pPr>
              <w:jc w:val="center"/>
              <w:textAlignment w:val="baseline"/>
              <w:rPr>
                <w:sz w:val="22"/>
                <w:szCs w:val="22"/>
              </w:rPr>
            </w:pPr>
            <w:r w:rsidRPr="000C7D6D">
              <w:rPr>
                <w:sz w:val="22"/>
                <w:szCs w:val="22"/>
              </w:rPr>
              <w:t>I</w:t>
            </w:r>
          </w:p>
        </w:tc>
      </w:tr>
    </w:tbl>
    <w:p w:rsidR="000C7D6D" w:rsidRPr="000C7D6D" w:rsidRDefault="000C7D6D" w:rsidP="000C7D6D">
      <w:pPr>
        <w:pStyle w:val="centralizado"/>
        <w:spacing w:before="0" w:beforeAutospacing="0" w:after="0" w:afterAutospacing="0"/>
        <w:jc w:val="center"/>
        <w:rPr>
          <w:color w:val="000000"/>
          <w:sz w:val="22"/>
          <w:szCs w:val="22"/>
        </w:rPr>
      </w:pPr>
      <w:bookmarkStart w:id="9" w:name="anexo194"/>
      <w:bookmarkEnd w:id="9"/>
    </w:p>
    <w:p w:rsidR="000C7D6D" w:rsidRDefault="000C7D6D" w:rsidP="000C7D6D">
      <w:pPr>
        <w:pStyle w:val="centralizado"/>
        <w:spacing w:before="0" w:beforeAutospacing="0" w:after="0" w:afterAutospacing="0"/>
        <w:jc w:val="center"/>
        <w:rPr>
          <w:color w:val="000000"/>
          <w:sz w:val="22"/>
          <w:szCs w:val="22"/>
        </w:rPr>
      </w:pPr>
      <w:r w:rsidRPr="000C7D6D">
        <w:rPr>
          <w:color w:val="000000"/>
          <w:sz w:val="22"/>
          <w:szCs w:val="22"/>
        </w:rPr>
        <w:t>ANEXO I-D</w:t>
      </w:r>
    </w:p>
    <w:p w:rsidR="00C810E7" w:rsidRDefault="007030A1" w:rsidP="000C7D6D">
      <w:pPr>
        <w:pStyle w:val="centralizado"/>
        <w:spacing w:before="0" w:beforeAutospacing="0" w:after="0" w:afterAutospacing="0"/>
        <w:jc w:val="center"/>
        <w:rPr>
          <w:color w:val="000000"/>
          <w:sz w:val="22"/>
          <w:szCs w:val="22"/>
        </w:rPr>
      </w:pPr>
      <w:hyperlink r:id="rId111" w:history="1">
        <w:r w:rsidR="00C810E7">
          <w:rPr>
            <w:rStyle w:val="Hyperlink"/>
            <w:rFonts w:eastAsia="Calibri"/>
            <w:i/>
            <w:sz w:val="22"/>
            <w:szCs w:val="22"/>
            <w:lang w:eastAsia="en-US"/>
          </w:rPr>
          <w:t>(A</w:t>
        </w:r>
        <w:r w:rsidR="00C810E7" w:rsidRPr="00EF3A48">
          <w:rPr>
            <w:rStyle w:val="Hyperlink"/>
            <w:rFonts w:eastAsia="Calibri"/>
            <w:i/>
            <w:sz w:val="22"/>
            <w:szCs w:val="22"/>
            <w:lang w:eastAsia="en-US"/>
          </w:rPr>
          <w:t>nexo acrescido pelo Anexo CXCI</w:t>
        </w:r>
        <w:r w:rsidR="00C810E7">
          <w:rPr>
            <w:rStyle w:val="Hyperlink"/>
            <w:rFonts w:eastAsia="Calibri"/>
            <w:i/>
            <w:sz w:val="22"/>
            <w:szCs w:val="22"/>
            <w:lang w:eastAsia="en-US"/>
          </w:rPr>
          <w:t>V</w:t>
        </w:r>
        <w:r w:rsidR="00C810E7" w:rsidRPr="00EF3A48">
          <w:rPr>
            <w:rStyle w:val="Hyperlink"/>
            <w:rFonts w:eastAsia="Calibri"/>
            <w:i/>
            <w:sz w:val="22"/>
            <w:szCs w:val="22"/>
            <w:lang w:eastAsia="en-US"/>
          </w:rPr>
          <w:t xml:space="preserve"> à Lei nº 15.141, de 2/6/2025)</w:t>
        </w:r>
      </w:hyperlink>
    </w:p>
    <w:p w:rsidR="00C810E7" w:rsidRDefault="00C810E7" w:rsidP="000C7D6D">
      <w:pPr>
        <w:pStyle w:val="centralizado"/>
        <w:spacing w:before="0" w:beforeAutospacing="0" w:after="0" w:afterAutospacing="0"/>
        <w:jc w:val="center"/>
        <w:rPr>
          <w:color w:val="000000"/>
          <w:sz w:val="22"/>
          <w:szCs w:val="22"/>
        </w:rPr>
      </w:pPr>
    </w:p>
    <w:p w:rsidR="000C7D6D" w:rsidRPr="000C7D6D" w:rsidRDefault="000C7D6D" w:rsidP="000C7D6D">
      <w:pPr>
        <w:pStyle w:val="centralizado"/>
        <w:spacing w:before="0" w:beforeAutospacing="0" w:after="0" w:afterAutospacing="0"/>
        <w:jc w:val="center"/>
        <w:rPr>
          <w:color w:val="000000"/>
          <w:sz w:val="22"/>
          <w:szCs w:val="22"/>
        </w:rPr>
      </w:pPr>
      <w:r w:rsidRPr="000C7D6D">
        <w:rPr>
          <w:color w:val="000000"/>
          <w:sz w:val="22"/>
          <w:szCs w:val="22"/>
        </w:rPr>
        <w:t>TABELA DE CORRELAÇÃO PARA A CARREIRA DE PERITO FEDERAL TERRITORIAL</w:t>
      </w:r>
    </w:p>
    <w:p w:rsidR="000C7D6D" w:rsidRDefault="000C7D6D" w:rsidP="000C7D6D">
      <w:pPr>
        <w:pStyle w:val="centralizado"/>
        <w:spacing w:before="0" w:beforeAutospacing="0" w:after="0" w:afterAutospacing="0"/>
        <w:jc w:val="center"/>
        <w:rPr>
          <w:color w:val="000000"/>
          <w:sz w:val="22"/>
          <w:szCs w:val="22"/>
        </w:rPr>
      </w:pPr>
      <w:r w:rsidRPr="000C7D6D">
        <w:rPr>
          <w:color w:val="000000"/>
          <w:sz w:val="22"/>
          <w:szCs w:val="22"/>
        </w:rPr>
        <w:t>A partir de 1º de janeiro de 2025</w:t>
      </w:r>
    </w:p>
    <w:p w:rsidR="00C810E7" w:rsidRPr="000C7D6D" w:rsidRDefault="00C810E7" w:rsidP="000C7D6D">
      <w:pPr>
        <w:pStyle w:val="centralizado"/>
        <w:spacing w:before="0" w:beforeAutospacing="0" w:after="0" w:afterAutospacing="0"/>
        <w:jc w:val="center"/>
        <w:rPr>
          <w:color w:val="000000"/>
          <w:sz w:val="22"/>
          <w:szCs w:val="22"/>
        </w:rPr>
      </w:pPr>
    </w:p>
    <w:p w:rsidR="000C7D6D" w:rsidRDefault="000C7D6D" w:rsidP="000C7D6D">
      <w:pPr>
        <w:jc w:val="center"/>
        <w:textAlignment w:val="baseline"/>
        <w:rPr>
          <w:color w:val="000000"/>
          <w:sz w:val="22"/>
          <w:szCs w:val="22"/>
        </w:rPr>
      </w:pPr>
      <w:r w:rsidRPr="000C7D6D">
        <w:rPr>
          <w:color w:val="000000"/>
          <w:sz w:val="22"/>
          <w:szCs w:val="22"/>
        </w:rPr>
        <w:t>TABELA II - A PARTIR DE 1º DE JANEIRO DE 2025</w:t>
      </w:r>
    </w:p>
    <w:p w:rsidR="00C810E7" w:rsidRPr="000C7D6D" w:rsidRDefault="00C810E7" w:rsidP="000C7D6D">
      <w:pPr>
        <w:jc w:val="center"/>
        <w:textAlignment w:val="baseline"/>
        <w:rPr>
          <w:color w:val="000000"/>
          <w:sz w:val="22"/>
          <w:szCs w:val="22"/>
        </w:rPr>
      </w:pPr>
    </w:p>
    <w:tbl>
      <w:tblPr>
        <w:tblW w:w="5000" w:type="pct"/>
        <w:tblCellMar>
          <w:left w:w="0" w:type="dxa"/>
          <w:right w:w="0" w:type="dxa"/>
        </w:tblCellMar>
        <w:tblLook w:val="04A0" w:firstRow="1" w:lastRow="0" w:firstColumn="1" w:lastColumn="0" w:noHBand="0" w:noVBand="1"/>
      </w:tblPr>
      <w:tblGrid>
        <w:gridCol w:w="2617"/>
        <w:gridCol w:w="1047"/>
        <w:gridCol w:w="1095"/>
        <w:gridCol w:w="1095"/>
        <w:gridCol w:w="1047"/>
        <w:gridCol w:w="2524"/>
      </w:tblGrid>
      <w:tr w:rsidR="000C7D6D" w:rsidRPr="000C7D6D" w:rsidTr="000C7D6D">
        <w:trPr>
          <w:trHeight w:val="315"/>
          <w:tblHeader/>
        </w:trPr>
        <w:tc>
          <w:tcPr>
            <w:tcW w:w="2500" w:type="pct"/>
            <w:gridSpan w:val="3"/>
            <w:tcBorders>
              <w:top w:val="single" w:sz="8" w:space="0" w:color="auto"/>
              <w:left w:val="single" w:sz="8" w:space="0" w:color="auto"/>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SITUAÇÃO ATUAL</w:t>
            </w:r>
          </w:p>
        </w:tc>
        <w:tc>
          <w:tcPr>
            <w:tcW w:w="2450" w:type="pct"/>
            <w:gridSpan w:val="3"/>
            <w:tcBorders>
              <w:top w:val="single" w:sz="8" w:space="0" w:color="auto"/>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SITUAÇÃO A PARTIR DE 1º DE </w:t>
            </w:r>
            <w:r w:rsidRPr="000C7D6D">
              <w:rPr>
                <w:color w:val="000000"/>
                <w:sz w:val="22"/>
                <w:szCs w:val="22"/>
              </w:rPr>
              <w:t>JANEIRO DE 2025</w:t>
            </w:r>
          </w:p>
        </w:tc>
      </w:tr>
      <w:tr w:rsidR="000C7D6D" w:rsidRPr="000C7D6D" w:rsidTr="000C7D6D">
        <w:trPr>
          <w:trHeight w:val="315"/>
          <w:tblHeader/>
        </w:trPr>
        <w:tc>
          <w:tcPr>
            <w:tcW w:w="1400" w:type="pct"/>
            <w:tcBorders>
              <w:top w:val="nil"/>
              <w:left w:val="single" w:sz="8" w:space="0" w:color="auto"/>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CARGO</w:t>
            </w: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CLASSE</w:t>
            </w: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PADRÃO</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PADRÃO</w:t>
            </w: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CLASSE</w:t>
            </w:r>
          </w:p>
        </w:tc>
        <w:tc>
          <w:tcPr>
            <w:tcW w:w="13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CARGO</w:t>
            </w:r>
          </w:p>
        </w:tc>
      </w:tr>
      <w:tr w:rsidR="000C7D6D" w:rsidRPr="000C7D6D" w:rsidTr="000C7D6D">
        <w:trPr>
          <w:trHeight w:val="315"/>
        </w:trPr>
        <w:tc>
          <w:tcPr>
            <w:tcW w:w="1400" w:type="pct"/>
            <w:vMerge w:val="restart"/>
            <w:tcBorders>
              <w:top w:val="nil"/>
              <w:left w:val="single" w:sz="8" w:space="0" w:color="auto"/>
              <w:bottom w:val="single" w:sz="8" w:space="0" w:color="auto"/>
              <w:right w:val="single" w:sz="8" w:space="0" w:color="auto"/>
            </w:tcBorders>
            <w:vAlign w:val="center"/>
            <w:hideMark/>
          </w:tcPr>
          <w:p w:rsidR="000C7D6D" w:rsidRPr="000C7D6D" w:rsidRDefault="000C7D6D" w:rsidP="000C7D6D">
            <w:pPr>
              <w:ind w:firstLine="8"/>
              <w:jc w:val="center"/>
              <w:rPr>
                <w:sz w:val="22"/>
                <w:szCs w:val="22"/>
              </w:rPr>
            </w:pPr>
            <w:r w:rsidRPr="000C7D6D">
              <w:rPr>
                <w:color w:val="000000"/>
                <w:sz w:val="22"/>
                <w:szCs w:val="22"/>
                <w:shd w:val="clear" w:color="auto" w:fill="FFFFFF"/>
              </w:rPr>
              <w:t>Engenheiro Agrônomo</w:t>
            </w:r>
          </w:p>
        </w:tc>
        <w:tc>
          <w:tcPr>
            <w:tcW w:w="500" w:type="pct"/>
            <w:vMerge w:val="restart"/>
            <w:tcBorders>
              <w:top w:val="nil"/>
              <w:left w:val="nil"/>
              <w:bottom w:val="single" w:sz="8" w:space="0" w:color="auto"/>
              <w:right w:val="single" w:sz="8" w:space="0" w:color="auto"/>
            </w:tcBorders>
            <w:vAlign w:val="center"/>
            <w:hideMark/>
          </w:tcPr>
          <w:p w:rsidR="000C7D6D" w:rsidRPr="000C7D6D" w:rsidRDefault="000C7D6D" w:rsidP="000C7D6D">
            <w:pPr>
              <w:jc w:val="center"/>
              <w:rPr>
                <w:sz w:val="22"/>
                <w:szCs w:val="22"/>
              </w:rPr>
            </w:pPr>
            <w:r w:rsidRPr="000C7D6D">
              <w:rPr>
                <w:sz w:val="22"/>
                <w:szCs w:val="22"/>
              </w:rPr>
              <w:t>ESPECIAL</w:t>
            </w: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III</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V</w:t>
            </w:r>
          </w:p>
        </w:tc>
        <w:tc>
          <w:tcPr>
            <w:tcW w:w="500" w:type="pct"/>
            <w:vMerge w:val="restart"/>
            <w:tcBorders>
              <w:top w:val="nil"/>
              <w:left w:val="nil"/>
              <w:bottom w:val="single" w:sz="8" w:space="0" w:color="auto"/>
              <w:right w:val="single" w:sz="8" w:space="0" w:color="auto"/>
            </w:tcBorders>
            <w:vAlign w:val="center"/>
            <w:hideMark/>
          </w:tcPr>
          <w:p w:rsidR="000C7D6D" w:rsidRPr="000C7D6D" w:rsidRDefault="000C7D6D" w:rsidP="000C7D6D">
            <w:pPr>
              <w:jc w:val="center"/>
              <w:rPr>
                <w:sz w:val="22"/>
                <w:szCs w:val="22"/>
              </w:rPr>
            </w:pPr>
            <w:r w:rsidRPr="000C7D6D">
              <w:rPr>
                <w:sz w:val="22"/>
                <w:szCs w:val="22"/>
              </w:rPr>
              <w:t>ESPECIAL</w:t>
            </w:r>
          </w:p>
        </w:tc>
        <w:tc>
          <w:tcPr>
            <w:tcW w:w="1300" w:type="pct"/>
            <w:vMerge w:val="restart"/>
            <w:tcBorders>
              <w:top w:val="nil"/>
              <w:left w:val="nil"/>
              <w:bottom w:val="single" w:sz="8" w:space="0" w:color="auto"/>
              <w:right w:val="single" w:sz="8" w:space="0" w:color="auto"/>
            </w:tcBorders>
            <w:vAlign w:val="center"/>
            <w:hideMark/>
          </w:tcPr>
          <w:p w:rsidR="000C7D6D" w:rsidRPr="000C7D6D" w:rsidRDefault="000C7D6D" w:rsidP="000C7D6D">
            <w:pPr>
              <w:jc w:val="center"/>
              <w:rPr>
                <w:sz w:val="22"/>
                <w:szCs w:val="22"/>
              </w:rPr>
            </w:pPr>
            <w:r w:rsidRPr="000C7D6D">
              <w:rPr>
                <w:color w:val="000000"/>
                <w:sz w:val="22"/>
                <w:szCs w:val="22"/>
                <w:shd w:val="clear" w:color="auto" w:fill="FFFFFF"/>
              </w:rPr>
              <w:t>Perito Federal Territorial</w:t>
            </w: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IV</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III</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vMerge w:val="restar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C</w:t>
            </w: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IV</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III</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V</w:t>
            </w:r>
          </w:p>
        </w:tc>
        <w:tc>
          <w:tcPr>
            <w:tcW w:w="500" w:type="pct"/>
            <w:vMerge w:val="restar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C</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IV</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vMerge w:val="restar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B</w:t>
            </w: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IV</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III</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III</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V</w:t>
            </w:r>
          </w:p>
        </w:tc>
        <w:tc>
          <w:tcPr>
            <w:tcW w:w="500" w:type="pct"/>
            <w:vMerge w:val="restar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B</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vMerge w:val="restar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A</w:t>
            </w: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V</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IV</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IV</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III</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III</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vMerge/>
            <w:tcBorders>
              <w:top w:val="nil"/>
              <w:left w:val="single" w:sz="8" w:space="0" w:color="auto"/>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5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V</w:t>
            </w:r>
          </w:p>
        </w:tc>
        <w:tc>
          <w:tcPr>
            <w:tcW w:w="500" w:type="pct"/>
            <w:vMerge w:val="restar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A</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2500" w:type="pct"/>
            <w:gridSpan w:val="3"/>
            <w:vMerge w:val="restart"/>
            <w:tcBorders>
              <w:top w:val="nil"/>
              <w:left w:val="nil"/>
              <w:bottom w:val="nil"/>
              <w:right w:val="single" w:sz="8" w:space="0" w:color="auto"/>
            </w:tcBorders>
            <w:vAlign w:val="center"/>
            <w:hideMark/>
          </w:tcPr>
          <w:p w:rsidR="000C7D6D" w:rsidRPr="000C7D6D" w:rsidRDefault="000C7D6D" w:rsidP="000C7D6D">
            <w:pPr>
              <w:rPr>
                <w:sz w:val="22"/>
                <w:szCs w:val="22"/>
              </w:rPr>
            </w:pPr>
            <w:r w:rsidRPr="000C7D6D">
              <w:rPr>
                <w:sz w:val="22"/>
                <w:szCs w:val="22"/>
              </w:rPr>
              <w:t> </w:t>
            </w: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IV</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gridSpan w:val="3"/>
            <w:vMerge/>
            <w:tcBorders>
              <w:top w:val="nil"/>
              <w:left w:val="nil"/>
              <w:bottom w:val="nil"/>
              <w:right w:val="single" w:sz="8" w:space="0" w:color="auto"/>
            </w:tcBorders>
            <w:vAlign w:val="center"/>
            <w:hideMark/>
          </w:tcPr>
          <w:p w:rsidR="000C7D6D" w:rsidRPr="000C7D6D" w:rsidRDefault="000C7D6D" w:rsidP="000C7D6D">
            <w:pPr>
              <w:rPr>
                <w:sz w:val="22"/>
                <w:szCs w:val="22"/>
              </w:rPr>
            </w:pP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III</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gridSpan w:val="3"/>
            <w:vMerge/>
            <w:tcBorders>
              <w:top w:val="nil"/>
              <w:left w:val="nil"/>
              <w:bottom w:val="nil"/>
              <w:right w:val="single" w:sz="8" w:space="0" w:color="auto"/>
            </w:tcBorders>
            <w:vAlign w:val="center"/>
            <w:hideMark/>
          </w:tcPr>
          <w:p w:rsidR="000C7D6D" w:rsidRPr="000C7D6D" w:rsidRDefault="000C7D6D" w:rsidP="000C7D6D">
            <w:pPr>
              <w:rPr>
                <w:sz w:val="22"/>
                <w:szCs w:val="22"/>
              </w:rPr>
            </w:pP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II</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r w:rsidR="000C7D6D" w:rsidRPr="000C7D6D" w:rsidTr="000C7D6D">
        <w:trPr>
          <w:trHeight w:val="315"/>
        </w:trPr>
        <w:tc>
          <w:tcPr>
            <w:tcW w:w="0" w:type="auto"/>
            <w:gridSpan w:val="3"/>
            <w:vMerge/>
            <w:tcBorders>
              <w:top w:val="nil"/>
              <w:left w:val="nil"/>
              <w:bottom w:val="nil"/>
              <w:right w:val="single" w:sz="8" w:space="0" w:color="auto"/>
            </w:tcBorders>
            <w:vAlign w:val="center"/>
            <w:hideMark/>
          </w:tcPr>
          <w:p w:rsidR="000C7D6D" w:rsidRPr="000C7D6D" w:rsidRDefault="000C7D6D" w:rsidP="000C7D6D">
            <w:pPr>
              <w:rPr>
                <w:sz w:val="22"/>
                <w:szCs w:val="22"/>
              </w:rPr>
            </w:pPr>
          </w:p>
        </w:tc>
        <w:tc>
          <w:tcPr>
            <w:tcW w:w="600" w:type="pct"/>
            <w:tcBorders>
              <w:top w:val="nil"/>
              <w:left w:val="nil"/>
              <w:bottom w:val="single" w:sz="8" w:space="0" w:color="auto"/>
              <w:right w:val="single" w:sz="8" w:space="0" w:color="auto"/>
            </w:tcBorders>
            <w:vAlign w:val="center"/>
            <w:hideMark/>
          </w:tcPr>
          <w:p w:rsidR="000C7D6D" w:rsidRPr="000C7D6D" w:rsidRDefault="000C7D6D" w:rsidP="000C7D6D">
            <w:pPr>
              <w:jc w:val="center"/>
              <w:textAlignment w:val="baseline"/>
              <w:rPr>
                <w:sz w:val="22"/>
                <w:szCs w:val="22"/>
              </w:rPr>
            </w:pPr>
            <w:r w:rsidRPr="000C7D6D">
              <w:rPr>
                <w:sz w:val="22"/>
                <w:szCs w:val="22"/>
              </w:rPr>
              <w:t>I</w:t>
            </w: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c>
          <w:tcPr>
            <w:tcW w:w="0" w:type="auto"/>
            <w:vMerge/>
            <w:tcBorders>
              <w:top w:val="nil"/>
              <w:left w:val="nil"/>
              <w:bottom w:val="single" w:sz="8" w:space="0" w:color="auto"/>
              <w:right w:val="single" w:sz="8" w:space="0" w:color="auto"/>
            </w:tcBorders>
            <w:vAlign w:val="center"/>
            <w:hideMark/>
          </w:tcPr>
          <w:p w:rsidR="000C7D6D" w:rsidRPr="000C7D6D" w:rsidRDefault="000C7D6D" w:rsidP="000C7D6D">
            <w:pPr>
              <w:rPr>
                <w:sz w:val="22"/>
                <w:szCs w:val="22"/>
              </w:rPr>
            </w:pPr>
          </w:p>
        </w:tc>
      </w:tr>
    </w:tbl>
    <w:p w:rsidR="001C05C4" w:rsidRDefault="001C05C4">
      <w:pPr>
        <w:jc w:val="center"/>
        <w:rPr>
          <w:sz w:val="24"/>
        </w:rPr>
      </w:pPr>
    </w:p>
    <w:p w:rsidR="001C05C4" w:rsidRDefault="001C05C4">
      <w:pPr>
        <w:jc w:val="center"/>
        <w:rPr>
          <w:sz w:val="24"/>
        </w:rPr>
      </w:pPr>
    </w:p>
    <w:p w:rsidR="00C55367" w:rsidRPr="00F23984" w:rsidRDefault="00C55367">
      <w:pPr>
        <w:jc w:val="center"/>
        <w:rPr>
          <w:sz w:val="24"/>
          <w:szCs w:val="24"/>
        </w:rPr>
      </w:pPr>
      <w:r w:rsidRPr="00F23984">
        <w:rPr>
          <w:sz w:val="24"/>
          <w:szCs w:val="24"/>
        </w:rPr>
        <w:t>ANEXO II</w:t>
      </w:r>
    </w:p>
    <w:p w:rsidR="006C2CB7" w:rsidRPr="006C2CB7" w:rsidRDefault="007030A1" w:rsidP="006C2CB7">
      <w:pPr>
        <w:pStyle w:val="centralizado"/>
        <w:spacing w:before="0" w:beforeAutospacing="0" w:after="0" w:afterAutospacing="0"/>
        <w:jc w:val="center"/>
        <w:rPr>
          <w:color w:val="000000"/>
          <w:sz w:val="22"/>
          <w:szCs w:val="22"/>
        </w:rPr>
      </w:pPr>
      <w:hyperlink r:id="rId112" w:history="1">
        <w:r w:rsidR="00F23984" w:rsidRPr="006C2CB7">
          <w:rPr>
            <w:rStyle w:val="Hyperlink"/>
            <w:i/>
            <w:sz w:val="22"/>
            <w:szCs w:val="22"/>
          </w:rPr>
          <w:t>(Anexo com redação dada pelo Anexo CLIII à Medida Provisória nº 1.170, de 28/4/2023</w:t>
        </w:r>
      </w:hyperlink>
      <w:r w:rsidR="00F23984" w:rsidRPr="006C2CB7">
        <w:rPr>
          <w:i/>
          <w:sz w:val="22"/>
          <w:szCs w:val="22"/>
        </w:rPr>
        <w:t xml:space="preserve">, </w:t>
      </w:r>
      <w:hyperlink r:id="rId113" w:history="1">
        <w:r w:rsidR="00F23984" w:rsidRPr="006C2CB7">
          <w:rPr>
            <w:rStyle w:val="Hyperlink"/>
            <w:i/>
            <w:sz w:val="22"/>
            <w:szCs w:val="22"/>
          </w:rPr>
          <w:t>convertida na Lei nº 14.673, de 14/9/2023,</w:t>
        </w:r>
      </w:hyperlink>
      <w:r w:rsidR="00F23984" w:rsidRPr="006C2CB7">
        <w:rPr>
          <w:i/>
          <w:sz w:val="22"/>
          <w:szCs w:val="22"/>
        </w:rPr>
        <w:t xml:space="preserve"> </w:t>
      </w:r>
      <w:hyperlink r:id="rId114" w:history="1">
        <w:r w:rsidR="006C2CB7" w:rsidRPr="006C2CB7">
          <w:rPr>
            <w:rStyle w:val="Hyperlink"/>
            <w:rFonts w:eastAsia="Calibri"/>
            <w:i/>
            <w:sz w:val="22"/>
            <w:szCs w:val="22"/>
            <w:lang w:eastAsia="en-US"/>
          </w:rPr>
          <w:t>e com alterações do Anexo CXCV à Lei nº 15.141, de 2/6/2025)</w:t>
        </w:r>
      </w:hyperlink>
    </w:p>
    <w:p w:rsidR="006C2CB7" w:rsidRPr="006C2CB7" w:rsidRDefault="006C2CB7">
      <w:pPr>
        <w:jc w:val="center"/>
        <w:rPr>
          <w:sz w:val="22"/>
          <w:szCs w:val="22"/>
        </w:rPr>
      </w:pPr>
    </w:p>
    <w:p w:rsidR="00C55367" w:rsidRPr="006C2CB7" w:rsidRDefault="004E5037">
      <w:pPr>
        <w:jc w:val="center"/>
        <w:rPr>
          <w:sz w:val="22"/>
          <w:szCs w:val="22"/>
        </w:rPr>
      </w:pPr>
      <w:r w:rsidRPr="006C2CB7">
        <w:rPr>
          <w:sz w:val="22"/>
          <w:szCs w:val="22"/>
        </w:rPr>
        <w:t>TABELA DE VENCIMENTO BÁSICO DA CARREIRA DE PERITO FEDERAL TERRITORIAL</w:t>
      </w:r>
    </w:p>
    <w:p w:rsidR="0000137E" w:rsidRPr="006C2CB7" w:rsidRDefault="007030A1" w:rsidP="0000137E">
      <w:pPr>
        <w:jc w:val="center"/>
        <w:rPr>
          <w:sz w:val="22"/>
          <w:szCs w:val="22"/>
        </w:rPr>
      </w:pPr>
      <w:hyperlink r:id="rId115" w:history="1">
        <w:r w:rsidR="006C2CB7">
          <w:rPr>
            <w:rStyle w:val="Hyperlink"/>
            <w:rFonts w:eastAsia="Calibri"/>
            <w:i/>
            <w:sz w:val="22"/>
            <w:szCs w:val="22"/>
            <w:lang w:eastAsia="en-US"/>
          </w:rPr>
          <w:t>(Denominação da tabela com redação dada pel</w:t>
        </w:r>
        <w:r w:rsidR="006C2CB7" w:rsidRPr="006C2CB7">
          <w:rPr>
            <w:rStyle w:val="Hyperlink"/>
            <w:rFonts w:eastAsia="Calibri"/>
            <w:i/>
            <w:sz w:val="22"/>
            <w:szCs w:val="22"/>
            <w:lang w:eastAsia="en-US"/>
          </w:rPr>
          <w:t>o Anexo CXCV à Lei nº 15.141, de 2/6/2025)</w:t>
        </w:r>
      </w:hyperlink>
    </w:p>
    <w:p w:rsidR="00C55367" w:rsidRPr="006C2CB7" w:rsidRDefault="00C55367" w:rsidP="00851C47">
      <w:pPr>
        <w:jc w:val="both"/>
        <w:rPr>
          <w:sz w:val="22"/>
          <w:szCs w:val="22"/>
        </w:rPr>
      </w:pPr>
    </w:p>
    <w:p w:rsidR="00CF164E" w:rsidRPr="006C2CB7" w:rsidRDefault="00CF164E" w:rsidP="00CF164E">
      <w:pPr>
        <w:jc w:val="both"/>
        <w:rPr>
          <w:sz w:val="22"/>
          <w:szCs w:val="22"/>
        </w:rPr>
      </w:pPr>
      <w:r w:rsidRPr="006C2CB7">
        <w:rPr>
          <w:sz w:val="22"/>
          <w:szCs w:val="22"/>
        </w:rPr>
        <w:t>a) Vencimento básico do cargo de Perito Federal Agrário:</w:t>
      </w:r>
    </w:p>
    <w:p w:rsidR="00CF164E" w:rsidRPr="006C2CB7" w:rsidRDefault="007030A1" w:rsidP="00CF164E">
      <w:pPr>
        <w:jc w:val="both"/>
        <w:rPr>
          <w:sz w:val="22"/>
          <w:szCs w:val="22"/>
        </w:rPr>
      </w:pPr>
      <w:hyperlink r:id="rId116" w:history="1">
        <w:r w:rsidR="006C2CB7">
          <w:rPr>
            <w:rStyle w:val="Hyperlink"/>
            <w:rFonts w:eastAsia="Calibri"/>
            <w:i/>
            <w:sz w:val="22"/>
            <w:szCs w:val="22"/>
            <w:lang w:eastAsia="en-US"/>
          </w:rPr>
          <w:t>(Denominação do quadro com redação dada pel</w:t>
        </w:r>
        <w:r w:rsidR="006C2CB7" w:rsidRPr="006C2CB7">
          <w:rPr>
            <w:rStyle w:val="Hyperlink"/>
            <w:rFonts w:eastAsia="Calibri"/>
            <w:i/>
            <w:sz w:val="22"/>
            <w:szCs w:val="22"/>
            <w:lang w:eastAsia="en-US"/>
          </w:rPr>
          <w:t>o Anexo CXCV à Lei nº 15.141, de 2/6/2025)</w:t>
        </w:r>
      </w:hyperlink>
    </w:p>
    <w:p w:rsidR="00CF164E" w:rsidRDefault="00CF164E" w:rsidP="00851C47">
      <w:pPr>
        <w:jc w:val="both"/>
        <w:rPr>
          <w:sz w:val="24"/>
        </w:rPr>
      </w:pPr>
    </w:p>
    <w:p w:rsidR="00782ABF" w:rsidRPr="00782ABF" w:rsidRDefault="00782ABF" w:rsidP="00782ABF">
      <w:pPr>
        <w:jc w:val="right"/>
        <w:rPr>
          <w:sz w:val="24"/>
        </w:rPr>
      </w:pPr>
      <w:r w:rsidRPr="00782ABF">
        <w:rPr>
          <w:sz w:val="24"/>
        </w:rPr>
        <w:t>Em R$</w:t>
      </w:r>
    </w:p>
    <w:tbl>
      <w:tblPr>
        <w:tblW w:w="5000" w:type="pct"/>
        <w:jc w:val="center"/>
        <w:tblCellMar>
          <w:left w:w="0" w:type="dxa"/>
          <w:right w:w="0" w:type="dxa"/>
        </w:tblCellMar>
        <w:tblLook w:val="04A0" w:firstRow="1" w:lastRow="0" w:firstColumn="1" w:lastColumn="0" w:noHBand="0" w:noVBand="1"/>
      </w:tblPr>
      <w:tblGrid>
        <w:gridCol w:w="2824"/>
        <w:gridCol w:w="2825"/>
        <w:gridCol w:w="3896"/>
      </w:tblGrid>
      <w:tr w:rsidR="00782ABF" w:rsidRPr="00782ABF" w:rsidTr="00782ABF">
        <w:trPr>
          <w:trHeight w:val="283"/>
          <w:jc w:val="center"/>
        </w:trPr>
        <w:tc>
          <w:tcPr>
            <w:tcW w:w="1450" w:type="pct"/>
            <w:tcBorders>
              <w:top w:val="single" w:sz="8" w:space="0" w:color="auto"/>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CLASSE</w:t>
            </w:r>
          </w:p>
        </w:tc>
        <w:tc>
          <w:tcPr>
            <w:tcW w:w="1450" w:type="pct"/>
            <w:tcBorders>
              <w:top w:val="single" w:sz="8" w:space="0" w:color="auto"/>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PADRÃO</w:t>
            </w:r>
          </w:p>
        </w:tc>
        <w:tc>
          <w:tcPr>
            <w:tcW w:w="2000" w:type="pct"/>
            <w:tcBorders>
              <w:top w:val="single" w:sz="8" w:space="0" w:color="auto"/>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VENCIMENTO BÁSICO</w:t>
            </w:r>
          </w:p>
          <w:p w:rsidR="00782ABF" w:rsidRPr="00782ABF" w:rsidRDefault="00782ABF" w:rsidP="00782ABF">
            <w:pPr>
              <w:jc w:val="center"/>
              <w:rPr>
                <w:sz w:val="24"/>
              </w:rPr>
            </w:pPr>
            <w:r w:rsidRPr="00782ABF">
              <w:rPr>
                <w:sz w:val="24"/>
              </w:rPr>
              <w:t>EFEITOS FINANCEIROS A PARTIR DE 1º DE MAIO DE 2023</w:t>
            </w:r>
          </w:p>
        </w:tc>
      </w:tr>
      <w:tr w:rsidR="00782ABF" w:rsidRPr="00782ABF" w:rsidTr="00782ABF">
        <w:trPr>
          <w:trHeight w:val="283"/>
          <w:jc w:val="center"/>
        </w:trPr>
        <w:tc>
          <w:tcPr>
            <w:tcW w:w="14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ESPECIAL</w:t>
            </w: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6.303,35</w:t>
            </w:r>
          </w:p>
        </w:tc>
      </w:tr>
      <w:tr w:rsidR="00782ABF" w:rsidRPr="00782ABF"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782ABF" w:rsidRDefault="00782ABF" w:rsidP="00782ABF">
            <w:pPr>
              <w:jc w:val="center"/>
              <w:rPr>
                <w:sz w:val="24"/>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6.149,61</w:t>
            </w:r>
          </w:p>
        </w:tc>
      </w:tr>
      <w:tr w:rsidR="00782ABF" w:rsidRPr="00782ABF"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782ABF" w:rsidRDefault="00782ABF" w:rsidP="00782ABF">
            <w:pPr>
              <w:jc w:val="center"/>
              <w:rPr>
                <w:sz w:val="24"/>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5.999,63</w:t>
            </w:r>
          </w:p>
        </w:tc>
      </w:tr>
      <w:tr w:rsidR="00782ABF" w:rsidRPr="00782ABF" w:rsidTr="00782ABF">
        <w:trPr>
          <w:trHeight w:val="283"/>
          <w:jc w:val="center"/>
        </w:trPr>
        <w:tc>
          <w:tcPr>
            <w:tcW w:w="14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C</w:t>
            </w: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IV</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5.768,87</w:t>
            </w:r>
          </w:p>
        </w:tc>
      </w:tr>
      <w:tr w:rsidR="00782ABF" w:rsidRPr="00782ABF"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782ABF" w:rsidRDefault="00782ABF" w:rsidP="00782ABF">
            <w:pPr>
              <w:jc w:val="center"/>
              <w:rPr>
                <w:sz w:val="24"/>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5.628,16</w:t>
            </w:r>
          </w:p>
        </w:tc>
      </w:tr>
      <w:tr w:rsidR="00782ABF" w:rsidRPr="00782ABF"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782ABF" w:rsidRDefault="00782ABF" w:rsidP="00782ABF">
            <w:pPr>
              <w:jc w:val="center"/>
              <w:rPr>
                <w:sz w:val="24"/>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5.490,89</w:t>
            </w:r>
          </w:p>
        </w:tc>
      </w:tr>
      <w:tr w:rsidR="00782ABF" w:rsidRPr="00782ABF"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782ABF" w:rsidRDefault="00782ABF" w:rsidP="00782ABF">
            <w:pPr>
              <w:jc w:val="center"/>
              <w:rPr>
                <w:sz w:val="24"/>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5.356,96</w:t>
            </w:r>
          </w:p>
        </w:tc>
      </w:tr>
      <w:tr w:rsidR="00782ABF" w:rsidRPr="00782ABF" w:rsidTr="00782ABF">
        <w:trPr>
          <w:trHeight w:val="283"/>
          <w:jc w:val="center"/>
        </w:trPr>
        <w:tc>
          <w:tcPr>
            <w:tcW w:w="14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B</w:t>
            </w: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IV</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5.150,94</w:t>
            </w:r>
          </w:p>
        </w:tc>
      </w:tr>
      <w:tr w:rsidR="00782ABF" w:rsidRPr="00782ABF"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782ABF" w:rsidRDefault="00782ABF" w:rsidP="00782ABF">
            <w:pPr>
              <w:jc w:val="center"/>
              <w:rPr>
                <w:sz w:val="24"/>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5.025,30</w:t>
            </w:r>
          </w:p>
        </w:tc>
      </w:tr>
      <w:tr w:rsidR="00782ABF" w:rsidRPr="00782ABF"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782ABF" w:rsidRDefault="00782ABF" w:rsidP="00782ABF">
            <w:pPr>
              <w:jc w:val="center"/>
              <w:rPr>
                <w:sz w:val="24"/>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4.902,72</w:t>
            </w:r>
          </w:p>
        </w:tc>
      </w:tr>
      <w:tr w:rsidR="00782ABF" w:rsidRPr="00782ABF"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782ABF" w:rsidRDefault="00782ABF" w:rsidP="00782ABF">
            <w:pPr>
              <w:jc w:val="center"/>
              <w:rPr>
                <w:sz w:val="24"/>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4.783,15</w:t>
            </w:r>
          </w:p>
        </w:tc>
      </w:tr>
      <w:tr w:rsidR="00782ABF" w:rsidRPr="00782ABF" w:rsidTr="00782ABF">
        <w:trPr>
          <w:trHeight w:val="283"/>
          <w:jc w:val="center"/>
        </w:trPr>
        <w:tc>
          <w:tcPr>
            <w:tcW w:w="14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A</w:t>
            </w: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V</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4.599,18</w:t>
            </w:r>
          </w:p>
        </w:tc>
      </w:tr>
      <w:tr w:rsidR="00782ABF" w:rsidRPr="00782ABF"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782ABF" w:rsidRDefault="00782ABF" w:rsidP="00782ABF">
            <w:pPr>
              <w:jc w:val="center"/>
              <w:rPr>
                <w:sz w:val="24"/>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IV</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4.487,01</w:t>
            </w:r>
          </w:p>
        </w:tc>
      </w:tr>
      <w:tr w:rsidR="00782ABF" w:rsidRPr="00782ABF"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782ABF" w:rsidRDefault="00782ABF" w:rsidP="00782ABF">
            <w:pPr>
              <w:jc w:val="center"/>
              <w:rPr>
                <w:sz w:val="24"/>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4.377,57</w:t>
            </w:r>
          </w:p>
        </w:tc>
      </w:tr>
      <w:tr w:rsidR="00782ABF" w:rsidRPr="00782ABF"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782ABF" w:rsidRDefault="00782ABF" w:rsidP="00782ABF">
            <w:pPr>
              <w:jc w:val="center"/>
              <w:rPr>
                <w:sz w:val="24"/>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4.270,81</w:t>
            </w:r>
          </w:p>
        </w:tc>
      </w:tr>
      <w:tr w:rsidR="00782ABF" w:rsidRPr="00782ABF"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782ABF" w:rsidRDefault="00782ABF" w:rsidP="00782ABF">
            <w:pPr>
              <w:jc w:val="center"/>
              <w:rPr>
                <w:sz w:val="24"/>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782ABF" w:rsidRDefault="00782ABF" w:rsidP="00782ABF">
            <w:pPr>
              <w:jc w:val="center"/>
              <w:rPr>
                <w:sz w:val="24"/>
              </w:rPr>
            </w:pPr>
            <w:r w:rsidRPr="00782ABF">
              <w:rPr>
                <w:sz w:val="24"/>
              </w:rPr>
              <w:t>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782ABF" w:rsidRDefault="00782ABF" w:rsidP="00782ABF">
            <w:pPr>
              <w:jc w:val="center"/>
              <w:rPr>
                <w:sz w:val="24"/>
              </w:rPr>
            </w:pPr>
            <w:r w:rsidRPr="00782ABF">
              <w:rPr>
                <w:sz w:val="24"/>
              </w:rPr>
              <w:t>4.166,63</w:t>
            </w:r>
          </w:p>
        </w:tc>
      </w:tr>
    </w:tbl>
    <w:p w:rsidR="00782ABF" w:rsidRDefault="00782ABF" w:rsidP="00851C47">
      <w:pPr>
        <w:jc w:val="both"/>
        <w:rPr>
          <w:sz w:val="24"/>
        </w:rPr>
      </w:pPr>
    </w:p>
    <w:p w:rsidR="00CF164E" w:rsidRDefault="00CF164E" w:rsidP="00851C47">
      <w:pPr>
        <w:jc w:val="both"/>
        <w:rPr>
          <w:sz w:val="24"/>
        </w:rPr>
      </w:pPr>
    </w:p>
    <w:p w:rsidR="00CF164E" w:rsidRDefault="00CF164E" w:rsidP="00CF164E">
      <w:pPr>
        <w:pStyle w:val="centralizado"/>
        <w:spacing w:before="0" w:beforeAutospacing="0" w:after="0" w:afterAutospacing="0"/>
        <w:rPr>
          <w:color w:val="000000"/>
          <w:sz w:val="22"/>
          <w:szCs w:val="22"/>
        </w:rPr>
      </w:pPr>
      <w:r w:rsidRPr="00CF164E">
        <w:rPr>
          <w:color w:val="000000"/>
          <w:sz w:val="22"/>
          <w:szCs w:val="22"/>
        </w:rPr>
        <w:t>b) Vencimento básico do cargo de Perito Federal Territorial a partir de 1º de janeiro de 2025:</w:t>
      </w:r>
    </w:p>
    <w:p w:rsidR="006451FD" w:rsidRPr="006C2CB7" w:rsidRDefault="007030A1" w:rsidP="006451FD">
      <w:pPr>
        <w:jc w:val="both"/>
        <w:rPr>
          <w:sz w:val="22"/>
          <w:szCs w:val="22"/>
        </w:rPr>
      </w:pPr>
      <w:hyperlink r:id="rId117" w:history="1">
        <w:r w:rsidR="006451FD">
          <w:rPr>
            <w:rStyle w:val="Hyperlink"/>
            <w:rFonts w:eastAsia="Calibri"/>
            <w:i/>
            <w:sz w:val="22"/>
            <w:szCs w:val="22"/>
            <w:lang w:eastAsia="en-US"/>
          </w:rPr>
          <w:t>(Quadro acrescido pel</w:t>
        </w:r>
        <w:r w:rsidR="006451FD" w:rsidRPr="006C2CB7">
          <w:rPr>
            <w:rStyle w:val="Hyperlink"/>
            <w:rFonts w:eastAsia="Calibri"/>
            <w:i/>
            <w:sz w:val="22"/>
            <w:szCs w:val="22"/>
            <w:lang w:eastAsia="en-US"/>
          </w:rPr>
          <w:t>o Anexo CXCV à Lei nº 15.141, de 2/6/2025)</w:t>
        </w:r>
      </w:hyperlink>
    </w:p>
    <w:p w:rsidR="00CF164E" w:rsidRPr="00CF164E" w:rsidRDefault="00CF164E" w:rsidP="00CF164E">
      <w:pPr>
        <w:pStyle w:val="centralizado"/>
        <w:spacing w:before="0" w:beforeAutospacing="0" w:after="0" w:afterAutospacing="0"/>
        <w:rPr>
          <w:color w:val="000000"/>
          <w:sz w:val="22"/>
          <w:szCs w:val="22"/>
        </w:rPr>
      </w:pPr>
    </w:p>
    <w:p w:rsidR="00CF164E" w:rsidRPr="00CF164E" w:rsidRDefault="00CF164E" w:rsidP="00CF164E">
      <w:pPr>
        <w:jc w:val="right"/>
        <w:rPr>
          <w:color w:val="000000"/>
          <w:sz w:val="22"/>
          <w:szCs w:val="22"/>
        </w:rPr>
      </w:pPr>
      <w:r w:rsidRPr="00CF164E">
        <w:rPr>
          <w:color w:val="000000"/>
          <w:sz w:val="22"/>
          <w:szCs w:val="22"/>
        </w:rPr>
        <w:t>Em R$</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5"/>
        <w:gridCol w:w="2019"/>
        <w:gridCol w:w="2694"/>
        <w:gridCol w:w="2307"/>
      </w:tblGrid>
      <w:tr w:rsidR="00CF164E" w:rsidRPr="00CF164E" w:rsidTr="00CF164E">
        <w:trPr>
          <w:trHeight w:val="270"/>
          <w:tblHead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CLASSE</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PADRÃO</w:t>
            </w:r>
          </w:p>
        </w:tc>
        <w:tc>
          <w:tcPr>
            <w:tcW w:w="2600" w:type="pct"/>
            <w:gridSpan w:val="2"/>
            <w:tcBorders>
              <w:top w:val="single" w:sz="8" w:space="0" w:color="auto"/>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VENCIMENTO BÁSICO</w:t>
            </w:r>
          </w:p>
          <w:p w:rsidR="00CF164E" w:rsidRPr="00CF164E" w:rsidRDefault="00CF164E" w:rsidP="00CF164E">
            <w:pPr>
              <w:jc w:val="center"/>
              <w:textAlignment w:val="baseline"/>
              <w:rPr>
                <w:sz w:val="22"/>
                <w:szCs w:val="22"/>
              </w:rPr>
            </w:pPr>
            <w:r w:rsidRPr="00CF164E">
              <w:rPr>
                <w:sz w:val="22"/>
                <w:szCs w:val="22"/>
              </w:rPr>
              <w:t>EFEITOS FINANCEIROS A PARTIR DE</w:t>
            </w:r>
          </w:p>
        </w:tc>
      </w:tr>
      <w:tr w:rsidR="00CF164E" w:rsidRPr="00CF164E" w:rsidTr="00CF164E">
        <w:trPr>
          <w:trHeight w:val="27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CF164E" w:rsidRPr="00CF164E" w:rsidRDefault="00CF164E" w:rsidP="00CF164E">
            <w:pPr>
              <w:rPr>
                <w:sz w:val="22"/>
                <w:szCs w:val="22"/>
              </w:rPr>
            </w:pPr>
          </w:p>
        </w:tc>
        <w:tc>
          <w:tcPr>
            <w:tcW w:w="140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1º DE JANEIRO DE 2025</w:t>
            </w:r>
          </w:p>
        </w:tc>
        <w:tc>
          <w:tcPr>
            <w:tcW w:w="120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1º DE ABRIL DE 2026</w:t>
            </w:r>
          </w:p>
        </w:tc>
      </w:tr>
      <w:tr w:rsidR="00CF164E" w:rsidRPr="00CF164E" w:rsidTr="00CF164E">
        <w:trPr>
          <w:trHeight w:val="270"/>
        </w:trPr>
        <w:tc>
          <w:tcPr>
            <w:tcW w:w="1250" w:type="pct"/>
            <w:vMerge w:val="restart"/>
            <w:tcBorders>
              <w:top w:val="nil"/>
              <w:left w:val="single" w:sz="8" w:space="0" w:color="auto"/>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ESPECIAL</w:t>
            </w: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V</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11.359,47</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12.196,67</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IV</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10.979,92</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11.789,13</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III</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10.613,04</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11.395,22</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II</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10.258,43</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11.014,47</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9.915,66</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10.646,44</w:t>
            </w:r>
          </w:p>
        </w:tc>
      </w:tr>
      <w:tr w:rsidR="00CF164E" w:rsidRPr="00CF164E" w:rsidTr="00CF164E">
        <w:trPr>
          <w:trHeight w:val="270"/>
        </w:trPr>
        <w:tc>
          <w:tcPr>
            <w:tcW w:w="1250" w:type="pct"/>
            <w:vMerge w:val="restart"/>
            <w:tcBorders>
              <w:top w:val="nil"/>
              <w:left w:val="single" w:sz="8" w:space="0" w:color="auto"/>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C</w:t>
            </w: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V</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9.264,10</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9.946,86</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IV</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8.983,32</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9.645,39</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III</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8.711,05</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9.353,06</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II</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8.447,03</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9.069,58</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8.191,01</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8.794,70</w:t>
            </w:r>
          </w:p>
        </w:tc>
      </w:tr>
      <w:tr w:rsidR="00CF164E" w:rsidRPr="00CF164E" w:rsidTr="00CF164E">
        <w:trPr>
          <w:trHeight w:val="270"/>
        </w:trPr>
        <w:tc>
          <w:tcPr>
            <w:tcW w:w="1250" w:type="pct"/>
            <w:vMerge w:val="restart"/>
            <w:tcBorders>
              <w:top w:val="nil"/>
              <w:left w:val="single" w:sz="8" w:space="0" w:color="auto"/>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B</w:t>
            </w: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V</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7.746,90</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8.317,85</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IV</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7.533,95</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8.089,21</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III</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7.326,86</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7.866,86</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II</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7.125,47</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7.650,61</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6.929,61</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7.440,31</w:t>
            </w:r>
          </w:p>
        </w:tc>
      </w:tr>
      <w:tr w:rsidR="00CF164E" w:rsidRPr="00CF164E" w:rsidTr="00CF164E">
        <w:trPr>
          <w:trHeight w:val="270"/>
        </w:trPr>
        <w:tc>
          <w:tcPr>
            <w:tcW w:w="1250" w:type="pct"/>
            <w:vMerge w:val="restart"/>
            <w:tcBorders>
              <w:top w:val="nil"/>
              <w:left w:val="single" w:sz="8" w:space="0" w:color="auto"/>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A</w:t>
            </w: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V</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6.588,46</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7.074,02</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IV</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6.424,23</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6.897,69</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III</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6.264,10</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6.725,75</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II</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6.107,95</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6.558,10</w:t>
            </w:r>
          </w:p>
        </w:tc>
      </w:tr>
      <w:tr w:rsidR="00CF164E" w:rsidRPr="00CF164E" w:rsidTr="00CF164E">
        <w:trPr>
          <w:trHeight w:val="270"/>
        </w:trPr>
        <w:tc>
          <w:tcPr>
            <w:tcW w:w="0" w:type="auto"/>
            <w:vMerge/>
            <w:tcBorders>
              <w:top w:val="nil"/>
              <w:left w:val="single" w:sz="8" w:space="0" w:color="auto"/>
              <w:bottom w:val="single" w:sz="8" w:space="0" w:color="auto"/>
              <w:right w:val="single" w:sz="8" w:space="0" w:color="auto"/>
            </w:tcBorders>
            <w:vAlign w:val="center"/>
            <w:hideMark/>
          </w:tcPr>
          <w:p w:rsidR="00CF164E" w:rsidRPr="00CF164E" w:rsidRDefault="00CF164E" w:rsidP="00CF164E">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CF164E" w:rsidRPr="00CF164E" w:rsidRDefault="00CF164E" w:rsidP="00CF164E">
            <w:pPr>
              <w:jc w:val="center"/>
              <w:textAlignment w:val="baseline"/>
              <w:rPr>
                <w:sz w:val="22"/>
                <w:szCs w:val="22"/>
              </w:rPr>
            </w:pPr>
            <w:r w:rsidRPr="00CF164E">
              <w:rPr>
                <w:sz w:val="22"/>
                <w:szCs w:val="22"/>
              </w:rPr>
              <w:t>I</w:t>
            </w:r>
          </w:p>
        </w:tc>
        <w:tc>
          <w:tcPr>
            <w:tcW w:w="14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5.955,70</w:t>
            </w:r>
          </w:p>
        </w:tc>
        <w:tc>
          <w:tcPr>
            <w:tcW w:w="1200" w:type="pct"/>
            <w:tcBorders>
              <w:top w:val="nil"/>
              <w:left w:val="nil"/>
              <w:bottom w:val="single" w:sz="8" w:space="0" w:color="auto"/>
              <w:right w:val="single" w:sz="8" w:space="0" w:color="auto"/>
            </w:tcBorders>
            <w:shd w:val="clear" w:color="auto" w:fill="FFFFFF"/>
            <w:hideMark/>
          </w:tcPr>
          <w:p w:rsidR="00CF164E" w:rsidRPr="00CF164E" w:rsidRDefault="00CF164E" w:rsidP="00CF164E">
            <w:pPr>
              <w:jc w:val="center"/>
              <w:textAlignment w:val="baseline"/>
              <w:rPr>
                <w:sz w:val="22"/>
                <w:szCs w:val="22"/>
              </w:rPr>
            </w:pPr>
            <w:r w:rsidRPr="00CF164E">
              <w:rPr>
                <w:sz w:val="22"/>
                <w:szCs w:val="22"/>
              </w:rPr>
              <w:t>6.394,63</w:t>
            </w:r>
          </w:p>
        </w:tc>
      </w:tr>
    </w:tbl>
    <w:p w:rsidR="00CF164E" w:rsidRDefault="00CF164E" w:rsidP="00851C47">
      <w:pPr>
        <w:jc w:val="both"/>
        <w:rPr>
          <w:sz w:val="24"/>
        </w:rPr>
      </w:pPr>
    </w:p>
    <w:p w:rsidR="00CF164E" w:rsidRDefault="00CF164E" w:rsidP="00851C47">
      <w:pPr>
        <w:jc w:val="both"/>
        <w:rPr>
          <w:sz w:val="24"/>
        </w:rPr>
      </w:pPr>
    </w:p>
    <w:p w:rsidR="006E0DA4" w:rsidRPr="00D8162E" w:rsidRDefault="006E0DA4" w:rsidP="006E0DA4">
      <w:pPr>
        <w:jc w:val="center"/>
        <w:rPr>
          <w:sz w:val="24"/>
          <w:szCs w:val="24"/>
        </w:rPr>
      </w:pPr>
      <w:r w:rsidRPr="00D8162E">
        <w:rPr>
          <w:sz w:val="24"/>
          <w:szCs w:val="24"/>
        </w:rPr>
        <w:t>ANEXO III</w:t>
      </w:r>
    </w:p>
    <w:p w:rsidR="00AF0159" w:rsidRPr="006451FD" w:rsidRDefault="007030A1" w:rsidP="00AF0159">
      <w:pPr>
        <w:jc w:val="center"/>
        <w:rPr>
          <w:i/>
          <w:sz w:val="22"/>
          <w:szCs w:val="22"/>
          <w:u w:val="single"/>
        </w:rPr>
      </w:pPr>
      <w:hyperlink r:id="rId118" w:history="1">
        <w:r w:rsidR="00AF0159" w:rsidRPr="006451FD">
          <w:rPr>
            <w:rStyle w:val="Hyperlink"/>
            <w:i/>
            <w:sz w:val="22"/>
            <w:szCs w:val="22"/>
          </w:rPr>
          <w:t>(Anexo com redação dada pelo Anexo CLIV à Medida Provisória nº 1.170, de 28/4/2023</w:t>
        </w:r>
      </w:hyperlink>
      <w:r w:rsidR="00AF0159" w:rsidRPr="006451FD">
        <w:rPr>
          <w:i/>
          <w:sz w:val="22"/>
          <w:szCs w:val="22"/>
        </w:rPr>
        <w:t xml:space="preserve">, </w:t>
      </w:r>
      <w:hyperlink r:id="rId119" w:history="1">
        <w:r w:rsidR="00AF0159" w:rsidRPr="006451FD">
          <w:rPr>
            <w:rStyle w:val="Hyperlink"/>
            <w:i/>
            <w:sz w:val="22"/>
            <w:szCs w:val="22"/>
          </w:rPr>
          <w:t>convertida na Lei nº 14.673, de 14/9/2023</w:t>
        </w:r>
      </w:hyperlink>
      <w:r w:rsidR="00AF0159" w:rsidRPr="006451FD">
        <w:rPr>
          <w:i/>
          <w:sz w:val="22"/>
          <w:szCs w:val="22"/>
        </w:rPr>
        <w:t xml:space="preserve">, </w:t>
      </w:r>
      <w:hyperlink r:id="rId120" w:history="1">
        <w:r w:rsidR="006451FD" w:rsidRPr="006451FD">
          <w:rPr>
            <w:rStyle w:val="Hyperlink"/>
            <w:rFonts w:eastAsia="Calibri"/>
            <w:i/>
            <w:sz w:val="22"/>
            <w:szCs w:val="22"/>
            <w:lang w:eastAsia="en-US"/>
          </w:rPr>
          <w:t>e com alterações do Anexo CXCVI à Lei nº 15.141, de 2/6/2025)</w:t>
        </w:r>
      </w:hyperlink>
    </w:p>
    <w:p w:rsidR="00AF0159" w:rsidRPr="006451FD" w:rsidRDefault="00AF0159" w:rsidP="001F5410">
      <w:pPr>
        <w:jc w:val="center"/>
        <w:rPr>
          <w:color w:val="000000"/>
          <w:sz w:val="22"/>
          <w:szCs w:val="22"/>
        </w:rPr>
      </w:pPr>
    </w:p>
    <w:p w:rsidR="001F5410" w:rsidRPr="006451FD" w:rsidRDefault="00AF0159" w:rsidP="001F5410">
      <w:pPr>
        <w:jc w:val="center"/>
        <w:rPr>
          <w:color w:val="000000"/>
          <w:sz w:val="22"/>
          <w:szCs w:val="22"/>
        </w:rPr>
      </w:pPr>
      <w:r w:rsidRPr="006451FD">
        <w:rPr>
          <w:color w:val="000000"/>
          <w:sz w:val="22"/>
          <w:szCs w:val="22"/>
        </w:rPr>
        <w:t>TABELA DE VALOR DO PONTO DA GRATIFICAÇÃO DE DESEMPENHO DE ATIVIDADE DE PERITO FEDERAL TERRITORIAL – GDAPA</w:t>
      </w:r>
    </w:p>
    <w:p w:rsidR="006451FD" w:rsidRPr="006C2CB7" w:rsidRDefault="007030A1" w:rsidP="006451FD">
      <w:pPr>
        <w:jc w:val="center"/>
        <w:rPr>
          <w:sz w:val="22"/>
          <w:szCs w:val="22"/>
        </w:rPr>
      </w:pPr>
      <w:hyperlink r:id="rId121" w:history="1">
        <w:r w:rsidR="006451FD">
          <w:rPr>
            <w:rStyle w:val="Hyperlink"/>
            <w:rFonts w:eastAsia="Calibri"/>
            <w:i/>
            <w:sz w:val="22"/>
            <w:szCs w:val="22"/>
            <w:lang w:eastAsia="en-US"/>
          </w:rPr>
          <w:t>(Denominação da tabela com redação dada pel</w:t>
        </w:r>
        <w:r w:rsidR="006451FD" w:rsidRPr="006C2CB7">
          <w:rPr>
            <w:rStyle w:val="Hyperlink"/>
            <w:rFonts w:eastAsia="Calibri"/>
            <w:i/>
            <w:sz w:val="22"/>
            <w:szCs w:val="22"/>
            <w:lang w:eastAsia="en-US"/>
          </w:rPr>
          <w:t>o Anexo CXCV</w:t>
        </w:r>
        <w:r w:rsidR="006451FD">
          <w:rPr>
            <w:rStyle w:val="Hyperlink"/>
            <w:rFonts w:eastAsia="Calibri"/>
            <w:i/>
            <w:sz w:val="22"/>
            <w:szCs w:val="22"/>
            <w:lang w:eastAsia="en-US"/>
          </w:rPr>
          <w:t>I</w:t>
        </w:r>
        <w:r w:rsidR="006451FD" w:rsidRPr="006C2CB7">
          <w:rPr>
            <w:rStyle w:val="Hyperlink"/>
            <w:rFonts w:eastAsia="Calibri"/>
            <w:i/>
            <w:sz w:val="22"/>
            <w:szCs w:val="22"/>
            <w:lang w:eastAsia="en-US"/>
          </w:rPr>
          <w:t xml:space="preserve"> à Lei nº 15.141, de 2/6/2025)</w:t>
        </w:r>
      </w:hyperlink>
    </w:p>
    <w:p w:rsidR="001F5410" w:rsidRPr="006451FD" w:rsidRDefault="001F5410" w:rsidP="00001F14">
      <w:pPr>
        <w:jc w:val="both"/>
        <w:rPr>
          <w:color w:val="000000"/>
          <w:sz w:val="22"/>
          <w:szCs w:val="22"/>
        </w:rPr>
      </w:pPr>
    </w:p>
    <w:p w:rsidR="004C6251" w:rsidRPr="006451FD" w:rsidRDefault="004C6251" w:rsidP="004C6251">
      <w:pPr>
        <w:jc w:val="both"/>
        <w:rPr>
          <w:color w:val="000000"/>
          <w:sz w:val="22"/>
          <w:szCs w:val="22"/>
        </w:rPr>
      </w:pPr>
      <w:r w:rsidRPr="006451FD">
        <w:rPr>
          <w:color w:val="000000"/>
          <w:sz w:val="22"/>
          <w:szCs w:val="22"/>
        </w:rPr>
        <w:t>a) Valor do ponto da GDAPA:</w:t>
      </w:r>
    </w:p>
    <w:p w:rsidR="004C6251" w:rsidRPr="00E25CBC" w:rsidRDefault="007030A1" w:rsidP="004C6251">
      <w:pPr>
        <w:jc w:val="both"/>
        <w:rPr>
          <w:sz w:val="24"/>
          <w:szCs w:val="24"/>
        </w:rPr>
      </w:pPr>
      <w:hyperlink r:id="rId122" w:history="1">
        <w:r w:rsidR="006451FD">
          <w:rPr>
            <w:rStyle w:val="Hyperlink"/>
            <w:rFonts w:eastAsia="Calibri"/>
            <w:i/>
            <w:sz w:val="22"/>
            <w:szCs w:val="22"/>
            <w:lang w:eastAsia="en-US"/>
          </w:rPr>
          <w:t>(Denominação do quadro com redação dada pel</w:t>
        </w:r>
        <w:r w:rsidR="006451FD" w:rsidRPr="006C2CB7">
          <w:rPr>
            <w:rStyle w:val="Hyperlink"/>
            <w:rFonts w:eastAsia="Calibri"/>
            <w:i/>
            <w:sz w:val="22"/>
            <w:szCs w:val="22"/>
            <w:lang w:eastAsia="en-US"/>
          </w:rPr>
          <w:t>o Anexo CXCV</w:t>
        </w:r>
        <w:r w:rsidR="006451FD">
          <w:rPr>
            <w:rStyle w:val="Hyperlink"/>
            <w:rFonts w:eastAsia="Calibri"/>
            <w:i/>
            <w:sz w:val="22"/>
            <w:szCs w:val="22"/>
            <w:lang w:eastAsia="en-US"/>
          </w:rPr>
          <w:t>I</w:t>
        </w:r>
        <w:r w:rsidR="006451FD" w:rsidRPr="006C2CB7">
          <w:rPr>
            <w:rStyle w:val="Hyperlink"/>
            <w:rFonts w:eastAsia="Calibri"/>
            <w:i/>
            <w:sz w:val="22"/>
            <w:szCs w:val="22"/>
            <w:lang w:eastAsia="en-US"/>
          </w:rPr>
          <w:t xml:space="preserve"> à Lei nº 15.141, de 2/6/2025)</w:t>
        </w:r>
      </w:hyperlink>
    </w:p>
    <w:p w:rsidR="004C6251" w:rsidRDefault="004C6251" w:rsidP="004C6251">
      <w:pPr>
        <w:jc w:val="both"/>
        <w:rPr>
          <w:color w:val="000000"/>
          <w:sz w:val="24"/>
          <w:szCs w:val="24"/>
        </w:rPr>
      </w:pPr>
    </w:p>
    <w:p w:rsidR="00782ABF" w:rsidRPr="006451FD" w:rsidRDefault="00782ABF" w:rsidP="00782ABF">
      <w:pPr>
        <w:jc w:val="right"/>
        <w:rPr>
          <w:color w:val="000000"/>
          <w:sz w:val="22"/>
          <w:szCs w:val="22"/>
        </w:rPr>
      </w:pPr>
      <w:r w:rsidRPr="006451FD">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824"/>
        <w:gridCol w:w="2825"/>
        <w:gridCol w:w="3896"/>
      </w:tblGrid>
      <w:tr w:rsidR="00782ABF" w:rsidRPr="006451FD" w:rsidTr="004C6251">
        <w:trPr>
          <w:trHeight w:val="283"/>
          <w:tblHeader/>
          <w:jc w:val="center"/>
        </w:trPr>
        <w:tc>
          <w:tcPr>
            <w:tcW w:w="1450" w:type="pct"/>
            <w:tcBorders>
              <w:top w:val="single" w:sz="8" w:space="0" w:color="auto"/>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CLASSE</w:t>
            </w:r>
          </w:p>
        </w:tc>
        <w:tc>
          <w:tcPr>
            <w:tcW w:w="1450" w:type="pct"/>
            <w:tcBorders>
              <w:top w:val="single" w:sz="8" w:space="0" w:color="auto"/>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PADRÃO</w:t>
            </w:r>
          </w:p>
        </w:tc>
        <w:tc>
          <w:tcPr>
            <w:tcW w:w="2000" w:type="pct"/>
            <w:tcBorders>
              <w:top w:val="single" w:sz="8" w:space="0" w:color="auto"/>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VALOR DO PONTO DA GDAPA</w:t>
            </w:r>
          </w:p>
          <w:p w:rsidR="00782ABF" w:rsidRPr="006451FD" w:rsidRDefault="00782ABF" w:rsidP="00782ABF">
            <w:pPr>
              <w:jc w:val="center"/>
              <w:rPr>
                <w:color w:val="000000"/>
                <w:sz w:val="22"/>
                <w:szCs w:val="22"/>
              </w:rPr>
            </w:pPr>
            <w:r w:rsidRPr="006451FD">
              <w:rPr>
                <w:color w:val="000000"/>
                <w:sz w:val="22"/>
                <w:szCs w:val="22"/>
              </w:rPr>
              <w:t>EFEITOS FINANCEIROS A PARTIR DE 1º DE MAIO DE 2023</w:t>
            </w:r>
          </w:p>
        </w:tc>
      </w:tr>
      <w:tr w:rsidR="00782ABF" w:rsidRPr="006451FD" w:rsidTr="00782ABF">
        <w:trPr>
          <w:trHeight w:val="283"/>
          <w:jc w:val="center"/>
        </w:trPr>
        <w:tc>
          <w:tcPr>
            <w:tcW w:w="14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ESPECIAL</w:t>
            </w: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78,62</w:t>
            </w:r>
          </w:p>
        </w:tc>
      </w:tr>
      <w:tr w:rsidR="00782ABF" w:rsidRPr="006451FD"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6451FD" w:rsidRDefault="00782ABF" w:rsidP="00782ABF">
            <w:pPr>
              <w:jc w:val="center"/>
              <w:rPr>
                <w:color w:val="000000"/>
                <w:sz w:val="22"/>
                <w:szCs w:val="22"/>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75,76</w:t>
            </w:r>
          </w:p>
        </w:tc>
      </w:tr>
      <w:tr w:rsidR="00782ABF" w:rsidRPr="006451FD"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6451FD" w:rsidRDefault="00782ABF" w:rsidP="00782ABF">
            <w:pPr>
              <w:jc w:val="center"/>
              <w:rPr>
                <w:color w:val="000000"/>
                <w:sz w:val="22"/>
                <w:szCs w:val="22"/>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72,98</w:t>
            </w:r>
          </w:p>
        </w:tc>
      </w:tr>
      <w:tr w:rsidR="00782ABF" w:rsidRPr="006451FD" w:rsidTr="00782ABF">
        <w:trPr>
          <w:trHeight w:val="283"/>
          <w:jc w:val="center"/>
        </w:trPr>
        <w:tc>
          <w:tcPr>
            <w:tcW w:w="14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C</w:t>
            </w: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IV</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67,13</w:t>
            </w:r>
          </w:p>
        </w:tc>
      </w:tr>
      <w:tr w:rsidR="00782ABF" w:rsidRPr="006451FD"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6451FD" w:rsidRDefault="00782ABF" w:rsidP="00782ABF">
            <w:pPr>
              <w:jc w:val="center"/>
              <w:rPr>
                <w:color w:val="000000"/>
                <w:sz w:val="22"/>
                <w:szCs w:val="22"/>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64,68</w:t>
            </w:r>
          </w:p>
        </w:tc>
      </w:tr>
      <w:tr w:rsidR="00782ABF" w:rsidRPr="006451FD"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6451FD" w:rsidRDefault="00782ABF" w:rsidP="00782ABF">
            <w:pPr>
              <w:jc w:val="center"/>
              <w:rPr>
                <w:color w:val="000000"/>
                <w:sz w:val="22"/>
                <w:szCs w:val="22"/>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62,32</w:t>
            </w:r>
          </w:p>
        </w:tc>
      </w:tr>
      <w:tr w:rsidR="00782ABF" w:rsidRPr="006451FD"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6451FD" w:rsidRDefault="00782ABF" w:rsidP="00782ABF">
            <w:pPr>
              <w:jc w:val="center"/>
              <w:rPr>
                <w:color w:val="000000"/>
                <w:sz w:val="22"/>
                <w:szCs w:val="22"/>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60,04</w:t>
            </w:r>
          </w:p>
        </w:tc>
      </w:tr>
      <w:tr w:rsidR="00782ABF" w:rsidRPr="006451FD" w:rsidTr="00782ABF">
        <w:trPr>
          <w:trHeight w:val="283"/>
          <w:jc w:val="center"/>
        </w:trPr>
        <w:tc>
          <w:tcPr>
            <w:tcW w:w="14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B</w:t>
            </w: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IV</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55,24</w:t>
            </w:r>
          </w:p>
        </w:tc>
      </w:tr>
      <w:tr w:rsidR="00782ABF" w:rsidRPr="006451FD"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6451FD" w:rsidRDefault="00782ABF" w:rsidP="00782ABF">
            <w:pPr>
              <w:jc w:val="center"/>
              <w:rPr>
                <w:color w:val="000000"/>
                <w:sz w:val="22"/>
                <w:szCs w:val="22"/>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53,21</w:t>
            </w:r>
          </w:p>
        </w:tc>
      </w:tr>
      <w:tr w:rsidR="00782ABF" w:rsidRPr="006451FD"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6451FD" w:rsidRDefault="00782ABF" w:rsidP="00782ABF">
            <w:pPr>
              <w:jc w:val="center"/>
              <w:rPr>
                <w:color w:val="000000"/>
                <w:sz w:val="22"/>
                <w:szCs w:val="22"/>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51,25</w:t>
            </w:r>
          </w:p>
        </w:tc>
      </w:tr>
      <w:tr w:rsidR="00782ABF" w:rsidRPr="006451FD"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6451FD" w:rsidRDefault="00782ABF" w:rsidP="00782ABF">
            <w:pPr>
              <w:jc w:val="center"/>
              <w:rPr>
                <w:color w:val="000000"/>
                <w:sz w:val="22"/>
                <w:szCs w:val="22"/>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49,38</w:t>
            </w:r>
          </w:p>
        </w:tc>
      </w:tr>
      <w:tr w:rsidR="00782ABF" w:rsidRPr="006451FD" w:rsidTr="00782ABF">
        <w:trPr>
          <w:trHeight w:val="283"/>
          <w:jc w:val="center"/>
        </w:trPr>
        <w:tc>
          <w:tcPr>
            <w:tcW w:w="14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A</w:t>
            </w: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V</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45,42</w:t>
            </w:r>
          </w:p>
        </w:tc>
      </w:tr>
      <w:tr w:rsidR="00782ABF" w:rsidRPr="006451FD"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6451FD" w:rsidRDefault="00782ABF" w:rsidP="00782ABF">
            <w:pPr>
              <w:jc w:val="center"/>
              <w:rPr>
                <w:color w:val="000000"/>
                <w:sz w:val="22"/>
                <w:szCs w:val="22"/>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IV</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43,76</w:t>
            </w:r>
          </w:p>
        </w:tc>
      </w:tr>
      <w:tr w:rsidR="00782ABF" w:rsidRPr="006451FD"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6451FD" w:rsidRDefault="00782ABF" w:rsidP="00782ABF">
            <w:pPr>
              <w:jc w:val="center"/>
              <w:rPr>
                <w:color w:val="000000"/>
                <w:sz w:val="22"/>
                <w:szCs w:val="22"/>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42,17</w:t>
            </w:r>
          </w:p>
        </w:tc>
      </w:tr>
      <w:tr w:rsidR="00782ABF" w:rsidRPr="006451FD"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6451FD" w:rsidRDefault="00782ABF" w:rsidP="00782ABF">
            <w:pPr>
              <w:jc w:val="center"/>
              <w:rPr>
                <w:color w:val="000000"/>
                <w:sz w:val="22"/>
                <w:szCs w:val="22"/>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40,60</w:t>
            </w:r>
          </w:p>
        </w:tc>
      </w:tr>
      <w:tr w:rsidR="00782ABF" w:rsidRPr="006451FD" w:rsidTr="00782ABF">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82ABF" w:rsidRPr="006451FD" w:rsidRDefault="00782ABF" w:rsidP="00782ABF">
            <w:pPr>
              <w:jc w:val="center"/>
              <w:rPr>
                <w:color w:val="000000"/>
                <w:sz w:val="22"/>
                <w:szCs w:val="22"/>
              </w:rPr>
            </w:pPr>
          </w:p>
        </w:tc>
        <w:tc>
          <w:tcPr>
            <w:tcW w:w="1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82ABF" w:rsidRPr="006451FD" w:rsidRDefault="00782ABF" w:rsidP="00782ABF">
            <w:pPr>
              <w:jc w:val="center"/>
              <w:rPr>
                <w:color w:val="000000"/>
                <w:sz w:val="22"/>
                <w:szCs w:val="22"/>
              </w:rPr>
            </w:pPr>
            <w:r w:rsidRPr="006451FD">
              <w:rPr>
                <w:color w:val="000000"/>
                <w:sz w:val="22"/>
                <w:szCs w:val="22"/>
              </w:rPr>
              <w:t>I</w:t>
            </w:r>
          </w:p>
        </w:tc>
        <w:tc>
          <w:tcPr>
            <w:tcW w:w="20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82ABF" w:rsidRPr="006451FD" w:rsidRDefault="00782ABF" w:rsidP="00782ABF">
            <w:pPr>
              <w:jc w:val="center"/>
              <w:rPr>
                <w:color w:val="000000"/>
                <w:sz w:val="22"/>
                <w:szCs w:val="22"/>
              </w:rPr>
            </w:pPr>
            <w:r w:rsidRPr="006451FD">
              <w:rPr>
                <w:color w:val="000000"/>
                <w:sz w:val="22"/>
                <w:szCs w:val="22"/>
              </w:rPr>
              <w:t>39,12</w:t>
            </w:r>
          </w:p>
        </w:tc>
      </w:tr>
    </w:tbl>
    <w:p w:rsidR="00851C47" w:rsidRPr="006451FD" w:rsidRDefault="00851C47" w:rsidP="00001F14">
      <w:pPr>
        <w:jc w:val="both"/>
        <w:rPr>
          <w:color w:val="000000"/>
          <w:sz w:val="22"/>
          <w:szCs w:val="22"/>
        </w:rPr>
      </w:pPr>
    </w:p>
    <w:p w:rsidR="004C6251" w:rsidRPr="006451FD" w:rsidRDefault="004C6251" w:rsidP="00001F14">
      <w:pPr>
        <w:jc w:val="both"/>
        <w:rPr>
          <w:color w:val="000000"/>
          <w:sz w:val="22"/>
          <w:szCs w:val="22"/>
        </w:rPr>
      </w:pPr>
    </w:p>
    <w:p w:rsidR="004C6251" w:rsidRPr="006451FD" w:rsidRDefault="004C6251" w:rsidP="004C6251">
      <w:pPr>
        <w:pStyle w:val="centralizado"/>
        <w:spacing w:before="0" w:beforeAutospacing="0" w:after="0" w:afterAutospacing="0"/>
        <w:rPr>
          <w:color w:val="000000"/>
          <w:sz w:val="22"/>
          <w:szCs w:val="22"/>
        </w:rPr>
      </w:pPr>
      <w:r w:rsidRPr="006451FD">
        <w:rPr>
          <w:color w:val="000000"/>
          <w:sz w:val="22"/>
          <w:szCs w:val="22"/>
        </w:rPr>
        <w:t>b) Valor do ponto da GDAPA a partir de 1º de janeiro de 2025:</w:t>
      </w:r>
    </w:p>
    <w:p w:rsidR="006C0660" w:rsidRPr="006C2CB7" w:rsidRDefault="007030A1" w:rsidP="006C0660">
      <w:pPr>
        <w:jc w:val="both"/>
        <w:rPr>
          <w:sz w:val="22"/>
          <w:szCs w:val="22"/>
        </w:rPr>
      </w:pPr>
      <w:hyperlink r:id="rId123" w:history="1">
        <w:r w:rsidR="006C0660">
          <w:rPr>
            <w:rStyle w:val="Hyperlink"/>
            <w:rFonts w:eastAsia="Calibri"/>
            <w:i/>
            <w:sz w:val="22"/>
            <w:szCs w:val="22"/>
            <w:lang w:eastAsia="en-US"/>
          </w:rPr>
          <w:t>(Quadro acrescido pel</w:t>
        </w:r>
        <w:r w:rsidR="006C0660" w:rsidRPr="006C2CB7">
          <w:rPr>
            <w:rStyle w:val="Hyperlink"/>
            <w:rFonts w:eastAsia="Calibri"/>
            <w:i/>
            <w:sz w:val="22"/>
            <w:szCs w:val="22"/>
            <w:lang w:eastAsia="en-US"/>
          </w:rPr>
          <w:t>o Anexo CXCV</w:t>
        </w:r>
        <w:r w:rsidR="006C0660">
          <w:rPr>
            <w:rStyle w:val="Hyperlink"/>
            <w:rFonts w:eastAsia="Calibri"/>
            <w:i/>
            <w:sz w:val="22"/>
            <w:szCs w:val="22"/>
            <w:lang w:eastAsia="en-US"/>
          </w:rPr>
          <w:t>I</w:t>
        </w:r>
        <w:r w:rsidR="006C0660" w:rsidRPr="006C2CB7">
          <w:rPr>
            <w:rStyle w:val="Hyperlink"/>
            <w:rFonts w:eastAsia="Calibri"/>
            <w:i/>
            <w:sz w:val="22"/>
            <w:szCs w:val="22"/>
            <w:lang w:eastAsia="en-US"/>
          </w:rPr>
          <w:t xml:space="preserve"> à Lei nº 15.141, de 2/6/2025)</w:t>
        </w:r>
      </w:hyperlink>
    </w:p>
    <w:p w:rsidR="004C6251" w:rsidRPr="006451FD" w:rsidRDefault="004C6251" w:rsidP="004C6251">
      <w:pPr>
        <w:pStyle w:val="centralizado"/>
        <w:spacing w:before="0" w:beforeAutospacing="0" w:after="0" w:afterAutospacing="0"/>
        <w:rPr>
          <w:color w:val="000000"/>
          <w:sz w:val="22"/>
          <w:szCs w:val="22"/>
        </w:rPr>
      </w:pPr>
    </w:p>
    <w:p w:rsidR="004C6251" w:rsidRPr="004C6251" w:rsidRDefault="004C6251" w:rsidP="004C6251">
      <w:pPr>
        <w:jc w:val="right"/>
        <w:rPr>
          <w:color w:val="000000"/>
          <w:sz w:val="22"/>
          <w:szCs w:val="22"/>
        </w:rPr>
      </w:pPr>
      <w:r w:rsidRPr="004C6251">
        <w:rPr>
          <w:color w:val="000000"/>
          <w:sz w:val="22"/>
          <w:szCs w:val="22"/>
        </w:rPr>
        <w:t>Em R$</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5"/>
        <w:gridCol w:w="2019"/>
        <w:gridCol w:w="2694"/>
        <w:gridCol w:w="2307"/>
      </w:tblGrid>
      <w:tr w:rsidR="004C6251" w:rsidRPr="004C6251" w:rsidTr="004C6251">
        <w:trPr>
          <w:trHeight w:val="270"/>
          <w:tblHead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CLASSE</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PADRÃO</w:t>
            </w:r>
          </w:p>
        </w:tc>
        <w:tc>
          <w:tcPr>
            <w:tcW w:w="2600" w:type="pct"/>
            <w:gridSpan w:val="2"/>
            <w:tcBorders>
              <w:top w:val="single" w:sz="8" w:space="0" w:color="auto"/>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VALOR DO PONTO DA GDAPA</w:t>
            </w:r>
          </w:p>
          <w:p w:rsidR="004C6251" w:rsidRPr="004C6251" w:rsidRDefault="004C6251" w:rsidP="004C6251">
            <w:pPr>
              <w:jc w:val="center"/>
              <w:textAlignment w:val="baseline"/>
              <w:rPr>
                <w:sz w:val="22"/>
                <w:szCs w:val="22"/>
              </w:rPr>
            </w:pPr>
            <w:r w:rsidRPr="004C6251">
              <w:rPr>
                <w:sz w:val="22"/>
                <w:szCs w:val="22"/>
              </w:rPr>
              <w:t>EFEITOS FINANCEIROS A PARTIR DE</w:t>
            </w:r>
          </w:p>
        </w:tc>
      </w:tr>
      <w:tr w:rsidR="004C6251" w:rsidRPr="004C6251" w:rsidTr="004C6251">
        <w:trPr>
          <w:trHeight w:val="27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4C6251" w:rsidRPr="004C6251" w:rsidRDefault="004C6251" w:rsidP="004C6251">
            <w:pPr>
              <w:rPr>
                <w:sz w:val="22"/>
                <w:szCs w:val="22"/>
              </w:rPr>
            </w:pP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1º DE JANEIRO DE 2025</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1º DE ABRIL DE 2026</w:t>
            </w:r>
          </w:p>
        </w:tc>
      </w:tr>
      <w:tr w:rsidR="004C6251" w:rsidRPr="004C6251" w:rsidTr="004C6251">
        <w:trPr>
          <w:trHeight w:val="270"/>
        </w:trPr>
        <w:tc>
          <w:tcPr>
            <w:tcW w:w="1250" w:type="pct"/>
            <w:vMerge w:val="restart"/>
            <w:tcBorders>
              <w:top w:val="nil"/>
              <w:left w:val="single" w:sz="8" w:space="0" w:color="auto"/>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ESPECIAL</w:t>
            </w: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V</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48,68</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52,27</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IV</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47,06</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50,52</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III</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45,48</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48,84</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II</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43,96</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47,20</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42,50</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45,63</w:t>
            </w:r>
          </w:p>
        </w:tc>
      </w:tr>
      <w:tr w:rsidR="004C6251" w:rsidRPr="004C6251" w:rsidTr="004C6251">
        <w:trPr>
          <w:trHeight w:val="270"/>
        </w:trPr>
        <w:tc>
          <w:tcPr>
            <w:tcW w:w="1250" w:type="pct"/>
            <w:vMerge w:val="restart"/>
            <w:tcBorders>
              <w:top w:val="nil"/>
              <w:left w:val="single" w:sz="8" w:space="0" w:color="auto"/>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C</w:t>
            </w: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V</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39,70</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42,63</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IV</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38,50</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41,34</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III</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37,33</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40,08</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II</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36,20</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38,87</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35,10</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37,69</w:t>
            </w:r>
          </w:p>
        </w:tc>
      </w:tr>
      <w:tr w:rsidR="004C6251" w:rsidRPr="004C6251" w:rsidTr="004C6251">
        <w:trPr>
          <w:trHeight w:val="270"/>
        </w:trPr>
        <w:tc>
          <w:tcPr>
            <w:tcW w:w="1250" w:type="pct"/>
            <w:vMerge w:val="restart"/>
            <w:tcBorders>
              <w:top w:val="nil"/>
              <w:left w:val="single" w:sz="8" w:space="0" w:color="auto"/>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B</w:t>
            </w: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V</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33,20</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35,65</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IV</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32,29</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34,67</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III</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31,40</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33,72</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II</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30,54</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32,79</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29,70</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31,89</w:t>
            </w:r>
          </w:p>
        </w:tc>
      </w:tr>
      <w:tr w:rsidR="004C6251" w:rsidRPr="004C6251" w:rsidTr="004C6251">
        <w:trPr>
          <w:trHeight w:val="270"/>
        </w:trPr>
        <w:tc>
          <w:tcPr>
            <w:tcW w:w="1250" w:type="pct"/>
            <w:vMerge w:val="restart"/>
            <w:tcBorders>
              <w:top w:val="nil"/>
              <w:left w:val="single" w:sz="8" w:space="0" w:color="auto"/>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A</w:t>
            </w: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V</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28,24</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30,32</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IV</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27,53</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29,56</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III</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26,85</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28,82</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II</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26,18</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28,11</w:t>
            </w:r>
          </w:p>
        </w:tc>
      </w:tr>
      <w:tr w:rsidR="004C6251" w:rsidRPr="004C6251" w:rsidTr="004C6251">
        <w:trPr>
          <w:trHeight w:val="270"/>
        </w:trPr>
        <w:tc>
          <w:tcPr>
            <w:tcW w:w="0" w:type="auto"/>
            <w:vMerge/>
            <w:tcBorders>
              <w:top w:val="nil"/>
              <w:left w:val="single" w:sz="8" w:space="0" w:color="auto"/>
              <w:bottom w:val="single" w:sz="8" w:space="0" w:color="auto"/>
              <w:right w:val="single" w:sz="8" w:space="0" w:color="auto"/>
            </w:tcBorders>
            <w:vAlign w:val="center"/>
            <w:hideMark/>
          </w:tcPr>
          <w:p w:rsidR="004C6251" w:rsidRPr="004C6251" w:rsidRDefault="004C6251" w:rsidP="004C6251">
            <w:pPr>
              <w:rPr>
                <w:sz w:val="22"/>
                <w:szCs w:val="22"/>
              </w:rPr>
            </w:pPr>
          </w:p>
        </w:tc>
        <w:tc>
          <w:tcPr>
            <w:tcW w:w="105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I</w:t>
            </w:r>
          </w:p>
        </w:tc>
        <w:tc>
          <w:tcPr>
            <w:tcW w:w="14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25,52</w:t>
            </w:r>
          </w:p>
        </w:tc>
        <w:tc>
          <w:tcPr>
            <w:tcW w:w="1200" w:type="pct"/>
            <w:tcBorders>
              <w:top w:val="nil"/>
              <w:left w:val="nil"/>
              <w:bottom w:val="single" w:sz="8" w:space="0" w:color="auto"/>
              <w:right w:val="single" w:sz="8" w:space="0" w:color="auto"/>
            </w:tcBorders>
            <w:shd w:val="clear" w:color="auto" w:fill="FFFFFF"/>
            <w:vAlign w:val="center"/>
            <w:hideMark/>
          </w:tcPr>
          <w:p w:rsidR="004C6251" w:rsidRPr="004C6251" w:rsidRDefault="004C6251" w:rsidP="004C6251">
            <w:pPr>
              <w:jc w:val="center"/>
              <w:textAlignment w:val="baseline"/>
              <w:rPr>
                <w:sz w:val="22"/>
                <w:szCs w:val="22"/>
              </w:rPr>
            </w:pPr>
            <w:r w:rsidRPr="004C6251">
              <w:rPr>
                <w:sz w:val="22"/>
                <w:szCs w:val="22"/>
              </w:rPr>
              <w:t>27,41</w:t>
            </w:r>
          </w:p>
        </w:tc>
      </w:tr>
    </w:tbl>
    <w:p w:rsidR="004C6251" w:rsidRPr="00001F14" w:rsidRDefault="004C6251" w:rsidP="00001F14">
      <w:pPr>
        <w:jc w:val="both"/>
        <w:rPr>
          <w:color w:val="000000"/>
          <w:sz w:val="24"/>
          <w:szCs w:val="24"/>
        </w:rPr>
      </w:pPr>
    </w:p>
    <w:p w:rsidR="00C55367" w:rsidRDefault="00C55367">
      <w:pPr>
        <w:pStyle w:val="Cabealho"/>
        <w:jc w:val="center"/>
        <w:rPr>
          <w:sz w:val="24"/>
        </w:rPr>
      </w:pPr>
      <w:r>
        <w:rPr>
          <w:sz w:val="24"/>
        </w:rPr>
        <w:t>ANEXO IV</w:t>
      </w:r>
    </w:p>
    <w:p w:rsidR="00C55367" w:rsidRDefault="00C55367">
      <w:pPr>
        <w:jc w:val="center"/>
        <w:rPr>
          <w:sz w:val="24"/>
        </w:rPr>
      </w:pPr>
      <w:r>
        <w:rPr>
          <w:sz w:val="24"/>
        </w:rPr>
        <w:t xml:space="preserve">TABELA DE VALORES DA </w:t>
      </w:r>
    </w:p>
    <w:p w:rsidR="00C55367" w:rsidRDefault="00C55367">
      <w:pPr>
        <w:jc w:val="center"/>
        <w:rPr>
          <w:sz w:val="24"/>
        </w:rPr>
      </w:pPr>
      <w:r>
        <w:rPr>
          <w:sz w:val="24"/>
        </w:rPr>
        <w:t>GRATIFICAÇÃO ESPECIAL DE PERITO FEDERAL AGRÁRIO - GEPRA</w:t>
      </w:r>
    </w:p>
    <w:p w:rsidR="00C55367" w:rsidRDefault="007030A1">
      <w:pPr>
        <w:jc w:val="center"/>
        <w:rPr>
          <w:sz w:val="24"/>
        </w:rPr>
      </w:pPr>
      <w:hyperlink r:id="rId124" w:history="1">
        <w:r w:rsidR="00C55367">
          <w:rPr>
            <w:rStyle w:val="Hyperlink"/>
            <w:i/>
            <w:sz w:val="24"/>
          </w:rPr>
          <w:t>(Revogado pela Medida Provisória nº 431</w:t>
        </w:r>
      </w:hyperlink>
      <w:r w:rsidR="00C55367">
        <w:rPr>
          <w:i/>
          <w:sz w:val="24"/>
        </w:rPr>
        <w:t xml:space="preserve">, </w:t>
      </w:r>
      <w:hyperlink r:id="rId125" w:history="1">
        <w:r w:rsidR="00C55367">
          <w:rPr>
            <w:rStyle w:val="Hyperlink"/>
            <w:i/>
            <w:sz w:val="24"/>
          </w:rPr>
          <w:t>convertida na Lei nº 11.784, de 22/9/2008)</w:t>
        </w:r>
      </w:hyperlink>
    </w:p>
    <w:p w:rsidR="00C55367" w:rsidRDefault="00C55367">
      <w:pPr>
        <w:jc w:val="center"/>
        <w:rPr>
          <w:sz w:val="24"/>
        </w:rPr>
      </w:pPr>
    </w:p>
    <w:p w:rsidR="00C55367" w:rsidRDefault="00C55367">
      <w:pPr>
        <w:jc w:val="center"/>
        <w:rPr>
          <w:sz w:val="24"/>
        </w:rPr>
      </w:pPr>
      <w:r>
        <w:rPr>
          <w:sz w:val="24"/>
        </w:rPr>
        <w:t>ANEXO V</w:t>
      </w:r>
    </w:p>
    <w:p w:rsidR="00C55367" w:rsidRDefault="00C55367">
      <w:pPr>
        <w:jc w:val="center"/>
        <w:rPr>
          <w:sz w:val="24"/>
        </w:rPr>
      </w:pPr>
      <w:r>
        <w:rPr>
          <w:sz w:val="24"/>
        </w:rPr>
        <w:t xml:space="preserve">TABELA DE VALORES DA GRATIFICAÇÃO TEMPORÁRIA DE EXERCÍCIO DA </w:t>
      </w:r>
      <w:r>
        <w:rPr>
          <w:sz w:val="24"/>
        </w:rPr>
        <w:br/>
        <w:t>CARREIRA DE PERITO FEDERAL AGRÁRIO - GTEPFA</w:t>
      </w:r>
    </w:p>
    <w:p w:rsidR="00C55367" w:rsidRDefault="007030A1">
      <w:pPr>
        <w:jc w:val="center"/>
        <w:rPr>
          <w:sz w:val="24"/>
        </w:rPr>
      </w:pPr>
      <w:hyperlink r:id="rId126" w:history="1">
        <w:r w:rsidR="00C55367">
          <w:rPr>
            <w:rStyle w:val="Hyperlink"/>
            <w:i/>
            <w:sz w:val="24"/>
          </w:rPr>
          <w:t>(Anexo acrescido pela Medida Provisória nº 431</w:t>
        </w:r>
      </w:hyperlink>
      <w:r w:rsidR="00C55367">
        <w:rPr>
          <w:i/>
          <w:sz w:val="24"/>
        </w:rPr>
        <w:t xml:space="preserve">, </w:t>
      </w:r>
      <w:hyperlink r:id="rId127" w:history="1">
        <w:r w:rsidR="00C55367">
          <w:rPr>
            <w:rStyle w:val="Hyperlink"/>
            <w:i/>
            <w:sz w:val="24"/>
          </w:rPr>
          <w:t>convertida na Lei nº 11.784, de 22/9/2008)</w:t>
        </w:r>
      </w:hyperlink>
    </w:p>
    <w:tbl>
      <w:tblPr>
        <w:tblW w:w="0" w:type="auto"/>
        <w:jc w:val="center"/>
        <w:tblLayout w:type="fixed"/>
        <w:tblCellMar>
          <w:left w:w="0" w:type="dxa"/>
          <w:right w:w="0" w:type="dxa"/>
        </w:tblCellMar>
        <w:tblLook w:val="0000" w:firstRow="0" w:lastRow="0" w:firstColumn="0" w:lastColumn="0" w:noHBand="0" w:noVBand="0"/>
      </w:tblPr>
      <w:tblGrid>
        <w:gridCol w:w="3046"/>
        <w:gridCol w:w="2758"/>
        <w:gridCol w:w="3046"/>
      </w:tblGrid>
      <w:tr w:rsidR="00C55367">
        <w:trPr>
          <w:jc w:val="center"/>
        </w:trPr>
        <w:tc>
          <w:tcPr>
            <w:tcW w:w="8850" w:type="dxa"/>
            <w:gridSpan w:val="3"/>
            <w:vAlign w:val="center"/>
          </w:tcPr>
          <w:p w:rsidR="00C55367" w:rsidRDefault="00C55367">
            <w:pPr>
              <w:jc w:val="right"/>
              <w:rPr>
                <w:sz w:val="24"/>
              </w:rPr>
            </w:pPr>
          </w:p>
          <w:p w:rsidR="00C55367" w:rsidRDefault="00C55367">
            <w:pPr>
              <w:jc w:val="right"/>
              <w:rPr>
                <w:sz w:val="24"/>
              </w:rPr>
            </w:pPr>
            <w:r>
              <w:rPr>
                <w:sz w:val="24"/>
              </w:rPr>
              <w:t>Em R$</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6" w:type="dxa"/>
            <w:vAlign w:val="center"/>
          </w:tcPr>
          <w:p w:rsidR="00C55367" w:rsidRDefault="00C55367">
            <w:pPr>
              <w:jc w:val="center"/>
              <w:rPr>
                <w:sz w:val="24"/>
              </w:rPr>
            </w:pPr>
            <w:r>
              <w:rPr>
                <w:sz w:val="24"/>
              </w:rPr>
              <w:t>CLASSE</w:t>
            </w:r>
          </w:p>
        </w:tc>
        <w:tc>
          <w:tcPr>
            <w:tcW w:w="2758" w:type="dxa"/>
            <w:vAlign w:val="center"/>
          </w:tcPr>
          <w:p w:rsidR="00C55367" w:rsidRDefault="00C55367">
            <w:pPr>
              <w:jc w:val="center"/>
              <w:rPr>
                <w:sz w:val="24"/>
              </w:rPr>
            </w:pPr>
            <w:r>
              <w:rPr>
                <w:sz w:val="24"/>
              </w:rPr>
              <w:t>PADRÃO</w:t>
            </w:r>
          </w:p>
        </w:tc>
        <w:tc>
          <w:tcPr>
            <w:tcW w:w="3046" w:type="dxa"/>
            <w:vAlign w:val="center"/>
          </w:tcPr>
          <w:p w:rsidR="00C55367" w:rsidRDefault="00C55367">
            <w:pPr>
              <w:jc w:val="center"/>
              <w:rPr>
                <w:sz w:val="24"/>
              </w:rPr>
            </w:pPr>
            <w:r>
              <w:rPr>
                <w:sz w:val="24"/>
              </w:rPr>
              <w:t>GTEPFA</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restart"/>
            <w:vAlign w:val="center"/>
          </w:tcPr>
          <w:p w:rsidR="00C55367" w:rsidRDefault="00C55367">
            <w:pPr>
              <w:jc w:val="center"/>
              <w:rPr>
                <w:sz w:val="24"/>
              </w:rPr>
            </w:pPr>
            <w:r>
              <w:rPr>
                <w:sz w:val="24"/>
              </w:rPr>
              <w:t>ESPECIAL</w:t>
            </w:r>
          </w:p>
        </w:tc>
        <w:tc>
          <w:tcPr>
            <w:tcW w:w="2758" w:type="dxa"/>
            <w:vAlign w:val="center"/>
          </w:tcPr>
          <w:p w:rsidR="00C55367" w:rsidRDefault="00C55367">
            <w:pPr>
              <w:jc w:val="center"/>
              <w:rPr>
                <w:sz w:val="24"/>
              </w:rPr>
            </w:pPr>
            <w:r>
              <w:rPr>
                <w:sz w:val="24"/>
              </w:rPr>
              <w:t>III</w:t>
            </w:r>
          </w:p>
        </w:tc>
        <w:tc>
          <w:tcPr>
            <w:tcW w:w="3046" w:type="dxa"/>
            <w:vAlign w:val="bottom"/>
          </w:tcPr>
          <w:p w:rsidR="00C55367" w:rsidRDefault="00C55367">
            <w:pPr>
              <w:jc w:val="center"/>
              <w:rPr>
                <w:sz w:val="24"/>
              </w:rPr>
            </w:pPr>
            <w:r>
              <w:rPr>
                <w:sz w:val="24"/>
              </w:rPr>
              <w:t>2.462,63</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ign w:val="center"/>
          </w:tcPr>
          <w:p w:rsidR="00C55367" w:rsidRDefault="00C55367">
            <w:pPr>
              <w:jc w:val="center"/>
              <w:rPr>
                <w:sz w:val="24"/>
              </w:rPr>
            </w:pPr>
          </w:p>
        </w:tc>
        <w:tc>
          <w:tcPr>
            <w:tcW w:w="2758" w:type="dxa"/>
            <w:vAlign w:val="center"/>
          </w:tcPr>
          <w:p w:rsidR="00C55367" w:rsidRDefault="00C55367">
            <w:pPr>
              <w:jc w:val="center"/>
              <w:rPr>
                <w:sz w:val="24"/>
              </w:rPr>
            </w:pPr>
            <w:r>
              <w:rPr>
                <w:sz w:val="24"/>
              </w:rPr>
              <w:t>II</w:t>
            </w:r>
          </w:p>
        </w:tc>
        <w:tc>
          <w:tcPr>
            <w:tcW w:w="3046" w:type="dxa"/>
            <w:vAlign w:val="bottom"/>
          </w:tcPr>
          <w:p w:rsidR="00C55367" w:rsidRDefault="00C55367">
            <w:pPr>
              <w:jc w:val="center"/>
              <w:rPr>
                <w:sz w:val="24"/>
              </w:rPr>
            </w:pPr>
            <w:r>
              <w:rPr>
                <w:sz w:val="24"/>
              </w:rPr>
              <w:t>2.458,03</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ign w:val="center"/>
          </w:tcPr>
          <w:p w:rsidR="00C55367" w:rsidRDefault="00C55367">
            <w:pPr>
              <w:jc w:val="center"/>
              <w:rPr>
                <w:sz w:val="24"/>
              </w:rPr>
            </w:pPr>
          </w:p>
        </w:tc>
        <w:tc>
          <w:tcPr>
            <w:tcW w:w="2758" w:type="dxa"/>
            <w:vAlign w:val="center"/>
          </w:tcPr>
          <w:p w:rsidR="00C55367" w:rsidRDefault="00C55367">
            <w:pPr>
              <w:jc w:val="center"/>
              <w:rPr>
                <w:sz w:val="24"/>
              </w:rPr>
            </w:pPr>
            <w:r>
              <w:rPr>
                <w:sz w:val="24"/>
              </w:rPr>
              <w:t>I</w:t>
            </w:r>
          </w:p>
        </w:tc>
        <w:tc>
          <w:tcPr>
            <w:tcW w:w="3046" w:type="dxa"/>
            <w:vAlign w:val="bottom"/>
          </w:tcPr>
          <w:p w:rsidR="00C55367" w:rsidRDefault="00C55367">
            <w:pPr>
              <w:jc w:val="center"/>
              <w:rPr>
                <w:sz w:val="24"/>
              </w:rPr>
            </w:pPr>
            <w:r>
              <w:rPr>
                <w:sz w:val="24"/>
              </w:rPr>
              <w:t>2.451,46</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restart"/>
            <w:vAlign w:val="center"/>
          </w:tcPr>
          <w:p w:rsidR="00C55367" w:rsidRDefault="00C55367">
            <w:pPr>
              <w:jc w:val="center"/>
              <w:rPr>
                <w:sz w:val="24"/>
              </w:rPr>
            </w:pPr>
            <w:r>
              <w:rPr>
                <w:sz w:val="24"/>
              </w:rPr>
              <w:t>C</w:t>
            </w:r>
          </w:p>
        </w:tc>
        <w:tc>
          <w:tcPr>
            <w:tcW w:w="2758" w:type="dxa"/>
            <w:vAlign w:val="center"/>
          </w:tcPr>
          <w:p w:rsidR="00C55367" w:rsidRDefault="00C55367">
            <w:pPr>
              <w:jc w:val="center"/>
              <w:rPr>
                <w:sz w:val="24"/>
              </w:rPr>
            </w:pPr>
            <w:r>
              <w:rPr>
                <w:sz w:val="24"/>
              </w:rPr>
              <w:t>IV</w:t>
            </w:r>
          </w:p>
        </w:tc>
        <w:tc>
          <w:tcPr>
            <w:tcW w:w="3046" w:type="dxa"/>
            <w:vAlign w:val="bottom"/>
          </w:tcPr>
          <w:p w:rsidR="00C55367" w:rsidRDefault="00C55367">
            <w:pPr>
              <w:jc w:val="center"/>
              <w:rPr>
                <w:sz w:val="24"/>
              </w:rPr>
            </w:pPr>
            <w:r>
              <w:rPr>
                <w:sz w:val="24"/>
              </w:rPr>
              <w:t>2.325,43</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ign w:val="center"/>
          </w:tcPr>
          <w:p w:rsidR="00C55367" w:rsidRDefault="00C55367">
            <w:pPr>
              <w:jc w:val="center"/>
              <w:rPr>
                <w:sz w:val="24"/>
              </w:rPr>
            </w:pPr>
          </w:p>
        </w:tc>
        <w:tc>
          <w:tcPr>
            <w:tcW w:w="2758" w:type="dxa"/>
            <w:vAlign w:val="center"/>
          </w:tcPr>
          <w:p w:rsidR="00C55367" w:rsidRDefault="00C55367">
            <w:pPr>
              <w:jc w:val="center"/>
              <w:rPr>
                <w:sz w:val="24"/>
              </w:rPr>
            </w:pPr>
            <w:r>
              <w:rPr>
                <w:sz w:val="24"/>
              </w:rPr>
              <w:t>III</w:t>
            </w:r>
          </w:p>
        </w:tc>
        <w:tc>
          <w:tcPr>
            <w:tcW w:w="3046" w:type="dxa"/>
            <w:vAlign w:val="bottom"/>
          </w:tcPr>
          <w:p w:rsidR="00C55367" w:rsidRDefault="00C55367">
            <w:pPr>
              <w:jc w:val="center"/>
              <w:rPr>
                <w:sz w:val="24"/>
              </w:rPr>
            </w:pPr>
            <w:r>
              <w:rPr>
                <w:sz w:val="24"/>
              </w:rPr>
              <w:t>2.272,78</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ign w:val="center"/>
          </w:tcPr>
          <w:p w:rsidR="00C55367" w:rsidRDefault="00C55367">
            <w:pPr>
              <w:jc w:val="center"/>
              <w:rPr>
                <w:sz w:val="24"/>
              </w:rPr>
            </w:pPr>
          </w:p>
        </w:tc>
        <w:tc>
          <w:tcPr>
            <w:tcW w:w="2758" w:type="dxa"/>
            <w:vAlign w:val="center"/>
          </w:tcPr>
          <w:p w:rsidR="00C55367" w:rsidRDefault="00C55367">
            <w:pPr>
              <w:jc w:val="center"/>
              <w:rPr>
                <w:sz w:val="24"/>
              </w:rPr>
            </w:pPr>
            <w:r>
              <w:rPr>
                <w:sz w:val="24"/>
              </w:rPr>
              <w:t>II</w:t>
            </w:r>
          </w:p>
        </w:tc>
        <w:tc>
          <w:tcPr>
            <w:tcW w:w="3046" w:type="dxa"/>
            <w:vAlign w:val="bottom"/>
          </w:tcPr>
          <w:p w:rsidR="00C55367" w:rsidRDefault="00C55367">
            <w:pPr>
              <w:jc w:val="center"/>
              <w:rPr>
                <w:sz w:val="24"/>
              </w:rPr>
            </w:pPr>
            <w:r>
              <w:rPr>
                <w:sz w:val="24"/>
              </w:rPr>
              <w:t>2.221,10</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ign w:val="center"/>
          </w:tcPr>
          <w:p w:rsidR="00C55367" w:rsidRDefault="00C55367">
            <w:pPr>
              <w:jc w:val="center"/>
              <w:rPr>
                <w:sz w:val="24"/>
              </w:rPr>
            </w:pPr>
          </w:p>
        </w:tc>
        <w:tc>
          <w:tcPr>
            <w:tcW w:w="2758" w:type="dxa"/>
            <w:vAlign w:val="center"/>
          </w:tcPr>
          <w:p w:rsidR="00C55367" w:rsidRDefault="00C55367">
            <w:pPr>
              <w:jc w:val="center"/>
              <w:rPr>
                <w:sz w:val="24"/>
              </w:rPr>
            </w:pPr>
            <w:r>
              <w:rPr>
                <w:sz w:val="24"/>
              </w:rPr>
              <w:t>I</w:t>
            </w:r>
          </w:p>
        </w:tc>
        <w:tc>
          <w:tcPr>
            <w:tcW w:w="3046" w:type="dxa"/>
            <w:vAlign w:val="bottom"/>
          </w:tcPr>
          <w:p w:rsidR="00C55367" w:rsidRDefault="00C55367">
            <w:pPr>
              <w:jc w:val="center"/>
              <w:rPr>
                <w:sz w:val="24"/>
              </w:rPr>
            </w:pPr>
            <w:r>
              <w:rPr>
                <w:sz w:val="24"/>
              </w:rPr>
              <w:t>2.170,56</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restart"/>
            <w:vAlign w:val="center"/>
          </w:tcPr>
          <w:p w:rsidR="00C55367" w:rsidRDefault="00C55367">
            <w:pPr>
              <w:jc w:val="center"/>
              <w:rPr>
                <w:sz w:val="24"/>
              </w:rPr>
            </w:pPr>
            <w:r>
              <w:rPr>
                <w:sz w:val="24"/>
              </w:rPr>
              <w:t>B</w:t>
            </w:r>
          </w:p>
        </w:tc>
        <w:tc>
          <w:tcPr>
            <w:tcW w:w="2758" w:type="dxa"/>
            <w:vAlign w:val="center"/>
          </w:tcPr>
          <w:p w:rsidR="00C55367" w:rsidRDefault="00C55367">
            <w:pPr>
              <w:jc w:val="center"/>
              <w:rPr>
                <w:sz w:val="24"/>
              </w:rPr>
            </w:pPr>
            <w:r>
              <w:rPr>
                <w:sz w:val="24"/>
              </w:rPr>
              <w:t>IV</w:t>
            </w:r>
          </w:p>
        </w:tc>
        <w:tc>
          <w:tcPr>
            <w:tcW w:w="3046" w:type="dxa"/>
            <w:vAlign w:val="bottom"/>
          </w:tcPr>
          <w:p w:rsidR="00C55367" w:rsidRDefault="00C55367">
            <w:pPr>
              <w:jc w:val="center"/>
              <w:rPr>
                <w:sz w:val="24"/>
              </w:rPr>
            </w:pPr>
            <w:r>
              <w:rPr>
                <w:sz w:val="24"/>
              </w:rPr>
              <w:t>2.073,88</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ign w:val="center"/>
          </w:tcPr>
          <w:p w:rsidR="00C55367" w:rsidRDefault="00C55367">
            <w:pPr>
              <w:jc w:val="center"/>
              <w:rPr>
                <w:sz w:val="24"/>
              </w:rPr>
            </w:pPr>
          </w:p>
        </w:tc>
        <w:tc>
          <w:tcPr>
            <w:tcW w:w="2758" w:type="dxa"/>
            <w:vAlign w:val="center"/>
          </w:tcPr>
          <w:p w:rsidR="00C55367" w:rsidRDefault="00C55367">
            <w:pPr>
              <w:jc w:val="center"/>
              <w:rPr>
                <w:sz w:val="24"/>
              </w:rPr>
            </w:pPr>
            <w:r>
              <w:rPr>
                <w:sz w:val="24"/>
              </w:rPr>
              <w:t>III</w:t>
            </w:r>
          </w:p>
        </w:tc>
        <w:tc>
          <w:tcPr>
            <w:tcW w:w="3046" w:type="dxa"/>
            <w:vAlign w:val="bottom"/>
          </w:tcPr>
          <w:p w:rsidR="00C55367" w:rsidRDefault="00C55367">
            <w:pPr>
              <w:jc w:val="center"/>
              <w:rPr>
                <w:sz w:val="24"/>
              </w:rPr>
            </w:pPr>
            <w:r>
              <w:rPr>
                <w:sz w:val="24"/>
              </w:rPr>
              <w:t>2.026,58</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ign w:val="center"/>
          </w:tcPr>
          <w:p w:rsidR="00C55367" w:rsidRDefault="00C55367">
            <w:pPr>
              <w:jc w:val="center"/>
              <w:rPr>
                <w:sz w:val="24"/>
              </w:rPr>
            </w:pPr>
          </w:p>
        </w:tc>
        <w:tc>
          <w:tcPr>
            <w:tcW w:w="2758" w:type="dxa"/>
            <w:vAlign w:val="center"/>
          </w:tcPr>
          <w:p w:rsidR="00C55367" w:rsidRDefault="00C55367">
            <w:pPr>
              <w:jc w:val="center"/>
              <w:rPr>
                <w:sz w:val="24"/>
              </w:rPr>
            </w:pPr>
            <w:r>
              <w:rPr>
                <w:sz w:val="24"/>
              </w:rPr>
              <w:t>II</w:t>
            </w:r>
          </w:p>
        </w:tc>
        <w:tc>
          <w:tcPr>
            <w:tcW w:w="3046" w:type="dxa"/>
            <w:vAlign w:val="bottom"/>
          </w:tcPr>
          <w:p w:rsidR="00C55367" w:rsidRDefault="00C55367">
            <w:pPr>
              <w:jc w:val="center"/>
              <w:rPr>
                <w:sz w:val="24"/>
              </w:rPr>
            </w:pPr>
            <w:r>
              <w:rPr>
                <w:sz w:val="24"/>
              </w:rPr>
              <w:t>1.980,32</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ign w:val="center"/>
          </w:tcPr>
          <w:p w:rsidR="00C55367" w:rsidRDefault="00C55367">
            <w:pPr>
              <w:jc w:val="center"/>
              <w:rPr>
                <w:sz w:val="24"/>
              </w:rPr>
            </w:pPr>
          </w:p>
        </w:tc>
        <w:tc>
          <w:tcPr>
            <w:tcW w:w="2758" w:type="dxa"/>
            <w:vAlign w:val="center"/>
          </w:tcPr>
          <w:p w:rsidR="00C55367" w:rsidRDefault="00C55367">
            <w:pPr>
              <w:jc w:val="center"/>
              <w:rPr>
                <w:sz w:val="24"/>
              </w:rPr>
            </w:pPr>
            <w:r>
              <w:rPr>
                <w:sz w:val="24"/>
              </w:rPr>
              <w:t>I</w:t>
            </w:r>
          </w:p>
        </w:tc>
        <w:tc>
          <w:tcPr>
            <w:tcW w:w="3046" w:type="dxa"/>
            <w:vAlign w:val="bottom"/>
          </w:tcPr>
          <w:p w:rsidR="00C55367" w:rsidRDefault="00C55367">
            <w:pPr>
              <w:jc w:val="center"/>
              <w:rPr>
                <w:sz w:val="24"/>
              </w:rPr>
            </w:pPr>
            <w:r>
              <w:rPr>
                <w:sz w:val="24"/>
              </w:rPr>
              <w:t>1.934,96</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restart"/>
            <w:vAlign w:val="center"/>
          </w:tcPr>
          <w:p w:rsidR="00C55367" w:rsidRDefault="00C55367">
            <w:pPr>
              <w:jc w:val="center"/>
              <w:rPr>
                <w:sz w:val="24"/>
              </w:rPr>
            </w:pPr>
            <w:r>
              <w:rPr>
                <w:sz w:val="24"/>
              </w:rPr>
              <w:t>A</w:t>
            </w:r>
          </w:p>
        </w:tc>
        <w:tc>
          <w:tcPr>
            <w:tcW w:w="2758" w:type="dxa"/>
            <w:vAlign w:val="center"/>
          </w:tcPr>
          <w:p w:rsidR="00C55367" w:rsidRDefault="00C55367">
            <w:pPr>
              <w:jc w:val="center"/>
              <w:rPr>
                <w:sz w:val="24"/>
              </w:rPr>
            </w:pPr>
            <w:r>
              <w:rPr>
                <w:sz w:val="24"/>
              </w:rPr>
              <w:t>V</w:t>
            </w:r>
          </w:p>
        </w:tc>
        <w:tc>
          <w:tcPr>
            <w:tcW w:w="3046" w:type="dxa"/>
            <w:vAlign w:val="bottom"/>
          </w:tcPr>
          <w:p w:rsidR="00C55367" w:rsidRDefault="00C55367">
            <w:pPr>
              <w:jc w:val="center"/>
              <w:rPr>
                <w:sz w:val="24"/>
              </w:rPr>
            </w:pPr>
            <w:r>
              <w:rPr>
                <w:sz w:val="24"/>
              </w:rPr>
              <w:t>1.848,51</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ign w:val="center"/>
          </w:tcPr>
          <w:p w:rsidR="00C55367" w:rsidRDefault="00C55367">
            <w:pPr>
              <w:jc w:val="center"/>
              <w:rPr>
                <w:sz w:val="24"/>
              </w:rPr>
            </w:pPr>
          </w:p>
        </w:tc>
        <w:tc>
          <w:tcPr>
            <w:tcW w:w="2758" w:type="dxa"/>
            <w:vAlign w:val="center"/>
          </w:tcPr>
          <w:p w:rsidR="00C55367" w:rsidRDefault="00C55367">
            <w:pPr>
              <w:jc w:val="center"/>
              <w:rPr>
                <w:sz w:val="24"/>
              </w:rPr>
            </w:pPr>
            <w:r>
              <w:rPr>
                <w:sz w:val="24"/>
              </w:rPr>
              <w:t>IV</w:t>
            </w:r>
          </w:p>
        </w:tc>
        <w:tc>
          <w:tcPr>
            <w:tcW w:w="3046" w:type="dxa"/>
            <w:vAlign w:val="bottom"/>
          </w:tcPr>
          <w:p w:rsidR="00C55367" w:rsidRDefault="00C55367">
            <w:pPr>
              <w:jc w:val="center"/>
              <w:rPr>
                <w:sz w:val="24"/>
              </w:rPr>
            </w:pPr>
            <w:r>
              <w:rPr>
                <w:sz w:val="24"/>
              </w:rPr>
              <w:t>1.806,16</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ign w:val="center"/>
          </w:tcPr>
          <w:p w:rsidR="00C55367" w:rsidRDefault="00C55367">
            <w:pPr>
              <w:jc w:val="center"/>
              <w:rPr>
                <w:sz w:val="24"/>
              </w:rPr>
            </w:pPr>
          </w:p>
        </w:tc>
        <w:tc>
          <w:tcPr>
            <w:tcW w:w="2758" w:type="dxa"/>
            <w:vAlign w:val="center"/>
          </w:tcPr>
          <w:p w:rsidR="00C55367" w:rsidRDefault="00C55367">
            <w:pPr>
              <w:jc w:val="center"/>
              <w:rPr>
                <w:sz w:val="24"/>
              </w:rPr>
            </w:pPr>
            <w:r>
              <w:rPr>
                <w:sz w:val="24"/>
              </w:rPr>
              <w:t>III</w:t>
            </w:r>
          </w:p>
        </w:tc>
        <w:tc>
          <w:tcPr>
            <w:tcW w:w="3046" w:type="dxa"/>
            <w:vAlign w:val="bottom"/>
          </w:tcPr>
          <w:p w:rsidR="00C55367" w:rsidRDefault="00C55367">
            <w:pPr>
              <w:jc w:val="center"/>
              <w:rPr>
                <w:sz w:val="24"/>
              </w:rPr>
            </w:pPr>
            <w:r>
              <w:rPr>
                <w:sz w:val="24"/>
              </w:rPr>
              <w:t>1.764,71</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ign w:val="center"/>
          </w:tcPr>
          <w:p w:rsidR="00C55367" w:rsidRDefault="00C55367">
            <w:pPr>
              <w:rPr>
                <w:sz w:val="24"/>
              </w:rPr>
            </w:pPr>
          </w:p>
        </w:tc>
        <w:tc>
          <w:tcPr>
            <w:tcW w:w="2758" w:type="dxa"/>
            <w:vAlign w:val="center"/>
          </w:tcPr>
          <w:p w:rsidR="00C55367" w:rsidRDefault="00C55367">
            <w:pPr>
              <w:jc w:val="center"/>
              <w:rPr>
                <w:sz w:val="24"/>
              </w:rPr>
            </w:pPr>
            <w:r>
              <w:rPr>
                <w:sz w:val="24"/>
              </w:rPr>
              <w:t>II</w:t>
            </w:r>
          </w:p>
        </w:tc>
        <w:tc>
          <w:tcPr>
            <w:tcW w:w="3046" w:type="dxa"/>
            <w:vAlign w:val="bottom"/>
          </w:tcPr>
          <w:p w:rsidR="00C55367" w:rsidRDefault="00C55367">
            <w:pPr>
              <w:jc w:val="center"/>
              <w:rPr>
                <w:sz w:val="24"/>
              </w:rPr>
            </w:pPr>
            <w:r>
              <w:rPr>
                <w:sz w:val="24"/>
              </w:rPr>
              <w:t>1.724,10</w:t>
            </w:r>
          </w:p>
        </w:tc>
      </w:tr>
      <w:tr w:rsidR="00C55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46" w:type="dxa"/>
            <w:vMerge/>
            <w:vAlign w:val="center"/>
          </w:tcPr>
          <w:p w:rsidR="00C55367" w:rsidRDefault="00C55367">
            <w:pPr>
              <w:rPr>
                <w:sz w:val="24"/>
              </w:rPr>
            </w:pPr>
          </w:p>
        </w:tc>
        <w:tc>
          <w:tcPr>
            <w:tcW w:w="2758" w:type="dxa"/>
            <w:vAlign w:val="center"/>
          </w:tcPr>
          <w:p w:rsidR="00C55367" w:rsidRDefault="00C55367">
            <w:pPr>
              <w:jc w:val="center"/>
              <w:rPr>
                <w:sz w:val="24"/>
              </w:rPr>
            </w:pPr>
            <w:r>
              <w:rPr>
                <w:sz w:val="24"/>
              </w:rPr>
              <w:t>I</w:t>
            </w:r>
          </w:p>
        </w:tc>
        <w:tc>
          <w:tcPr>
            <w:tcW w:w="3046" w:type="dxa"/>
            <w:vAlign w:val="bottom"/>
          </w:tcPr>
          <w:p w:rsidR="00C55367" w:rsidRDefault="00C55367">
            <w:pPr>
              <w:jc w:val="center"/>
              <w:rPr>
                <w:sz w:val="24"/>
              </w:rPr>
            </w:pPr>
            <w:r>
              <w:rPr>
                <w:sz w:val="24"/>
              </w:rPr>
              <w:t>1.684,38</w:t>
            </w:r>
          </w:p>
        </w:tc>
      </w:tr>
    </w:tbl>
    <w:p w:rsidR="00C55367" w:rsidRDefault="00C55367">
      <w:pPr>
        <w:jc w:val="center"/>
        <w:rPr>
          <w:sz w:val="24"/>
        </w:rPr>
      </w:pPr>
    </w:p>
    <w:p w:rsidR="00C55367" w:rsidRDefault="00C55367">
      <w:pPr>
        <w:pStyle w:val="Cabealho"/>
        <w:jc w:val="center"/>
      </w:pPr>
    </w:p>
    <w:sectPr w:rsidR="00C55367">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F88"/>
    <w:rsid w:val="0000137E"/>
    <w:rsid w:val="00001F14"/>
    <w:rsid w:val="0001498D"/>
    <w:rsid w:val="0003304F"/>
    <w:rsid w:val="00075856"/>
    <w:rsid w:val="00076328"/>
    <w:rsid w:val="000C7D6D"/>
    <w:rsid w:val="000D37B8"/>
    <w:rsid w:val="0010140E"/>
    <w:rsid w:val="001C05C4"/>
    <w:rsid w:val="001D1961"/>
    <w:rsid w:val="001F5410"/>
    <w:rsid w:val="00211EDC"/>
    <w:rsid w:val="00221B1C"/>
    <w:rsid w:val="00222F14"/>
    <w:rsid w:val="002C3212"/>
    <w:rsid w:val="002E33A9"/>
    <w:rsid w:val="00324238"/>
    <w:rsid w:val="003773BD"/>
    <w:rsid w:val="003C698C"/>
    <w:rsid w:val="003F0392"/>
    <w:rsid w:val="00400CD9"/>
    <w:rsid w:val="00436DD2"/>
    <w:rsid w:val="00442029"/>
    <w:rsid w:val="0049191C"/>
    <w:rsid w:val="004C31AA"/>
    <w:rsid w:val="004C6251"/>
    <w:rsid w:val="004E5037"/>
    <w:rsid w:val="0050216E"/>
    <w:rsid w:val="00540D84"/>
    <w:rsid w:val="005548C0"/>
    <w:rsid w:val="005740B3"/>
    <w:rsid w:val="005A4A0A"/>
    <w:rsid w:val="005A7621"/>
    <w:rsid w:val="005D55AA"/>
    <w:rsid w:val="005F6A11"/>
    <w:rsid w:val="00627040"/>
    <w:rsid w:val="00634BBB"/>
    <w:rsid w:val="006451FD"/>
    <w:rsid w:val="00680D72"/>
    <w:rsid w:val="006A6B13"/>
    <w:rsid w:val="006C0660"/>
    <w:rsid w:val="006C2CB7"/>
    <w:rsid w:val="006D5A56"/>
    <w:rsid w:val="006E0DA4"/>
    <w:rsid w:val="006F7F4C"/>
    <w:rsid w:val="007030A1"/>
    <w:rsid w:val="00740B8A"/>
    <w:rsid w:val="00745E57"/>
    <w:rsid w:val="0075320D"/>
    <w:rsid w:val="00782ABF"/>
    <w:rsid w:val="0078706F"/>
    <w:rsid w:val="007B40C8"/>
    <w:rsid w:val="007C42AC"/>
    <w:rsid w:val="0083128A"/>
    <w:rsid w:val="00851C47"/>
    <w:rsid w:val="008774EB"/>
    <w:rsid w:val="00885561"/>
    <w:rsid w:val="008958D3"/>
    <w:rsid w:val="008A3F5D"/>
    <w:rsid w:val="00903856"/>
    <w:rsid w:val="009066C6"/>
    <w:rsid w:val="009129D6"/>
    <w:rsid w:val="009327D0"/>
    <w:rsid w:val="00957907"/>
    <w:rsid w:val="0097659D"/>
    <w:rsid w:val="009B0438"/>
    <w:rsid w:val="009B3064"/>
    <w:rsid w:val="009B52DB"/>
    <w:rsid w:val="00A04931"/>
    <w:rsid w:val="00A10F33"/>
    <w:rsid w:val="00A14AE7"/>
    <w:rsid w:val="00A33AF6"/>
    <w:rsid w:val="00A33EC6"/>
    <w:rsid w:val="00A4780F"/>
    <w:rsid w:val="00A6212C"/>
    <w:rsid w:val="00AB3FB7"/>
    <w:rsid w:val="00AB7D9B"/>
    <w:rsid w:val="00AC4735"/>
    <w:rsid w:val="00AD55F7"/>
    <w:rsid w:val="00AF0159"/>
    <w:rsid w:val="00B06181"/>
    <w:rsid w:val="00C154B7"/>
    <w:rsid w:val="00C55367"/>
    <w:rsid w:val="00C656FB"/>
    <w:rsid w:val="00C810E7"/>
    <w:rsid w:val="00C835B2"/>
    <w:rsid w:val="00C966FC"/>
    <w:rsid w:val="00CC66E8"/>
    <w:rsid w:val="00CD5F96"/>
    <w:rsid w:val="00CF164E"/>
    <w:rsid w:val="00CF6D47"/>
    <w:rsid w:val="00D22D81"/>
    <w:rsid w:val="00D31D81"/>
    <w:rsid w:val="00D45511"/>
    <w:rsid w:val="00D7694A"/>
    <w:rsid w:val="00D80EF2"/>
    <w:rsid w:val="00D8162E"/>
    <w:rsid w:val="00D824DF"/>
    <w:rsid w:val="00D94DDC"/>
    <w:rsid w:val="00DA7E93"/>
    <w:rsid w:val="00DC735D"/>
    <w:rsid w:val="00EB756B"/>
    <w:rsid w:val="00EF3A48"/>
    <w:rsid w:val="00F01E7D"/>
    <w:rsid w:val="00F12CE5"/>
    <w:rsid w:val="00F23984"/>
    <w:rsid w:val="00F55442"/>
    <w:rsid w:val="00F77F88"/>
    <w:rsid w:val="00F82B93"/>
    <w:rsid w:val="00F8488D"/>
    <w:rsid w:val="00F91D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9">
    <w:name w:val="heading 9"/>
    <w:basedOn w:val="Normal"/>
    <w:next w:val="Normal"/>
    <w:link w:val="Ttulo9Char"/>
    <w:uiPriority w:val="9"/>
    <w:semiHidden/>
    <w:unhideWhenUsed/>
    <w:qFormat/>
    <w:rsid w:val="000C7D6D"/>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NormalWeb">
    <w:name w:val="Normal (Web)"/>
    <w:basedOn w:val="Normal"/>
    <w:uiPriority w:val="99"/>
    <w:unhideWhenUsed/>
    <w:rsid w:val="008774EB"/>
    <w:pPr>
      <w:spacing w:before="100" w:beforeAutospacing="1" w:after="100" w:afterAutospacing="1"/>
    </w:pPr>
    <w:rPr>
      <w:sz w:val="24"/>
      <w:szCs w:val="24"/>
    </w:rPr>
  </w:style>
  <w:style w:type="character" w:customStyle="1" w:styleId="apple-converted-space">
    <w:name w:val="apple-converted-space"/>
    <w:rsid w:val="008774EB"/>
  </w:style>
  <w:style w:type="character" w:customStyle="1" w:styleId="Ttulo9Char">
    <w:name w:val="Título 9 Char"/>
    <w:link w:val="Ttulo9"/>
    <w:uiPriority w:val="9"/>
    <w:semiHidden/>
    <w:rsid w:val="000C7D6D"/>
    <w:rPr>
      <w:rFonts w:ascii="Cambria" w:eastAsia="Times New Roman" w:hAnsi="Cambria" w:cs="Times New Roman"/>
      <w:sz w:val="22"/>
      <w:szCs w:val="22"/>
    </w:rPr>
  </w:style>
  <w:style w:type="paragraph" w:customStyle="1" w:styleId="centralizado">
    <w:name w:val="centralizado"/>
    <w:basedOn w:val="Normal"/>
    <w:rsid w:val="000C7D6D"/>
    <w:pPr>
      <w:spacing w:before="100" w:beforeAutospacing="1" w:after="100" w:afterAutospacing="1"/>
    </w:pPr>
    <w:rPr>
      <w:sz w:val="24"/>
      <w:szCs w:val="24"/>
    </w:rPr>
  </w:style>
  <w:style w:type="character" w:customStyle="1" w:styleId="normaltextrun">
    <w:name w:val="normaltextrun"/>
    <w:rsid w:val="000C7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8092">
      <w:bodyDiv w:val="1"/>
      <w:marLeft w:val="0"/>
      <w:marRight w:val="0"/>
      <w:marTop w:val="0"/>
      <w:marBottom w:val="0"/>
      <w:divBdr>
        <w:top w:val="none" w:sz="0" w:space="0" w:color="auto"/>
        <w:left w:val="none" w:sz="0" w:space="0" w:color="auto"/>
        <w:bottom w:val="none" w:sz="0" w:space="0" w:color="auto"/>
        <w:right w:val="none" w:sz="0" w:space="0" w:color="auto"/>
      </w:divBdr>
    </w:div>
    <w:div w:id="240988690">
      <w:bodyDiv w:val="1"/>
      <w:marLeft w:val="0"/>
      <w:marRight w:val="0"/>
      <w:marTop w:val="0"/>
      <w:marBottom w:val="0"/>
      <w:divBdr>
        <w:top w:val="none" w:sz="0" w:space="0" w:color="auto"/>
        <w:left w:val="none" w:sz="0" w:space="0" w:color="auto"/>
        <w:bottom w:val="none" w:sz="0" w:space="0" w:color="auto"/>
        <w:right w:val="none" w:sz="0" w:space="0" w:color="auto"/>
      </w:divBdr>
    </w:div>
    <w:div w:id="469633627">
      <w:bodyDiv w:val="1"/>
      <w:marLeft w:val="0"/>
      <w:marRight w:val="0"/>
      <w:marTop w:val="0"/>
      <w:marBottom w:val="0"/>
      <w:divBdr>
        <w:top w:val="none" w:sz="0" w:space="0" w:color="auto"/>
        <w:left w:val="none" w:sz="0" w:space="0" w:color="auto"/>
        <w:bottom w:val="none" w:sz="0" w:space="0" w:color="auto"/>
        <w:right w:val="none" w:sz="0" w:space="0" w:color="auto"/>
      </w:divBdr>
    </w:div>
    <w:div w:id="855924562">
      <w:bodyDiv w:val="1"/>
      <w:marLeft w:val="0"/>
      <w:marRight w:val="0"/>
      <w:marTop w:val="0"/>
      <w:marBottom w:val="0"/>
      <w:divBdr>
        <w:top w:val="none" w:sz="0" w:space="0" w:color="auto"/>
        <w:left w:val="none" w:sz="0" w:space="0" w:color="auto"/>
        <w:bottom w:val="none" w:sz="0" w:space="0" w:color="auto"/>
        <w:right w:val="none" w:sz="0" w:space="0" w:color="auto"/>
      </w:divBdr>
    </w:div>
    <w:div w:id="1121072535">
      <w:bodyDiv w:val="1"/>
      <w:marLeft w:val="0"/>
      <w:marRight w:val="0"/>
      <w:marTop w:val="0"/>
      <w:marBottom w:val="0"/>
      <w:divBdr>
        <w:top w:val="none" w:sz="0" w:space="0" w:color="auto"/>
        <w:left w:val="none" w:sz="0" w:space="0" w:color="auto"/>
        <w:bottom w:val="none" w:sz="0" w:space="0" w:color="auto"/>
        <w:right w:val="none" w:sz="0" w:space="0" w:color="auto"/>
      </w:divBdr>
    </w:div>
    <w:div w:id="1205210747">
      <w:bodyDiv w:val="1"/>
      <w:marLeft w:val="0"/>
      <w:marRight w:val="0"/>
      <w:marTop w:val="0"/>
      <w:marBottom w:val="0"/>
      <w:divBdr>
        <w:top w:val="none" w:sz="0" w:space="0" w:color="auto"/>
        <w:left w:val="none" w:sz="0" w:space="0" w:color="auto"/>
        <w:bottom w:val="none" w:sz="0" w:space="0" w:color="auto"/>
        <w:right w:val="none" w:sz="0" w:space="0" w:color="auto"/>
      </w:divBdr>
      <w:divsChild>
        <w:div w:id="2120876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48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1338751">
      <w:bodyDiv w:val="1"/>
      <w:marLeft w:val="0"/>
      <w:marRight w:val="0"/>
      <w:marTop w:val="0"/>
      <w:marBottom w:val="0"/>
      <w:divBdr>
        <w:top w:val="none" w:sz="0" w:space="0" w:color="auto"/>
        <w:left w:val="none" w:sz="0" w:space="0" w:color="auto"/>
        <w:bottom w:val="none" w:sz="0" w:space="0" w:color="auto"/>
        <w:right w:val="none" w:sz="0" w:space="0" w:color="auto"/>
      </w:divBdr>
    </w:div>
    <w:div w:id="1769352547">
      <w:bodyDiv w:val="1"/>
      <w:marLeft w:val="0"/>
      <w:marRight w:val="0"/>
      <w:marTop w:val="0"/>
      <w:marBottom w:val="0"/>
      <w:divBdr>
        <w:top w:val="none" w:sz="0" w:space="0" w:color="auto"/>
        <w:left w:val="none" w:sz="0" w:space="0" w:color="auto"/>
        <w:bottom w:val="none" w:sz="0" w:space="0" w:color="auto"/>
        <w:right w:val="none" w:sz="0" w:space="0" w:color="auto"/>
      </w:divBdr>
      <w:divsChild>
        <w:div w:id="157917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893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7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49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594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27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58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568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11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115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036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683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7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723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4309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705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9228692">
      <w:bodyDiv w:val="1"/>
      <w:marLeft w:val="0"/>
      <w:marRight w:val="0"/>
      <w:marTop w:val="0"/>
      <w:marBottom w:val="0"/>
      <w:divBdr>
        <w:top w:val="none" w:sz="0" w:space="0" w:color="auto"/>
        <w:left w:val="none" w:sz="0" w:space="0" w:color="auto"/>
        <w:bottom w:val="none" w:sz="0" w:space="0" w:color="auto"/>
        <w:right w:val="none" w:sz="0" w:space="0" w:color="auto"/>
      </w:divBdr>
      <w:divsChild>
        <w:div w:id="15270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86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2.camara.leg.br/legin/fed/lei/2014/lei-12998-18-junho-2014-778939-veto-144422-pl.html" TargetMode="External"/><Relationship Id="rId117" Type="http://schemas.openxmlformats.org/officeDocument/2006/relationships/hyperlink" Target="https://www2.camara.leg.br/legin/fed/lei/2025/lei-15141-2-junho-2025-797540-publicacaooriginal-175543-pl.html" TargetMode="External"/><Relationship Id="rId21" Type="http://schemas.openxmlformats.org/officeDocument/2006/relationships/hyperlink" Target="http://www2.camara.leg.br/legin/fed/medpro/2008/medidaprovisoria-431-14-maio-2008-575279-norma-pe.html" TargetMode="External"/><Relationship Id="rId42" Type="http://schemas.openxmlformats.org/officeDocument/2006/relationships/hyperlink" Target="https://www2.camara.leg.br/legin/fed/lei/2025/lei-15141-2-junho-2025-797540-publicacaooriginal-175543-pl.html" TargetMode="External"/><Relationship Id="rId47" Type="http://schemas.openxmlformats.org/officeDocument/2006/relationships/hyperlink" Target="http://www2.camara.leg.br/legin/fed/medpro/2008/medidaprovisoria-441-29-agosto-2008-580005-norma-pe.html" TargetMode="External"/><Relationship Id="rId63" Type="http://schemas.openxmlformats.org/officeDocument/2006/relationships/hyperlink" Target="http://www2.camara.leg.br/legin/fed/lei/2009/lei-11907-2-fevereiro-2009-585891-norma-pl.html" TargetMode="External"/><Relationship Id="rId68" Type="http://schemas.openxmlformats.org/officeDocument/2006/relationships/hyperlink" Target="http://www2.camara.leg.br/legin/fed/lei/2016/lei-13328-29-julho-2016-783462-publicacaooriginal-150907-pl.html" TargetMode="External"/><Relationship Id="rId84" Type="http://schemas.openxmlformats.org/officeDocument/2006/relationships/hyperlink" Target="https://www2.camara.leg.br/legin/fed/lei/2025/lei-15141-2-junho-2025-797540-publicacaooriginal-175543-pl.html" TargetMode="External"/><Relationship Id="rId89" Type="http://schemas.openxmlformats.org/officeDocument/2006/relationships/hyperlink" Target="https://www2.camara.leg.br/legin/fed/lei/2025/lei-15141-2-junho-2025-797540-publicacaooriginal-175543-pl.html" TargetMode="External"/><Relationship Id="rId112" Type="http://schemas.openxmlformats.org/officeDocument/2006/relationships/hyperlink" Target="https://www2.camara.leg.br/legin/fed/medpro/2023/medidaprovisoria-1170-28-abril-2023-794121-publicacaooriginal-167721-pe.html" TargetMode="External"/><Relationship Id="rId16" Type="http://schemas.openxmlformats.org/officeDocument/2006/relationships/hyperlink" Target="https://www2.camara.leg.br/legin/fed/lei/2025/lei-15141-2-junho-2025-797540-publicacaooriginal-175543-pl.html" TargetMode="External"/><Relationship Id="rId107" Type="http://schemas.openxmlformats.org/officeDocument/2006/relationships/hyperlink" Target="http://www2.camara.leg.br/legin/fed/lei/2008/lei-11784-22-setembro-2008-581033-norma-pl.html" TargetMode="External"/><Relationship Id="rId11" Type="http://schemas.openxmlformats.org/officeDocument/2006/relationships/hyperlink" Target="https://www2.camara.leg.br/legin/fed/lei/2025/lei-15141-2-junho-2025-797540-publicacaooriginal-175543-pl.html" TargetMode="External"/><Relationship Id="rId32" Type="http://schemas.openxmlformats.org/officeDocument/2006/relationships/hyperlink" Target="http://www2.camara.leg.br/legin/fed/lei/2008/lei-11784-22-setembro-2008-581033-norma-pl.html" TargetMode="External"/><Relationship Id="rId37" Type="http://schemas.openxmlformats.org/officeDocument/2006/relationships/hyperlink" Target="http://www2.camara.leg.br/legin/fed/lei/2008/lei-11784-22-setembro-2008-581033-norma-pl.html" TargetMode="External"/><Relationship Id="rId53" Type="http://schemas.openxmlformats.org/officeDocument/2006/relationships/hyperlink" Target="https://www2.camara.leg.br/legin/fed/lei/2026/lei-15367-30-marco-2026-798892-publicacaooriginal-178682-pl.html" TargetMode="External"/><Relationship Id="rId58" Type="http://schemas.openxmlformats.org/officeDocument/2006/relationships/hyperlink" Target="http://www2.camara.leg.br/legin/fed/medpro/2008/medidaprovisoria-441-29-agosto-2008-580005-norma-pe.html" TargetMode="External"/><Relationship Id="rId74" Type="http://schemas.openxmlformats.org/officeDocument/2006/relationships/hyperlink" Target="https://www2.camara.leg.br/legin/fed/lei/2025/lei-15141-2-junho-2025-797540-publicacaooriginal-175543-pl.html" TargetMode="External"/><Relationship Id="rId79" Type="http://schemas.openxmlformats.org/officeDocument/2006/relationships/hyperlink" Target="https://www2.camara.leg.br/legin/fed/lei/2025/lei-15141-2-junho-2025-797540-publicacaooriginal-175543-pl.html" TargetMode="External"/><Relationship Id="rId102" Type="http://schemas.openxmlformats.org/officeDocument/2006/relationships/hyperlink" Target="http://www2.camara.leg.br/legin/fed/medpro/2008/medidaprovisoria-431-14-maio-2008-575279-norma-pe.html" TargetMode="External"/><Relationship Id="rId123" Type="http://schemas.openxmlformats.org/officeDocument/2006/relationships/hyperlink" Target="https://www2.camara.leg.br/legin/fed/lei/2025/lei-15141-2-junho-2025-797540-publicacaooriginal-175543-pl.html" TargetMode="External"/><Relationship Id="rId128" Type="http://schemas.openxmlformats.org/officeDocument/2006/relationships/fontTable" Target="fontTable.xml"/><Relationship Id="rId5" Type="http://schemas.openxmlformats.org/officeDocument/2006/relationships/image" Target="media/image1.png"/><Relationship Id="rId90" Type="http://schemas.openxmlformats.org/officeDocument/2006/relationships/hyperlink" Target="https://www2.camara.leg.br/legin/fed/lei/2025/lei-15141-2-junho-2025-797540-publicacaooriginal-175543-pl.html" TargetMode="External"/><Relationship Id="rId95" Type="http://schemas.openxmlformats.org/officeDocument/2006/relationships/hyperlink" Target="http://www2.camara.gov.br/legislacao/legin.html/textos/visualizarTexto.html?ideNorma=581033&amp;seqTexto=103882&amp;PalavrasDestaque=" TargetMode="External"/><Relationship Id="rId19" Type="http://schemas.openxmlformats.org/officeDocument/2006/relationships/hyperlink" Target="http://www2.camara.leg.br/legin/fed/medpro/2008/medidaprovisoria-431-14-maio-2008-575279-norma-pe.html" TargetMode="External"/><Relationship Id="rId14" Type="http://schemas.openxmlformats.org/officeDocument/2006/relationships/hyperlink" Target="https://www2.camara.leg.br/legin/fed/lei/2026/lei-15367-30-marco-2026-798892-publicacaooriginal-178682-pl.html" TargetMode="External"/><Relationship Id="rId22" Type="http://schemas.openxmlformats.org/officeDocument/2006/relationships/hyperlink" Target="http://www2.camara.leg.br/legin/fed/lei/2008/lei-11784-22-setembro-2008-581033-norma-pl.html" TargetMode="External"/><Relationship Id="rId27" Type="http://schemas.openxmlformats.org/officeDocument/2006/relationships/hyperlink" Target="http://www2.camara.gov.br/legin/fed/medpro/2012/medidaprovisoria-568-11-maio-2012-612954-publicacaooriginal-136055-pe.html" TargetMode="External"/><Relationship Id="rId30" Type="http://schemas.openxmlformats.org/officeDocument/2006/relationships/hyperlink" Target="https://www2.camara.leg.br/legin/fed/lei/2025/lei-15141-2-junho-2025-797540-publicacaooriginal-175543-pl.html" TargetMode="External"/><Relationship Id="rId35" Type="http://schemas.openxmlformats.org/officeDocument/2006/relationships/hyperlink" Target="http://www2.camara.leg.br/legin/fed/lei/2008/lei-11784-22-setembro-2008-581033-norma-pl.html" TargetMode="External"/><Relationship Id="rId43" Type="http://schemas.openxmlformats.org/officeDocument/2006/relationships/hyperlink" Target="http://www2.camara.leg.br/legin/fed/medpro/2008/medidaprovisoria-441-29-agosto-2008-580005-norma-pe.html" TargetMode="External"/><Relationship Id="rId48" Type="http://schemas.openxmlformats.org/officeDocument/2006/relationships/hyperlink" Target="http://www2.camara.leg.br/legin/fed/lei/2009/lei-11907-2-fevereiro-2009-585891-norma-pl.html" TargetMode="External"/><Relationship Id="rId56" Type="http://schemas.openxmlformats.org/officeDocument/2006/relationships/hyperlink" Target="http://www2.camara.leg.br/legin/fed/medpro/2008/medidaprovisoria-441-29-agosto-2008-580005-norma-pe.html" TargetMode="External"/><Relationship Id="rId64" Type="http://schemas.openxmlformats.org/officeDocument/2006/relationships/hyperlink" Target="https://www2.camara.leg.br/legin/fed/lei/2025/lei-15141-2-junho-2025-797540-publicacaooriginal-175543-pl.html" TargetMode="External"/><Relationship Id="rId69" Type="http://schemas.openxmlformats.org/officeDocument/2006/relationships/hyperlink" Target="https://www2.camara.leg.br/legin/fed/lei/2025/lei-15141-2-junho-2025-797540-publicacaooriginal-175543-pl.html" TargetMode="External"/><Relationship Id="rId77" Type="http://schemas.openxmlformats.org/officeDocument/2006/relationships/hyperlink" Target="https://www2.camara.leg.br/legin/fed/lei/2025/lei-15141-2-junho-2025-797540-publicacaooriginal-175543-pl.html" TargetMode="External"/><Relationship Id="rId100" Type="http://schemas.openxmlformats.org/officeDocument/2006/relationships/hyperlink" Target="http://www2.camara.leg.br/legin/fed/lei/2008/lei-11784-22-setembro-2008-581033-norma-pl.html" TargetMode="External"/><Relationship Id="rId105" Type="http://schemas.openxmlformats.org/officeDocument/2006/relationships/hyperlink" Target="https://www2.camara.leg.br/legin/fed/lei/2025/lei-15141-2-junho-2025-797540-publicacaooriginal-175543-pl.html" TargetMode="External"/><Relationship Id="rId113" Type="http://schemas.openxmlformats.org/officeDocument/2006/relationships/hyperlink" Target="https://www2.camara.leg.br/legin/fed/lei/2023/lei-14673-14-setembro-2023-794704-anexo-pl.pdf" TargetMode="External"/><Relationship Id="rId118" Type="http://schemas.openxmlformats.org/officeDocument/2006/relationships/hyperlink" Target="https://www2.camara.leg.br/legin/fed/medpro/2023/medidaprovisoria-1170-28-abril-2023-794121-publicacaooriginal-167721-pe.html" TargetMode="External"/><Relationship Id="rId126" Type="http://schemas.openxmlformats.org/officeDocument/2006/relationships/hyperlink" Target="http://www2.camara.leg.br/legin/fed/medpro/2008/medidaprovisoria-431-14-maio-2008-575279-norma-pe.html" TargetMode="External"/><Relationship Id="rId8" Type="http://schemas.openxmlformats.org/officeDocument/2006/relationships/hyperlink" Target="http://www2.camara.leg.br/legin/fed/medpro/2008/medidaprovisoria-431-14-maio-2008-575279-norma-pe.html" TargetMode="External"/><Relationship Id="rId51" Type="http://schemas.openxmlformats.org/officeDocument/2006/relationships/hyperlink" Target="http://www2.camara.leg.br/legin/fed/lei/2009/lei-11907-2-fevereiro-2009-585891-norma-pl.html" TargetMode="External"/><Relationship Id="rId72" Type="http://schemas.openxmlformats.org/officeDocument/2006/relationships/hyperlink" Target="http://www2.camara.leg.br/legin/fed/medpro/2008/medidaprovisoria-441-29-agosto-2008-580005-norma-pe.html" TargetMode="External"/><Relationship Id="rId80" Type="http://schemas.openxmlformats.org/officeDocument/2006/relationships/hyperlink" Target="https://www2.camara.leg.br/legin/fed/lei/2025/lei-15141-2-junho-2025-797540-publicacaooriginal-175543-pl.html" TargetMode="External"/><Relationship Id="rId85" Type="http://schemas.openxmlformats.org/officeDocument/2006/relationships/hyperlink" Target="http://www2.camara.gov.br/legislacao/legin.html/textos/visualizarTexto.html?ideNorma=575279&amp;seqTexto=98403&amp;PalavrasDestaque=" TargetMode="External"/><Relationship Id="rId93" Type="http://schemas.openxmlformats.org/officeDocument/2006/relationships/hyperlink" Target="https://www2.camara.leg.br/legin/fed/lei/2026/lei-15367-30-marco-2026-798892-publicacaooriginal-178682-pl.html" TargetMode="External"/><Relationship Id="rId98" Type="http://schemas.openxmlformats.org/officeDocument/2006/relationships/hyperlink" Target="http://www2.camara.gov.br/legislacao/legin.html/textos/visualizarTexto.html?ideNorma=581033&amp;seqTexto=103882&amp;PalavrasDestaque=" TargetMode="External"/><Relationship Id="rId121" Type="http://schemas.openxmlformats.org/officeDocument/2006/relationships/hyperlink" Target="https://www2.camara.leg.br/legin/fed/lei/2025/lei-15141-2-junho-2025-797540-publicacaooriginal-175543-pl.html" TargetMode="External"/><Relationship Id="rId3" Type="http://schemas.openxmlformats.org/officeDocument/2006/relationships/settings" Target="settings.xml"/><Relationship Id="rId12" Type="http://schemas.openxmlformats.org/officeDocument/2006/relationships/hyperlink" Target="https://www2.camara.leg.br/legin/fed/lei/2026/lei-15367-30-marco-2026-798892-publicacaooriginal-178682-pl.html" TargetMode="External"/><Relationship Id="rId17" Type="http://schemas.openxmlformats.org/officeDocument/2006/relationships/hyperlink" Target="http://www2.camara.leg.br/legin/fed/medpro/2008/medidaprovisoria-431-14-maio-2008-575279-norma-pe.html" TargetMode="External"/><Relationship Id="rId25" Type="http://schemas.openxmlformats.org/officeDocument/2006/relationships/hyperlink" Target="https://www2.camara.leg.br/legin/fed/lei/2025/lei-15141-2-junho-2025-797540-publicacaooriginal-175543-pl.html" TargetMode="External"/><Relationship Id="rId33" Type="http://schemas.openxmlformats.org/officeDocument/2006/relationships/hyperlink" Target="http://www2.camara.leg.br/legin/fed/lei/2008/lei-11784-22-setembro-2008-581033-norma-pl.html" TargetMode="External"/><Relationship Id="rId38" Type="http://schemas.openxmlformats.org/officeDocument/2006/relationships/hyperlink" Target="http://www2.camara.leg.br/legin/fed/lei/2008/lei-11784-22-setembro-2008-581033-norma-pl.html" TargetMode="External"/><Relationship Id="rId46" Type="http://schemas.openxmlformats.org/officeDocument/2006/relationships/hyperlink" Target="http://www2.camara.leg.br/legin/fed/lei/2009/lei-11907-2-fevereiro-2009-585891-norma-pl.html" TargetMode="External"/><Relationship Id="rId59" Type="http://schemas.openxmlformats.org/officeDocument/2006/relationships/hyperlink" Target="http://www2.camara.leg.br/legin/fed/lei/2009/lei-11907-2-fevereiro-2009-585891-norma-pl.html" TargetMode="External"/><Relationship Id="rId67" Type="http://schemas.openxmlformats.org/officeDocument/2006/relationships/hyperlink" Target="https://www2.camara.leg.br/legin/fed/lei/2025/lei-15141-2-junho-2025-797540-publicacaooriginal-175543-pl.html" TargetMode="External"/><Relationship Id="rId103" Type="http://schemas.openxmlformats.org/officeDocument/2006/relationships/hyperlink" Target="http://www2.camara.leg.br/legin/fed/lei/2008/lei-11784-22-setembro-2008-581033-norma-pl.html" TargetMode="External"/><Relationship Id="rId108" Type="http://schemas.openxmlformats.org/officeDocument/2006/relationships/hyperlink" Target="http://www2.camara.leg.br/legin/fed/medpro/2008/medidaprovisoria-431-14-maio-2008-575279-norma-pe.html" TargetMode="External"/><Relationship Id="rId116" Type="http://schemas.openxmlformats.org/officeDocument/2006/relationships/hyperlink" Target="https://www2.camara.leg.br/legin/fed/lei/2025/lei-15141-2-junho-2025-797540-publicacaooriginal-175543-pl.html" TargetMode="External"/><Relationship Id="rId124" Type="http://schemas.openxmlformats.org/officeDocument/2006/relationships/hyperlink" Target="http://www2.camara.leg.br/legin/fed/medpro/2008/medidaprovisoria-431-14-maio-2008-575279-norma-pe.html" TargetMode="External"/><Relationship Id="rId129" Type="http://schemas.openxmlformats.org/officeDocument/2006/relationships/theme" Target="theme/theme1.xml"/><Relationship Id="rId20" Type="http://schemas.openxmlformats.org/officeDocument/2006/relationships/hyperlink" Target="http://www2.camara.leg.br/legin/fed/lei/2008/lei-11784-22-setembro-2008-581033-norma-pl.html" TargetMode="External"/><Relationship Id="rId41" Type="http://schemas.openxmlformats.org/officeDocument/2006/relationships/hyperlink" Target="http://www2.camara.leg.br/legin/fed/lei/2009/lei-11907-2-fevereiro-2009-585891-norma-pl.html" TargetMode="External"/><Relationship Id="rId54" Type="http://schemas.openxmlformats.org/officeDocument/2006/relationships/hyperlink" Target="http://www2.camara.leg.br/legin/fed/medpro/2008/medidaprovisoria-441-29-agosto-2008-580005-norma-pe.html" TargetMode="External"/><Relationship Id="rId62" Type="http://schemas.openxmlformats.org/officeDocument/2006/relationships/hyperlink" Target="http://www2.camara.leg.br/legin/fed/medpro/2008/medidaprovisoria-441-29-agosto-2008-580005-norma-pe.html" TargetMode="External"/><Relationship Id="rId70" Type="http://schemas.openxmlformats.org/officeDocument/2006/relationships/hyperlink" Target="http://www2.camara.leg.br/legin/fed/lei/2016/lei-13328-29-julho-2016-783462-publicacaooriginal-150907-pl.html" TargetMode="External"/><Relationship Id="rId75" Type="http://schemas.openxmlformats.org/officeDocument/2006/relationships/hyperlink" Target="http://www2.camara.leg.br/legin/fed/medpro/2008/medidaprovisoria-431-14-maio-2008-575279-norma-pe.html" TargetMode="External"/><Relationship Id="rId83" Type="http://schemas.openxmlformats.org/officeDocument/2006/relationships/hyperlink" Target="http://www2.camara.leg.br/legin/fed/lei/2008/lei-11784-22-setembro-2008-581033-norma-pl.html" TargetMode="External"/><Relationship Id="rId88" Type="http://schemas.openxmlformats.org/officeDocument/2006/relationships/hyperlink" Target="https://www2.camara.leg.br/legin/fed/lei/2025/lei-15141-2-junho-2025-797540-publicacaooriginal-175543-pl.html" TargetMode="External"/><Relationship Id="rId91" Type="http://schemas.openxmlformats.org/officeDocument/2006/relationships/hyperlink" Target="http://www2.camara.leg.br/legin/fed/medpro/2008/medidaprovisoria-431-14-maio-2008-575279-norma-pe.html" TargetMode="External"/><Relationship Id="rId96" Type="http://schemas.openxmlformats.org/officeDocument/2006/relationships/hyperlink" Target="http://www2.camara.leg.br/legin/fed/medpro/2008/medidaprovisoria-431-14-maio-2008-575279-norma-pe.html" TargetMode="External"/><Relationship Id="rId111" Type="http://schemas.openxmlformats.org/officeDocument/2006/relationships/hyperlink" Target="https://www2.camara.leg.br/legin/fed/lei/2025/lei-15141-2-junho-2025-797540-publicacaooriginal-175543-pl.html" TargetMode="Externa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hyperlink" Target="https://www2.camara.leg.br/legin/fed/lei/2025/lei-15141-2-junho-2025-797540-publicacaooriginal-175543-pl.html" TargetMode="External"/><Relationship Id="rId23" Type="http://schemas.openxmlformats.org/officeDocument/2006/relationships/hyperlink" Target="http://www2.camara.leg.br/legin/fed/medpro/2008/medidaprovisoria-431-14-maio-2008-575279-norma-pe.html" TargetMode="External"/><Relationship Id="rId28" Type="http://schemas.openxmlformats.org/officeDocument/2006/relationships/hyperlink" Target="http://www2.camara.gov.br/legin/fed/lei/2012/lei-12702-7-agosto-2012-773991-publicacaooriginal-137310-pl.html" TargetMode="External"/><Relationship Id="rId36" Type="http://schemas.openxmlformats.org/officeDocument/2006/relationships/hyperlink" Target="http://www2.camara.leg.br/legin/fed/medpro/2008/medidaprovisoria-431-14-maio-2008-575279-norma-pe.html" TargetMode="External"/><Relationship Id="rId49" Type="http://schemas.openxmlformats.org/officeDocument/2006/relationships/hyperlink" Target="https://www2.camara.leg.br/legin/fed/lei/2026/lei-15367-30-marco-2026-798892-publicacaooriginal-178682-pl.html" TargetMode="External"/><Relationship Id="rId57" Type="http://schemas.openxmlformats.org/officeDocument/2006/relationships/hyperlink" Target="http://www2.camara.leg.br/legin/fed/lei/2009/lei-11907-2-fevereiro-2009-585891-norma-pl.html" TargetMode="External"/><Relationship Id="rId106" Type="http://schemas.openxmlformats.org/officeDocument/2006/relationships/hyperlink" Target="http://www2.camara.gov.br/legislacao/legin.html/visualizarAnexo?idAnexo=110666&amp;ext=pdf" TargetMode="External"/><Relationship Id="rId114" Type="http://schemas.openxmlformats.org/officeDocument/2006/relationships/hyperlink" Target="https://www2.camara.leg.br/legin/fed/lei/2025/lei-15141-2-junho-2025-797540-publicacaooriginal-175543-pl.html" TargetMode="External"/><Relationship Id="rId119" Type="http://schemas.openxmlformats.org/officeDocument/2006/relationships/hyperlink" Target="https://www2.camara.leg.br/legin/fed/lei/2023/lei-14673-14-setembro-2023-794704-anexo-pl.pdf" TargetMode="External"/><Relationship Id="rId127" Type="http://schemas.openxmlformats.org/officeDocument/2006/relationships/hyperlink" Target="http://www2.camara.leg.br/legin/fed/lei/2008/lei-11784-22-setembro-2008-581033-norma-pl.html" TargetMode="External"/><Relationship Id="rId10" Type="http://schemas.openxmlformats.org/officeDocument/2006/relationships/hyperlink" Target="https://www2.camara.leg.br/legin/fed/lei/2025/lei-15141-2-junho-2025-797540-publicacaooriginal-175543-pl.html" TargetMode="External"/><Relationship Id="rId31" Type="http://schemas.openxmlformats.org/officeDocument/2006/relationships/hyperlink" Target="http://www2.camara.leg.br/legin/fed/lei/2009/lei-11907-2-fevereiro-2009-585891-norma-pl.html" TargetMode="External"/><Relationship Id="rId44" Type="http://schemas.openxmlformats.org/officeDocument/2006/relationships/hyperlink" Target="http://www2.camara.leg.br/legin/fed/lei/2009/lei-11907-2-fevereiro-2009-585891-norma-pl.html" TargetMode="External"/><Relationship Id="rId52" Type="http://schemas.openxmlformats.org/officeDocument/2006/relationships/hyperlink" Target="https://www2.camara.leg.br/legin/fed/lei/2026/lei-15367-30-marco-2026-798892-publicacaooriginal-178682-pl.html" TargetMode="External"/><Relationship Id="rId60" Type="http://schemas.openxmlformats.org/officeDocument/2006/relationships/hyperlink" Target="http://www2.camara.leg.br/legin/fed/medpro/2008/medidaprovisoria-441-29-agosto-2008-580005-norma-pe.html" TargetMode="External"/><Relationship Id="rId65" Type="http://schemas.openxmlformats.org/officeDocument/2006/relationships/hyperlink" Target="http://www2.camara.leg.br/legin/fed/medpro/2008/medidaprovisoria-441-29-agosto-2008-580005-norma-pe.html" TargetMode="External"/><Relationship Id="rId73" Type="http://schemas.openxmlformats.org/officeDocument/2006/relationships/hyperlink" Target="http://www2.camara.leg.br/legin/fed/lei/2009/lei-11907-2-fevereiro-2009-585891-norma-pl.html" TargetMode="External"/><Relationship Id="rId78" Type="http://schemas.openxmlformats.org/officeDocument/2006/relationships/hyperlink" Target="https://www2.camara.leg.br/legin/fed/lei/2025/lei-15141-2-junho-2025-797540-publicacaooriginal-175543-pl.html" TargetMode="External"/><Relationship Id="rId81" Type="http://schemas.openxmlformats.org/officeDocument/2006/relationships/hyperlink" Target="https://www2.camara.leg.br/legin/fed/lei/2025/lei-15141-2-junho-2025-797540-publicacaooriginal-175543-pl.html" TargetMode="External"/><Relationship Id="rId86" Type="http://schemas.openxmlformats.org/officeDocument/2006/relationships/hyperlink" Target="http://www2.camara.leg.br/legin/fed/lei/2008/lei-11784-22-setembro-2008-581033-norma-pl.html" TargetMode="External"/><Relationship Id="rId94" Type="http://schemas.openxmlformats.org/officeDocument/2006/relationships/hyperlink" Target="https://www2.camara.leg.br/legin/fed/lei/2026/lei-15367-30-marco-2026-798892-publicacaooriginal-178682-pl.html" TargetMode="External"/><Relationship Id="rId99" Type="http://schemas.openxmlformats.org/officeDocument/2006/relationships/hyperlink" Target="http://www2.camara.leg.br/legin/fed/medpro/2008/medidaprovisoria-431-14-maio-2008-575279-norma-pe.html" TargetMode="External"/><Relationship Id="rId101" Type="http://schemas.openxmlformats.org/officeDocument/2006/relationships/hyperlink" Target="http://www2.camara.gov.br/legislacao/legin.html/textos/visualizarTexto.html?ideNorma=581033&amp;seqTexto=103882&amp;PalavrasDestaque=" TargetMode="External"/><Relationship Id="rId122" Type="http://schemas.openxmlformats.org/officeDocument/2006/relationships/hyperlink" Target="https://www2.camara.leg.br/legin/fed/lei/2025/lei-15141-2-junho-2025-797540-publicacaooriginal-175543-pl.html" TargetMode="External"/><Relationship Id="rId4" Type="http://schemas.openxmlformats.org/officeDocument/2006/relationships/webSettings" Target="webSettings.xml"/><Relationship Id="rId9" Type="http://schemas.openxmlformats.org/officeDocument/2006/relationships/hyperlink" Target="http://www2.camara.leg.br/legin/fed/lei/2008/lei-11784-22-setembro-2008-581033-norma-pl.html" TargetMode="External"/><Relationship Id="rId13" Type="http://schemas.openxmlformats.org/officeDocument/2006/relationships/hyperlink" Target="https://www2.camara.leg.br/legin/fed/lei/2025/lei-15141-2-junho-2025-797540-publicacaooriginal-175543-pl.html" TargetMode="External"/><Relationship Id="rId18" Type="http://schemas.openxmlformats.org/officeDocument/2006/relationships/hyperlink" Target="http://www2.camara.leg.br/legin/fed/lei/2008/lei-11784-22-setembro-2008-581033-norma-pl.html" TargetMode="External"/><Relationship Id="rId39" Type="http://schemas.openxmlformats.org/officeDocument/2006/relationships/hyperlink" Target="http://www2.camara.leg.br/legin/fed/lei/2008/lei-11784-22-setembro-2008-581033-norma-pl.html" TargetMode="External"/><Relationship Id="rId109" Type="http://schemas.openxmlformats.org/officeDocument/2006/relationships/hyperlink" Target="http://www2.camara.leg.br/legin/fed/lei/2008/lei-11784-22-setembro-2008-581033-norma-pl.html" TargetMode="External"/><Relationship Id="rId34" Type="http://schemas.openxmlformats.org/officeDocument/2006/relationships/hyperlink" Target="http://www2.camara.leg.br/legin/fed/medpro/2008/medidaprovisoria-431-14-maio-2008-575279-norma-pe.html" TargetMode="External"/><Relationship Id="rId50" Type="http://schemas.openxmlformats.org/officeDocument/2006/relationships/hyperlink" Target="http://www2.camara.leg.br/legin/fed/medpro/2008/medidaprovisoria-441-29-agosto-2008-580005-norma-pe.html" TargetMode="External"/><Relationship Id="rId55" Type="http://schemas.openxmlformats.org/officeDocument/2006/relationships/hyperlink" Target="http://www2.camara.leg.br/legin/fed/lei/2009/lei-11907-2-fevereiro-2009-585891-norma-pl.html" TargetMode="External"/><Relationship Id="rId76" Type="http://schemas.openxmlformats.org/officeDocument/2006/relationships/hyperlink" Target="http://www2.camara.leg.br/legin/fed/lei/2008/lei-11784-22-setembro-2008-581033-norma-pl.html" TargetMode="External"/><Relationship Id="rId97" Type="http://schemas.openxmlformats.org/officeDocument/2006/relationships/hyperlink" Target="http://www2.camara.leg.br/legin/fed/lei/2008/lei-11784-22-setembro-2008-581033-norma-pl.html" TargetMode="External"/><Relationship Id="rId104" Type="http://schemas.openxmlformats.org/officeDocument/2006/relationships/hyperlink" Target="https://www2.camara.leg.br/legin/fed/lei/2026/lei-15367-30-marco-2026-798892-publicacaooriginal-178682-pl.html" TargetMode="External"/><Relationship Id="rId120" Type="http://schemas.openxmlformats.org/officeDocument/2006/relationships/hyperlink" Target="https://www2.camara.leg.br/legin/fed/lei/2025/lei-15141-2-junho-2025-797540-publicacaooriginal-175543-pl.html" TargetMode="External"/><Relationship Id="rId125" Type="http://schemas.openxmlformats.org/officeDocument/2006/relationships/hyperlink" Target="http://www2.camara.leg.br/legin/fed/lei/2008/lei-11784-22-setembro-2008-581033-norma-pl.html" TargetMode="External"/><Relationship Id="rId7" Type="http://schemas.openxmlformats.org/officeDocument/2006/relationships/hyperlink" Target="https://www2.camara.leg.br/legin/fed/lei/2025/lei-15141-2-junho-2025-797540-publicacaooriginal-175543-pl.html" TargetMode="External"/><Relationship Id="rId71" Type="http://schemas.openxmlformats.org/officeDocument/2006/relationships/hyperlink" Target="https://www2.camara.leg.br/legin/fed/lei/2025/lei-15141-2-junho-2025-797540-publicacaooriginal-175543-pl.html" TargetMode="External"/><Relationship Id="rId92" Type="http://schemas.openxmlformats.org/officeDocument/2006/relationships/hyperlink" Target="http://www2.camara.leg.br/legin/fed/lei/2008/lei-11784-22-setembro-2008-581033-norma-pl.html" TargetMode="External"/><Relationship Id="rId2" Type="http://schemas.microsoft.com/office/2007/relationships/stylesWithEffects" Target="stylesWithEffects.xml"/><Relationship Id="rId29" Type="http://schemas.openxmlformats.org/officeDocument/2006/relationships/hyperlink" Target="https://www2.camara.leg.br/legin/fed/lei/2025/lei-15141-2-junho-2025-797540-publicacaooriginal-175543-pl.html" TargetMode="External"/><Relationship Id="rId24" Type="http://schemas.openxmlformats.org/officeDocument/2006/relationships/hyperlink" Target="http://www2.camara.leg.br/legin/fed/lei/2008/lei-11784-22-setembro-2008-581033-norma-pl.html" TargetMode="External"/><Relationship Id="rId40" Type="http://schemas.openxmlformats.org/officeDocument/2006/relationships/hyperlink" Target="http://www2.camara.leg.br/legin/fed/medpro/2008/medidaprovisoria-441-29-agosto-2008-580005-norma-pe.html" TargetMode="External"/><Relationship Id="rId45" Type="http://schemas.openxmlformats.org/officeDocument/2006/relationships/hyperlink" Target="http://www2.camara.leg.br/legin/fed/medpro/2008/medidaprovisoria-441-29-agosto-2008-580005-norma-pe.html" TargetMode="External"/><Relationship Id="rId66" Type="http://schemas.openxmlformats.org/officeDocument/2006/relationships/hyperlink" Target="http://www2.camara.leg.br/legin/fed/lei/2009/lei-11907-2-fevereiro-2009-585891-norma-pl.html" TargetMode="External"/><Relationship Id="rId87" Type="http://schemas.openxmlformats.org/officeDocument/2006/relationships/hyperlink" Target="https://www2.camara.leg.br/legin/fed/lei/2025/lei-15141-2-junho-2025-797540-publicacaooriginal-175543-pl.html" TargetMode="External"/><Relationship Id="rId110" Type="http://schemas.openxmlformats.org/officeDocument/2006/relationships/hyperlink" Target="https://www2.camara.leg.br/legin/fed/lei/2025/lei-15141-2-junho-2025-797540-publicacaooriginal-175543-pl.html" TargetMode="External"/><Relationship Id="rId115" Type="http://schemas.openxmlformats.org/officeDocument/2006/relationships/hyperlink" Target="https://www2.camara.leg.br/legin/fed/lei/2025/lei-15141-2-junho-2025-797540-publicacaooriginal-175543-pl.html" TargetMode="External"/><Relationship Id="rId61" Type="http://schemas.openxmlformats.org/officeDocument/2006/relationships/hyperlink" Target="http://www2.camara.leg.br/legin/fed/lei/2009/lei-11907-2-fevereiro-2009-585891-norma-pl.html" TargetMode="External"/><Relationship Id="rId82" Type="http://schemas.openxmlformats.org/officeDocument/2006/relationships/hyperlink" Target="http://www2.camara.gov.br/legislacao/legin.html/textos/visualizarTexto.html?ideNorma=575279&amp;seqTexto=98403&amp;PalavrasDestaqu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6432</Words>
  <Characters>34736</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41086</CharactersWithSpaces>
  <SharedDoc>false</SharedDoc>
  <HLinks>
    <vt:vector size="684" baseType="variant">
      <vt:variant>
        <vt:i4>196695</vt:i4>
      </vt:variant>
      <vt:variant>
        <vt:i4>339</vt:i4>
      </vt:variant>
      <vt:variant>
        <vt:i4>0</vt:i4>
      </vt:variant>
      <vt:variant>
        <vt:i4>5</vt:i4>
      </vt:variant>
      <vt:variant>
        <vt:lpwstr>http://www2.camara.leg.br/legin/fed/lei/2008/lei-11784-22-setembro-2008-581033-norma-pl.html</vt:lpwstr>
      </vt:variant>
      <vt:variant>
        <vt:lpwstr/>
      </vt:variant>
      <vt:variant>
        <vt:i4>2752626</vt:i4>
      </vt:variant>
      <vt:variant>
        <vt:i4>336</vt:i4>
      </vt:variant>
      <vt:variant>
        <vt:i4>0</vt:i4>
      </vt:variant>
      <vt:variant>
        <vt:i4>5</vt:i4>
      </vt:variant>
      <vt:variant>
        <vt:lpwstr>http://www2.camara.leg.br/legin/fed/medpro/2008/medidaprovisoria-431-14-maio-2008-575279-norma-pe.html</vt:lpwstr>
      </vt:variant>
      <vt:variant>
        <vt:lpwstr/>
      </vt:variant>
      <vt:variant>
        <vt:i4>196695</vt:i4>
      </vt:variant>
      <vt:variant>
        <vt:i4>333</vt:i4>
      </vt:variant>
      <vt:variant>
        <vt:i4>0</vt:i4>
      </vt:variant>
      <vt:variant>
        <vt:i4>5</vt:i4>
      </vt:variant>
      <vt:variant>
        <vt:lpwstr>http://www2.camara.leg.br/legin/fed/lei/2008/lei-11784-22-setembro-2008-581033-norma-pl.html</vt:lpwstr>
      </vt:variant>
      <vt:variant>
        <vt:lpwstr/>
      </vt:variant>
      <vt:variant>
        <vt:i4>2752626</vt:i4>
      </vt:variant>
      <vt:variant>
        <vt:i4>330</vt:i4>
      </vt:variant>
      <vt:variant>
        <vt:i4>0</vt:i4>
      </vt:variant>
      <vt:variant>
        <vt:i4>5</vt:i4>
      </vt:variant>
      <vt:variant>
        <vt:lpwstr>http://www2.camara.leg.br/legin/fed/medpro/2008/medidaprovisoria-431-14-maio-2008-575279-norma-pe.html</vt:lpwstr>
      </vt:variant>
      <vt:variant>
        <vt:lpwstr/>
      </vt:variant>
      <vt:variant>
        <vt:i4>131152</vt:i4>
      </vt:variant>
      <vt:variant>
        <vt:i4>327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324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321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318</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315</vt:i4>
      </vt:variant>
      <vt:variant>
        <vt:i4>0</vt:i4>
      </vt:variant>
      <vt:variant>
        <vt:i4>5</vt:i4>
      </vt:variant>
      <vt:variant>
        <vt:lpwstr>https://www2.camara.leg.br/legin/fed/lei/2023/lei-14673-14-setembro-2023-794704-anexo-pl.pdf</vt:lpwstr>
      </vt:variant>
      <vt:variant>
        <vt:lpwstr/>
      </vt:variant>
      <vt:variant>
        <vt:i4>70</vt:i4>
      </vt:variant>
      <vt:variant>
        <vt:i4>312</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309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300</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297</vt:i4>
      </vt:variant>
      <vt:variant>
        <vt:i4>0</vt:i4>
      </vt:variant>
      <vt:variant>
        <vt:i4>5</vt:i4>
      </vt:variant>
      <vt:variant>
        <vt:lpwstr>https://www2.camara.leg.br/legin/fed/lei/2023/lei-14673-14-setembro-2023-794704-anexo-pl.pdf</vt:lpwstr>
      </vt:variant>
      <vt:variant>
        <vt:lpwstr/>
      </vt:variant>
      <vt:variant>
        <vt:i4>70</vt:i4>
      </vt:variant>
      <vt:variant>
        <vt:i4>294</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291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288</vt:i4>
      </vt:variant>
      <vt:variant>
        <vt:i4>0</vt:i4>
      </vt:variant>
      <vt:variant>
        <vt:i4>5</vt:i4>
      </vt:variant>
      <vt:variant>
        <vt:lpwstr>https://www2.camara.leg.br/legin/fed/lei/2025/lei-15141-2-junho-2025-797540-publicacaooriginal-175543-pl.html</vt:lpwstr>
      </vt:variant>
      <vt:variant>
        <vt:lpwstr/>
      </vt:variant>
      <vt:variant>
        <vt:i4>196695</vt:i4>
      </vt:variant>
      <vt:variant>
        <vt:i4>285</vt:i4>
      </vt:variant>
      <vt:variant>
        <vt:i4>0</vt:i4>
      </vt:variant>
      <vt:variant>
        <vt:i4>5</vt:i4>
      </vt:variant>
      <vt:variant>
        <vt:lpwstr>http://www2.camara.leg.br/legin/fed/lei/2008/lei-11784-22-setembro-2008-581033-norma-pl.html</vt:lpwstr>
      </vt:variant>
      <vt:variant>
        <vt:lpwstr/>
      </vt:variant>
      <vt:variant>
        <vt:i4>2752626</vt:i4>
      </vt:variant>
      <vt:variant>
        <vt:i4>282</vt:i4>
      </vt:variant>
      <vt:variant>
        <vt:i4>0</vt:i4>
      </vt:variant>
      <vt:variant>
        <vt:i4>5</vt:i4>
      </vt:variant>
      <vt:variant>
        <vt:lpwstr>http://www2.camara.leg.br/legin/fed/medpro/2008/medidaprovisoria-431-14-maio-2008-575279-norma-pe.html</vt:lpwstr>
      </vt:variant>
      <vt:variant>
        <vt:lpwstr/>
      </vt:variant>
      <vt:variant>
        <vt:i4>196695</vt:i4>
      </vt:variant>
      <vt:variant>
        <vt:i4>279</vt:i4>
      </vt:variant>
      <vt:variant>
        <vt:i4>0</vt:i4>
      </vt:variant>
      <vt:variant>
        <vt:i4>5</vt:i4>
      </vt:variant>
      <vt:variant>
        <vt:lpwstr>http://www2.camara.leg.br/legin/fed/lei/2008/lei-11784-22-setembro-2008-581033-norma-pl.html</vt:lpwstr>
      </vt:variant>
      <vt:variant>
        <vt:lpwstr/>
      </vt:variant>
      <vt:variant>
        <vt:i4>3342453</vt:i4>
      </vt:variant>
      <vt:variant>
        <vt:i4>276</vt:i4>
      </vt:variant>
      <vt:variant>
        <vt:i4>0</vt:i4>
      </vt:variant>
      <vt:variant>
        <vt:i4>5</vt:i4>
      </vt:variant>
      <vt:variant>
        <vt:lpwstr>http://www2.camara.gov.br/legislacao/legin.html/visualizarAnexo?idAnexo=110666&amp;ext=pdf</vt:lpwstr>
      </vt:variant>
      <vt:variant>
        <vt:lpwstr/>
      </vt:variant>
      <vt:variant>
        <vt:i4>131152</vt:i4>
      </vt:variant>
      <vt:variant>
        <vt:i4>273</vt:i4>
      </vt:variant>
      <vt:variant>
        <vt:i4>0</vt:i4>
      </vt:variant>
      <vt:variant>
        <vt:i4>5</vt:i4>
      </vt:variant>
      <vt:variant>
        <vt:lpwstr>https://www2.camara.leg.br/legin/fed/lei/2025/lei-15141-2-junho-2025-797540-publicacaooriginal-175543-pl.html</vt:lpwstr>
      </vt:variant>
      <vt:variant>
        <vt:lpwstr/>
      </vt:variant>
      <vt:variant>
        <vt:i4>196695</vt:i4>
      </vt:variant>
      <vt:variant>
        <vt:i4>269</vt:i4>
      </vt:variant>
      <vt:variant>
        <vt:i4>0</vt:i4>
      </vt:variant>
      <vt:variant>
        <vt:i4>5</vt:i4>
      </vt:variant>
      <vt:variant>
        <vt:lpwstr>http://www2.camara.leg.br/legin/fed/lei/2008/lei-11784-22-setembro-2008-581033-norma-pl.html</vt:lpwstr>
      </vt:variant>
      <vt:variant>
        <vt:lpwstr/>
      </vt:variant>
      <vt:variant>
        <vt:i4>2752626</vt:i4>
      </vt:variant>
      <vt:variant>
        <vt:i4>266</vt:i4>
      </vt:variant>
      <vt:variant>
        <vt:i4>0</vt:i4>
      </vt:variant>
      <vt:variant>
        <vt:i4>5</vt:i4>
      </vt:variant>
      <vt:variant>
        <vt:lpwstr>http://www2.camara.leg.br/legin/fed/medpro/2008/medidaprovisoria-431-14-maio-2008-575279-norma-pe.html</vt:lpwstr>
      </vt:variant>
      <vt:variant>
        <vt:lpwstr/>
      </vt:variant>
      <vt:variant>
        <vt:i4>5898311</vt:i4>
      </vt:variant>
      <vt:variant>
        <vt:i4>264</vt:i4>
      </vt:variant>
      <vt:variant>
        <vt:i4>0</vt:i4>
      </vt:variant>
      <vt:variant>
        <vt:i4>5</vt:i4>
      </vt:variant>
      <vt:variant>
        <vt:lpwstr>http://www2.camara.gov.br/legislacao/legin.html/textos/visualizarTexto.html?ideNorma=581033&amp;seqTexto=103882&amp;PalavrasDestaque=</vt:lpwstr>
      </vt:variant>
      <vt:variant>
        <vt:lpwstr/>
      </vt:variant>
      <vt:variant>
        <vt:i4>196695</vt:i4>
      </vt:variant>
      <vt:variant>
        <vt:i4>260</vt:i4>
      </vt:variant>
      <vt:variant>
        <vt:i4>0</vt:i4>
      </vt:variant>
      <vt:variant>
        <vt:i4>5</vt:i4>
      </vt:variant>
      <vt:variant>
        <vt:lpwstr>http://www2.camara.leg.br/legin/fed/lei/2008/lei-11784-22-setembro-2008-581033-norma-pl.html</vt:lpwstr>
      </vt:variant>
      <vt:variant>
        <vt:lpwstr/>
      </vt:variant>
      <vt:variant>
        <vt:i4>2752626</vt:i4>
      </vt:variant>
      <vt:variant>
        <vt:i4>257</vt:i4>
      </vt:variant>
      <vt:variant>
        <vt:i4>0</vt:i4>
      </vt:variant>
      <vt:variant>
        <vt:i4>5</vt:i4>
      </vt:variant>
      <vt:variant>
        <vt:lpwstr>http://www2.camara.leg.br/legin/fed/medpro/2008/medidaprovisoria-431-14-maio-2008-575279-norma-pe.html</vt:lpwstr>
      </vt:variant>
      <vt:variant>
        <vt:lpwstr/>
      </vt:variant>
      <vt:variant>
        <vt:i4>5898311</vt:i4>
      </vt:variant>
      <vt:variant>
        <vt:i4>255</vt:i4>
      </vt:variant>
      <vt:variant>
        <vt:i4>0</vt:i4>
      </vt:variant>
      <vt:variant>
        <vt:i4>5</vt:i4>
      </vt:variant>
      <vt:variant>
        <vt:lpwstr>http://www2.camara.gov.br/legislacao/legin.html/textos/visualizarTexto.html?ideNorma=581033&amp;seqTexto=103882&amp;PalavrasDestaque=</vt:lpwstr>
      </vt:variant>
      <vt:variant>
        <vt:lpwstr/>
      </vt:variant>
      <vt:variant>
        <vt:i4>196695</vt:i4>
      </vt:variant>
      <vt:variant>
        <vt:i4>251</vt:i4>
      </vt:variant>
      <vt:variant>
        <vt:i4>0</vt:i4>
      </vt:variant>
      <vt:variant>
        <vt:i4>5</vt:i4>
      </vt:variant>
      <vt:variant>
        <vt:lpwstr>http://www2.camara.leg.br/legin/fed/lei/2008/lei-11784-22-setembro-2008-581033-norma-pl.html</vt:lpwstr>
      </vt:variant>
      <vt:variant>
        <vt:lpwstr/>
      </vt:variant>
      <vt:variant>
        <vt:i4>2752626</vt:i4>
      </vt:variant>
      <vt:variant>
        <vt:i4>248</vt:i4>
      </vt:variant>
      <vt:variant>
        <vt:i4>0</vt:i4>
      </vt:variant>
      <vt:variant>
        <vt:i4>5</vt:i4>
      </vt:variant>
      <vt:variant>
        <vt:lpwstr>http://www2.camara.leg.br/legin/fed/medpro/2008/medidaprovisoria-431-14-maio-2008-575279-norma-pe.html</vt:lpwstr>
      </vt:variant>
      <vt:variant>
        <vt:lpwstr/>
      </vt:variant>
      <vt:variant>
        <vt:i4>5898311</vt:i4>
      </vt:variant>
      <vt:variant>
        <vt:i4>246</vt:i4>
      </vt:variant>
      <vt:variant>
        <vt:i4>0</vt:i4>
      </vt:variant>
      <vt:variant>
        <vt:i4>5</vt:i4>
      </vt:variant>
      <vt:variant>
        <vt:lpwstr>http://www2.camara.gov.br/legislacao/legin.html/textos/visualizarTexto.html?ideNorma=581033&amp;seqTexto=103882&amp;PalavrasDestaque=</vt:lpwstr>
      </vt:variant>
      <vt:variant>
        <vt:lpwstr/>
      </vt:variant>
      <vt:variant>
        <vt:i4>196695</vt:i4>
      </vt:variant>
      <vt:variant>
        <vt:i4>243</vt:i4>
      </vt:variant>
      <vt:variant>
        <vt:i4>0</vt:i4>
      </vt:variant>
      <vt:variant>
        <vt:i4>5</vt:i4>
      </vt:variant>
      <vt:variant>
        <vt:lpwstr>http://www2.camara.leg.br/legin/fed/lei/2008/lei-11784-22-setembro-2008-581033-norma-pl.html</vt:lpwstr>
      </vt:variant>
      <vt:variant>
        <vt:lpwstr/>
      </vt:variant>
      <vt:variant>
        <vt:i4>2752626</vt:i4>
      </vt:variant>
      <vt:variant>
        <vt:i4>240</vt:i4>
      </vt:variant>
      <vt:variant>
        <vt:i4>0</vt:i4>
      </vt:variant>
      <vt:variant>
        <vt:i4>5</vt:i4>
      </vt:variant>
      <vt:variant>
        <vt:lpwstr>http://www2.camara.leg.br/legin/fed/medpro/2008/medidaprovisoria-431-14-maio-2008-575279-norma-pe.html</vt:lpwstr>
      </vt:variant>
      <vt:variant>
        <vt:lpwstr/>
      </vt:variant>
      <vt:variant>
        <vt:i4>131152</vt:i4>
      </vt:variant>
      <vt:variant>
        <vt:i4>237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228</vt:i4>
      </vt:variant>
      <vt:variant>
        <vt:i4>0</vt:i4>
      </vt:variant>
      <vt:variant>
        <vt:i4>5</vt:i4>
      </vt:variant>
      <vt:variant>
        <vt:lpwstr>https://www2.camara.leg.br/legin/fed/lei/2025/lei-15141-2-junho-2025-797540-publicacaooriginal-175543-pl.html</vt:lpwstr>
      </vt:variant>
      <vt:variant>
        <vt:lpwstr/>
      </vt:variant>
      <vt:variant>
        <vt:i4>196695</vt:i4>
      </vt:variant>
      <vt:variant>
        <vt:i4>225</vt:i4>
      </vt:variant>
      <vt:variant>
        <vt:i4>0</vt:i4>
      </vt:variant>
      <vt:variant>
        <vt:i4>5</vt:i4>
      </vt:variant>
      <vt:variant>
        <vt:lpwstr>http://www2.camara.leg.br/legin/fed/lei/2008/lei-11784-22-setembro-2008-581033-norma-pl.html</vt:lpwstr>
      </vt:variant>
      <vt:variant>
        <vt:lpwstr/>
      </vt:variant>
      <vt:variant>
        <vt:i4>4784216</vt:i4>
      </vt:variant>
      <vt:variant>
        <vt:i4>222</vt:i4>
      </vt:variant>
      <vt:variant>
        <vt:i4>0</vt:i4>
      </vt:variant>
      <vt:variant>
        <vt:i4>5</vt:i4>
      </vt:variant>
      <vt:variant>
        <vt:lpwstr>http://www2.camara.gov.br/legislacao/legin.html/textos/visualizarTexto.html?ideNorma=575279&amp;seqTexto=98403&amp;PalavrasDestaque=</vt:lpwstr>
      </vt:variant>
      <vt:variant>
        <vt:lpwstr/>
      </vt:variant>
      <vt:variant>
        <vt:i4>131152</vt:i4>
      </vt:variant>
      <vt:variant>
        <vt:i4>219</vt:i4>
      </vt:variant>
      <vt:variant>
        <vt:i4>0</vt:i4>
      </vt:variant>
      <vt:variant>
        <vt:i4>5</vt:i4>
      </vt:variant>
      <vt:variant>
        <vt:lpwstr>https://www2.camara.leg.br/legin/fed/lei/2025/lei-15141-2-junho-2025-797540-publicacaooriginal-175543-pl.html</vt:lpwstr>
      </vt:variant>
      <vt:variant>
        <vt:lpwstr/>
      </vt:variant>
      <vt:variant>
        <vt:i4>196695</vt:i4>
      </vt:variant>
      <vt:variant>
        <vt:i4>216</vt:i4>
      </vt:variant>
      <vt:variant>
        <vt:i4>0</vt:i4>
      </vt:variant>
      <vt:variant>
        <vt:i4>5</vt:i4>
      </vt:variant>
      <vt:variant>
        <vt:lpwstr>http://www2.camara.leg.br/legin/fed/lei/2008/lei-11784-22-setembro-2008-581033-norma-pl.html</vt:lpwstr>
      </vt:variant>
      <vt:variant>
        <vt:lpwstr/>
      </vt:variant>
      <vt:variant>
        <vt:i4>4784216</vt:i4>
      </vt:variant>
      <vt:variant>
        <vt:i4>213</vt:i4>
      </vt:variant>
      <vt:variant>
        <vt:i4>0</vt:i4>
      </vt:variant>
      <vt:variant>
        <vt:i4>5</vt:i4>
      </vt:variant>
      <vt:variant>
        <vt:lpwstr>http://www2.camara.gov.br/legislacao/legin.html/textos/visualizarTexto.html?ideNorma=575279&amp;seqTexto=98403&amp;PalavrasDestaque=</vt:lpwstr>
      </vt:variant>
      <vt:variant>
        <vt:lpwstr/>
      </vt:variant>
      <vt:variant>
        <vt:i4>131152</vt:i4>
      </vt:variant>
      <vt:variant>
        <vt:i4>210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198</vt:i4>
      </vt:variant>
      <vt:variant>
        <vt:i4>0</vt:i4>
      </vt:variant>
      <vt:variant>
        <vt:i4>5</vt:i4>
      </vt:variant>
      <vt:variant>
        <vt:lpwstr>https://www2.camara.leg.br/legin/fed/lei/2025/lei-15141-2-junho-2025-797540-publicacaooriginal-175543-pl.html</vt:lpwstr>
      </vt:variant>
      <vt:variant>
        <vt:lpwstr/>
      </vt:variant>
      <vt:variant>
        <vt:i4>196695</vt:i4>
      </vt:variant>
      <vt:variant>
        <vt:i4>195</vt:i4>
      </vt:variant>
      <vt:variant>
        <vt:i4>0</vt:i4>
      </vt:variant>
      <vt:variant>
        <vt:i4>5</vt:i4>
      </vt:variant>
      <vt:variant>
        <vt:lpwstr>http://www2.camara.leg.br/legin/fed/lei/2008/lei-11784-22-setembro-2008-581033-norma-pl.html</vt:lpwstr>
      </vt:variant>
      <vt:variant>
        <vt:lpwstr/>
      </vt:variant>
      <vt:variant>
        <vt:i4>2752626</vt:i4>
      </vt:variant>
      <vt:variant>
        <vt:i4>192</vt:i4>
      </vt:variant>
      <vt:variant>
        <vt:i4>0</vt:i4>
      </vt:variant>
      <vt:variant>
        <vt:i4>5</vt:i4>
      </vt:variant>
      <vt:variant>
        <vt:lpwstr>http://www2.camara.leg.br/legin/fed/medpro/2008/medidaprovisoria-431-14-maio-2008-575279-norma-pe.html</vt:lpwstr>
      </vt:variant>
      <vt:variant>
        <vt:lpwstr/>
      </vt:variant>
      <vt:variant>
        <vt:i4>131152</vt:i4>
      </vt:variant>
      <vt:variant>
        <vt:i4>189</vt:i4>
      </vt:variant>
      <vt:variant>
        <vt:i4>0</vt:i4>
      </vt:variant>
      <vt:variant>
        <vt:i4>5</vt:i4>
      </vt:variant>
      <vt:variant>
        <vt:lpwstr>https://www2.camara.leg.br/legin/fed/lei/2025/lei-15141-2-junho-2025-797540-publicacaooriginal-175543-pl.html</vt:lpwstr>
      </vt:variant>
      <vt:variant>
        <vt:lpwstr/>
      </vt:variant>
      <vt:variant>
        <vt:i4>4259904</vt:i4>
      </vt:variant>
      <vt:variant>
        <vt:i4>186</vt:i4>
      </vt:variant>
      <vt:variant>
        <vt:i4>0</vt:i4>
      </vt:variant>
      <vt:variant>
        <vt:i4>5</vt:i4>
      </vt:variant>
      <vt:variant>
        <vt:lpwstr>http://www2.camara.leg.br/legin/fed/lei/2009/lei-11907-2-fevereiro-2009-585891-norma-pl.html</vt:lpwstr>
      </vt:variant>
      <vt:variant>
        <vt:lpwstr/>
      </vt:variant>
      <vt:variant>
        <vt:i4>6094852</vt:i4>
      </vt:variant>
      <vt:variant>
        <vt:i4>183</vt:i4>
      </vt:variant>
      <vt:variant>
        <vt:i4>0</vt:i4>
      </vt:variant>
      <vt:variant>
        <vt:i4>5</vt:i4>
      </vt:variant>
      <vt:variant>
        <vt:lpwstr>http://www2.camara.leg.br/legin/fed/medpro/2008/medidaprovisoria-441-29-agosto-2008-580005-norma-pe.html</vt:lpwstr>
      </vt:variant>
      <vt:variant>
        <vt:lpwstr/>
      </vt:variant>
      <vt:variant>
        <vt:i4>131152</vt:i4>
      </vt:variant>
      <vt:variant>
        <vt:i4>180</vt:i4>
      </vt:variant>
      <vt:variant>
        <vt:i4>0</vt:i4>
      </vt:variant>
      <vt:variant>
        <vt:i4>5</vt:i4>
      </vt:variant>
      <vt:variant>
        <vt:lpwstr>https://www2.camara.leg.br/legin/fed/lei/2025/lei-15141-2-junho-2025-797540-publicacaooriginal-175543-pl.html</vt:lpwstr>
      </vt:variant>
      <vt:variant>
        <vt:lpwstr/>
      </vt:variant>
      <vt:variant>
        <vt:i4>1703940</vt:i4>
      </vt:variant>
      <vt:variant>
        <vt:i4>177</vt:i4>
      </vt:variant>
      <vt:variant>
        <vt:i4>0</vt:i4>
      </vt:variant>
      <vt:variant>
        <vt:i4>5</vt:i4>
      </vt:variant>
      <vt:variant>
        <vt:lpwstr>http://www2.camara.leg.br/legin/fed/lei/2016/lei-13328-29-julho-2016-783462-publicacaooriginal-150907-pl.html</vt:lpwstr>
      </vt:variant>
      <vt:variant>
        <vt:lpwstr/>
      </vt:variant>
      <vt:variant>
        <vt:i4>131152</vt:i4>
      </vt:variant>
      <vt:variant>
        <vt:i4>174</vt:i4>
      </vt:variant>
      <vt:variant>
        <vt:i4>0</vt:i4>
      </vt:variant>
      <vt:variant>
        <vt:i4>5</vt:i4>
      </vt:variant>
      <vt:variant>
        <vt:lpwstr>https://www2.camara.leg.br/legin/fed/lei/2025/lei-15141-2-junho-2025-797540-publicacaooriginal-175543-pl.html</vt:lpwstr>
      </vt:variant>
      <vt:variant>
        <vt:lpwstr/>
      </vt:variant>
      <vt:variant>
        <vt:i4>1703940</vt:i4>
      </vt:variant>
      <vt:variant>
        <vt:i4>171</vt:i4>
      </vt:variant>
      <vt:variant>
        <vt:i4>0</vt:i4>
      </vt:variant>
      <vt:variant>
        <vt:i4>5</vt:i4>
      </vt:variant>
      <vt:variant>
        <vt:lpwstr>http://www2.camara.leg.br/legin/fed/lei/2016/lei-13328-29-julho-2016-783462-publicacaooriginal-150907-pl.html</vt:lpwstr>
      </vt:variant>
      <vt:variant>
        <vt:lpwstr/>
      </vt:variant>
      <vt:variant>
        <vt:i4>131152</vt:i4>
      </vt:variant>
      <vt:variant>
        <vt:i4>168</vt:i4>
      </vt:variant>
      <vt:variant>
        <vt:i4>0</vt:i4>
      </vt:variant>
      <vt:variant>
        <vt:i4>5</vt:i4>
      </vt:variant>
      <vt:variant>
        <vt:lpwstr>https://www2.camara.leg.br/legin/fed/lei/2025/lei-15141-2-junho-2025-797540-publicacaooriginal-175543-pl.html</vt:lpwstr>
      </vt:variant>
      <vt:variant>
        <vt:lpwstr/>
      </vt:variant>
      <vt:variant>
        <vt:i4>4259904</vt:i4>
      </vt:variant>
      <vt:variant>
        <vt:i4>165</vt:i4>
      </vt:variant>
      <vt:variant>
        <vt:i4>0</vt:i4>
      </vt:variant>
      <vt:variant>
        <vt:i4>5</vt:i4>
      </vt:variant>
      <vt:variant>
        <vt:lpwstr>http://www2.camara.leg.br/legin/fed/lei/2009/lei-11907-2-fevereiro-2009-585891-norma-pl.html</vt:lpwstr>
      </vt:variant>
      <vt:variant>
        <vt:lpwstr/>
      </vt:variant>
      <vt:variant>
        <vt:i4>6094852</vt:i4>
      </vt:variant>
      <vt:variant>
        <vt:i4>162</vt:i4>
      </vt:variant>
      <vt:variant>
        <vt:i4>0</vt:i4>
      </vt:variant>
      <vt:variant>
        <vt:i4>5</vt:i4>
      </vt:variant>
      <vt:variant>
        <vt:lpwstr>http://www2.camara.leg.br/legin/fed/medpro/2008/medidaprovisoria-441-29-agosto-2008-580005-norma-pe.html</vt:lpwstr>
      </vt:variant>
      <vt:variant>
        <vt:lpwstr/>
      </vt:variant>
      <vt:variant>
        <vt:i4>131152</vt:i4>
      </vt:variant>
      <vt:variant>
        <vt:i4>159</vt:i4>
      </vt:variant>
      <vt:variant>
        <vt:i4>0</vt:i4>
      </vt:variant>
      <vt:variant>
        <vt:i4>5</vt:i4>
      </vt:variant>
      <vt:variant>
        <vt:lpwstr>https://www2.camara.leg.br/legin/fed/lei/2025/lei-15141-2-junho-2025-797540-publicacaooriginal-175543-pl.html</vt:lpwstr>
      </vt:variant>
      <vt:variant>
        <vt:lpwstr/>
      </vt:variant>
      <vt:variant>
        <vt:i4>4259904</vt:i4>
      </vt:variant>
      <vt:variant>
        <vt:i4>156</vt:i4>
      </vt:variant>
      <vt:variant>
        <vt:i4>0</vt:i4>
      </vt:variant>
      <vt:variant>
        <vt:i4>5</vt:i4>
      </vt:variant>
      <vt:variant>
        <vt:lpwstr>http://www2.camara.leg.br/legin/fed/lei/2009/lei-11907-2-fevereiro-2009-585891-norma-pl.html</vt:lpwstr>
      </vt:variant>
      <vt:variant>
        <vt:lpwstr/>
      </vt:variant>
      <vt:variant>
        <vt:i4>6094852</vt:i4>
      </vt:variant>
      <vt:variant>
        <vt:i4>153</vt:i4>
      </vt:variant>
      <vt:variant>
        <vt:i4>0</vt:i4>
      </vt:variant>
      <vt:variant>
        <vt:i4>5</vt:i4>
      </vt:variant>
      <vt:variant>
        <vt:lpwstr>http://www2.camara.leg.br/legin/fed/medpro/2008/medidaprovisoria-441-29-agosto-2008-580005-norma-pe.html</vt:lpwstr>
      </vt:variant>
      <vt:variant>
        <vt:lpwstr/>
      </vt:variant>
      <vt:variant>
        <vt:i4>4259904</vt:i4>
      </vt:variant>
      <vt:variant>
        <vt:i4>150</vt:i4>
      </vt:variant>
      <vt:variant>
        <vt:i4>0</vt:i4>
      </vt:variant>
      <vt:variant>
        <vt:i4>5</vt:i4>
      </vt:variant>
      <vt:variant>
        <vt:lpwstr>http://www2.camara.leg.br/legin/fed/lei/2009/lei-11907-2-fevereiro-2009-585891-norma-pl.html</vt:lpwstr>
      </vt:variant>
      <vt:variant>
        <vt:lpwstr/>
      </vt:variant>
      <vt:variant>
        <vt:i4>6094852</vt:i4>
      </vt:variant>
      <vt:variant>
        <vt:i4>147</vt:i4>
      </vt:variant>
      <vt:variant>
        <vt:i4>0</vt:i4>
      </vt:variant>
      <vt:variant>
        <vt:i4>5</vt:i4>
      </vt:variant>
      <vt:variant>
        <vt:lpwstr>http://www2.camara.leg.br/legin/fed/medpro/2008/medidaprovisoria-441-29-agosto-2008-580005-norma-pe.html</vt:lpwstr>
      </vt:variant>
      <vt:variant>
        <vt:lpwstr/>
      </vt:variant>
      <vt:variant>
        <vt:i4>4259904</vt:i4>
      </vt:variant>
      <vt:variant>
        <vt:i4>144</vt:i4>
      </vt:variant>
      <vt:variant>
        <vt:i4>0</vt:i4>
      </vt:variant>
      <vt:variant>
        <vt:i4>5</vt:i4>
      </vt:variant>
      <vt:variant>
        <vt:lpwstr>http://www2.camara.leg.br/legin/fed/lei/2009/lei-11907-2-fevereiro-2009-585891-norma-pl.html</vt:lpwstr>
      </vt:variant>
      <vt:variant>
        <vt:lpwstr/>
      </vt:variant>
      <vt:variant>
        <vt:i4>6094852</vt:i4>
      </vt:variant>
      <vt:variant>
        <vt:i4>141</vt:i4>
      </vt:variant>
      <vt:variant>
        <vt:i4>0</vt:i4>
      </vt:variant>
      <vt:variant>
        <vt:i4>5</vt:i4>
      </vt:variant>
      <vt:variant>
        <vt:lpwstr>http://www2.camara.leg.br/legin/fed/medpro/2008/medidaprovisoria-441-29-agosto-2008-580005-norma-pe.html</vt:lpwstr>
      </vt:variant>
      <vt:variant>
        <vt:lpwstr/>
      </vt:variant>
      <vt:variant>
        <vt:i4>4259904</vt:i4>
      </vt:variant>
      <vt:variant>
        <vt:i4>138</vt:i4>
      </vt:variant>
      <vt:variant>
        <vt:i4>0</vt:i4>
      </vt:variant>
      <vt:variant>
        <vt:i4>5</vt:i4>
      </vt:variant>
      <vt:variant>
        <vt:lpwstr>http://www2.camara.leg.br/legin/fed/lei/2009/lei-11907-2-fevereiro-2009-585891-norma-pl.html</vt:lpwstr>
      </vt:variant>
      <vt:variant>
        <vt:lpwstr/>
      </vt:variant>
      <vt:variant>
        <vt:i4>6094852</vt:i4>
      </vt:variant>
      <vt:variant>
        <vt:i4>135</vt:i4>
      </vt:variant>
      <vt:variant>
        <vt:i4>0</vt:i4>
      </vt:variant>
      <vt:variant>
        <vt:i4>5</vt:i4>
      </vt:variant>
      <vt:variant>
        <vt:lpwstr>http://www2.camara.leg.br/legin/fed/medpro/2008/medidaprovisoria-441-29-agosto-2008-580005-norma-pe.html</vt:lpwstr>
      </vt:variant>
      <vt:variant>
        <vt:lpwstr/>
      </vt:variant>
      <vt:variant>
        <vt:i4>4259904</vt:i4>
      </vt:variant>
      <vt:variant>
        <vt:i4>132</vt:i4>
      </vt:variant>
      <vt:variant>
        <vt:i4>0</vt:i4>
      </vt:variant>
      <vt:variant>
        <vt:i4>5</vt:i4>
      </vt:variant>
      <vt:variant>
        <vt:lpwstr>http://www2.camara.leg.br/legin/fed/lei/2009/lei-11907-2-fevereiro-2009-585891-norma-pl.html</vt:lpwstr>
      </vt:variant>
      <vt:variant>
        <vt:lpwstr/>
      </vt:variant>
      <vt:variant>
        <vt:i4>6094852</vt:i4>
      </vt:variant>
      <vt:variant>
        <vt:i4>129</vt:i4>
      </vt:variant>
      <vt:variant>
        <vt:i4>0</vt:i4>
      </vt:variant>
      <vt:variant>
        <vt:i4>5</vt:i4>
      </vt:variant>
      <vt:variant>
        <vt:lpwstr>http://www2.camara.leg.br/legin/fed/medpro/2008/medidaprovisoria-441-29-agosto-2008-580005-norma-pe.html</vt:lpwstr>
      </vt:variant>
      <vt:variant>
        <vt:lpwstr/>
      </vt:variant>
      <vt:variant>
        <vt:i4>1703940</vt:i4>
      </vt:variant>
      <vt:variant>
        <vt:i4>126</vt:i4>
      </vt:variant>
      <vt:variant>
        <vt:i4>0</vt:i4>
      </vt:variant>
      <vt:variant>
        <vt:i4>5</vt:i4>
      </vt:variant>
      <vt:variant>
        <vt:lpwstr>http://www2.camara.leg.br/legin/fed/lei/2016/lei-13328-29-julho-2016-783462-publicacaooriginal-150907-pl.html</vt:lpwstr>
      </vt:variant>
      <vt:variant>
        <vt:lpwstr/>
      </vt:variant>
      <vt:variant>
        <vt:i4>4259904</vt:i4>
      </vt:variant>
      <vt:variant>
        <vt:i4>123</vt:i4>
      </vt:variant>
      <vt:variant>
        <vt:i4>0</vt:i4>
      </vt:variant>
      <vt:variant>
        <vt:i4>5</vt:i4>
      </vt:variant>
      <vt:variant>
        <vt:lpwstr>http://www2.camara.leg.br/legin/fed/lei/2009/lei-11907-2-fevereiro-2009-585891-norma-pl.html</vt:lpwstr>
      </vt:variant>
      <vt:variant>
        <vt:lpwstr/>
      </vt:variant>
      <vt:variant>
        <vt:i4>6094852</vt:i4>
      </vt:variant>
      <vt:variant>
        <vt:i4>120</vt:i4>
      </vt:variant>
      <vt:variant>
        <vt:i4>0</vt:i4>
      </vt:variant>
      <vt:variant>
        <vt:i4>5</vt:i4>
      </vt:variant>
      <vt:variant>
        <vt:lpwstr>http://www2.camara.leg.br/legin/fed/medpro/2008/medidaprovisoria-441-29-agosto-2008-580005-norma-pe.html</vt:lpwstr>
      </vt:variant>
      <vt:variant>
        <vt:lpwstr/>
      </vt:variant>
      <vt:variant>
        <vt:i4>4259904</vt:i4>
      </vt:variant>
      <vt:variant>
        <vt:i4>117</vt:i4>
      </vt:variant>
      <vt:variant>
        <vt:i4>0</vt:i4>
      </vt:variant>
      <vt:variant>
        <vt:i4>5</vt:i4>
      </vt:variant>
      <vt:variant>
        <vt:lpwstr>http://www2.camara.leg.br/legin/fed/lei/2009/lei-11907-2-fevereiro-2009-585891-norma-pl.html</vt:lpwstr>
      </vt:variant>
      <vt:variant>
        <vt:lpwstr/>
      </vt:variant>
      <vt:variant>
        <vt:i4>6094852</vt:i4>
      </vt:variant>
      <vt:variant>
        <vt:i4>114</vt:i4>
      </vt:variant>
      <vt:variant>
        <vt:i4>0</vt:i4>
      </vt:variant>
      <vt:variant>
        <vt:i4>5</vt:i4>
      </vt:variant>
      <vt:variant>
        <vt:lpwstr>http://www2.camara.leg.br/legin/fed/medpro/2008/medidaprovisoria-441-29-agosto-2008-580005-norma-pe.html</vt:lpwstr>
      </vt:variant>
      <vt:variant>
        <vt:lpwstr/>
      </vt:variant>
      <vt:variant>
        <vt:i4>4259904</vt:i4>
      </vt:variant>
      <vt:variant>
        <vt:i4>111</vt:i4>
      </vt:variant>
      <vt:variant>
        <vt:i4>0</vt:i4>
      </vt:variant>
      <vt:variant>
        <vt:i4>5</vt:i4>
      </vt:variant>
      <vt:variant>
        <vt:lpwstr>http://www2.camara.leg.br/legin/fed/lei/2009/lei-11907-2-fevereiro-2009-585891-norma-pl.html</vt:lpwstr>
      </vt:variant>
      <vt:variant>
        <vt:lpwstr/>
      </vt:variant>
      <vt:variant>
        <vt:i4>6094852</vt:i4>
      </vt:variant>
      <vt:variant>
        <vt:i4>108</vt:i4>
      </vt:variant>
      <vt:variant>
        <vt:i4>0</vt:i4>
      </vt:variant>
      <vt:variant>
        <vt:i4>5</vt:i4>
      </vt:variant>
      <vt:variant>
        <vt:lpwstr>http://www2.camara.leg.br/legin/fed/medpro/2008/medidaprovisoria-441-29-agosto-2008-580005-norma-pe.html</vt:lpwstr>
      </vt:variant>
      <vt:variant>
        <vt:lpwstr/>
      </vt:variant>
      <vt:variant>
        <vt:i4>4259904</vt:i4>
      </vt:variant>
      <vt:variant>
        <vt:i4>105</vt:i4>
      </vt:variant>
      <vt:variant>
        <vt:i4>0</vt:i4>
      </vt:variant>
      <vt:variant>
        <vt:i4>5</vt:i4>
      </vt:variant>
      <vt:variant>
        <vt:lpwstr>http://www2.camara.leg.br/legin/fed/lei/2009/lei-11907-2-fevereiro-2009-585891-norma-pl.html</vt:lpwstr>
      </vt:variant>
      <vt:variant>
        <vt:lpwstr/>
      </vt:variant>
      <vt:variant>
        <vt:i4>6094852</vt:i4>
      </vt:variant>
      <vt:variant>
        <vt:i4>102</vt:i4>
      </vt:variant>
      <vt:variant>
        <vt:i4>0</vt:i4>
      </vt:variant>
      <vt:variant>
        <vt:i4>5</vt:i4>
      </vt:variant>
      <vt:variant>
        <vt:lpwstr>http://www2.camara.leg.br/legin/fed/medpro/2008/medidaprovisoria-441-29-agosto-2008-580005-norma-pe.html</vt:lpwstr>
      </vt:variant>
      <vt:variant>
        <vt:lpwstr/>
      </vt:variant>
      <vt:variant>
        <vt:i4>131152</vt:i4>
      </vt:variant>
      <vt:variant>
        <vt:i4>99</vt:i4>
      </vt:variant>
      <vt:variant>
        <vt:i4>0</vt:i4>
      </vt:variant>
      <vt:variant>
        <vt:i4>5</vt:i4>
      </vt:variant>
      <vt:variant>
        <vt:lpwstr>https://www2.camara.leg.br/legin/fed/lei/2025/lei-15141-2-junho-2025-797540-publicacaooriginal-175543-pl.html</vt:lpwstr>
      </vt:variant>
      <vt:variant>
        <vt:lpwstr/>
      </vt:variant>
      <vt:variant>
        <vt:i4>4259904</vt:i4>
      </vt:variant>
      <vt:variant>
        <vt:i4>96</vt:i4>
      </vt:variant>
      <vt:variant>
        <vt:i4>0</vt:i4>
      </vt:variant>
      <vt:variant>
        <vt:i4>5</vt:i4>
      </vt:variant>
      <vt:variant>
        <vt:lpwstr>http://www2.camara.leg.br/legin/fed/lei/2009/lei-11907-2-fevereiro-2009-585891-norma-pl.html</vt:lpwstr>
      </vt:variant>
      <vt:variant>
        <vt:lpwstr/>
      </vt:variant>
      <vt:variant>
        <vt:i4>6094852</vt:i4>
      </vt:variant>
      <vt:variant>
        <vt:i4>93</vt:i4>
      </vt:variant>
      <vt:variant>
        <vt:i4>0</vt:i4>
      </vt:variant>
      <vt:variant>
        <vt:i4>5</vt:i4>
      </vt:variant>
      <vt:variant>
        <vt:lpwstr>http://www2.camara.leg.br/legin/fed/medpro/2008/medidaprovisoria-441-29-agosto-2008-580005-norma-pe.html</vt:lpwstr>
      </vt:variant>
      <vt:variant>
        <vt:lpwstr/>
      </vt:variant>
      <vt:variant>
        <vt:i4>196695</vt:i4>
      </vt:variant>
      <vt:variant>
        <vt:i4>90</vt:i4>
      </vt:variant>
      <vt:variant>
        <vt:i4>0</vt:i4>
      </vt:variant>
      <vt:variant>
        <vt:i4>5</vt:i4>
      </vt:variant>
      <vt:variant>
        <vt:lpwstr>http://www2.camara.leg.br/legin/fed/lei/2008/lei-11784-22-setembro-2008-581033-norma-pl.html</vt:lpwstr>
      </vt:variant>
      <vt:variant>
        <vt:lpwstr/>
      </vt:variant>
      <vt:variant>
        <vt:i4>196695</vt:i4>
      </vt:variant>
      <vt:variant>
        <vt:i4>87</vt:i4>
      </vt:variant>
      <vt:variant>
        <vt:i4>0</vt:i4>
      </vt:variant>
      <vt:variant>
        <vt:i4>5</vt:i4>
      </vt:variant>
      <vt:variant>
        <vt:lpwstr>http://www2.camara.leg.br/legin/fed/lei/2008/lei-11784-22-setembro-2008-581033-norma-pl.html</vt:lpwstr>
      </vt:variant>
      <vt:variant>
        <vt:lpwstr/>
      </vt:variant>
      <vt:variant>
        <vt:i4>196695</vt:i4>
      </vt:variant>
      <vt:variant>
        <vt:i4>84</vt:i4>
      </vt:variant>
      <vt:variant>
        <vt:i4>0</vt:i4>
      </vt:variant>
      <vt:variant>
        <vt:i4>5</vt:i4>
      </vt:variant>
      <vt:variant>
        <vt:lpwstr>http://www2.camara.leg.br/legin/fed/lei/2008/lei-11784-22-setembro-2008-581033-norma-pl.html</vt:lpwstr>
      </vt:variant>
      <vt:variant>
        <vt:lpwstr/>
      </vt:variant>
      <vt:variant>
        <vt:i4>2752626</vt:i4>
      </vt:variant>
      <vt:variant>
        <vt:i4>81</vt:i4>
      </vt:variant>
      <vt:variant>
        <vt:i4>0</vt:i4>
      </vt:variant>
      <vt:variant>
        <vt:i4>5</vt:i4>
      </vt:variant>
      <vt:variant>
        <vt:lpwstr>http://www2.camara.leg.br/legin/fed/medpro/2008/medidaprovisoria-431-14-maio-2008-575279-norma-pe.html</vt:lpwstr>
      </vt:variant>
      <vt:variant>
        <vt:lpwstr/>
      </vt:variant>
      <vt:variant>
        <vt:i4>196695</vt:i4>
      </vt:variant>
      <vt:variant>
        <vt:i4>78</vt:i4>
      </vt:variant>
      <vt:variant>
        <vt:i4>0</vt:i4>
      </vt:variant>
      <vt:variant>
        <vt:i4>5</vt:i4>
      </vt:variant>
      <vt:variant>
        <vt:lpwstr>http://www2.camara.leg.br/legin/fed/lei/2008/lei-11784-22-setembro-2008-581033-norma-pl.html</vt:lpwstr>
      </vt:variant>
      <vt:variant>
        <vt:lpwstr/>
      </vt:variant>
      <vt:variant>
        <vt:i4>2752626</vt:i4>
      </vt:variant>
      <vt:variant>
        <vt:i4>75</vt:i4>
      </vt:variant>
      <vt:variant>
        <vt:i4>0</vt:i4>
      </vt:variant>
      <vt:variant>
        <vt:i4>5</vt:i4>
      </vt:variant>
      <vt:variant>
        <vt:lpwstr>http://www2.camara.leg.br/legin/fed/medpro/2008/medidaprovisoria-431-14-maio-2008-575279-norma-pe.html</vt:lpwstr>
      </vt:variant>
      <vt:variant>
        <vt:lpwstr/>
      </vt:variant>
      <vt:variant>
        <vt:i4>196695</vt:i4>
      </vt:variant>
      <vt:variant>
        <vt:i4>72</vt:i4>
      </vt:variant>
      <vt:variant>
        <vt:i4>0</vt:i4>
      </vt:variant>
      <vt:variant>
        <vt:i4>5</vt:i4>
      </vt:variant>
      <vt:variant>
        <vt:lpwstr>http://www2.camara.leg.br/legin/fed/lei/2008/lei-11784-22-setembro-2008-581033-norma-pl.html</vt:lpwstr>
      </vt:variant>
      <vt:variant>
        <vt:lpwstr/>
      </vt:variant>
      <vt:variant>
        <vt:i4>196695</vt:i4>
      </vt:variant>
      <vt:variant>
        <vt:i4>69</vt:i4>
      </vt:variant>
      <vt:variant>
        <vt:i4>0</vt:i4>
      </vt:variant>
      <vt:variant>
        <vt:i4>5</vt:i4>
      </vt:variant>
      <vt:variant>
        <vt:lpwstr>http://www2.camara.leg.br/legin/fed/lei/2008/lei-11784-22-setembro-2008-581033-norma-pl.html</vt:lpwstr>
      </vt:variant>
      <vt:variant>
        <vt:lpwstr/>
      </vt:variant>
      <vt:variant>
        <vt:i4>4259904</vt:i4>
      </vt:variant>
      <vt:variant>
        <vt:i4>66</vt:i4>
      </vt:variant>
      <vt:variant>
        <vt:i4>0</vt:i4>
      </vt:variant>
      <vt:variant>
        <vt:i4>5</vt:i4>
      </vt:variant>
      <vt:variant>
        <vt:lpwstr>http://www2.camara.leg.br/legin/fed/lei/2009/lei-11907-2-fevereiro-2009-585891-norma-pl.html</vt:lpwstr>
      </vt:variant>
      <vt:variant>
        <vt:lpwstr/>
      </vt:variant>
      <vt:variant>
        <vt:i4>131152</vt:i4>
      </vt:variant>
      <vt:variant>
        <vt:i4>63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60</vt:i4>
      </vt:variant>
      <vt:variant>
        <vt:i4>0</vt:i4>
      </vt:variant>
      <vt:variant>
        <vt:i4>5</vt:i4>
      </vt:variant>
      <vt:variant>
        <vt:lpwstr>https://www2.camara.leg.br/legin/fed/lei/2025/lei-15141-2-junho-2025-797540-publicacaooriginal-175543-pl.html</vt:lpwstr>
      </vt:variant>
      <vt:variant>
        <vt:lpwstr/>
      </vt:variant>
      <vt:variant>
        <vt:i4>4718593</vt:i4>
      </vt:variant>
      <vt:variant>
        <vt:i4>57</vt:i4>
      </vt:variant>
      <vt:variant>
        <vt:i4>0</vt:i4>
      </vt:variant>
      <vt:variant>
        <vt:i4>5</vt:i4>
      </vt:variant>
      <vt:variant>
        <vt:lpwstr>http://www2.camara.gov.br/legin/fed/lei/2012/lei-12702-7-agosto-2012-773991-publicacaooriginal-137310-pl.html</vt:lpwstr>
      </vt:variant>
      <vt:variant>
        <vt:lpwstr/>
      </vt:variant>
      <vt:variant>
        <vt:i4>2818095</vt:i4>
      </vt:variant>
      <vt:variant>
        <vt:i4>54</vt:i4>
      </vt:variant>
      <vt:variant>
        <vt:i4>0</vt:i4>
      </vt:variant>
      <vt:variant>
        <vt:i4>5</vt:i4>
      </vt:variant>
      <vt:variant>
        <vt:lpwstr>http://www2.camara.gov.br/legin/fed/medpro/2012/medidaprovisoria-568-11-maio-2012-612954-publicacaooriginal-136055-pe.html</vt:lpwstr>
      </vt:variant>
      <vt:variant>
        <vt:lpwstr/>
      </vt:variant>
      <vt:variant>
        <vt:i4>7340154</vt:i4>
      </vt:variant>
      <vt:variant>
        <vt:i4>51</vt:i4>
      </vt:variant>
      <vt:variant>
        <vt:i4>0</vt:i4>
      </vt:variant>
      <vt:variant>
        <vt:i4>5</vt:i4>
      </vt:variant>
      <vt:variant>
        <vt:lpwstr>http://www2.camara.leg.br/legin/fed/lei/2014/lei-12998-18-junho-2014-778939-veto-144422-pl.html</vt:lpwstr>
      </vt:variant>
      <vt:variant>
        <vt:lpwstr/>
      </vt:variant>
      <vt:variant>
        <vt:i4>131152</vt:i4>
      </vt:variant>
      <vt:variant>
        <vt:i4>48</vt:i4>
      </vt:variant>
      <vt:variant>
        <vt:i4>0</vt:i4>
      </vt:variant>
      <vt:variant>
        <vt:i4>5</vt:i4>
      </vt:variant>
      <vt:variant>
        <vt:lpwstr>https://www2.camara.leg.br/legin/fed/lei/2025/lei-15141-2-junho-2025-797540-publicacaooriginal-175543-pl.html</vt:lpwstr>
      </vt:variant>
      <vt:variant>
        <vt:lpwstr/>
      </vt:variant>
      <vt:variant>
        <vt:i4>196695</vt:i4>
      </vt:variant>
      <vt:variant>
        <vt:i4>45</vt:i4>
      </vt:variant>
      <vt:variant>
        <vt:i4>0</vt:i4>
      </vt:variant>
      <vt:variant>
        <vt:i4>5</vt:i4>
      </vt:variant>
      <vt:variant>
        <vt:lpwstr>http://www2.camara.leg.br/legin/fed/lei/2008/lei-11784-22-setembro-2008-581033-norma-pl.html</vt:lpwstr>
      </vt:variant>
      <vt:variant>
        <vt:lpwstr/>
      </vt:variant>
      <vt:variant>
        <vt:i4>2752626</vt:i4>
      </vt:variant>
      <vt:variant>
        <vt:i4>42</vt:i4>
      </vt:variant>
      <vt:variant>
        <vt:i4>0</vt:i4>
      </vt:variant>
      <vt:variant>
        <vt:i4>5</vt:i4>
      </vt:variant>
      <vt:variant>
        <vt:lpwstr>http://www2.camara.leg.br/legin/fed/medpro/2008/medidaprovisoria-431-14-maio-2008-575279-norma-pe.html</vt:lpwstr>
      </vt:variant>
      <vt:variant>
        <vt:lpwstr/>
      </vt:variant>
      <vt:variant>
        <vt:i4>196695</vt:i4>
      </vt:variant>
      <vt:variant>
        <vt:i4>39</vt:i4>
      </vt:variant>
      <vt:variant>
        <vt:i4>0</vt:i4>
      </vt:variant>
      <vt:variant>
        <vt:i4>5</vt:i4>
      </vt:variant>
      <vt:variant>
        <vt:lpwstr>http://www2.camara.leg.br/legin/fed/lei/2008/lei-11784-22-setembro-2008-581033-norma-pl.html</vt:lpwstr>
      </vt:variant>
      <vt:variant>
        <vt:lpwstr/>
      </vt:variant>
      <vt:variant>
        <vt:i4>2752626</vt:i4>
      </vt:variant>
      <vt:variant>
        <vt:i4>36</vt:i4>
      </vt:variant>
      <vt:variant>
        <vt:i4>0</vt:i4>
      </vt:variant>
      <vt:variant>
        <vt:i4>5</vt:i4>
      </vt:variant>
      <vt:variant>
        <vt:lpwstr>http://www2.camara.leg.br/legin/fed/medpro/2008/medidaprovisoria-431-14-maio-2008-575279-norma-pe.html</vt:lpwstr>
      </vt:variant>
      <vt:variant>
        <vt:lpwstr/>
      </vt:variant>
      <vt:variant>
        <vt:i4>196695</vt:i4>
      </vt:variant>
      <vt:variant>
        <vt:i4>33</vt:i4>
      </vt:variant>
      <vt:variant>
        <vt:i4>0</vt:i4>
      </vt:variant>
      <vt:variant>
        <vt:i4>5</vt:i4>
      </vt:variant>
      <vt:variant>
        <vt:lpwstr>http://www2.camara.leg.br/legin/fed/lei/2008/lei-11784-22-setembro-2008-581033-norma-pl.html</vt:lpwstr>
      </vt:variant>
      <vt:variant>
        <vt:lpwstr/>
      </vt:variant>
      <vt:variant>
        <vt:i4>2752626</vt:i4>
      </vt:variant>
      <vt:variant>
        <vt:i4>30</vt:i4>
      </vt:variant>
      <vt:variant>
        <vt:i4>0</vt:i4>
      </vt:variant>
      <vt:variant>
        <vt:i4>5</vt:i4>
      </vt:variant>
      <vt:variant>
        <vt:lpwstr>http://www2.camara.leg.br/legin/fed/medpro/2008/medidaprovisoria-431-14-maio-2008-575279-norma-pe.html</vt:lpwstr>
      </vt:variant>
      <vt:variant>
        <vt:lpwstr/>
      </vt:variant>
      <vt:variant>
        <vt:i4>196695</vt:i4>
      </vt:variant>
      <vt:variant>
        <vt:i4>27</vt:i4>
      </vt:variant>
      <vt:variant>
        <vt:i4>0</vt:i4>
      </vt:variant>
      <vt:variant>
        <vt:i4>5</vt:i4>
      </vt:variant>
      <vt:variant>
        <vt:lpwstr>http://www2.camara.leg.br/legin/fed/lei/2008/lei-11784-22-setembro-2008-581033-norma-pl.html</vt:lpwstr>
      </vt:variant>
      <vt:variant>
        <vt:lpwstr/>
      </vt:variant>
      <vt:variant>
        <vt:i4>2752626</vt:i4>
      </vt:variant>
      <vt:variant>
        <vt:i4>24</vt:i4>
      </vt:variant>
      <vt:variant>
        <vt:i4>0</vt:i4>
      </vt:variant>
      <vt:variant>
        <vt:i4>5</vt:i4>
      </vt:variant>
      <vt:variant>
        <vt:lpwstr>http://www2.camara.leg.br/legin/fed/medpro/2008/medidaprovisoria-431-14-maio-2008-575279-norma-pe.html</vt:lpwstr>
      </vt:variant>
      <vt:variant>
        <vt:lpwstr/>
      </vt:variant>
      <vt:variant>
        <vt:i4>131152</vt:i4>
      </vt:variant>
      <vt:variant>
        <vt:i4>21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vt:i4>
      </vt:variant>
      <vt:variant>
        <vt:i4>0</vt:i4>
      </vt:variant>
      <vt:variant>
        <vt:i4>5</vt:i4>
      </vt:variant>
      <vt:variant>
        <vt:lpwstr>https://www2.camara.leg.br/legin/fed/lei/2025/lei-15141-2-junho-2025-797540-publicacaooriginal-175543-pl.html</vt:lpwstr>
      </vt:variant>
      <vt:variant>
        <vt:lpwstr/>
      </vt:variant>
      <vt:variant>
        <vt:i4>196695</vt:i4>
      </vt:variant>
      <vt:variant>
        <vt:i4>6</vt:i4>
      </vt:variant>
      <vt:variant>
        <vt:i4>0</vt:i4>
      </vt:variant>
      <vt:variant>
        <vt:i4>5</vt:i4>
      </vt:variant>
      <vt:variant>
        <vt:lpwstr>http://www2.camara.leg.br/legin/fed/lei/2008/lei-11784-22-setembro-2008-581033-norma-pl.html</vt:lpwstr>
      </vt:variant>
      <vt:variant>
        <vt:lpwstr/>
      </vt:variant>
      <vt:variant>
        <vt:i4>2752626</vt:i4>
      </vt:variant>
      <vt:variant>
        <vt:i4>3</vt:i4>
      </vt:variant>
      <vt:variant>
        <vt:i4>0</vt:i4>
      </vt:variant>
      <vt:variant>
        <vt:i4>5</vt:i4>
      </vt:variant>
      <vt:variant>
        <vt:lpwstr>http://www2.camara.leg.br/legin/fed/medpro/2008/medidaprovisoria-431-14-maio-2008-575279-norma-pe.html</vt:lpwstr>
      </vt:variant>
      <vt:variant>
        <vt:lpwstr/>
      </vt:variant>
      <vt:variant>
        <vt:i4>131152</vt:i4>
      </vt:variant>
      <vt:variant>
        <vt:i4>0</vt:i4>
      </vt:variant>
      <vt:variant>
        <vt:i4>0</vt:i4>
      </vt:variant>
      <vt:variant>
        <vt:i4>5</vt:i4>
      </vt:variant>
      <vt:variant>
        <vt:lpwstr>https://www2.camara.leg.br/legin/fed/lei/2025/lei-15141-2-junho-2025-797540-publicacaooriginal-175543-pl.html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7</cp:revision>
  <cp:lastPrinted>2009-04-03T18:57:00Z</cp:lastPrinted>
  <dcterms:created xsi:type="dcterms:W3CDTF">2025-11-21T18:03:00Z</dcterms:created>
  <dcterms:modified xsi:type="dcterms:W3CDTF">2026-04-08T14:17:00Z</dcterms:modified>
</cp:coreProperties>
</file>