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C3C" w:rsidRDefault="00625C3C">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8.35pt;width:50.4pt;height:47.85pt;z-index:251657728" o:allowincell="f">
            <v:imagedata r:id="rId5" o:title=""/>
            <w10:wrap type="square"/>
          </v:shape>
          <o:OLEObject Type="Embed" ProgID="PBrush" ShapeID="_x0000_s1026" DrawAspect="Content" ObjectID="_1825249350" r:id="rId6"/>
        </w:object>
      </w:r>
    </w:p>
    <w:p w:rsidR="00625C3C" w:rsidRDefault="00625C3C">
      <w:pPr>
        <w:pStyle w:val="Cabealho"/>
        <w:jc w:val="center"/>
      </w:pPr>
    </w:p>
    <w:p w:rsidR="00625C3C" w:rsidRDefault="00625C3C">
      <w:pPr>
        <w:pStyle w:val="Cabealho"/>
        <w:jc w:val="center"/>
      </w:pPr>
    </w:p>
    <w:p w:rsidR="00625C3C" w:rsidRDefault="00625C3C">
      <w:pPr>
        <w:pStyle w:val="Cabealho"/>
        <w:jc w:val="center"/>
      </w:pPr>
    </w:p>
    <w:p w:rsidR="00625C3C" w:rsidRDefault="00625C3C">
      <w:pPr>
        <w:pStyle w:val="Cabealho"/>
        <w:jc w:val="center"/>
      </w:pPr>
    </w:p>
    <w:p w:rsidR="00625C3C" w:rsidRDefault="00625C3C">
      <w:pPr>
        <w:pStyle w:val="Cabealho"/>
        <w:jc w:val="center"/>
        <w:rPr>
          <w:b/>
        </w:rPr>
      </w:pPr>
      <w:r>
        <w:rPr>
          <w:b/>
        </w:rPr>
        <w:t>CÂMARA DOS DEPUTADOS</w:t>
      </w:r>
    </w:p>
    <w:p w:rsidR="00625C3C" w:rsidRDefault="00625C3C">
      <w:pPr>
        <w:jc w:val="center"/>
      </w:pPr>
      <w:r>
        <w:t>Centro de Documentação e Informação</w:t>
      </w:r>
    </w:p>
    <w:p w:rsidR="00625C3C" w:rsidRDefault="00625C3C">
      <w:pPr>
        <w:rPr>
          <w:sz w:val="24"/>
        </w:rPr>
      </w:pPr>
    </w:p>
    <w:p w:rsidR="00625C3C" w:rsidRDefault="00625C3C">
      <w:pPr>
        <w:pStyle w:val="Ttulo1"/>
      </w:pPr>
      <w:r>
        <w:t>LEI Nº 7.853, DE 24 DE OUTUBRO DE 1989</w:t>
      </w:r>
    </w:p>
    <w:p w:rsidR="00625C3C" w:rsidRDefault="00625C3C">
      <w:pPr>
        <w:rPr>
          <w:sz w:val="24"/>
        </w:rPr>
      </w:pPr>
    </w:p>
    <w:p w:rsidR="00625C3C" w:rsidRDefault="00625C3C">
      <w:pPr>
        <w:rPr>
          <w:sz w:val="24"/>
        </w:rPr>
      </w:pPr>
    </w:p>
    <w:p w:rsidR="00625C3C" w:rsidRDefault="00625C3C">
      <w:pPr>
        <w:pStyle w:val="Recuodecorpodetexto"/>
      </w:pPr>
      <w:r>
        <w:t>Dispõe sobre o apoio às pessoas portadoras de deficiência, sua integração social, sobre a Coordenadoria Nacional para Integração da Pessoa Portadora de Deficiência (CORDE), institui a tutela jurisdicional de interesses coletivos ou difusos dessas pessoas, disciplina a atuação do Ministério Público, define crimes, e dá outras providências.</w:t>
      </w:r>
    </w:p>
    <w:p w:rsidR="00625C3C" w:rsidRDefault="00625C3C">
      <w:pPr>
        <w:rPr>
          <w:sz w:val="24"/>
        </w:rPr>
      </w:pPr>
    </w:p>
    <w:p w:rsidR="00625C3C" w:rsidRDefault="00625C3C">
      <w:pPr>
        <w:rPr>
          <w:sz w:val="24"/>
        </w:rPr>
      </w:pPr>
    </w:p>
    <w:p w:rsidR="00625C3C" w:rsidRDefault="00625C3C">
      <w:pPr>
        <w:ind w:firstLine="1134"/>
        <w:jc w:val="both"/>
        <w:rPr>
          <w:b/>
          <w:sz w:val="24"/>
        </w:rPr>
      </w:pPr>
      <w:r>
        <w:rPr>
          <w:b/>
          <w:sz w:val="24"/>
        </w:rPr>
        <w:t xml:space="preserve">O PRESIDENTE DA REPÚBLICA </w:t>
      </w:r>
    </w:p>
    <w:p w:rsidR="00625C3C" w:rsidRDefault="00625C3C">
      <w:pPr>
        <w:ind w:firstLine="1134"/>
        <w:jc w:val="both"/>
        <w:rPr>
          <w:sz w:val="24"/>
        </w:rPr>
      </w:pPr>
      <w:r>
        <w:rPr>
          <w:sz w:val="24"/>
        </w:rPr>
        <w:t xml:space="preserve">Faço saber que o Congresso Nacional decreta e eu sanciono a seguinte Lei: </w:t>
      </w:r>
    </w:p>
    <w:p w:rsidR="00625C3C" w:rsidRDefault="00625C3C">
      <w:pPr>
        <w:ind w:firstLine="1134"/>
        <w:jc w:val="both"/>
        <w:rPr>
          <w:sz w:val="24"/>
        </w:rPr>
      </w:pPr>
    </w:p>
    <w:p w:rsidR="00625C3C" w:rsidRDefault="00625C3C">
      <w:pPr>
        <w:ind w:firstLine="1134"/>
        <w:jc w:val="both"/>
        <w:rPr>
          <w:sz w:val="24"/>
        </w:rPr>
      </w:pPr>
      <w:r>
        <w:rPr>
          <w:sz w:val="24"/>
        </w:rPr>
        <w:t xml:space="preserve">Art. 1º Ficam estabelecidas normas gerais que asseguram o pleno exercício dos direitos individuais e sociais das pessoas portadoras de deficiências, e sua efetiva integração social, nos termos desta Lei. </w:t>
      </w:r>
    </w:p>
    <w:p w:rsidR="00625C3C" w:rsidRDefault="00625C3C">
      <w:pPr>
        <w:ind w:firstLine="1134"/>
        <w:jc w:val="both"/>
        <w:rPr>
          <w:sz w:val="24"/>
        </w:rPr>
      </w:pPr>
      <w:r>
        <w:rPr>
          <w:sz w:val="24"/>
        </w:rPr>
        <w:t xml:space="preserve">§ 1º Na aplicação e interpretação desta Lei, serão considerados os valores básicos da igualdade de tratamento e oportunidade, da justiça social, do respeito à dignidade da pessoa humana, do bem-estar, e outros, indicados na Constituição ou justificados pelos princípios gerais de direito. </w:t>
      </w:r>
    </w:p>
    <w:p w:rsidR="00625C3C" w:rsidRDefault="00625C3C" w:rsidP="00BE74C7">
      <w:pPr>
        <w:ind w:firstLine="1134"/>
        <w:jc w:val="both"/>
        <w:rPr>
          <w:sz w:val="24"/>
        </w:rPr>
      </w:pPr>
      <w:r>
        <w:rPr>
          <w:sz w:val="24"/>
        </w:rPr>
        <w:t xml:space="preserve">§ 2º </w:t>
      </w:r>
      <w:r w:rsidR="00BE74C7" w:rsidRPr="00BE74C7">
        <w:rPr>
          <w:sz w:val="24"/>
        </w:rPr>
        <w:t>As normas desta Lei visam a garantir às pessoas com deficiência as ações</w:t>
      </w:r>
      <w:r w:rsidR="00BE74C7">
        <w:rPr>
          <w:sz w:val="24"/>
        </w:rPr>
        <w:t xml:space="preserve"> </w:t>
      </w:r>
      <w:r w:rsidR="00BE74C7" w:rsidRPr="00BE74C7">
        <w:rPr>
          <w:sz w:val="24"/>
        </w:rPr>
        <w:t>governamentais necessárias ao seu cumprimento e das demais disposições</w:t>
      </w:r>
      <w:r w:rsidR="00BE74C7">
        <w:rPr>
          <w:sz w:val="24"/>
        </w:rPr>
        <w:t xml:space="preserve"> </w:t>
      </w:r>
      <w:r w:rsidR="00BE74C7" w:rsidRPr="00BE74C7">
        <w:rPr>
          <w:sz w:val="24"/>
        </w:rPr>
        <w:t>constitucionais e legais que lhes concernem, afastadas as discriminações e os</w:t>
      </w:r>
      <w:r w:rsidR="00BE74C7">
        <w:rPr>
          <w:sz w:val="24"/>
        </w:rPr>
        <w:t xml:space="preserve"> </w:t>
      </w:r>
      <w:r w:rsidR="00BE74C7" w:rsidRPr="00BE74C7">
        <w:rPr>
          <w:sz w:val="24"/>
        </w:rPr>
        <w:t>preconceitos de qualquer espécie, e entendida a matéria como obrigação nacional</w:t>
      </w:r>
      <w:r w:rsidR="00BE74C7">
        <w:rPr>
          <w:sz w:val="24"/>
        </w:rPr>
        <w:t xml:space="preserve"> </w:t>
      </w:r>
      <w:r w:rsidR="00BE74C7" w:rsidRPr="00BE74C7">
        <w:rPr>
          <w:sz w:val="24"/>
        </w:rPr>
        <w:t>a cargo do poder público e da sociedade</w:t>
      </w:r>
      <w:r>
        <w:rPr>
          <w:sz w:val="24"/>
        </w:rPr>
        <w:t xml:space="preserve">. </w:t>
      </w:r>
      <w:hyperlink r:id="rId7" w:history="1">
        <w:r w:rsidR="00BE74C7" w:rsidRPr="00BE74C7">
          <w:rPr>
            <w:rStyle w:val="Hyperlink"/>
            <w:i/>
            <w:sz w:val="24"/>
          </w:rPr>
          <w:t>(Parágrafo com redação dada pela Lei nº 15.155, de 30/6/2025)</w:t>
        </w:r>
      </w:hyperlink>
    </w:p>
    <w:p w:rsidR="00625C3C" w:rsidRDefault="00625C3C">
      <w:pPr>
        <w:ind w:firstLine="1134"/>
        <w:jc w:val="both"/>
        <w:rPr>
          <w:sz w:val="24"/>
        </w:rPr>
      </w:pPr>
    </w:p>
    <w:p w:rsidR="00625C3C" w:rsidRDefault="00625C3C" w:rsidP="00C20408">
      <w:pPr>
        <w:ind w:firstLine="1134"/>
        <w:jc w:val="both"/>
        <w:rPr>
          <w:sz w:val="24"/>
        </w:rPr>
      </w:pPr>
      <w:r>
        <w:rPr>
          <w:sz w:val="24"/>
        </w:rPr>
        <w:t xml:space="preserve">Art. 2º </w:t>
      </w:r>
      <w:r w:rsidR="00C20408" w:rsidRPr="00C20408">
        <w:rPr>
          <w:sz w:val="24"/>
        </w:rPr>
        <w:t>Ao poder público e seus órgãos cabe assegurar às pessoas com</w:t>
      </w:r>
      <w:r w:rsidR="00C20408">
        <w:rPr>
          <w:sz w:val="24"/>
        </w:rPr>
        <w:t xml:space="preserve"> </w:t>
      </w:r>
      <w:r w:rsidR="00C20408" w:rsidRPr="00C20408">
        <w:rPr>
          <w:sz w:val="24"/>
        </w:rPr>
        <w:t>deficiência o pleno exercício de seus direitos básicos, inclusive dos direitos à</w:t>
      </w:r>
      <w:r w:rsidR="00C20408">
        <w:rPr>
          <w:sz w:val="24"/>
        </w:rPr>
        <w:t xml:space="preserve"> </w:t>
      </w:r>
      <w:r w:rsidR="00C20408" w:rsidRPr="00C20408">
        <w:rPr>
          <w:sz w:val="24"/>
        </w:rPr>
        <w:t>educação, à saúde, ao trabalho, ao lazer, à previdência social, ao amparo à infância</w:t>
      </w:r>
      <w:r w:rsidR="00C20408">
        <w:rPr>
          <w:sz w:val="24"/>
        </w:rPr>
        <w:t xml:space="preserve"> </w:t>
      </w:r>
      <w:r w:rsidR="00C20408" w:rsidRPr="00C20408">
        <w:rPr>
          <w:sz w:val="24"/>
        </w:rPr>
        <w:t>e à maternidade e de outros que, decorrentes da Constituição e das leis, propiciem</w:t>
      </w:r>
      <w:r w:rsidR="00C20408">
        <w:rPr>
          <w:sz w:val="24"/>
        </w:rPr>
        <w:t xml:space="preserve"> </w:t>
      </w:r>
      <w:r w:rsidR="00C20408" w:rsidRPr="00C20408">
        <w:rPr>
          <w:sz w:val="24"/>
        </w:rPr>
        <w:t>seu bem-estar pessoal, social e econômico</w:t>
      </w:r>
      <w:r>
        <w:rPr>
          <w:sz w:val="24"/>
        </w:rPr>
        <w:t xml:space="preserve">. </w:t>
      </w:r>
      <w:hyperlink r:id="rId8" w:history="1">
        <w:r w:rsidR="00271515" w:rsidRPr="00BE74C7">
          <w:rPr>
            <w:rStyle w:val="Hyperlink"/>
            <w:i/>
            <w:sz w:val="24"/>
          </w:rPr>
          <w:t>(</w:t>
        </w:r>
        <w:r w:rsidR="00271515">
          <w:rPr>
            <w:rStyle w:val="Hyperlink"/>
            <w:i/>
            <w:sz w:val="24"/>
          </w:rPr>
          <w:t>“</w:t>
        </w:r>
        <w:r w:rsidR="009A5D4C" w:rsidRPr="009A5D4C">
          <w:rPr>
            <w:rStyle w:val="Hyperlink"/>
            <w:i/>
            <w:sz w:val="24"/>
          </w:rPr>
          <w:t>Caput</w:t>
        </w:r>
        <w:r w:rsidR="00271515">
          <w:rPr>
            <w:rStyle w:val="Hyperlink"/>
            <w:i/>
            <w:sz w:val="24"/>
          </w:rPr>
          <w:t xml:space="preserve">” do artigo </w:t>
        </w:r>
        <w:r w:rsidR="00271515" w:rsidRPr="00BE74C7">
          <w:rPr>
            <w:rStyle w:val="Hyperlink"/>
            <w:i/>
            <w:sz w:val="24"/>
          </w:rPr>
          <w:t>com redação dada pela Lei nº 15.155, de 30/6/2025)</w:t>
        </w:r>
      </w:hyperlink>
    </w:p>
    <w:p w:rsidR="00625C3C" w:rsidRDefault="00625C3C">
      <w:pPr>
        <w:ind w:firstLine="1134"/>
        <w:jc w:val="both"/>
        <w:rPr>
          <w:sz w:val="24"/>
        </w:rPr>
      </w:pPr>
      <w:r>
        <w:rPr>
          <w:sz w:val="24"/>
        </w:rPr>
        <w:t xml:space="preserve">Parágrafo único. Para o fim estabelecido no </w:t>
      </w:r>
      <w:r w:rsidR="009A5D4C" w:rsidRPr="009A5D4C">
        <w:rPr>
          <w:i/>
          <w:sz w:val="24"/>
        </w:rPr>
        <w:t>caput</w:t>
      </w:r>
      <w:r>
        <w:rPr>
          <w:sz w:val="24"/>
        </w:rPr>
        <w:t xml:space="preserve"> deste artigo, os órgãos e entidades da administração direta e indireta devem dispensar, no âmbito de sua competência e finalidade, aos assuntos objetos esta Lei, tratamento prioritário e adequado, tendente a viabilizar, sem prejuízo de outras, as seguintes medidas: </w:t>
      </w:r>
    </w:p>
    <w:p w:rsidR="00625C3C" w:rsidRDefault="00625C3C">
      <w:pPr>
        <w:ind w:firstLine="1134"/>
        <w:jc w:val="both"/>
        <w:rPr>
          <w:sz w:val="24"/>
        </w:rPr>
      </w:pPr>
      <w:r>
        <w:rPr>
          <w:sz w:val="24"/>
        </w:rPr>
        <w:t xml:space="preserve">I - na área da educação: </w:t>
      </w:r>
    </w:p>
    <w:p w:rsidR="00625C3C" w:rsidRDefault="00625C3C">
      <w:pPr>
        <w:ind w:firstLine="1134"/>
        <w:jc w:val="both"/>
        <w:rPr>
          <w:sz w:val="24"/>
        </w:rPr>
      </w:pPr>
      <w:r>
        <w:rPr>
          <w:sz w:val="24"/>
        </w:rPr>
        <w:lastRenderedPageBreak/>
        <w:t xml:space="preserve">a) a inclusão, no sistema educacional, da Educação Especial como modalidade educativa que abranja a educação precoce, a pré-escolar, as de 1º e 2º graus, a supletiva, a habilitação e reabilitação profissionais, com currículos, etapas e exigências de diplomação próprios;  </w:t>
      </w:r>
    </w:p>
    <w:p w:rsidR="00625C3C" w:rsidRDefault="00625C3C">
      <w:pPr>
        <w:ind w:firstLine="1134"/>
        <w:jc w:val="both"/>
        <w:rPr>
          <w:sz w:val="24"/>
        </w:rPr>
      </w:pPr>
      <w:r>
        <w:rPr>
          <w:sz w:val="24"/>
        </w:rPr>
        <w:t xml:space="preserve">b) a inserção, no referido sistema educacional, das escolas especiais, privadas e públicas;  </w:t>
      </w:r>
    </w:p>
    <w:p w:rsidR="00625C3C" w:rsidRDefault="00625C3C">
      <w:pPr>
        <w:ind w:firstLine="1134"/>
        <w:jc w:val="both"/>
        <w:rPr>
          <w:sz w:val="24"/>
        </w:rPr>
      </w:pPr>
      <w:r>
        <w:rPr>
          <w:sz w:val="24"/>
        </w:rPr>
        <w:t xml:space="preserve">c) a oferta, obrigatória e gratuita, da Educação Especial em estabelecimento público de ensino;  </w:t>
      </w:r>
    </w:p>
    <w:p w:rsidR="003A5B59" w:rsidRPr="003A5B59" w:rsidRDefault="00625C3C" w:rsidP="003A5B59">
      <w:pPr>
        <w:ind w:firstLine="1134"/>
        <w:jc w:val="both"/>
        <w:rPr>
          <w:sz w:val="24"/>
        </w:rPr>
      </w:pPr>
      <w:r>
        <w:rPr>
          <w:sz w:val="24"/>
        </w:rPr>
        <w:t xml:space="preserve">d) </w:t>
      </w:r>
      <w:r w:rsidR="003A5B59" w:rsidRPr="003A5B59">
        <w:rPr>
          <w:sz w:val="24"/>
        </w:rPr>
        <w:t>o oferecimento obrigatório de programas de Educação Especial em nível</w:t>
      </w:r>
      <w:r w:rsidR="003A5B59">
        <w:rPr>
          <w:sz w:val="24"/>
        </w:rPr>
        <w:t xml:space="preserve"> </w:t>
      </w:r>
      <w:r w:rsidR="003A5B59" w:rsidRPr="003A5B59">
        <w:rPr>
          <w:sz w:val="24"/>
        </w:rPr>
        <w:t>pré-escolar, em unidades hospitalares e congêneres nas quais estejam internados,</w:t>
      </w:r>
      <w:r w:rsidR="003A5B59">
        <w:rPr>
          <w:sz w:val="24"/>
        </w:rPr>
        <w:t xml:space="preserve"> </w:t>
      </w:r>
      <w:r w:rsidR="003A5B59" w:rsidRPr="003A5B59">
        <w:rPr>
          <w:sz w:val="24"/>
        </w:rPr>
        <w:t>por prazo igual ou superior a 1 (um) ano, educandos com deficiência;</w:t>
      </w:r>
      <w:r w:rsidR="00442D7F">
        <w:rPr>
          <w:sz w:val="24"/>
        </w:rPr>
        <w:t xml:space="preserve"> </w:t>
      </w:r>
      <w:hyperlink r:id="rId9" w:history="1">
        <w:r w:rsidR="00442D7F" w:rsidRPr="00BE74C7">
          <w:rPr>
            <w:rStyle w:val="Hyperlink"/>
            <w:i/>
            <w:sz w:val="24"/>
          </w:rPr>
          <w:t>(</w:t>
        </w:r>
        <w:r w:rsidR="00442D7F">
          <w:rPr>
            <w:rStyle w:val="Hyperlink"/>
            <w:i/>
            <w:sz w:val="24"/>
          </w:rPr>
          <w:t xml:space="preserve">Alínea </w:t>
        </w:r>
        <w:r w:rsidR="00442D7F" w:rsidRPr="00BE74C7">
          <w:rPr>
            <w:rStyle w:val="Hyperlink"/>
            <w:i/>
            <w:sz w:val="24"/>
          </w:rPr>
          <w:t>com redação dada pela Lei nº 15.155, de 30/6/2025)</w:t>
        </w:r>
      </w:hyperlink>
    </w:p>
    <w:p w:rsidR="00625C3C" w:rsidRDefault="003A5B59" w:rsidP="003A5B59">
      <w:pPr>
        <w:ind w:firstLine="1134"/>
        <w:jc w:val="both"/>
        <w:rPr>
          <w:sz w:val="24"/>
        </w:rPr>
      </w:pPr>
      <w:r w:rsidRPr="003A5B59">
        <w:rPr>
          <w:sz w:val="24"/>
        </w:rPr>
        <w:t>e) o acesso de alunos com deficiência aos benefícios conferidos aos demais</w:t>
      </w:r>
      <w:r>
        <w:rPr>
          <w:sz w:val="24"/>
        </w:rPr>
        <w:t xml:space="preserve"> </w:t>
      </w:r>
      <w:r w:rsidRPr="003A5B59">
        <w:rPr>
          <w:sz w:val="24"/>
        </w:rPr>
        <w:t>educandos, inclusive material escolar, merenda escolar e bolsas de estudo;</w:t>
      </w:r>
      <w:r w:rsidR="00442D7F">
        <w:rPr>
          <w:sz w:val="24"/>
        </w:rPr>
        <w:t xml:space="preserve"> </w:t>
      </w:r>
      <w:hyperlink r:id="rId10" w:history="1">
        <w:r w:rsidR="00442D7F" w:rsidRPr="00BE74C7">
          <w:rPr>
            <w:rStyle w:val="Hyperlink"/>
            <w:i/>
            <w:sz w:val="24"/>
          </w:rPr>
          <w:t>(</w:t>
        </w:r>
        <w:r w:rsidR="00442D7F">
          <w:rPr>
            <w:rStyle w:val="Hyperlink"/>
            <w:i/>
            <w:sz w:val="24"/>
          </w:rPr>
          <w:t xml:space="preserve">Alínea </w:t>
        </w:r>
        <w:r w:rsidR="00442D7F" w:rsidRPr="00BE74C7">
          <w:rPr>
            <w:rStyle w:val="Hyperlink"/>
            <w:i/>
            <w:sz w:val="24"/>
          </w:rPr>
          <w:t>com redação dada pela Lei nº 15.155, de 30/6/2025)</w:t>
        </w:r>
      </w:hyperlink>
    </w:p>
    <w:p w:rsidR="00625C3C" w:rsidRDefault="00625C3C">
      <w:pPr>
        <w:ind w:firstLine="1134"/>
        <w:jc w:val="both"/>
        <w:rPr>
          <w:sz w:val="24"/>
        </w:rPr>
      </w:pPr>
      <w:r>
        <w:rPr>
          <w:sz w:val="24"/>
        </w:rPr>
        <w:t xml:space="preserve">f) a matrícula compulsória em cursos regulares de estabelecimentos públicos e particulares de pessoas portadoras de deficiência capazes de se integrarem no sistema regular de ensino;  </w:t>
      </w:r>
    </w:p>
    <w:p w:rsidR="00625C3C" w:rsidRDefault="00625C3C">
      <w:pPr>
        <w:ind w:firstLine="1134"/>
        <w:jc w:val="both"/>
        <w:rPr>
          <w:sz w:val="24"/>
        </w:rPr>
      </w:pPr>
      <w:r>
        <w:rPr>
          <w:sz w:val="24"/>
        </w:rPr>
        <w:t xml:space="preserve">II - na área da saúde: </w:t>
      </w:r>
    </w:p>
    <w:p w:rsidR="00625C3C" w:rsidRDefault="00625C3C">
      <w:pPr>
        <w:ind w:firstLine="1134"/>
        <w:jc w:val="both"/>
        <w:rPr>
          <w:sz w:val="24"/>
        </w:rPr>
      </w:pPr>
      <w:r>
        <w:rPr>
          <w:sz w:val="24"/>
        </w:rPr>
        <w:t xml:space="preserve">a) a promoção de ações preventivas, como as referentes ao planejamento familiar, ao aconselhamento genético, ao acompanhamento da gravidez, do parto e do puerpério, à nutrição da mulher e da criança, à identificação e ao controle da gestante e do feto de alto risco, à imunização, às doenças do metabolismo e seu diagnóstico e ao encaminhamento precoce de outras doenças causadoras de deficiência;  </w:t>
      </w:r>
    </w:p>
    <w:p w:rsidR="00625C3C" w:rsidRDefault="00625C3C">
      <w:pPr>
        <w:ind w:firstLine="1134"/>
        <w:jc w:val="both"/>
        <w:rPr>
          <w:sz w:val="24"/>
        </w:rPr>
      </w:pPr>
      <w:r>
        <w:rPr>
          <w:sz w:val="24"/>
        </w:rPr>
        <w:t xml:space="preserve">b) o desenvolvimento de programas especiais de prevenção de acidente do trabalho e de trânsito, e de tratamento adequado a suas vítimas;  </w:t>
      </w:r>
    </w:p>
    <w:p w:rsidR="00625C3C" w:rsidRDefault="00625C3C">
      <w:pPr>
        <w:ind w:firstLine="1134"/>
        <w:jc w:val="both"/>
        <w:rPr>
          <w:sz w:val="24"/>
        </w:rPr>
      </w:pPr>
      <w:r>
        <w:rPr>
          <w:sz w:val="24"/>
        </w:rPr>
        <w:t xml:space="preserve">c) a criação de uma rede de serviços especializados em reabilitação e habilitação; </w:t>
      </w:r>
    </w:p>
    <w:p w:rsidR="00625C3C" w:rsidRDefault="00625C3C" w:rsidP="00233D51">
      <w:pPr>
        <w:ind w:firstLine="1134"/>
        <w:jc w:val="both"/>
        <w:rPr>
          <w:sz w:val="24"/>
        </w:rPr>
      </w:pPr>
      <w:r>
        <w:rPr>
          <w:sz w:val="24"/>
        </w:rPr>
        <w:t xml:space="preserve">d) </w:t>
      </w:r>
      <w:r w:rsidR="00233D51" w:rsidRPr="00233D51">
        <w:rPr>
          <w:sz w:val="24"/>
        </w:rPr>
        <w:t>a garantia de acesso das pessoas com deficiência aos estabelecimentos de</w:t>
      </w:r>
      <w:r w:rsidR="00233D51">
        <w:rPr>
          <w:sz w:val="24"/>
        </w:rPr>
        <w:t xml:space="preserve"> </w:t>
      </w:r>
      <w:r w:rsidR="00233D51" w:rsidRPr="00233D51">
        <w:rPr>
          <w:sz w:val="24"/>
        </w:rPr>
        <w:t>saúde públicos e privados e de seu adequado tratamento neles, sob normas</w:t>
      </w:r>
      <w:r w:rsidR="00233D51">
        <w:rPr>
          <w:sz w:val="24"/>
        </w:rPr>
        <w:t xml:space="preserve"> </w:t>
      </w:r>
      <w:r w:rsidR="00233D51" w:rsidRPr="00233D51">
        <w:rPr>
          <w:sz w:val="24"/>
        </w:rPr>
        <w:t>técnicas e padrões de conduta apropriados</w:t>
      </w:r>
      <w:r>
        <w:rPr>
          <w:sz w:val="24"/>
        </w:rPr>
        <w:t xml:space="preserve">; </w:t>
      </w:r>
      <w:hyperlink r:id="rId11" w:history="1">
        <w:r w:rsidR="00233D51" w:rsidRPr="00BE74C7">
          <w:rPr>
            <w:rStyle w:val="Hyperlink"/>
            <w:i/>
            <w:sz w:val="24"/>
          </w:rPr>
          <w:t>(</w:t>
        </w:r>
        <w:r w:rsidR="00233D51">
          <w:rPr>
            <w:rStyle w:val="Hyperlink"/>
            <w:i/>
            <w:sz w:val="24"/>
          </w:rPr>
          <w:t xml:space="preserve">Alínea </w:t>
        </w:r>
        <w:r w:rsidR="00233D51" w:rsidRPr="00BE74C7">
          <w:rPr>
            <w:rStyle w:val="Hyperlink"/>
            <w:i/>
            <w:sz w:val="24"/>
          </w:rPr>
          <w:t>com redação dada pela Lei nº 15.155, de 30/6/2025)</w:t>
        </w:r>
      </w:hyperlink>
      <w:r>
        <w:rPr>
          <w:sz w:val="24"/>
        </w:rPr>
        <w:t xml:space="preserve"> </w:t>
      </w:r>
    </w:p>
    <w:p w:rsidR="00625C3C" w:rsidRDefault="00625C3C" w:rsidP="00534B28">
      <w:pPr>
        <w:ind w:firstLine="1134"/>
        <w:jc w:val="both"/>
        <w:rPr>
          <w:sz w:val="24"/>
        </w:rPr>
      </w:pPr>
      <w:r>
        <w:rPr>
          <w:sz w:val="24"/>
        </w:rPr>
        <w:t xml:space="preserve">e) </w:t>
      </w:r>
      <w:r w:rsidR="00534B28" w:rsidRPr="00534B28">
        <w:rPr>
          <w:sz w:val="24"/>
        </w:rPr>
        <w:t>a garantia de atendimento domiciliar de saúde a pessoas com deficiência</w:t>
      </w:r>
      <w:r w:rsidR="00534B28">
        <w:rPr>
          <w:sz w:val="24"/>
        </w:rPr>
        <w:t xml:space="preserve"> </w:t>
      </w:r>
      <w:r w:rsidR="00534B28" w:rsidRPr="00534B28">
        <w:rPr>
          <w:sz w:val="24"/>
        </w:rPr>
        <w:t>grave não internadas</w:t>
      </w:r>
      <w:r>
        <w:rPr>
          <w:sz w:val="24"/>
        </w:rPr>
        <w:t xml:space="preserve">; </w:t>
      </w:r>
      <w:hyperlink r:id="rId12" w:history="1">
        <w:r w:rsidR="00534B28" w:rsidRPr="00BE74C7">
          <w:rPr>
            <w:rStyle w:val="Hyperlink"/>
            <w:i/>
            <w:sz w:val="24"/>
          </w:rPr>
          <w:t>(</w:t>
        </w:r>
        <w:r w:rsidR="00534B28">
          <w:rPr>
            <w:rStyle w:val="Hyperlink"/>
            <w:i/>
            <w:sz w:val="24"/>
          </w:rPr>
          <w:t xml:space="preserve">Alínea </w:t>
        </w:r>
        <w:r w:rsidR="00534B28" w:rsidRPr="00BE74C7">
          <w:rPr>
            <w:rStyle w:val="Hyperlink"/>
            <w:i/>
            <w:sz w:val="24"/>
          </w:rPr>
          <w:t>com redação dada pela Lei nº 15.155, de 30/6/2025)</w:t>
        </w:r>
      </w:hyperlink>
    </w:p>
    <w:p w:rsidR="00625C3C" w:rsidRDefault="00625C3C">
      <w:pPr>
        <w:ind w:firstLine="1134"/>
        <w:jc w:val="both"/>
        <w:rPr>
          <w:sz w:val="24"/>
        </w:rPr>
      </w:pPr>
      <w:r>
        <w:rPr>
          <w:sz w:val="24"/>
        </w:rPr>
        <w:t xml:space="preserve">f) o desenvolvimento de programas de saúde voltados para as pessoas portadoras de deficiência, desenvolvidos com a participação da sociedade e que lhes ensejem a integração social;  </w:t>
      </w:r>
    </w:p>
    <w:p w:rsidR="00625C3C" w:rsidRDefault="00625C3C">
      <w:pPr>
        <w:ind w:firstLine="1134"/>
        <w:jc w:val="both"/>
        <w:rPr>
          <w:sz w:val="24"/>
        </w:rPr>
      </w:pPr>
      <w:r>
        <w:rPr>
          <w:sz w:val="24"/>
        </w:rPr>
        <w:t xml:space="preserve">III - na área da formação profissional e do trabalho: </w:t>
      </w:r>
    </w:p>
    <w:p w:rsidR="00625C3C" w:rsidRDefault="00625C3C">
      <w:pPr>
        <w:ind w:firstLine="1134"/>
        <w:jc w:val="both"/>
        <w:rPr>
          <w:sz w:val="24"/>
        </w:rPr>
      </w:pPr>
      <w:r>
        <w:rPr>
          <w:sz w:val="24"/>
        </w:rPr>
        <w:t xml:space="preserve">a) o apoio governamental à formação profissional, ¿a orientação profissional, e a garantia de acesso aos serviços concernentes, inclusive aos cursos regulares voltados à formação profissional;  </w:t>
      </w:r>
    </w:p>
    <w:p w:rsidR="00AB6F19" w:rsidRPr="00AB6F19" w:rsidRDefault="00625C3C" w:rsidP="00AB6F19">
      <w:pPr>
        <w:ind w:firstLine="1134"/>
        <w:jc w:val="both"/>
        <w:rPr>
          <w:sz w:val="24"/>
        </w:rPr>
      </w:pPr>
      <w:r>
        <w:rPr>
          <w:sz w:val="24"/>
        </w:rPr>
        <w:t xml:space="preserve">b) </w:t>
      </w:r>
      <w:r w:rsidR="00AB6F19" w:rsidRPr="00AB6F19">
        <w:rPr>
          <w:sz w:val="24"/>
        </w:rPr>
        <w:t>o empenho do poder público quanto ao surgimento e à manutenção de</w:t>
      </w:r>
      <w:r w:rsidR="00AB6F19">
        <w:rPr>
          <w:sz w:val="24"/>
        </w:rPr>
        <w:t xml:space="preserve"> </w:t>
      </w:r>
      <w:r w:rsidR="00AB6F19" w:rsidRPr="00AB6F19">
        <w:rPr>
          <w:sz w:val="24"/>
        </w:rPr>
        <w:t>empregos, inclusive de tempo parcial, destinados às pessoas com deficiência que</w:t>
      </w:r>
      <w:r w:rsidR="00AB6F19">
        <w:rPr>
          <w:sz w:val="24"/>
        </w:rPr>
        <w:t xml:space="preserve"> </w:t>
      </w:r>
      <w:r w:rsidR="00AB6F19" w:rsidRPr="00AB6F19">
        <w:rPr>
          <w:sz w:val="24"/>
        </w:rPr>
        <w:t>não tenham acesso aos empregos comuns;</w:t>
      </w:r>
      <w:r w:rsidR="00BF4DF3">
        <w:rPr>
          <w:sz w:val="24"/>
        </w:rPr>
        <w:t xml:space="preserve"> </w:t>
      </w:r>
      <w:hyperlink r:id="rId13" w:history="1">
        <w:r w:rsidR="00BF4DF3" w:rsidRPr="00BE74C7">
          <w:rPr>
            <w:rStyle w:val="Hyperlink"/>
            <w:i/>
            <w:sz w:val="24"/>
          </w:rPr>
          <w:t>(</w:t>
        </w:r>
        <w:r w:rsidR="00BF4DF3">
          <w:rPr>
            <w:rStyle w:val="Hyperlink"/>
            <w:i/>
            <w:sz w:val="24"/>
          </w:rPr>
          <w:t xml:space="preserve">Alínea </w:t>
        </w:r>
        <w:r w:rsidR="00BF4DF3" w:rsidRPr="00BE74C7">
          <w:rPr>
            <w:rStyle w:val="Hyperlink"/>
            <w:i/>
            <w:sz w:val="24"/>
          </w:rPr>
          <w:t>com redação dada pela Lei nº 15.155, de 30/6/2025)</w:t>
        </w:r>
      </w:hyperlink>
    </w:p>
    <w:p w:rsidR="00625C3C" w:rsidRDefault="00AB6F19" w:rsidP="00AB6F19">
      <w:pPr>
        <w:ind w:firstLine="1134"/>
        <w:jc w:val="both"/>
        <w:rPr>
          <w:sz w:val="24"/>
        </w:rPr>
      </w:pPr>
      <w:r w:rsidRPr="00AB6F19">
        <w:rPr>
          <w:sz w:val="24"/>
        </w:rPr>
        <w:lastRenderedPageBreak/>
        <w:t>c) a promoção de ações eficazes que propiciem a inserção, nos setores</w:t>
      </w:r>
      <w:r>
        <w:rPr>
          <w:sz w:val="24"/>
        </w:rPr>
        <w:t xml:space="preserve"> </w:t>
      </w:r>
      <w:r w:rsidRPr="00AB6F19">
        <w:rPr>
          <w:sz w:val="24"/>
        </w:rPr>
        <w:t>público e privado, de pessoas com deficiência;</w:t>
      </w:r>
      <w:r w:rsidR="00625C3C">
        <w:rPr>
          <w:sz w:val="24"/>
        </w:rPr>
        <w:t xml:space="preserve"> </w:t>
      </w:r>
      <w:hyperlink r:id="rId14" w:history="1">
        <w:r w:rsidR="00BF4DF3" w:rsidRPr="00BE74C7">
          <w:rPr>
            <w:rStyle w:val="Hyperlink"/>
            <w:i/>
            <w:sz w:val="24"/>
          </w:rPr>
          <w:t>(</w:t>
        </w:r>
        <w:r w:rsidR="00BF4DF3">
          <w:rPr>
            <w:rStyle w:val="Hyperlink"/>
            <w:i/>
            <w:sz w:val="24"/>
          </w:rPr>
          <w:t xml:space="preserve">Alínea </w:t>
        </w:r>
        <w:r w:rsidR="00BF4DF3" w:rsidRPr="00BE74C7">
          <w:rPr>
            <w:rStyle w:val="Hyperlink"/>
            <w:i/>
            <w:sz w:val="24"/>
          </w:rPr>
          <w:t>com redação dada pela Lei nº 15.155, de 30/6/2025)</w:t>
        </w:r>
      </w:hyperlink>
    </w:p>
    <w:p w:rsidR="00625C3C" w:rsidRDefault="00625C3C">
      <w:pPr>
        <w:ind w:firstLine="1134"/>
        <w:jc w:val="both"/>
        <w:rPr>
          <w:sz w:val="24"/>
        </w:rPr>
      </w:pPr>
      <w:r>
        <w:rPr>
          <w:sz w:val="24"/>
        </w:rPr>
        <w:t xml:space="preserve">d) a adoção de legislação específica que discipline a reserva de mercado de trabalho, em favor das pessoas portadoras de deficiência, nas entidades da Administração Pública e do setor privado, e que regulamente a organização de oficinas e congêneres integradas ao mercado de trabalho, e a situação, nelas, das pessoas portadoras de deficiência; </w:t>
      </w:r>
    </w:p>
    <w:p w:rsidR="00BF4DF3" w:rsidRDefault="00BF4DF3" w:rsidP="00BF4DF3">
      <w:pPr>
        <w:ind w:firstLine="1134"/>
        <w:jc w:val="both"/>
        <w:rPr>
          <w:sz w:val="24"/>
        </w:rPr>
      </w:pPr>
      <w:r w:rsidRPr="00BF4DF3">
        <w:rPr>
          <w:sz w:val="24"/>
        </w:rPr>
        <w:t>e) o incentivo pelo poder público de ações para promover o empreendedorismo</w:t>
      </w:r>
      <w:r>
        <w:rPr>
          <w:sz w:val="24"/>
        </w:rPr>
        <w:t xml:space="preserve"> </w:t>
      </w:r>
      <w:r w:rsidRPr="00BF4DF3">
        <w:rPr>
          <w:sz w:val="24"/>
        </w:rPr>
        <w:t>e estabelecer linhas de crédito orientadas especificamente a pessoas com deficiência;</w:t>
      </w:r>
      <w:r>
        <w:rPr>
          <w:sz w:val="24"/>
        </w:rPr>
        <w:t xml:space="preserve"> </w:t>
      </w:r>
      <w:hyperlink r:id="rId15" w:history="1">
        <w:r w:rsidRPr="00BE74C7">
          <w:rPr>
            <w:rStyle w:val="Hyperlink"/>
            <w:i/>
            <w:sz w:val="24"/>
          </w:rPr>
          <w:t>(</w:t>
        </w:r>
        <w:r>
          <w:rPr>
            <w:rStyle w:val="Hyperlink"/>
            <w:i/>
            <w:sz w:val="24"/>
          </w:rPr>
          <w:t xml:space="preserve">Alínea acrescida </w:t>
        </w:r>
        <w:r w:rsidRPr="00BE74C7">
          <w:rPr>
            <w:rStyle w:val="Hyperlink"/>
            <w:i/>
            <w:sz w:val="24"/>
          </w:rPr>
          <w:t>pela Lei nº 15.155, de 30/6/2025)</w:t>
        </w:r>
      </w:hyperlink>
    </w:p>
    <w:p w:rsidR="00625C3C" w:rsidRDefault="00625C3C">
      <w:pPr>
        <w:ind w:firstLine="1134"/>
        <w:jc w:val="both"/>
        <w:rPr>
          <w:sz w:val="24"/>
        </w:rPr>
      </w:pPr>
      <w:r>
        <w:rPr>
          <w:sz w:val="24"/>
        </w:rPr>
        <w:t xml:space="preserve">IV - na área de recursos humanos: </w:t>
      </w:r>
    </w:p>
    <w:p w:rsidR="00625C3C" w:rsidRDefault="00625C3C">
      <w:pPr>
        <w:ind w:firstLine="1134"/>
        <w:jc w:val="both"/>
        <w:rPr>
          <w:sz w:val="24"/>
        </w:rPr>
      </w:pPr>
      <w:r>
        <w:rPr>
          <w:sz w:val="24"/>
        </w:rPr>
        <w:t>a) a formação de professores de nível médio para a Educação Especial, de técnicos de nível médio especializados na habilitação e reabilitação, e de instrutores para formação profissional;</w:t>
      </w:r>
    </w:p>
    <w:p w:rsidR="0082307E" w:rsidRPr="0082307E" w:rsidRDefault="00625C3C" w:rsidP="0082307E">
      <w:pPr>
        <w:ind w:firstLine="1134"/>
        <w:jc w:val="both"/>
        <w:rPr>
          <w:sz w:val="24"/>
        </w:rPr>
      </w:pPr>
      <w:r>
        <w:rPr>
          <w:sz w:val="24"/>
        </w:rPr>
        <w:t xml:space="preserve">b) </w:t>
      </w:r>
      <w:r w:rsidR="0082307E" w:rsidRPr="0082307E">
        <w:rPr>
          <w:sz w:val="24"/>
        </w:rPr>
        <w:t>a formação e qualificação de recursos humanos que, nas diversas áreas de</w:t>
      </w:r>
      <w:r w:rsidR="0082307E">
        <w:rPr>
          <w:sz w:val="24"/>
        </w:rPr>
        <w:t xml:space="preserve"> </w:t>
      </w:r>
      <w:r w:rsidR="0082307E" w:rsidRPr="0082307E">
        <w:rPr>
          <w:sz w:val="24"/>
        </w:rPr>
        <w:t>conhecimento, inclusive de nível superior, atendam à demanda e às necessidades</w:t>
      </w:r>
      <w:r w:rsidR="0082307E">
        <w:rPr>
          <w:sz w:val="24"/>
        </w:rPr>
        <w:t xml:space="preserve"> </w:t>
      </w:r>
      <w:r w:rsidR="0082307E" w:rsidRPr="0082307E">
        <w:rPr>
          <w:sz w:val="24"/>
        </w:rPr>
        <w:t>reais das pessoas com deficiência;</w:t>
      </w:r>
      <w:r w:rsidR="00DF70C8">
        <w:rPr>
          <w:sz w:val="24"/>
        </w:rPr>
        <w:t xml:space="preserve"> </w:t>
      </w:r>
      <w:hyperlink r:id="rId16" w:history="1">
        <w:r w:rsidR="00DF70C8" w:rsidRPr="00BE74C7">
          <w:rPr>
            <w:rStyle w:val="Hyperlink"/>
            <w:i/>
            <w:sz w:val="24"/>
          </w:rPr>
          <w:t>(</w:t>
        </w:r>
        <w:r w:rsidR="00DF70C8">
          <w:rPr>
            <w:rStyle w:val="Hyperlink"/>
            <w:i/>
            <w:sz w:val="24"/>
          </w:rPr>
          <w:t xml:space="preserve">Alínea </w:t>
        </w:r>
        <w:r w:rsidR="00DF70C8" w:rsidRPr="00BE74C7">
          <w:rPr>
            <w:rStyle w:val="Hyperlink"/>
            <w:i/>
            <w:sz w:val="24"/>
          </w:rPr>
          <w:t>com redação dada pela Lei nº 15.155, de 30/6/2025)</w:t>
        </w:r>
      </w:hyperlink>
    </w:p>
    <w:p w:rsidR="0082307E" w:rsidRPr="0082307E" w:rsidRDefault="0082307E" w:rsidP="0082307E">
      <w:pPr>
        <w:ind w:firstLine="1134"/>
        <w:jc w:val="both"/>
        <w:rPr>
          <w:sz w:val="24"/>
        </w:rPr>
      </w:pPr>
      <w:r w:rsidRPr="0082307E">
        <w:rPr>
          <w:sz w:val="24"/>
        </w:rPr>
        <w:t>c) o incentivo à pesquisa e ao desenvolvimento tecnológico em todas as áreas</w:t>
      </w:r>
      <w:r>
        <w:rPr>
          <w:sz w:val="24"/>
        </w:rPr>
        <w:t xml:space="preserve"> </w:t>
      </w:r>
      <w:r w:rsidRPr="0082307E">
        <w:rPr>
          <w:sz w:val="24"/>
        </w:rPr>
        <w:t>do conhecimento relacionadas às pessoas com deficiência;</w:t>
      </w:r>
      <w:r w:rsidR="00DF70C8">
        <w:rPr>
          <w:sz w:val="24"/>
        </w:rPr>
        <w:t xml:space="preserve"> </w:t>
      </w:r>
      <w:hyperlink r:id="rId17" w:history="1">
        <w:r w:rsidR="00DF70C8" w:rsidRPr="00BE74C7">
          <w:rPr>
            <w:rStyle w:val="Hyperlink"/>
            <w:i/>
            <w:sz w:val="24"/>
          </w:rPr>
          <w:t>(</w:t>
        </w:r>
        <w:r w:rsidR="00DF70C8">
          <w:rPr>
            <w:rStyle w:val="Hyperlink"/>
            <w:i/>
            <w:sz w:val="24"/>
          </w:rPr>
          <w:t xml:space="preserve">Alínea </w:t>
        </w:r>
        <w:r w:rsidR="00DF70C8" w:rsidRPr="00BE74C7">
          <w:rPr>
            <w:rStyle w:val="Hyperlink"/>
            <w:i/>
            <w:sz w:val="24"/>
          </w:rPr>
          <w:t>com redação dada pela Lei nº 15.155, de 30/6/2025)</w:t>
        </w:r>
      </w:hyperlink>
    </w:p>
    <w:p w:rsidR="00625C3C" w:rsidRDefault="0082307E" w:rsidP="0082307E">
      <w:pPr>
        <w:ind w:firstLine="1134"/>
        <w:jc w:val="both"/>
        <w:rPr>
          <w:sz w:val="24"/>
        </w:rPr>
      </w:pPr>
      <w:r w:rsidRPr="0082307E">
        <w:rPr>
          <w:sz w:val="24"/>
        </w:rPr>
        <w:t>V - na área das edificações, a adoção e a efetiva execução de normas que</w:t>
      </w:r>
      <w:r>
        <w:rPr>
          <w:sz w:val="24"/>
        </w:rPr>
        <w:t xml:space="preserve"> </w:t>
      </w:r>
      <w:r w:rsidRPr="0082307E">
        <w:rPr>
          <w:sz w:val="24"/>
        </w:rPr>
        <w:t>garantam a funcionalidade das edificações e vias públicas, que evitem ou removam</w:t>
      </w:r>
      <w:r>
        <w:rPr>
          <w:sz w:val="24"/>
        </w:rPr>
        <w:t xml:space="preserve"> </w:t>
      </w:r>
      <w:r w:rsidRPr="0082307E">
        <w:rPr>
          <w:sz w:val="24"/>
        </w:rPr>
        <w:t>os óbices às pessoas com deficiência e que permitam o acesso dessas a edifícios,</w:t>
      </w:r>
      <w:r>
        <w:rPr>
          <w:sz w:val="24"/>
        </w:rPr>
        <w:t xml:space="preserve"> </w:t>
      </w:r>
      <w:r w:rsidRPr="0082307E">
        <w:rPr>
          <w:sz w:val="24"/>
        </w:rPr>
        <w:t>a logradouros e a meios de transporte</w:t>
      </w:r>
      <w:r>
        <w:rPr>
          <w:sz w:val="24"/>
        </w:rPr>
        <w:t>.</w:t>
      </w:r>
      <w:r w:rsidR="00625C3C">
        <w:rPr>
          <w:sz w:val="24"/>
        </w:rPr>
        <w:t xml:space="preserve"> </w:t>
      </w:r>
      <w:hyperlink r:id="rId18" w:history="1">
        <w:r w:rsidR="00DF70C8" w:rsidRPr="00BE74C7">
          <w:rPr>
            <w:rStyle w:val="Hyperlink"/>
            <w:i/>
            <w:sz w:val="24"/>
          </w:rPr>
          <w:t>(</w:t>
        </w:r>
        <w:r w:rsidR="00DF70C8">
          <w:rPr>
            <w:rStyle w:val="Hyperlink"/>
            <w:i/>
            <w:sz w:val="24"/>
          </w:rPr>
          <w:t xml:space="preserve">Inciso </w:t>
        </w:r>
        <w:r w:rsidR="00DF70C8" w:rsidRPr="00BE74C7">
          <w:rPr>
            <w:rStyle w:val="Hyperlink"/>
            <w:i/>
            <w:sz w:val="24"/>
          </w:rPr>
          <w:t>com redação dada pela Lei nº 15.155, de 30/6/2025)</w:t>
        </w:r>
      </w:hyperlink>
    </w:p>
    <w:p w:rsidR="00625C3C" w:rsidRDefault="00DF70C8" w:rsidP="00DF70C8">
      <w:pPr>
        <w:numPr>
          <w:ilvl w:val="0"/>
          <w:numId w:val="1"/>
        </w:numPr>
        <w:jc w:val="both"/>
        <w:rPr>
          <w:sz w:val="24"/>
        </w:rPr>
      </w:pPr>
      <w:hyperlink r:id="rId19" w:history="1">
        <w:r w:rsidRPr="00BE74C7">
          <w:rPr>
            <w:rStyle w:val="Hyperlink"/>
            <w:i/>
            <w:sz w:val="24"/>
          </w:rPr>
          <w:t>(</w:t>
        </w:r>
        <w:r>
          <w:rPr>
            <w:rStyle w:val="Hyperlink"/>
            <w:i/>
            <w:sz w:val="24"/>
          </w:rPr>
          <w:t xml:space="preserve">Revogada </w:t>
        </w:r>
        <w:r w:rsidRPr="00BE74C7">
          <w:rPr>
            <w:rStyle w:val="Hyperlink"/>
            <w:i/>
            <w:sz w:val="24"/>
          </w:rPr>
          <w:t>pela Lei nº 15.155, de 30/6/2025)</w:t>
        </w:r>
      </w:hyperlink>
      <w:r w:rsidR="00625C3C">
        <w:rPr>
          <w:sz w:val="24"/>
        </w:rPr>
        <w:t xml:space="preserve"> </w:t>
      </w:r>
    </w:p>
    <w:p w:rsidR="00625C3C" w:rsidRDefault="00625C3C">
      <w:pPr>
        <w:ind w:firstLine="1134"/>
        <w:jc w:val="both"/>
        <w:rPr>
          <w:sz w:val="24"/>
        </w:rPr>
      </w:pPr>
    </w:p>
    <w:p w:rsidR="00625C3C" w:rsidRPr="007C3DC9" w:rsidRDefault="00625C3C" w:rsidP="00A609DF">
      <w:pPr>
        <w:ind w:firstLine="1134"/>
        <w:jc w:val="both"/>
        <w:rPr>
          <w:i/>
          <w:color w:val="FF0000"/>
          <w:sz w:val="24"/>
        </w:rPr>
      </w:pPr>
      <w:r>
        <w:rPr>
          <w:sz w:val="24"/>
        </w:rPr>
        <w:t xml:space="preserve">Art. 3º </w:t>
      </w:r>
      <w:r w:rsidR="00A609DF" w:rsidRPr="00A609DF">
        <w:rPr>
          <w:sz w:val="24"/>
        </w:rPr>
        <w:t>As medidas judiciais destinadas à proteção de interesses</w:t>
      </w:r>
      <w:r w:rsidR="00A609DF">
        <w:rPr>
          <w:sz w:val="24"/>
        </w:rPr>
        <w:t xml:space="preserve"> </w:t>
      </w:r>
      <w:r w:rsidR="00A609DF" w:rsidRPr="00A609DF">
        <w:rPr>
          <w:sz w:val="24"/>
        </w:rPr>
        <w:t>coletivos, difusos, individuais homogêneos e individuais</w:t>
      </w:r>
      <w:r w:rsidR="00A609DF">
        <w:rPr>
          <w:sz w:val="24"/>
        </w:rPr>
        <w:t xml:space="preserve"> </w:t>
      </w:r>
      <w:r w:rsidR="00A609DF" w:rsidRPr="00A609DF">
        <w:rPr>
          <w:sz w:val="24"/>
        </w:rPr>
        <w:t>indisponíveis da pessoa com deficiência poderão ser propostas</w:t>
      </w:r>
      <w:r w:rsidR="00A609DF">
        <w:rPr>
          <w:sz w:val="24"/>
        </w:rPr>
        <w:t xml:space="preserve"> </w:t>
      </w:r>
      <w:r w:rsidR="00A609DF" w:rsidRPr="00A609DF">
        <w:rPr>
          <w:sz w:val="24"/>
        </w:rPr>
        <w:t>pelo Ministério Público, pela Defensoria Pública, pela União,</w:t>
      </w:r>
      <w:r w:rsidR="00A609DF">
        <w:rPr>
          <w:sz w:val="24"/>
        </w:rPr>
        <w:t xml:space="preserve"> </w:t>
      </w:r>
      <w:r w:rsidR="00A609DF" w:rsidRPr="00A609DF">
        <w:rPr>
          <w:sz w:val="24"/>
        </w:rPr>
        <w:t>pelos Estados, pelos Municípios, pelo Distrito Federal, por associação</w:t>
      </w:r>
      <w:r w:rsidR="00A609DF">
        <w:rPr>
          <w:sz w:val="24"/>
        </w:rPr>
        <w:t xml:space="preserve"> </w:t>
      </w:r>
      <w:r w:rsidR="00A609DF" w:rsidRPr="00A609DF">
        <w:rPr>
          <w:sz w:val="24"/>
        </w:rPr>
        <w:t>constituída há mais de 1 (um) ano, nos termos da lei</w:t>
      </w:r>
      <w:r w:rsidR="00A609DF">
        <w:rPr>
          <w:sz w:val="24"/>
        </w:rPr>
        <w:t xml:space="preserve"> </w:t>
      </w:r>
      <w:r w:rsidR="00A609DF" w:rsidRPr="00A609DF">
        <w:rPr>
          <w:sz w:val="24"/>
        </w:rPr>
        <w:t>civil, por autarquia, por empresa pública e por fundação ou sociedade</w:t>
      </w:r>
      <w:r w:rsidR="00A609DF">
        <w:rPr>
          <w:sz w:val="24"/>
        </w:rPr>
        <w:t xml:space="preserve"> </w:t>
      </w:r>
      <w:r w:rsidR="00A609DF" w:rsidRPr="00A609DF">
        <w:rPr>
          <w:sz w:val="24"/>
        </w:rPr>
        <w:t>de economia mista que inclua, entre suas finalidades</w:t>
      </w:r>
      <w:r w:rsidR="00A609DF">
        <w:rPr>
          <w:sz w:val="24"/>
        </w:rPr>
        <w:t xml:space="preserve"> </w:t>
      </w:r>
      <w:r w:rsidR="00A609DF" w:rsidRPr="00A609DF">
        <w:rPr>
          <w:sz w:val="24"/>
        </w:rPr>
        <w:t>institucionais, a proteção dos interesses e a promoção de direitos</w:t>
      </w:r>
      <w:r w:rsidR="00A609DF">
        <w:rPr>
          <w:sz w:val="24"/>
        </w:rPr>
        <w:t xml:space="preserve"> </w:t>
      </w:r>
      <w:r w:rsidR="00A609DF" w:rsidRPr="00A609DF">
        <w:rPr>
          <w:sz w:val="24"/>
        </w:rPr>
        <w:t>da pessoa com deficiência</w:t>
      </w:r>
      <w:r>
        <w:rPr>
          <w:sz w:val="24"/>
        </w:rPr>
        <w:t xml:space="preserve">. </w:t>
      </w:r>
      <w:hyperlink r:id="rId20" w:history="1">
        <w:r w:rsidR="007C3DC9" w:rsidRPr="007C3DC9">
          <w:rPr>
            <w:rStyle w:val="Hyperlink"/>
            <w:i/>
            <w:sz w:val="24"/>
          </w:rPr>
          <w:t>(</w:t>
        </w:r>
        <w:r w:rsidR="00A609DF">
          <w:rPr>
            <w:rStyle w:val="Hyperlink"/>
            <w:i/>
            <w:sz w:val="24"/>
          </w:rPr>
          <w:t>“</w:t>
        </w:r>
        <w:r w:rsidR="009A5D4C" w:rsidRPr="009A5D4C">
          <w:rPr>
            <w:rStyle w:val="Hyperlink"/>
            <w:i/>
            <w:sz w:val="24"/>
          </w:rPr>
          <w:t>Caput</w:t>
        </w:r>
        <w:r w:rsidR="00A609DF">
          <w:rPr>
            <w:rStyle w:val="Hyperlink"/>
            <w:i/>
            <w:sz w:val="24"/>
          </w:rPr>
          <w:t>” do artigo com redação dada pela</w:t>
        </w:r>
        <w:r w:rsidR="007C3DC9" w:rsidRPr="007C3DC9">
          <w:rPr>
            <w:rStyle w:val="Hyperlink"/>
            <w:i/>
            <w:sz w:val="24"/>
          </w:rPr>
          <w:t xml:space="preserve"> Lei nº 13.146, de 6/7/2015</w:t>
        </w:r>
        <w:r w:rsidR="00A609DF">
          <w:rPr>
            <w:rStyle w:val="Hyperlink"/>
            <w:i/>
            <w:sz w:val="24"/>
          </w:rPr>
          <w:t>, publicada no DOU de 7/7/2015, em vigor 180 dias após a publicação</w:t>
        </w:r>
        <w:r w:rsidR="007C3DC9" w:rsidRPr="007C3DC9">
          <w:rPr>
            <w:rStyle w:val="Hyperlink"/>
            <w:i/>
            <w:sz w:val="24"/>
          </w:rPr>
          <w:t>)</w:t>
        </w:r>
      </w:hyperlink>
    </w:p>
    <w:p w:rsidR="00625C3C" w:rsidRDefault="00625C3C">
      <w:pPr>
        <w:ind w:firstLine="1134"/>
        <w:jc w:val="both"/>
        <w:rPr>
          <w:sz w:val="24"/>
        </w:rPr>
      </w:pPr>
      <w:r>
        <w:rPr>
          <w:sz w:val="24"/>
        </w:rPr>
        <w:t xml:space="preserve">§ 1º Para instruir a inicial, o interessado poderá requerer às autoridades competentes as certidões e informações que julgar necessárias. </w:t>
      </w:r>
    </w:p>
    <w:p w:rsidR="00625C3C" w:rsidRDefault="00625C3C">
      <w:pPr>
        <w:ind w:firstLine="1134"/>
        <w:jc w:val="both"/>
        <w:rPr>
          <w:sz w:val="24"/>
        </w:rPr>
      </w:pPr>
      <w:r>
        <w:rPr>
          <w:sz w:val="24"/>
        </w:rPr>
        <w:t xml:space="preserve">§ 2º As certidões e informações a que se refere o parágrafo anterior deverão ser fornecidas dentro de 15 (quinze) dias da entrega, sob recibo, dos respectivos requerimentos, e só poderão se utilizadas para a instrução da ação civil. </w:t>
      </w:r>
    </w:p>
    <w:p w:rsidR="00625C3C" w:rsidRDefault="00625C3C">
      <w:pPr>
        <w:ind w:firstLine="1134"/>
        <w:jc w:val="both"/>
        <w:rPr>
          <w:sz w:val="24"/>
        </w:rPr>
      </w:pPr>
      <w:r>
        <w:rPr>
          <w:sz w:val="24"/>
        </w:rPr>
        <w:t xml:space="preserve">§ 3º Somente nos casos em que o interesse público, devidamente justificado, impuser sigilo, poderá ser negada certidão ou informação. </w:t>
      </w:r>
    </w:p>
    <w:p w:rsidR="00625C3C" w:rsidRDefault="00625C3C">
      <w:pPr>
        <w:ind w:firstLine="1134"/>
        <w:jc w:val="both"/>
        <w:rPr>
          <w:sz w:val="24"/>
        </w:rPr>
      </w:pPr>
      <w:r>
        <w:rPr>
          <w:sz w:val="24"/>
        </w:rPr>
        <w:t xml:space="preserve">§ 4º Ocorrendo a hipótese do parágrafo anterior, a ação poderá ser proposta desacompanhada das certidões ou informações negadas, cabendo ao juiz, após apreciar os motivos do indeferimento, e, salvo quando se tratar de razão de segurança nacional, </w:t>
      </w:r>
      <w:r>
        <w:rPr>
          <w:sz w:val="24"/>
        </w:rPr>
        <w:lastRenderedPageBreak/>
        <w:t xml:space="preserve">requisitar umas e outras; feita a requisição, o processo correrá em segredo de justiça, que cessará com o trânsito em julgado da sentença. </w:t>
      </w:r>
    </w:p>
    <w:p w:rsidR="00625C3C" w:rsidRDefault="00625C3C">
      <w:pPr>
        <w:ind w:firstLine="1134"/>
        <w:jc w:val="both"/>
        <w:rPr>
          <w:sz w:val="24"/>
        </w:rPr>
      </w:pPr>
      <w:r>
        <w:rPr>
          <w:sz w:val="24"/>
        </w:rPr>
        <w:t>§ 5º Fica facultado aos demais legitimados ativos habilitarem-se como litisconsortes nas ações propostas por qualquer deles.</w:t>
      </w:r>
    </w:p>
    <w:p w:rsidR="00625C3C" w:rsidRDefault="00625C3C">
      <w:pPr>
        <w:pStyle w:val="Recuodecorpodetexto2"/>
      </w:pPr>
      <w:r>
        <w:t xml:space="preserve">§ 6º Em caso de desistência ou abandono da ação, qualquer dos co-legitimados pode assumir a titularidade ativa. </w:t>
      </w:r>
    </w:p>
    <w:p w:rsidR="00625C3C" w:rsidRDefault="00625C3C">
      <w:pPr>
        <w:ind w:firstLine="1134"/>
        <w:jc w:val="both"/>
        <w:rPr>
          <w:sz w:val="24"/>
        </w:rPr>
      </w:pPr>
    </w:p>
    <w:p w:rsidR="00625C3C" w:rsidRDefault="00625C3C">
      <w:pPr>
        <w:ind w:firstLine="1134"/>
        <w:jc w:val="both"/>
        <w:rPr>
          <w:sz w:val="24"/>
        </w:rPr>
      </w:pPr>
      <w:r>
        <w:rPr>
          <w:sz w:val="24"/>
        </w:rPr>
        <w:t xml:space="preserve">Art. 4º A sentença terá eficácia de coisa julgada oponível </w:t>
      </w:r>
      <w:r>
        <w:rPr>
          <w:i/>
          <w:sz w:val="24"/>
        </w:rPr>
        <w:t>erga omnes</w:t>
      </w:r>
      <w:r>
        <w:rPr>
          <w:sz w:val="24"/>
        </w:rPr>
        <w:t xml:space="preserve"> , exceto no caso de haver sido a ação julgada improcedente por deficiência de prova, hipótese em que qualquer legitimado poderá intentar outra ação com idêntico fundamento, valendo-se de nova prova. </w:t>
      </w:r>
    </w:p>
    <w:p w:rsidR="00625C3C" w:rsidRDefault="00625C3C">
      <w:pPr>
        <w:ind w:firstLine="1134"/>
        <w:jc w:val="both"/>
        <w:rPr>
          <w:sz w:val="24"/>
        </w:rPr>
      </w:pPr>
      <w:r>
        <w:rPr>
          <w:sz w:val="24"/>
        </w:rPr>
        <w:t xml:space="preserve">§ 1º A sentença que concluir pela carência ou pela improcedência da ação fica sujeita ao duplo grau de jurisdição, não produzindo efeito senão depois de confirmada pelo tribunal. </w:t>
      </w:r>
    </w:p>
    <w:p w:rsidR="00625C3C" w:rsidRDefault="00625C3C">
      <w:pPr>
        <w:ind w:firstLine="1134"/>
        <w:jc w:val="both"/>
        <w:rPr>
          <w:sz w:val="24"/>
        </w:rPr>
      </w:pPr>
      <w:r>
        <w:rPr>
          <w:sz w:val="24"/>
        </w:rPr>
        <w:t xml:space="preserve">§ 2º Das sentenças e decisões proferidas contra o autor da ação e suscetíveis de recurso, poderá recorrer qualquer legitimado ativo, inclusive o Ministério Público. </w:t>
      </w:r>
    </w:p>
    <w:p w:rsidR="00625C3C" w:rsidRDefault="00625C3C">
      <w:pPr>
        <w:ind w:firstLine="1134"/>
        <w:jc w:val="both"/>
        <w:rPr>
          <w:sz w:val="24"/>
        </w:rPr>
      </w:pPr>
    </w:p>
    <w:p w:rsidR="00625C3C" w:rsidRDefault="00625C3C">
      <w:pPr>
        <w:ind w:firstLine="1134"/>
        <w:jc w:val="both"/>
        <w:rPr>
          <w:sz w:val="24"/>
        </w:rPr>
      </w:pPr>
      <w:r>
        <w:rPr>
          <w:sz w:val="24"/>
        </w:rPr>
        <w:t xml:space="preserve">Art. 5º O Ministério Público intervirá obrigatoriamente nas ações públicas, coletivas ou individuais, em que se discutam interesses relacionados à deficiência das pessoas. </w:t>
      </w:r>
    </w:p>
    <w:p w:rsidR="00625C3C" w:rsidRDefault="00625C3C">
      <w:pPr>
        <w:ind w:firstLine="1134"/>
        <w:jc w:val="both"/>
        <w:rPr>
          <w:sz w:val="24"/>
        </w:rPr>
      </w:pPr>
    </w:p>
    <w:p w:rsidR="00625C3C" w:rsidRDefault="00625C3C">
      <w:pPr>
        <w:ind w:firstLine="1134"/>
        <w:jc w:val="both"/>
        <w:rPr>
          <w:sz w:val="24"/>
        </w:rPr>
      </w:pPr>
      <w:r>
        <w:rPr>
          <w:sz w:val="24"/>
        </w:rPr>
        <w:t xml:space="preserve">Art. 6º O Ministério Público poderá instaurar, sob sua presidência, inquérito civil, ou requisitar, de qualquer pessoa física ou jurídica, pública ou particular, certidões, informações, exame ou perícias, no prazo que assinalar, não inferior a 10 (dez) dias úteis. </w:t>
      </w:r>
    </w:p>
    <w:p w:rsidR="00625C3C" w:rsidRDefault="00625C3C">
      <w:pPr>
        <w:ind w:firstLine="1134"/>
        <w:jc w:val="both"/>
        <w:rPr>
          <w:sz w:val="24"/>
        </w:rPr>
      </w:pPr>
      <w:r>
        <w:rPr>
          <w:sz w:val="24"/>
        </w:rPr>
        <w:t xml:space="preserve">§ 1º Esgotadas as diligências, caso se convença o órgão do Ministério Público da inexistência de elementos para a propositura de ação civil, promoverá fundamentadamente o arquivamento do inquérito civil, ou das peças informativas. Neste caso, deverá remeter a reexame os autos ou as respectivas peças, em 3 (três) dias, ao Conselho Superior do Ministério Público, que os examinará, deliberando a respeito, conforme dispuser seu Regimento. </w:t>
      </w:r>
    </w:p>
    <w:p w:rsidR="00625C3C" w:rsidRDefault="00625C3C">
      <w:pPr>
        <w:ind w:firstLine="1134"/>
        <w:jc w:val="both"/>
        <w:rPr>
          <w:sz w:val="24"/>
        </w:rPr>
      </w:pPr>
      <w:r>
        <w:rPr>
          <w:sz w:val="24"/>
        </w:rPr>
        <w:t xml:space="preserve">§ 2º Se a promoção do arquivamento for reformada, o Conselho Superior do Ministério Público designará desde logo outro órgão do Ministério Público para o ajuizamento da ação. </w:t>
      </w:r>
    </w:p>
    <w:p w:rsidR="00625C3C" w:rsidRDefault="00625C3C">
      <w:pPr>
        <w:ind w:firstLine="1134"/>
        <w:jc w:val="both"/>
        <w:rPr>
          <w:sz w:val="24"/>
        </w:rPr>
      </w:pPr>
    </w:p>
    <w:p w:rsidR="00625C3C" w:rsidRDefault="00625C3C">
      <w:pPr>
        <w:ind w:firstLine="1134"/>
        <w:jc w:val="both"/>
        <w:rPr>
          <w:sz w:val="24"/>
        </w:rPr>
      </w:pPr>
      <w:r>
        <w:rPr>
          <w:sz w:val="24"/>
        </w:rPr>
        <w:t xml:space="preserve">Art. 7º Aplicam-se à ação civil pública prevista nesta Lei, no que couber, os dispositivos da Lei nº 7.347, de 24 de julho de 1985. </w:t>
      </w:r>
    </w:p>
    <w:p w:rsidR="00625C3C" w:rsidRDefault="00625C3C">
      <w:pPr>
        <w:ind w:firstLine="1134"/>
        <w:jc w:val="both"/>
        <w:rPr>
          <w:sz w:val="24"/>
        </w:rPr>
      </w:pPr>
    </w:p>
    <w:p w:rsidR="00625C3C" w:rsidRDefault="00625C3C" w:rsidP="00F65779">
      <w:pPr>
        <w:ind w:firstLine="1134"/>
        <w:jc w:val="both"/>
        <w:rPr>
          <w:sz w:val="24"/>
        </w:rPr>
      </w:pPr>
      <w:r>
        <w:rPr>
          <w:sz w:val="24"/>
        </w:rPr>
        <w:t xml:space="preserve">Art. 8º </w:t>
      </w:r>
      <w:r w:rsidR="00F65779" w:rsidRPr="00F65779">
        <w:rPr>
          <w:sz w:val="24"/>
        </w:rPr>
        <w:t>Constitui crime punível com reclusão de 2 (dois) a 5</w:t>
      </w:r>
      <w:r w:rsidR="00F65779">
        <w:rPr>
          <w:sz w:val="24"/>
        </w:rPr>
        <w:t xml:space="preserve"> </w:t>
      </w:r>
      <w:r w:rsidR="00F65779" w:rsidRPr="00F65779">
        <w:rPr>
          <w:sz w:val="24"/>
        </w:rPr>
        <w:t>(cinco) anos e multa:</w:t>
      </w:r>
      <w:r>
        <w:rPr>
          <w:sz w:val="24"/>
        </w:rPr>
        <w:t xml:space="preserve"> </w:t>
      </w:r>
      <w:hyperlink r:id="rId21" w:history="1">
        <w:r w:rsidR="00F65779" w:rsidRPr="007C3DC9">
          <w:rPr>
            <w:rStyle w:val="Hyperlink"/>
            <w:i/>
            <w:sz w:val="24"/>
          </w:rPr>
          <w:t>(</w:t>
        </w:r>
        <w:r w:rsidR="00F65779">
          <w:rPr>
            <w:rStyle w:val="Hyperlink"/>
            <w:i/>
            <w:sz w:val="24"/>
          </w:rPr>
          <w:t>“</w:t>
        </w:r>
        <w:r w:rsidR="009A5D4C" w:rsidRPr="009A5D4C">
          <w:rPr>
            <w:rStyle w:val="Hyperlink"/>
            <w:i/>
            <w:sz w:val="24"/>
          </w:rPr>
          <w:t>Caput</w:t>
        </w:r>
        <w:r w:rsidR="00F65779">
          <w:rPr>
            <w:rStyle w:val="Hyperlink"/>
            <w:i/>
            <w:sz w:val="24"/>
          </w:rPr>
          <w:t>” do artigo com redação dada pela</w:t>
        </w:r>
        <w:r w:rsidR="00F65779" w:rsidRPr="007C3DC9">
          <w:rPr>
            <w:rStyle w:val="Hyperlink"/>
            <w:i/>
            <w:sz w:val="24"/>
          </w:rPr>
          <w:t xml:space="preserve"> Lei nº 13.146, de 6/7/2015</w:t>
        </w:r>
        <w:r w:rsidR="00F65779">
          <w:rPr>
            <w:rStyle w:val="Hyperlink"/>
            <w:i/>
            <w:sz w:val="24"/>
          </w:rPr>
          <w:t>, publicada no DOU de 7/7/2015, em vigor 180 dias após a publicação</w:t>
        </w:r>
        <w:r w:rsidR="00F65779" w:rsidRPr="007C3DC9">
          <w:rPr>
            <w:rStyle w:val="Hyperlink"/>
            <w:i/>
            <w:sz w:val="24"/>
          </w:rPr>
          <w:t>)</w:t>
        </w:r>
      </w:hyperlink>
    </w:p>
    <w:p w:rsidR="00625C3C" w:rsidRDefault="00625C3C" w:rsidP="00F65779">
      <w:pPr>
        <w:ind w:firstLine="1134"/>
        <w:jc w:val="both"/>
        <w:rPr>
          <w:sz w:val="24"/>
        </w:rPr>
      </w:pPr>
      <w:r>
        <w:rPr>
          <w:sz w:val="24"/>
        </w:rPr>
        <w:t xml:space="preserve">I - </w:t>
      </w:r>
      <w:r w:rsidR="00F65779" w:rsidRPr="00F65779">
        <w:rPr>
          <w:sz w:val="24"/>
        </w:rPr>
        <w:t>recusar, cobrar valores adicionais, suspender, procrastinar,</w:t>
      </w:r>
      <w:r w:rsidR="00F65779">
        <w:rPr>
          <w:sz w:val="24"/>
        </w:rPr>
        <w:t xml:space="preserve"> </w:t>
      </w:r>
      <w:r w:rsidR="00F65779" w:rsidRPr="00F65779">
        <w:rPr>
          <w:sz w:val="24"/>
        </w:rPr>
        <w:t>cancelar ou fazer cessar inscrição de aluno em estabelecimento</w:t>
      </w:r>
      <w:r w:rsidR="00F65779">
        <w:rPr>
          <w:sz w:val="24"/>
        </w:rPr>
        <w:t xml:space="preserve"> </w:t>
      </w:r>
      <w:r w:rsidR="00F65779" w:rsidRPr="00F65779">
        <w:rPr>
          <w:sz w:val="24"/>
        </w:rPr>
        <w:t>de ensino de qualquer curso ou grau, público ou privado, em</w:t>
      </w:r>
      <w:r w:rsidR="00F65779">
        <w:rPr>
          <w:sz w:val="24"/>
        </w:rPr>
        <w:t xml:space="preserve"> </w:t>
      </w:r>
      <w:r w:rsidR="00F65779" w:rsidRPr="00F65779">
        <w:rPr>
          <w:sz w:val="24"/>
        </w:rPr>
        <w:t>razão de sua deficiência;</w:t>
      </w:r>
      <w:r>
        <w:rPr>
          <w:sz w:val="24"/>
        </w:rPr>
        <w:t xml:space="preserve"> </w:t>
      </w:r>
      <w:hyperlink r:id="rId22" w:history="1">
        <w:r w:rsidR="00F65779" w:rsidRPr="007C3DC9">
          <w:rPr>
            <w:rStyle w:val="Hyperlink"/>
            <w:i/>
            <w:sz w:val="24"/>
          </w:rPr>
          <w:t>(</w:t>
        </w:r>
        <w:r w:rsidR="00F65779">
          <w:rPr>
            <w:rStyle w:val="Hyperlink"/>
            <w:i/>
            <w:sz w:val="24"/>
          </w:rPr>
          <w:t>Inciso com redação dada pela</w:t>
        </w:r>
        <w:r w:rsidR="00F65779" w:rsidRPr="007C3DC9">
          <w:rPr>
            <w:rStyle w:val="Hyperlink"/>
            <w:i/>
            <w:sz w:val="24"/>
          </w:rPr>
          <w:t xml:space="preserve"> Lei nº 13.146, de 6/7/2015</w:t>
        </w:r>
        <w:r w:rsidR="00F65779">
          <w:rPr>
            <w:rStyle w:val="Hyperlink"/>
            <w:i/>
            <w:sz w:val="24"/>
          </w:rPr>
          <w:t>, publicada no DOU de 7/7/2015, em vigor 180 dias após a publicação</w:t>
        </w:r>
        <w:r w:rsidR="00F65779" w:rsidRPr="007C3DC9">
          <w:rPr>
            <w:rStyle w:val="Hyperlink"/>
            <w:i/>
            <w:sz w:val="24"/>
          </w:rPr>
          <w:t>)</w:t>
        </w:r>
      </w:hyperlink>
    </w:p>
    <w:p w:rsidR="00625C3C" w:rsidRDefault="00625C3C" w:rsidP="00F65779">
      <w:pPr>
        <w:ind w:firstLine="1134"/>
        <w:jc w:val="both"/>
        <w:rPr>
          <w:sz w:val="24"/>
        </w:rPr>
      </w:pPr>
      <w:r>
        <w:rPr>
          <w:sz w:val="24"/>
        </w:rPr>
        <w:t xml:space="preserve">II - </w:t>
      </w:r>
      <w:r w:rsidR="00F65779" w:rsidRPr="00F65779">
        <w:rPr>
          <w:sz w:val="24"/>
        </w:rPr>
        <w:t>obstar inscrição em concurso público ou acesso de alguém</w:t>
      </w:r>
      <w:r w:rsidR="00F65779">
        <w:rPr>
          <w:sz w:val="24"/>
        </w:rPr>
        <w:t xml:space="preserve"> </w:t>
      </w:r>
      <w:r w:rsidR="00F65779" w:rsidRPr="00F65779">
        <w:rPr>
          <w:sz w:val="24"/>
        </w:rPr>
        <w:t>a qualquer cargo ou emprego público, em razão de sua</w:t>
      </w:r>
      <w:r w:rsidR="00F65779">
        <w:rPr>
          <w:sz w:val="24"/>
        </w:rPr>
        <w:t xml:space="preserve"> </w:t>
      </w:r>
      <w:r w:rsidR="00F65779" w:rsidRPr="00F65779">
        <w:rPr>
          <w:sz w:val="24"/>
        </w:rPr>
        <w:t>deficiência;</w:t>
      </w:r>
      <w:r>
        <w:rPr>
          <w:sz w:val="24"/>
        </w:rPr>
        <w:t xml:space="preserve"> </w:t>
      </w:r>
      <w:hyperlink r:id="rId23" w:history="1">
        <w:r w:rsidR="00F65779" w:rsidRPr="007C3DC9">
          <w:rPr>
            <w:rStyle w:val="Hyperlink"/>
            <w:i/>
            <w:sz w:val="24"/>
          </w:rPr>
          <w:t>(</w:t>
        </w:r>
        <w:r w:rsidR="00F65779">
          <w:rPr>
            <w:rStyle w:val="Hyperlink"/>
            <w:i/>
            <w:sz w:val="24"/>
          </w:rPr>
          <w:t>Inciso com redação dada pela</w:t>
        </w:r>
        <w:r w:rsidR="00F65779" w:rsidRPr="007C3DC9">
          <w:rPr>
            <w:rStyle w:val="Hyperlink"/>
            <w:i/>
            <w:sz w:val="24"/>
          </w:rPr>
          <w:t xml:space="preserve"> Lei nº 13.146, de 6/7/2015</w:t>
        </w:r>
        <w:r w:rsidR="00F65779">
          <w:rPr>
            <w:rStyle w:val="Hyperlink"/>
            <w:i/>
            <w:sz w:val="24"/>
          </w:rPr>
          <w:t>, publicada no DOU de 7/7/2015, em vigor 180 dias após a publicação</w:t>
        </w:r>
        <w:r w:rsidR="00F65779" w:rsidRPr="007C3DC9">
          <w:rPr>
            <w:rStyle w:val="Hyperlink"/>
            <w:i/>
            <w:sz w:val="24"/>
          </w:rPr>
          <w:t>)</w:t>
        </w:r>
      </w:hyperlink>
    </w:p>
    <w:p w:rsidR="00625C3C" w:rsidRDefault="00625C3C" w:rsidP="00F65779">
      <w:pPr>
        <w:ind w:firstLine="1134"/>
        <w:jc w:val="both"/>
        <w:rPr>
          <w:sz w:val="24"/>
        </w:rPr>
      </w:pPr>
      <w:r>
        <w:rPr>
          <w:sz w:val="24"/>
        </w:rPr>
        <w:t xml:space="preserve">III - </w:t>
      </w:r>
      <w:r w:rsidR="00F65779" w:rsidRPr="00F65779">
        <w:rPr>
          <w:sz w:val="24"/>
        </w:rPr>
        <w:t>negar ou obstar emprego, trabalho ou promoção à pessoa</w:t>
      </w:r>
      <w:r w:rsidR="00F65779">
        <w:rPr>
          <w:sz w:val="24"/>
        </w:rPr>
        <w:t xml:space="preserve"> </w:t>
      </w:r>
      <w:r w:rsidR="00F65779" w:rsidRPr="00F65779">
        <w:rPr>
          <w:sz w:val="24"/>
        </w:rPr>
        <w:t>em razão de sua deficiência;</w:t>
      </w:r>
      <w:r>
        <w:rPr>
          <w:sz w:val="24"/>
        </w:rPr>
        <w:t xml:space="preserve"> </w:t>
      </w:r>
      <w:hyperlink r:id="rId24" w:history="1">
        <w:r w:rsidR="00F65779" w:rsidRPr="007C3DC9">
          <w:rPr>
            <w:rStyle w:val="Hyperlink"/>
            <w:i/>
            <w:sz w:val="24"/>
          </w:rPr>
          <w:t>(</w:t>
        </w:r>
        <w:r w:rsidR="00F65779">
          <w:rPr>
            <w:rStyle w:val="Hyperlink"/>
            <w:i/>
            <w:sz w:val="24"/>
          </w:rPr>
          <w:t>Inciso com redação dada pela</w:t>
        </w:r>
        <w:r w:rsidR="00F65779" w:rsidRPr="007C3DC9">
          <w:rPr>
            <w:rStyle w:val="Hyperlink"/>
            <w:i/>
            <w:sz w:val="24"/>
          </w:rPr>
          <w:t xml:space="preserve"> Lei nº 13.146, de 6/7/2015</w:t>
        </w:r>
        <w:r w:rsidR="00F65779">
          <w:rPr>
            <w:rStyle w:val="Hyperlink"/>
            <w:i/>
            <w:sz w:val="24"/>
          </w:rPr>
          <w:t>, publicada no DOU de 7/7/2015, em vigor 180 dias após a publicação</w:t>
        </w:r>
        <w:r w:rsidR="00F65779" w:rsidRPr="007C3DC9">
          <w:rPr>
            <w:rStyle w:val="Hyperlink"/>
            <w:i/>
            <w:sz w:val="24"/>
          </w:rPr>
          <w:t>)</w:t>
        </w:r>
      </w:hyperlink>
    </w:p>
    <w:p w:rsidR="00625C3C" w:rsidRDefault="00625C3C" w:rsidP="00F65779">
      <w:pPr>
        <w:ind w:firstLine="1134"/>
        <w:jc w:val="both"/>
        <w:rPr>
          <w:sz w:val="24"/>
        </w:rPr>
      </w:pPr>
      <w:r>
        <w:rPr>
          <w:sz w:val="24"/>
        </w:rPr>
        <w:t xml:space="preserve">IV - </w:t>
      </w:r>
      <w:r w:rsidR="00F65779" w:rsidRPr="00F65779">
        <w:rPr>
          <w:sz w:val="24"/>
        </w:rPr>
        <w:t>recusar, retardar ou dificultar internação ou deixar de</w:t>
      </w:r>
      <w:r w:rsidR="00F65779">
        <w:rPr>
          <w:sz w:val="24"/>
        </w:rPr>
        <w:t xml:space="preserve"> </w:t>
      </w:r>
      <w:r w:rsidR="00F65779" w:rsidRPr="00F65779">
        <w:rPr>
          <w:sz w:val="24"/>
        </w:rPr>
        <w:t>prestar assistência médico-hospitalar e ambulatorial à pessoa com</w:t>
      </w:r>
      <w:r w:rsidR="00F65779">
        <w:rPr>
          <w:sz w:val="24"/>
        </w:rPr>
        <w:t xml:space="preserve"> </w:t>
      </w:r>
      <w:r w:rsidR="00F65779" w:rsidRPr="00F65779">
        <w:rPr>
          <w:sz w:val="24"/>
        </w:rPr>
        <w:t>deficiência;</w:t>
      </w:r>
      <w:r>
        <w:rPr>
          <w:sz w:val="24"/>
        </w:rPr>
        <w:t xml:space="preserve"> </w:t>
      </w:r>
      <w:hyperlink r:id="rId25" w:history="1">
        <w:r w:rsidR="00F65779" w:rsidRPr="007C3DC9">
          <w:rPr>
            <w:rStyle w:val="Hyperlink"/>
            <w:i/>
            <w:sz w:val="24"/>
          </w:rPr>
          <w:t>(</w:t>
        </w:r>
        <w:r w:rsidR="00F65779">
          <w:rPr>
            <w:rStyle w:val="Hyperlink"/>
            <w:i/>
            <w:sz w:val="24"/>
          </w:rPr>
          <w:t>Inciso com redação dada pela</w:t>
        </w:r>
        <w:r w:rsidR="00F65779" w:rsidRPr="007C3DC9">
          <w:rPr>
            <w:rStyle w:val="Hyperlink"/>
            <w:i/>
            <w:sz w:val="24"/>
          </w:rPr>
          <w:t xml:space="preserve"> Lei nº 13.146, de 6/7/2015</w:t>
        </w:r>
        <w:r w:rsidR="00F65779">
          <w:rPr>
            <w:rStyle w:val="Hyperlink"/>
            <w:i/>
            <w:sz w:val="24"/>
          </w:rPr>
          <w:t>, publicada no DOU de 7/7/2015, em vigor 180 dias após a publicação</w:t>
        </w:r>
        <w:r w:rsidR="00F65779" w:rsidRPr="007C3DC9">
          <w:rPr>
            <w:rStyle w:val="Hyperlink"/>
            <w:i/>
            <w:sz w:val="24"/>
          </w:rPr>
          <w:t>)</w:t>
        </w:r>
      </w:hyperlink>
    </w:p>
    <w:p w:rsidR="00625C3C" w:rsidRDefault="00625C3C" w:rsidP="00F65779">
      <w:pPr>
        <w:ind w:firstLine="1134"/>
        <w:jc w:val="both"/>
        <w:rPr>
          <w:sz w:val="24"/>
        </w:rPr>
      </w:pPr>
      <w:r>
        <w:rPr>
          <w:sz w:val="24"/>
        </w:rPr>
        <w:t xml:space="preserve">V - </w:t>
      </w:r>
      <w:r w:rsidR="00F65779" w:rsidRPr="00F65779">
        <w:rPr>
          <w:sz w:val="24"/>
        </w:rPr>
        <w:t>deixar de cumprir, retardar ou frustrar execução de ordem</w:t>
      </w:r>
      <w:r w:rsidR="00F65779">
        <w:rPr>
          <w:sz w:val="24"/>
        </w:rPr>
        <w:t xml:space="preserve"> </w:t>
      </w:r>
      <w:r w:rsidR="00F65779" w:rsidRPr="00F65779">
        <w:rPr>
          <w:sz w:val="24"/>
        </w:rPr>
        <w:t>judicial expedida na ação civil a que alude esta Lei;</w:t>
      </w:r>
      <w:r>
        <w:rPr>
          <w:sz w:val="24"/>
        </w:rPr>
        <w:t xml:space="preserve"> </w:t>
      </w:r>
      <w:hyperlink r:id="rId26" w:history="1">
        <w:r w:rsidR="00F65779" w:rsidRPr="007C3DC9">
          <w:rPr>
            <w:rStyle w:val="Hyperlink"/>
            <w:i/>
            <w:sz w:val="24"/>
          </w:rPr>
          <w:t>(</w:t>
        </w:r>
        <w:r w:rsidR="00F65779">
          <w:rPr>
            <w:rStyle w:val="Hyperlink"/>
            <w:i/>
            <w:sz w:val="24"/>
          </w:rPr>
          <w:t>Inciso com redação dada pela</w:t>
        </w:r>
        <w:r w:rsidR="00F65779" w:rsidRPr="007C3DC9">
          <w:rPr>
            <w:rStyle w:val="Hyperlink"/>
            <w:i/>
            <w:sz w:val="24"/>
          </w:rPr>
          <w:t xml:space="preserve"> Lei nº 13.146, de 6/7/2015</w:t>
        </w:r>
        <w:r w:rsidR="00F65779">
          <w:rPr>
            <w:rStyle w:val="Hyperlink"/>
            <w:i/>
            <w:sz w:val="24"/>
          </w:rPr>
          <w:t>, publicada no DOU de 7/7/2015, em vigor 180 dias após a publicação</w:t>
        </w:r>
        <w:r w:rsidR="00F65779" w:rsidRPr="007C3DC9">
          <w:rPr>
            <w:rStyle w:val="Hyperlink"/>
            <w:i/>
            <w:sz w:val="24"/>
          </w:rPr>
          <w:t>)</w:t>
        </w:r>
      </w:hyperlink>
    </w:p>
    <w:p w:rsidR="00625C3C" w:rsidRDefault="00625C3C" w:rsidP="00F65779">
      <w:pPr>
        <w:ind w:firstLine="1134"/>
        <w:jc w:val="both"/>
        <w:rPr>
          <w:sz w:val="24"/>
        </w:rPr>
      </w:pPr>
      <w:r>
        <w:rPr>
          <w:sz w:val="24"/>
        </w:rPr>
        <w:t xml:space="preserve">VI - </w:t>
      </w:r>
      <w:r w:rsidR="00F65779" w:rsidRPr="00F65779">
        <w:rPr>
          <w:sz w:val="24"/>
        </w:rPr>
        <w:t>recusar, retardar ou omitir dados técnicos indispensáveis</w:t>
      </w:r>
      <w:r w:rsidR="00F65779">
        <w:rPr>
          <w:sz w:val="24"/>
        </w:rPr>
        <w:t xml:space="preserve"> </w:t>
      </w:r>
      <w:r w:rsidR="00F65779" w:rsidRPr="00F65779">
        <w:rPr>
          <w:sz w:val="24"/>
        </w:rPr>
        <w:t>à propositura da ação civil pública objeto desta Lei, quando</w:t>
      </w:r>
      <w:r w:rsidR="00F65779">
        <w:rPr>
          <w:sz w:val="24"/>
        </w:rPr>
        <w:t xml:space="preserve"> </w:t>
      </w:r>
      <w:r w:rsidR="00F65779" w:rsidRPr="00F65779">
        <w:rPr>
          <w:sz w:val="24"/>
        </w:rPr>
        <w:t>requisitados.</w:t>
      </w:r>
      <w:r>
        <w:rPr>
          <w:sz w:val="24"/>
        </w:rPr>
        <w:t xml:space="preserve"> </w:t>
      </w:r>
      <w:hyperlink r:id="rId27" w:history="1">
        <w:r w:rsidR="00F65779" w:rsidRPr="007C3DC9">
          <w:rPr>
            <w:rStyle w:val="Hyperlink"/>
            <w:i/>
            <w:sz w:val="24"/>
          </w:rPr>
          <w:t>(</w:t>
        </w:r>
        <w:r w:rsidR="00F65779">
          <w:rPr>
            <w:rStyle w:val="Hyperlink"/>
            <w:i/>
            <w:sz w:val="24"/>
          </w:rPr>
          <w:t>Inciso com redação dada pela</w:t>
        </w:r>
        <w:r w:rsidR="00F65779" w:rsidRPr="007C3DC9">
          <w:rPr>
            <w:rStyle w:val="Hyperlink"/>
            <w:i/>
            <w:sz w:val="24"/>
          </w:rPr>
          <w:t xml:space="preserve"> Lei nº 13.146, de 6/7/2015</w:t>
        </w:r>
        <w:r w:rsidR="00F65779">
          <w:rPr>
            <w:rStyle w:val="Hyperlink"/>
            <w:i/>
            <w:sz w:val="24"/>
          </w:rPr>
          <w:t>, publicada no DOU de 7/7/2015, em vigor 180 dias após a publicação</w:t>
        </w:r>
        <w:r w:rsidR="00F65779" w:rsidRPr="007C3DC9">
          <w:rPr>
            <w:rStyle w:val="Hyperlink"/>
            <w:i/>
            <w:sz w:val="24"/>
          </w:rPr>
          <w:t>)</w:t>
        </w:r>
      </w:hyperlink>
    </w:p>
    <w:p w:rsidR="00F65779" w:rsidRPr="00F65779" w:rsidRDefault="00F65779" w:rsidP="00F65779">
      <w:pPr>
        <w:ind w:firstLine="1134"/>
        <w:jc w:val="both"/>
        <w:rPr>
          <w:sz w:val="24"/>
        </w:rPr>
      </w:pPr>
      <w:r w:rsidRPr="00F65779">
        <w:rPr>
          <w:sz w:val="24"/>
        </w:rPr>
        <w:t>§ 1</w:t>
      </w:r>
      <w:r>
        <w:rPr>
          <w:sz w:val="24"/>
        </w:rPr>
        <w:t>º</w:t>
      </w:r>
      <w:r w:rsidRPr="00F65779">
        <w:rPr>
          <w:sz w:val="24"/>
        </w:rPr>
        <w:t xml:space="preserve"> Se o crime for praticado contra pessoa com deficiência</w:t>
      </w:r>
      <w:r>
        <w:rPr>
          <w:sz w:val="24"/>
        </w:rPr>
        <w:t xml:space="preserve"> </w:t>
      </w:r>
      <w:r w:rsidRPr="00F65779">
        <w:rPr>
          <w:sz w:val="24"/>
        </w:rPr>
        <w:t>menor de 18 (dezoito) anos, a pena é agravada em 1/3 (um terço).</w:t>
      </w:r>
      <w:r w:rsidR="009C7ED1">
        <w:rPr>
          <w:sz w:val="24"/>
        </w:rPr>
        <w:t xml:space="preserve"> </w:t>
      </w:r>
      <w:hyperlink r:id="rId28" w:history="1">
        <w:r w:rsidR="009C7ED1" w:rsidRPr="007C3DC9">
          <w:rPr>
            <w:rStyle w:val="Hyperlink"/>
            <w:i/>
            <w:sz w:val="24"/>
          </w:rPr>
          <w:t>(</w:t>
        </w:r>
        <w:r w:rsidR="009C7ED1">
          <w:rPr>
            <w:rStyle w:val="Hyperlink"/>
            <w:i/>
            <w:sz w:val="24"/>
          </w:rPr>
          <w:t>Parágrafo acrescido pela</w:t>
        </w:r>
        <w:r w:rsidR="009C7ED1" w:rsidRPr="007C3DC9">
          <w:rPr>
            <w:rStyle w:val="Hyperlink"/>
            <w:i/>
            <w:sz w:val="24"/>
          </w:rPr>
          <w:t xml:space="preserve"> Lei nº 13.146, de 6/7/2015</w:t>
        </w:r>
        <w:r w:rsidR="009C7ED1">
          <w:rPr>
            <w:rStyle w:val="Hyperlink"/>
            <w:i/>
            <w:sz w:val="24"/>
          </w:rPr>
          <w:t>, publicada no DOU de 7/7/2015, em vigor 180 dias após a publicação</w:t>
        </w:r>
        <w:r w:rsidR="009C7ED1" w:rsidRPr="007C3DC9">
          <w:rPr>
            <w:rStyle w:val="Hyperlink"/>
            <w:i/>
            <w:sz w:val="24"/>
          </w:rPr>
          <w:t>)</w:t>
        </w:r>
      </w:hyperlink>
    </w:p>
    <w:p w:rsidR="00F65779" w:rsidRPr="00F65779" w:rsidRDefault="00F65779" w:rsidP="00F65779">
      <w:pPr>
        <w:ind w:firstLine="1134"/>
        <w:jc w:val="both"/>
        <w:rPr>
          <w:sz w:val="24"/>
        </w:rPr>
      </w:pPr>
      <w:r w:rsidRPr="00F65779">
        <w:rPr>
          <w:sz w:val="24"/>
        </w:rPr>
        <w:t>§ 2</w:t>
      </w:r>
      <w:r>
        <w:rPr>
          <w:sz w:val="24"/>
        </w:rPr>
        <w:t>º</w:t>
      </w:r>
      <w:r w:rsidRPr="00F65779">
        <w:rPr>
          <w:sz w:val="24"/>
        </w:rPr>
        <w:t xml:space="preserve"> A pena pela adoção deliberada de critérios subjetivos</w:t>
      </w:r>
      <w:r>
        <w:rPr>
          <w:sz w:val="24"/>
        </w:rPr>
        <w:t xml:space="preserve"> </w:t>
      </w:r>
      <w:r w:rsidRPr="00F65779">
        <w:rPr>
          <w:sz w:val="24"/>
        </w:rPr>
        <w:t>para indeferimento de inscrição, de aprovação e de cumprimento</w:t>
      </w:r>
      <w:r>
        <w:rPr>
          <w:sz w:val="24"/>
        </w:rPr>
        <w:t xml:space="preserve"> </w:t>
      </w:r>
      <w:r w:rsidRPr="00F65779">
        <w:rPr>
          <w:sz w:val="24"/>
        </w:rPr>
        <w:t>de estágio probatório em concursos públicos não exclui a responsabilidade</w:t>
      </w:r>
      <w:r>
        <w:rPr>
          <w:sz w:val="24"/>
        </w:rPr>
        <w:t xml:space="preserve"> </w:t>
      </w:r>
      <w:r w:rsidRPr="00F65779">
        <w:rPr>
          <w:sz w:val="24"/>
        </w:rPr>
        <w:t>patrimonial pessoal do administrador público pelos</w:t>
      </w:r>
      <w:r>
        <w:rPr>
          <w:sz w:val="24"/>
        </w:rPr>
        <w:t xml:space="preserve"> </w:t>
      </w:r>
      <w:r w:rsidRPr="00F65779">
        <w:rPr>
          <w:sz w:val="24"/>
        </w:rPr>
        <w:t>danos causados.</w:t>
      </w:r>
      <w:r w:rsidR="009C7ED1">
        <w:rPr>
          <w:sz w:val="24"/>
        </w:rPr>
        <w:t xml:space="preserve"> </w:t>
      </w:r>
      <w:hyperlink r:id="rId29" w:history="1">
        <w:r w:rsidR="009C7ED1" w:rsidRPr="007C3DC9">
          <w:rPr>
            <w:rStyle w:val="Hyperlink"/>
            <w:i/>
            <w:sz w:val="24"/>
          </w:rPr>
          <w:t>(</w:t>
        </w:r>
        <w:r w:rsidR="009C7ED1">
          <w:rPr>
            <w:rStyle w:val="Hyperlink"/>
            <w:i/>
            <w:sz w:val="24"/>
          </w:rPr>
          <w:t>Parágrafo acrescido pela</w:t>
        </w:r>
        <w:r w:rsidR="009C7ED1" w:rsidRPr="007C3DC9">
          <w:rPr>
            <w:rStyle w:val="Hyperlink"/>
            <w:i/>
            <w:sz w:val="24"/>
          </w:rPr>
          <w:t xml:space="preserve"> Lei nº 13.146, de 6/7/2015</w:t>
        </w:r>
        <w:r w:rsidR="009C7ED1">
          <w:rPr>
            <w:rStyle w:val="Hyperlink"/>
            <w:i/>
            <w:sz w:val="24"/>
          </w:rPr>
          <w:t>, publicada no DOU de 7/7/2015, em vigor 180 dias após a publicação</w:t>
        </w:r>
        <w:r w:rsidR="009C7ED1" w:rsidRPr="007C3DC9">
          <w:rPr>
            <w:rStyle w:val="Hyperlink"/>
            <w:i/>
            <w:sz w:val="24"/>
          </w:rPr>
          <w:t>)</w:t>
        </w:r>
      </w:hyperlink>
    </w:p>
    <w:p w:rsidR="00F65779" w:rsidRPr="00F65779" w:rsidRDefault="00F65779" w:rsidP="00F65779">
      <w:pPr>
        <w:ind w:firstLine="1134"/>
        <w:jc w:val="both"/>
        <w:rPr>
          <w:sz w:val="24"/>
        </w:rPr>
      </w:pPr>
      <w:r w:rsidRPr="00F65779">
        <w:rPr>
          <w:sz w:val="24"/>
        </w:rPr>
        <w:t>§ 3</w:t>
      </w:r>
      <w:r>
        <w:rPr>
          <w:sz w:val="24"/>
        </w:rPr>
        <w:t>º</w:t>
      </w:r>
      <w:r w:rsidRPr="00F65779">
        <w:rPr>
          <w:sz w:val="24"/>
        </w:rPr>
        <w:t xml:space="preserve"> Incorre nas mesmas penas quem impede ou dificulta o</w:t>
      </w:r>
      <w:r>
        <w:rPr>
          <w:sz w:val="24"/>
        </w:rPr>
        <w:t xml:space="preserve"> </w:t>
      </w:r>
      <w:r w:rsidRPr="00F65779">
        <w:rPr>
          <w:sz w:val="24"/>
        </w:rPr>
        <w:t>ingresso de pessoa com deficiência em planos privados de assistência</w:t>
      </w:r>
      <w:r>
        <w:rPr>
          <w:sz w:val="24"/>
        </w:rPr>
        <w:t xml:space="preserve"> </w:t>
      </w:r>
      <w:r w:rsidRPr="00F65779">
        <w:rPr>
          <w:sz w:val="24"/>
        </w:rPr>
        <w:t>à saúde, inclusive com cobrança de valores diferenciados.</w:t>
      </w:r>
      <w:r w:rsidR="009C7ED1">
        <w:rPr>
          <w:sz w:val="24"/>
        </w:rPr>
        <w:t xml:space="preserve"> </w:t>
      </w:r>
      <w:hyperlink r:id="rId30" w:history="1">
        <w:r w:rsidR="009C7ED1" w:rsidRPr="007C3DC9">
          <w:rPr>
            <w:rStyle w:val="Hyperlink"/>
            <w:i/>
            <w:sz w:val="24"/>
          </w:rPr>
          <w:t>(</w:t>
        </w:r>
        <w:r w:rsidR="009C7ED1">
          <w:rPr>
            <w:rStyle w:val="Hyperlink"/>
            <w:i/>
            <w:sz w:val="24"/>
          </w:rPr>
          <w:t>Parágrafo acrescido pela</w:t>
        </w:r>
        <w:r w:rsidR="009C7ED1" w:rsidRPr="007C3DC9">
          <w:rPr>
            <w:rStyle w:val="Hyperlink"/>
            <w:i/>
            <w:sz w:val="24"/>
          </w:rPr>
          <w:t xml:space="preserve"> Lei nº 13.146, de 6/7/2015</w:t>
        </w:r>
        <w:r w:rsidR="009C7ED1">
          <w:rPr>
            <w:rStyle w:val="Hyperlink"/>
            <w:i/>
            <w:sz w:val="24"/>
          </w:rPr>
          <w:t>, publicada no DOU de 7/7/2015, em vigor 180 dias após a publicação</w:t>
        </w:r>
        <w:r w:rsidR="009C7ED1" w:rsidRPr="007C3DC9">
          <w:rPr>
            <w:rStyle w:val="Hyperlink"/>
            <w:i/>
            <w:sz w:val="24"/>
          </w:rPr>
          <w:t>)</w:t>
        </w:r>
      </w:hyperlink>
    </w:p>
    <w:p w:rsidR="00C9237B" w:rsidRDefault="00F65779" w:rsidP="00F65779">
      <w:pPr>
        <w:ind w:firstLine="1134"/>
        <w:jc w:val="both"/>
        <w:rPr>
          <w:sz w:val="24"/>
        </w:rPr>
      </w:pPr>
      <w:r w:rsidRPr="00F65779">
        <w:rPr>
          <w:sz w:val="24"/>
        </w:rPr>
        <w:t>§ 4</w:t>
      </w:r>
      <w:r>
        <w:rPr>
          <w:sz w:val="24"/>
        </w:rPr>
        <w:t>º</w:t>
      </w:r>
      <w:r w:rsidRPr="00F65779">
        <w:rPr>
          <w:sz w:val="24"/>
        </w:rPr>
        <w:t xml:space="preserve"> Se o crime for praticado em atendimento de urgência e</w:t>
      </w:r>
      <w:r>
        <w:rPr>
          <w:sz w:val="24"/>
        </w:rPr>
        <w:t xml:space="preserve"> </w:t>
      </w:r>
      <w:r w:rsidRPr="00F65779">
        <w:rPr>
          <w:sz w:val="24"/>
        </w:rPr>
        <w:t>emergência, a pena é agravada em 1/3 (um terço).</w:t>
      </w:r>
      <w:r w:rsidR="009C7ED1">
        <w:rPr>
          <w:sz w:val="24"/>
        </w:rPr>
        <w:t xml:space="preserve"> </w:t>
      </w:r>
      <w:hyperlink r:id="rId31" w:history="1">
        <w:r w:rsidR="009C7ED1" w:rsidRPr="007C3DC9">
          <w:rPr>
            <w:rStyle w:val="Hyperlink"/>
            <w:i/>
            <w:sz w:val="24"/>
          </w:rPr>
          <w:t>(</w:t>
        </w:r>
        <w:r w:rsidR="009C7ED1">
          <w:rPr>
            <w:rStyle w:val="Hyperlink"/>
            <w:i/>
            <w:sz w:val="24"/>
          </w:rPr>
          <w:t>Parágrafo acrescido pela</w:t>
        </w:r>
        <w:r w:rsidR="009C7ED1" w:rsidRPr="007C3DC9">
          <w:rPr>
            <w:rStyle w:val="Hyperlink"/>
            <w:i/>
            <w:sz w:val="24"/>
          </w:rPr>
          <w:t xml:space="preserve"> Lei nº 13.146, de 6/7/2015</w:t>
        </w:r>
        <w:r w:rsidR="009C7ED1">
          <w:rPr>
            <w:rStyle w:val="Hyperlink"/>
            <w:i/>
            <w:sz w:val="24"/>
          </w:rPr>
          <w:t>, publicada no DOU de 7/7/2015, em vigor 180 dias após a publicação</w:t>
        </w:r>
        <w:r w:rsidR="009C7ED1" w:rsidRPr="007C3DC9">
          <w:rPr>
            <w:rStyle w:val="Hyperlink"/>
            <w:i/>
            <w:sz w:val="24"/>
          </w:rPr>
          <w:t>)</w:t>
        </w:r>
      </w:hyperlink>
    </w:p>
    <w:p w:rsidR="00F65779" w:rsidRDefault="00F65779">
      <w:pPr>
        <w:ind w:firstLine="1134"/>
        <w:jc w:val="both"/>
        <w:rPr>
          <w:sz w:val="24"/>
        </w:rPr>
      </w:pPr>
    </w:p>
    <w:p w:rsidR="00625C3C" w:rsidRDefault="00625C3C">
      <w:pPr>
        <w:ind w:firstLine="1134"/>
        <w:jc w:val="both"/>
        <w:rPr>
          <w:sz w:val="24"/>
        </w:rPr>
      </w:pPr>
      <w:r>
        <w:rPr>
          <w:sz w:val="24"/>
        </w:rPr>
        <w:t xml:space="preserve">Art. 9º A Administração Pública Federal conferirá aos assuntos relativos às pessoas portadoras de deficiência tratamento prioritário e apropriado, para que lhes seja efetivamente ensejado o pleno exercício de seus direitos individuais e sociais, bem como sua completa integração social. </w:t>
      </w:r>
    </w:p>
    <w:p w:rsidR="00625C3C" w:rsidRDefault="00625C3C">
      <w:pPr>
        <w:ind w:firstLine="1134"/>
        <w:jc w:val="both"/>
        <w:rPr>
          <w:sz w:val="24"/>
        </w:rPr>
      </w:pPr>
      <w:r>
        <w:rPr>
          <w:sz w:val="24"/>
        </w:rPr>
        <w:t xml:space="preserve">§ 1º Os assuntos a que alude este artigo serão objeto de ação, coordenada e integrada, dos órgãos da Administração Pública Federal, e incluir-se-ão em Política Nacional para Integração da Pessoa Portadora de Deficiência, na qual estejam compreendidos planos, programas e projetos sujeitos a prazos e objetivos determinados. </w:t>
      </w:r>
    </w:p>
    <w:p w:rsidR="00625C3C" w:rsidRDefault="00625C3C">
      <w:pPr>
        <w:pStyle w:val="Recuodecorpodetexto2"/>
      </w:pPr>
      <w:r>
        <w:t xml:space="preserve">§ 2º Ter-se-ão como integrantes da Administração Pública Federal, para os fins desta Lei, além dos órgãos públicos, das autarquias, das empresas públicas e sociedades de economia mista, as respectivas subsidiárias e as fundações públicas. </w:t>
      </w:r>
    </w:p>
    <w:p w:rsidR="00625C3C" w:rsidRDefault="00625C3C">
      <w:pPr>
        <w:jc w:val="both"/>
        <w:rPr>
          <w:sz w:val="24"/>
        </w:rPr>
      </w:pPr>
    </w:p>
    <w:p w:rsidR="00625C3C" w:rsidRDefault="00625C3C" w:rsidP="001E50D0">
      <w:pPr>
        <w:ind w:firstLine="1134"/>
        <w:jc w:val="both"/>
        <w:rPr>
          <w:sz w:val="24"/>
        </w:rPr>
      </w:pPr>
      <w:r>
        <w:rPr>
          <w:sz w:val="24"/>
        </w:rPr>
        <w:t xml:space="preserve">Art. 10. </w:t>
      </w:r>
      <w:r w:rsidR="001E50D0" w:rsidRPr="001E50D0">
        <w:rPr>
          <w:sz w:val="24"/>
        </w:rPr>
        <w:t>A coordenação superior de assuntos, ações governamentais e</w:t>
      </w:r>
      <w:r w:rsidR="001E50D0">
        <w:rPr>
          <w:sz w:val="24"/>
        </w:rPr>
        <w:t xml:space="preserve"> </w:t>
      </w:r>
      <w:r w:rsidR="001E50D0" w:rsidRPr="001E50D0">
        <w:rPr>
          <w:sz w:val="24"/>
        </w:rPr>
        <w:t>medidas referentes a pessoas com deficiência caberá ao Poder Executivo federal</w:t>
      </w:r>
      <w:r>
        <w:rPr>
          <w:sz w:val="24"/>
        </w:rPr>
        <w:t xml:space="preserve">. </w:t>
      </w:r>
      <w:hyperlink r:id="rId32" w:history="1">
        <w:r w:rsidR="001E50D0" w:rsidRPr="00BE74C7">
          <w:rPr>
            <w:rStyle w:val="Hyperlink"/>
            <w:i/>
            <w:sz w:val="24"/>
          </w:rPr>
          <w:t>(</w:t>
        </w:r>
        <w:r w:rsidR="001E50D0">
          <w:rPr>
            <w:rStyle w:val="Hyperlink"/>
            <w:i/>
            <w:sz w:val="24"/>
          </w:rPr>
          <w:t>“</w:t>
        </w:r>
        <w:r w:rsidR="009A5D4C" w:rsidRPr="009A5D4C">
          <w:rPr>
            <w:rStyle w:val="Hyperlink"/>
            <w:i/>
            <w:sz w:val="24"/>
          </w:rPr>
          <w:t>Caput</w:t>
        </w:r>
        <w:r w:rsidR="001E50D0">
          <w:rPr>
            <w:rStyle w:val="Hyperlink"/>
            <w:i/>
            <w:sz w:val="24"/>
          </w:rPr>
          <w:t xml:space="preserve">” do artigo </w:t>
        </w:r>
        <w:r w:rsidR="001E50D0" w:rsidRPr="00BE74C7">
          <w:rPr>
            <w:rStyle w:val="Hyperlink"/>
            <w:i/>
            <w:sz w:val="24"/>
          </w:rPr>
          <w:t>com redação dada pela Lei nº 15.155, de 30/6/2025)</w:t>
        </w:r>
      </w:hyperlink>
    </w:p>
    <w:p w:rsidR="00625C3C" w:rsidRDefault="00625C3C">
      <w:pPr>
        <w:ind w:firstLine="1134"/>
        <w:jc w:val="both"/>
        <w:rPr>
          <w:sz w:val="24"/>
        </w:rPr>
      </w:pPr>
      <w:r>
        <w:rPr>
          <w:sz w:val="24"/>
        </w:rPr>
        <w:t xml:space="preserve">Parágrafo único. Ao órgão a que se refere este artigo caberá formular a Política Nacional para a Integração da Pessoa Portadora de Deficiência, seus planos, programas e projetos e cumprir as instruções superiores que lhes digam respeito, com a cooperação dos demais órgãos públicos. </w:t>
      </w:r>
      <w:hyperlink r:id="rId33" w:history="1">
        <w:r>
          <w:rPr>
            <w:rStyle w:val="Hyperlink"/>
            <w:i/>
            <w:sz w:val="24"/>
          </w:rPr>
          <w:t>(Parágrafo único com redação dada pela Lei nº 8.028, de 12/4/1990)</w:t>
        </w:r>
      </w:hyperlink>
    </w:p>
    <w:p w:rsidR="00625C3C" w:rsidRDefault="00625C3C">
      <w:pPr>
        <w:rPr>
          <w:sz w:val="24"/>
        </w:rPr>
      </w:pPr>
    </w:p>
    <w:p w:rsidR="00625C3C" w:rsidRDefault="00625C3C">
      <w:pPr>
        <w:ind w:firstLine="1134"/>
        <w:jc w:val="both"/>
        <w:rPr>
          <w:sz w:val="24"/>
        </w:rPr>
      </w:pPr>
      <w:r>
        <w:rPr>
          <w:sz w:val="24"/>
        </w:rPr>
        <w:t xml:space="preserve">Art. 11. </w:t>
      </w:r>
      <w:hyperlink r:id="rId34" w:history="1">
        <w:r>
          <w:rPr>
            <w:rStyle w:val="Hyperlink"/>
            <w:i/>
            <w:sz w:val="24"/>
          </w:rPr>
          <w:t>(Revogado pela Lei nº 8.028 de 12/4/1990)</w:t>
        </w:r>
      </w:hyperlink>
    </w:p>
    <w:p w:rsidR="00625C3C" w:rsidRDefault="00625C3C">
      <w:pPr>
        <w:ind w:firstLine="1134"/>
        <w:jc w:val="both"/>
        <w:rPr>
          <w:sz w:val="24"/>
        </w:rPr>
      </w:pPr>
    </w:p>
    <w:p w:rsidR="00625C3C" w:rsidRDefault="00625C3C">
      <w:pPr>
        <w:ind w:firstLine="1134"/>
        <w:jc w:val="both"/>
        <w:rPr>
          <w:sz w:val="24"/>
        </w:rPr>
      </w:pPr>
      <w:r>
        <w:rPr>
          <w:sz w:val="24"/>
        </w:rPr>
        <w:t xml:space="preserve">Art. 12. Compete à CORDE: </w:t>
      </w:r>
    </w:p>
    <w:p w:rsidR="00625C3C" w:rsidRDefault="00625C3C" w:rsidP="005B5335">
      <w:pPr>
        <w:pStyle w:val="Recuodecorpodetexto2"/>
      </w:pPr>
      <w:r>
        <w:t xml:space="preserve">I - </w:t>
      </w:r>
      <w:r w:rsidR="005B5335">
        <w:t>coordenar as ações governamentais e medidas que se refiram às pessoas com deficiência</w:t>
      </w:r>
      <w:r>
        <w:t xml:space="preserve">; </w:t>
      </w:r>
      <w:hyperlink r:id="rId35" w:history="1">
        <w:r w:rsidR="005B5335" w:rsidRPr="00BE74C7">
          <w:rPr>
            <w:rStyle w:val="Hyperlink"/>
            <w:i/>
          </w:rPr>
          <w:t>(</w:t>
        </w:r>
        <w:r w:rsidR="005B5335">
          <w:rPr>
            <w:rStyle w:val="Hyperlink"/>
            <w:i/>
          </w:rPr>
          <w:t xml:space="preserve">Inciso </w:t>
        </w:r>
        <w:r w:rsidR="005B5335" w:rsidRPr="00BE74C7">
          <w:rPr>
            <w:rStyle w:val="Hyperlink"/>
            <w:i/>
          </w:rPr>
          <w:t>com redação dada pela Lei nº 15.155, de 30/6/2025)</w:t>
        </w:r>
      </w:hyperlink>
    </w:p>
    <w:p w:rsidR="00625C3C" w:rsidRDefault="00625C3C">
      <w:pPr>
        <w:ind w:firstLine="1134"/>
        <w:jc w:val="both"/>
        <w:rPr>
          <w:sz w:val="24"/>
        </w:rPr>
      </w:pPr>
      <w:r>
        <w:rPr>
          <w:sz w:val="24"/>
        </w:rPr>
        <w:t xml:space="preserve">II - elaborar os planos, programas e projetos subsumidos na Política Nacional para a Integração de Pessoa Portadora de Deficiência, bem como propor as providências necessárias a sua completa implantação e seu adequado desenvolvimento, inclusive as pertinentes a recursos e as de caráter legislativo; </w:t>
      </w:r>
    </w:p>
    <w:p w:rsidR="00625C3C" w:rsidRDefault="00625C3C">
      <w:pPr>
        <w:ind w:firstLine="1134"/>
        <w:jc w:val="both"/>
        <w:rPr>
          <w:sz w:val="24"/>
        </w:rPr>
      </w:pPr>
      <w:r>
        <w:rPr>
          <w:sz w:val="24"/>
        </w:rPr>
        <w:t xml:space="preserve">III - acompanhar e orientar a execução, pela Administração Pública Federal, dos planos, programas e projetos mencionados no inciso anterior; </w:t>
      </w:r>
    </w:p>
    <w:p w:rsidR="00625C3C" w:rsidRDefault="00625C3C">
      <w:pPr>
        <w:ind w:firstLine="1134"/>
        <w:jc w:val="both"/>
        <w:rPr>
          <w:sz w:val="24"/>
        </w:rPr>
      </w:pPr>
      <w:r>
        <w:rPr>
          <w:sz w:val="24"/>
        </w:rPr>
        <w:t xml:space="preserve">IV - manifestar-se sobre a adequação à Política Nacional para a Integração da Pessoa Portadora de Deficiência dos projetos federais a ela conexos, antes da liberação dos recursos respectivos; </w:t>
      </w:r>
    </w:p>
    <w:p w:rsidR="00625C3C" w:rsidRDefault="00625C3C">
      <w:pPr>
        <w:ind w:firstLine="1134"/>
        <w:jc w:val="both"/>
        <w:rPr>
          <w:sz w:val="24"/>
        </w:rPr>
      </w:pPr>
      <w:r>
        <w:rPr>
          <w:sz w:val="24"/>
        </w:rPr>
        <w:t xml:space="preserve">V - manter, com os Estados, Municípios, Territórios, o Distrito Federal, e o Ministério Público, estreito relacionamento, objetivando a concorrência de ações destinadas à integração social das pessoas portadoras de deficiência; </w:t>
      </w:r>
    </w:p>
    <w:p w:rsidR="00625C3C" w:rsidRDefault="00625C3C">
      <w:pPr>
        <w:ind w:firstLine="1134"/>
        <w:jc w:val="both"/>
        <w:rPr>
          <w:sz w:val="24"/>
        </w:rPr>
      </w:pPr>
      <w:r>
        <w:rPr>
          <w:sz w:val="24"/>
        </w:rPr>
        <w:t xml:space="preserve">VI - provocar a iniciativa do Ministério Público, ministrando-lhe informações sobre fatos que constituam objeto da ação civil de que esta Lei, e indicando-lhe os elementos de convicção; </w:t>
      </w:r>
    </w:p>
    <w:p w:rsidR="00625C3C" w:rsidRDefault="00625C3C">
      <w:pPr>
        <w:ind w:firstLine="1134"/>
        <w:jc w:val="both"/>
        <w:rPr>
          <w:sz w:val="24"/>
        </w:rPr>
      </w:pPr>
      <w:r>
        <w:rPr>
          <w:sz w:val="24"/>
        </w:rPr>
        <w:t xml:space="preserve">VII - emitir opinião sobre os acordos, contratos ou convênios firmados pelos demais órgãos da Administração Pública Federal, no âmbito da Política Nacional para a Integração da Pessoa Portadora de Deficiência; </w:t>
      </w:r>
    </w:p>
    <w:p w:rsidR="00625C3C" w:rsidRPr="00D560B7" w:rsidRDefault="00625C3C" w:rsidP="00D560B7">
      <w:pPr>
        <w:ind w:firstLine="1134"/>
        <w:jc w:val="both"/>
        <w:rPr>
          <w:sz w:val="24"/>
          <w:szCs w:val="24"/>
        </w:rPr>
      </w:pPr>
      <w:r>
        <w:rPr>
          <w:sz w:val="24"/>
        </w:rPr>
        <w:t xml:space="preserve">VIII - </w:t>
      </w:r>
      <w:r w:rsidR="00D560B7" w:rsidRPr="00D560B7">
        <w:rPr>
          <w:sz w:val="24"/>
        </w:rPr>
        <w:t>promover e incentivar a divulgação e o debate das questões</w:t>
      </w:r>
      <w:r w:rsidR="00D560B7">
        <w:rPr>
          <w:sz w:val="24"/>
        </w:rPr>
        <w:t xml:space="preserve"> </w:t>
      </w:r>
      <w:r w:rsidR="00D560B7" w:rsidRPr="00D560B7">
        <w:rPr>
          <w:sz w:val="24"/>
        </w:rPr>
        <w:t>concernentes às pessoas com deficiência, visando à conscientização da</w:t>
      </w:r>
      <w:r w:rsidR="00D560B7">
        <w:rPr>
          <w:sz w:val="24"/>
        </w:rPr>
        <w:t xml:space="preserve"> </w:t>
      </w:r>
      <w:r w:rsidR="00D560B7" w:rsidRPr="00D560B7">
        <w:rPr>
          <w:sz w:val="24"/>
        </w:rPr>
        <w:t>sociedade.</w:t>
      </w:r>
      <w:r>
        <w:rPr>
          <w:sz w:val="24"/>
        </w:rPr>
        <w:t xml:space="preserve"> </w:t>
      </w:r>
      <w:hyperlink r:id="rId36" w:history="1">
        <w:r w:rsidR="00D560B7" w:rsidRPr="00D560B7">
          <w:rPr>
            <w:rStyle w:val="Hyperlink"/>
            <w:i/>
            <w:sz w:val="24"/>
            <w:szCs w:val="24"/>
          </w:rPr>
          <w:t>(Inciso com redação dada pela Lei nº 15.155, de 30/6/2025)</w:t>
        </w:r>
      </w:hyperlink>
    </w:p>
    <w:p w:rsidR="00625C3C" w:rsidRDefault="00625C3C">
      <w:pPr>
        <w:pStyle w:val="Recuodecorpodetexto2"/>
      </w:pPr>
      <w:r>
        <w:t xml:space="preserve">Parágrafo único. Na elaboração dos planos, programas e projetos a seu cargo, deverá a Corde recolher, sempre que possível, a opinião das pessoas e entidades interessadas, bem como considerar a necessidade de efetivo apoio aos entes particulares voltados para a integração social das pessoas portadoras de deficiência. </w:t>
      </w:r>
    </w:p>
    <w:p w:rsidR="00625C3C" w:rsidRDefault="00625C3C">
      <w:pPr>
        <w:ind w:firstLine="1134"/>
        <w:jc w:val="both"/>
        <w:rPr>
          <w:sz w:val="24"/>
        </w:rPr>
      </w:pPr>
    </w:p>
    <w:p w:rsidR="00625C3C" w:rsidRDefault="00625C3C">
      <w:pPr>
        <w:ind w:firstLine="1134"/>
        <w:jc w:val="both"/>
        <w:rPr>
          <w:sz w:val="24"/>
        </w:rPr>
      </w:pPr>
      <w:r>
        <w:rPr>
          <w:sz w:val="24"/>
        </w:rPr>
        <w:t xml:space="preserve">Art. 13. </w:t>
      </w:r>
      <w:hyperlink r:id="rId37" w:history="1">
        <w:r>
          <w:rPr>
            <w:rStyle w:val="Hyperlink"/>
            <w:i/>
            <w:sz w:val="24"/>
          </w:rPr>
          <w:t>(Revogado pela Medida Provisória nº 2.216-37, de 31/8/2001)</w:t>
        </w:r>
      </w:hyperlink>
    </w:p>
    <w:p w:rsidR="00625C3C" w:rsidRDefault="00625C3C">
      <w:pPr>
        <w:ind w:firstLine="1134"/>
        <w:jc w:val="both"/>
        <w:rPr>
          <w:sz w:val="24"/>
        </w:rPr>
      </w:pPr>
    </w:p>
    <w:p w:rsidR="00625C3C" w:rsidRDefault="00625C3C">
      <w:pPr>
        <w:ind w:firstLine="1134"/>
        <w:jc w:val="both"/>
        <w:rPr>
          <w:sz w:val="24"/>
        </w:rPr>
      </w:pPr>
      <w:r>
        <w:rPr>
          <w:sz w:val="24"/>
        </w:rPr>
        <w:t xml:space="preserve">Art. 14. (VETADO). </w:t>
      </w:r>
    </w:p>
    <w:p w:rsidR="00625C3C" w:rsidRDefault="00625C3C">
      <w:pPr>
        <w:ind w:firstLine="1134"/>
        <w:jc w:val="both"/>
        <w:rPr>
          <w:sz w:val="24"/>
        </w:rPr>
      </w:pPr>
    </w:p>
    <w:p w:rsidR="00625C3C" w:rsidRDefault="00625C3C">
      <w:pPr>
        <w:ind w:firstLine="1134"/>
        <w:jc w:val="both"/>
        <w:rPr>
          <w:sz w:val="24"/>
        </w:rPr>
      </w:pPr>
      <w:r>
        <w:rPr>
          <w:sz w:val="24"/>
        </w:rPr>
        <w:t xml:space="preserve">Art. 15. Para atendimento e fiel cumprimento do que dispõe esta Lei, será reestruturada a Secretaria de Educação Especial do Ministério da Educação, e serão instituídos, no Ministério do Trabalho, no Ministério da Saúde e no Ministério da Previdência e Assistência Social, órgão encarregados da coordenação setorial dos assuntos concernentes às pessoas portadoras de deficiência. </w:t>
      </w:r>
    </w:p>
    <w:p w:rsidR="00625C3C" w:rsidRDefault="00625C3C">
      <w:pPr>
        <w:ind w:firstLine="1134"/>
        <w:jc w:val="both"/>
        <w:rPr>
          <w:sz w:val="24"/>
        </w:rPr>
      </w:pPr>
    </w:p>
    <w:p w:rsidR="00625C3C" w:rsidRDefault="00625C3C">
      <w:pPr>
        <w:ind w:firstLine="1134"/>
        <w:jc w:val="both"/>
        <w:rPr>
          <w:sz w:val="24"/>
        </w:rPr>
      </w:pPr>
      <w:r>
        <w:rPr>
          <w:sz w:val="24"/>
        </w:rPr>
        <w:t xml:space="preserve">Art. 16. O Poder Executivo adotará, nos 60 (sessenta) dias posteriores à vigência desta Lei, as providências necessárias à reestruturação e ao regular funcionamento da Corde, como aquelas decorrentes do artigo anterior. </w:t>
      </w:r>
    </w:p>
    <w:p w:rsidR="00625C3C" w:rsidRDefault="00625C3C">
      <w:pPr>
        <w:ind w:firstLine="1134"/>
        <w:jc w:val="both"/>
        <w:rPr>
          <w:sz w:val="24"/>
        </w:rPr>
      </w:pPr>
    </w:p>
    <w:p w:rsidR="00625C3C" w:rsidRDefault="00625C3C" w:rsidP="000A4B44">
      <w:pPr>
        <w:ind w:firstLine="1134"/>
        <w:jc w:val="both"/>
        <w:rPr>
          <w:sz w:val="24"/>
        </w:rPr>
      </w:pPr>
      <w:r>
        <w:rPr>
          <w:sz w:val="24"/>
        </w:rPr>
        <w:t xml:space="preserve">Art. 17. </w:t>
      </w:r>
      <w:r w:rsidR="000A4B44" w:rsidRPr="000A4B44">
        <w:rPr>
          <w:sz w:val="24"/>
        </w:rPr>
        <w:t>Serão incluídas no censo demográfico de 1990, e nos subsequentes,</w:t>
      </w:r>
      <w:r w:rsidR="000A4B44">
        <w:rPr>
          <w:sz w:val="24"/>
        </w:rPr>
        <w:t xml:space="preserve"> </w:t>
      </w:r>
      <w:r w:rsidR="000A4B44" w:rsidRPr="000A4B44">
        <w:rPr>
          <w:sz w:val="24"/>
        </w:rPr>
        <w:t>questões concernentes à problemática das pessoas com deficiência, objetivando o</w:t>
      </w:r>
      <w:r w:rsidR="000A4B44">
        <w:rPr>
          <w:sz w:val="24"/>
        </w:rPr>
        <w:t xml:space="preserve"> </w:t>
      </w:r>
      <w:r w:rsidR="000A4B44" w:rsidRPr="000A4B44">
        <w:rPr>
          <w:sz w:val="24"/>
        </w:rPr>
        <w:t>conhecimento atualizado do número de pessoas com deficiência no País</w:t>
      </w:r>
      <w:r>
        <w:rPr>
          <w:sz w:val="24"/>
        </w:rPr>
        <w:t xml:space="preserve">. </w:t>
      </w:r>
      <w:hyperlink r:id="rId38" w:history="1">
        <w:r w:rsidR="000A4B44" w:rsidRPr="00D560B7">
          <w:rPr>
            <w:rStyle w:val="Hyperlink"/>
            <w:i/>
            <w:sz w:val="24"/>
            <w:szCs w:val="24"/>
          </w:rPr>
          <w:t>(</w:t>
        </w:r>
        <w:r w:rsidR="000A4B44">
          <w:rPr>
            <w:rStyle w:val="Hyperlink"/>
            <w:i/>
            <w:sz w:val="24"/>
            <w:szCs w:val="24"/>
          </w:rPr>
          <w:t>“</w:t>
        </w:r>
        <w:r w:rsidR="009A5D4C" w:rsidRPr="009A5D4C">
          <w:rPr>
            <w:rStyle w:val="Hyperlink"/>
            <w:i/>
            <w:sz w:val="24"/>
            <w:szCs w:val="24"/>
          </w:rPr>
          <w:t>Caput</w:t>
        </w:r>
        <w:r w:rsidR="000A4B44">
          <w:rPr>
            <w:rStyle w:val="Hyperlink"/>
            <w:i/>
            <w:sz w:val="24"/>
            <w:szCs w:val="24"/>
          </w:rPr>
          <w:t xml:space="preserve">” do artigo </w:t>
        </w:r>
        <w:r w:rsidR="000A4B44" w:rsidRPr="00D560B7">
          <w:rPr>
            <w:rStyle w:val="Hyperlink"/>
            <w:i/>
            <w:sz w:val="24"/>
            <w:szCs w:val="24"/>
          </w:rPr>
          <w:t>com redação dada pela Lei nº 15.155, de 30/6/2025)</w:t>
        </w:r>
      </w:hyperlink>
    </w:p>
    <w:p w:rsidR="00625C3C" w:rsidRPr="00A15952" w:rsidRDefault="00A15952">
      <w:pPr>
        <w:ind w:firstLine="1134"/>
        <w:jc w:val="both"/>
        <w:rPr>
          <w:i/>
          <w:color w:val="FF0000"/>
          <w:sz w:val="24"/>
        </w:rPr>
      </w:pPr>
      <w:r w:rsidRPr="00A15952">
        <w:rPr>
          <w:sz w:val="24"/>
        </w:rPr>
        <w:t>Parágrafo único. Os censos demográficos realizados a partir de 2019 incluirão as especificidades inerentes ao transtorno do espectro autista, em consonância com o § 2º do art. 1º da Lei nº 12.764, de 27 de dezembro de 2012.</w:t>
      </w:r>
      <w:r>
        <w:rPr>
          <w:sz w:val="24"/>
        </w:rPr>
        <w:t xml:space="preserve"> </w:t>
      </w:r>
      <w:hyperlink r:id="rId39" w:history="1">
        <w:r w:rsidRPr="00746DD4">
          <w:rPr>
            <w:rStyle w:val="Hyperlink"/>
            <w:i/>
            <w:sz w:val="24"/>
          </w:rPr>
          <w:t>(Parágrafo único acrescido pela Lei nº 13.861, de 18/7/2</w:t>
        </w:r>
        <w:r w:rsidRPr="00746DD4">
          <w:rPr>
            <w:rStyle w:val="Hyperlink"/>
            <w:i/>
            <w:sz w:val="24"/>
          </w:rPr>
          <w:t>019)</w:t>
        </w:r>
      </w:hyperlink>
    </w:p>
    <w:p w:rsidR="00A15952" w:rsidRDefault="00A15952">
      <w:pPr>
        <w:ind w:firstLine="1134"/>
        <w:jc w:val="both"/>
        <w:rPr>
          <w:sz w:val="24"/>
        </w:rPr>
      </w:pPr>
    </w:p>
    <w:p w:rsidR="00625C3C" w:rsidRDefault="00625C3C">
      <w:pPr>
        <w:ind w:firstLine="1134"/>
        <w:jc w:val="both"/>
        <w:rPr>
          <w:sz w:val="24"/>
        </w:rPr>
      </w:pPr>
      <w:r>
        <w:rPr>
          <w:sz w:val="24"/>
        </w:rPr>
        <w:t xml:space="preserve">Art. 18. Os órgãos federais desenvolverão, no prazo de 12 (doze) meses contado da publicação desta Lei, as ações necessárias à efetiva implantação das medidas indicadas no art. 2º desta Lei. </w:t>
      </w:r>
    </w:p>
    <w:p w:rsidR="00625C3C" w:rsidRDefault="00625C3C">
      <w:pPr>
        <w:ind w:firstLine="1134"/>
        <w:jc w:val="both"/>
        <w:rPr>
          <w:sz w:val="24"/>
        </w:rPr>
      </w:pPr>
    </w:p>
    <w:p w:rsidR="00625C3C" w:rsidRDefault="00625C3C">
      <w:pPr>
        <w:ind w:firstLine="1134"/>
        <w:jc w:val="both"/>
        <w:rPr>
          <w:sz w:val="24"/>
        </w:rPr>
      </w:pPr>
      <w:r>
        <w:rPr>
          <w:sz w:val="24"/>
        </w:rPr>
        <w:t xml:space="preserve">Art. 19. Esta Lei entra em vigor na data de sua publicação. </w:t>
      </w:r>
    </w:p>
    <w:p w:rsidR="00625C3C" w:rsidRDefault="00625C3C">
      <w:pPr>
        <w:ind w:firstLine="1134"/>
        <w:jc w:val="both"/>
        <w:rPr>
          <w:sz w:val="24"/>
        </w:rPr>
      </w:pPr>
    </w:p>
    <w:p w:rsidR="00625C3C" w:rsidRDefault="00625C3C">
      <w:pPr>
        <w:ind w:firstLine="1134"/>
        <w:jc w:val="both"/>
        <w:rPr>
          <w:sz w:val="24"/>
        </w:rPr>
      </w:pPr>
      <w:r>
        <w:rPr>
          <w:sz w:val="24"/>
        </w:rPr>
        <w:t xml:space="preserve">Art. 20. Revogam-se as disposições em contrário. </w:t>
      </w:r>
    </w:p>
    <w:p w:rsidR="00625C3C" w:rsidRDefault="00625C3C">
      <w:pPr>
        <w:ind w:firstLine="1134"/>
        <w:jc w:val="both"/>
        <w:rPr>
          <w:sz w:val="24"/>
        </w:rPr>
      </w:pPr>
    </w:p>
    <w:p w:rsidR="00625C3C" w:rsidRDefault="00625C3C">
      <w:pPr>
        <w:ind w:firstLine="1134"/>
        <w:jc w:val="both"/>
        <w:rPr>
          <w:sz w:val="24"/>
        </w:rPr>
      </w:pPr>
    </w:p>
    <w:p w:rsidR="00625C3C" w:rsidRDefault="00625C3C">
      <w:pPr>
        <w:ind w:firstLine="1134"/>
        <w:jc w:val="both"/>
        <w:rPr>
          <w:sz w:val="24"/>
        </w:rPr>
      </w:pPr>
      <w:r>
        <w:rPr>
          <w:sz w:val="24"/>
        </w:rPr>
        <w:t xml:space="preserve">Brasília, 24 de outubro de 1989; 168º da Independência e 101º da República. </w:t>
      </w:r>
    </w:p>
    <w:p w:rsidR="00625C3C" w:rsidRDefault="00625C3C">
      <w:pPr>
        <w:ind w:firstLine="1134"/>
        <w:jc w:val="both"/>
        <w:rPr>
          <w:sz w:val="24"/>
        </w:rPr>
      </w:pPr>
    </w:p>
    <w:p w:rsidR="00625C3C" w:rsidRDefault="00625C3C">
      <w:pPr>
        <w:ind w:firstLine="1134"/>
        <w:jc w:val="both"/>
        <w:rPr>
          <w:sz w:val="24"/>
        </w:rPr>
      </w:pPr>
      <w:r>
        <w:rPr>
          <w:sz w:val="24"/>
        </w:rPr>
        <w:t xml:space="preserve">JOSÉ SARNEY </w:t>
      </w:r>
    </w:p>
    <w:p w:rsidR="00625C3C" w:rsidRDefault="00625C3C">
      <w:pPr>
        <w:pStyle w:val="Ttulo2"/>
      </w:pPr>
      <w:r>
        <w:t xml:space="preserve">João Batista de Abreu </w:t>
      </w:r>
    </w:p>
    <w:sectPr w:rsidR="00625C3C">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60095"/>
    <w:multiLevelType w:val="hybridMultilevel"/>
    <w:tmpl w:val="B2063FD0"/>
    <w:lvl w:ilvl="0" w:tplc="E7C649C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grammar="clean"/>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DC9"/>
    <w:rsid w:val="000A4B44"/>
    <w:rsid w:val="000C3C9D"/>
    <w:rsid w:val="001E50D0"/>
    <w:rsid w:val="00233D51"/>
    <w:rsid w:val="00271515"/>
    <w:rsid w:val="002C2F44"/>
    <w:rsid w:val="00352107"/>
    <w:rsid w:val="003A5B59"/>
    <w:rsid w:val="003E7907"/>
    <w:rsid w:val="00442D7F"/>
    <w:rsid w:val="00465F15"/>
    <w:rsid w:val="00534B28"/>
    <w:rsid w:val="005B5335"/>
    <w:rsid w:val="00625C3C"/>
    <w:rsid w:val="007423F5"/>
    <w:rsid w:val="00746DD4"/>
    <w:rsid w:val="00765F39"/>
    <w:rsid w:val="007C3DC9"/>
    <w:rsid w:val="007C6228"/>
    <w:rsid w:val="007E4C38"/>
    <w:rsid w:val="0082307E"/>
    <w:rsid w:val="009A5D4C"/>
    <w:rsid w:val="009B5FDF"/>
    <w:rsid w:val="009C7ED1"/>
    <w:rsid w:val="00A03D27"/>
    <w:rsid w:val="00A15952"/>
    <w:rsid w:val="00A609DF"/>
    <w:rsid w:val="00AB6F19"/>
    <w:rsid w:val="00BE74C7"/>
    <w:rsid w:val="00BF4DF3"/>
    <w:rsid w:val="00C20408"/>
    <w:rsid w:val="00C9237B"/>
    <w:rsid w:val="00D560B7"/>
    <w:rsid w:val="00DF70C8"/>
    <w:rsid w:val="00F657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A752E2B-84C2-4C4B-BE3D-9A82E23B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ind w:firstLine="1134"/>
      <w:jc w:val="both"/>
      <w:outlineLvl w:val="1"/>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ecuodecorpodetexto">
    <w:name w:val="Body Text Indent"/>
    <w:basedOn w:val="Normal"/>
    <w:semiHidden/>
    <w:pPr>
      <w:ind w:left="4536"/>
      <w:jc w:val="both"/>
    </w:pPr>
    <w:rPr>
      <w:sz w:val="24"/>
    </w:rPr>
  </w:style>
  <w:style w:type="character" w:styleId="Hyperlink">
    <w:name w:val="Hyperlink"/>
    <w:semiHidden/>
    <w:rPr>
      <w:color w:val="0000FF"/>
      <w:u w:val="single"/>
    </w:rPr>
  </w:style>
  <w:style w:type="paragraph" w:styleId="Recuodecorpodetexto2">
    <w:name w:val="Body Text Indent 2"/>
    <w:basedOn w:val="Normal"/>
    <w:semiHidden/>
    <w:pPr>
      <w:ind w:firstLine="1134"/>
      <w:jc w:val="both"/>
    </w:pPr>
    <w:rPr>
      <w:sz w:val="24"/>
    </w:rPr>
  </w:style>
  <w:style w:type="character" w:styleId="HiperlinkVisitado">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5/lei-15155-30-junho-2025-797670-publicacaooriginal-175761-pl.html" TargetMode="External"/><Relationship Id="rId13" Type="http://schemas.openxmlformats.org/officeDocument/2006/relationships/hyperlink" Target="https://www2.camara.leg.br/legin/fed/lei/2025/lei-15155-30-junho-2025-797670-publicacaooriginal-175761-pl.html" TargetMode="External"/><Relationship Id="rId18" Type="http://schemas.openxmlformats.org/officeDocument/2006/relationships/hyperlink" Target="https://www2.camara.leg.br/legin/fed/lei/2025/lei-15155-30-junho-2025-797670-publicacaooriginal-175761-pl.html" TargetMode="External"/><Relationship Id="rId26" Type="http://schemas.openxmlformats.org/officeDocument/2006/relationships/hyperlink" Target="http://www2.camara.leg.br/legin/fed/lei/2015/lei-13146-6-julho-2015-781174-publicacaooriginal-147468-pl.html" TargetMode="External"/><Relationship Id="rId39" Type="http://schemas.openxmlformats.org/officeDocument/2006/relationships/hyperlink" Target="https://www2.camara.leg.br/legin/fed/lei/2019/lei-13861-18-julho-2019-788841-publicacaooriginal-158748-pl.html" TargetMode="External"/><Relationship Id="rId3" Type="http://schemas.openxmlformats.org/officeDocument/2006/relationships/settings" Target="settings.xml"/><Relationship Id="rId21" Type="http://schemas.openxmlformats.org/officeDocument/2006/relationships/hyperlink" Target="http://www2.camara.leg.br/legin/fed/lei/2015/lei-13146-6-julho-2015-781174-publicacaooriginal-147468-pl.html" TargetMode="External"/><Relationship Id="rId34" Type="http://schemas.openxmlformats.org/officeDocument/2006/relationships/hyperlink" Target="http://www2.camara.leg.br/legin/fed/lei/1990/lei-8028-12-abril-1990-372178-norma-pl.html" TargetMode="External"/><Relationship Id="rId7" Type="http://schemas.openxmlformats.org/officeDocument/2006/relationships/hyperlink" Target="https://www2.camara.leg.br/legin/fed/lei/2025/lei-15155-30-junho-2025-797670-publicacaooriginal-175761-pl.html" TargetMode="External"/><Relationship Id="rId12" Type="http://schemas.openxmlformats.org/officeDocument/2006/relationships/hyperlink" Target="https://www2.camara.leg.br/legin/fed/lei/2025/lei-15155-30-junho-2025-797670-publicacaooriginal-175761-pl.html" TargetMode="External"/><Relationship Id="rId17" Type="http://schemas.openxmlformats.org/officeDocument/2006/relationships/hyperlink" Target="https://www2.camara.leg.br/legin/fed/lei/2025/lei-15155-30-junho-2025-797670-publicacaooriginal-175761-pl.html" TargetMode="External"/><Relationship Id="rId25" Type="http://schemas.openxmlformats.org/officeDocument/2006/relationships/hyperlink" Target="http://www2.camara.leg.br/legin/fed/lei/2015/lei-13146-6-julho-2015-781174-publicacaooriginal-147468-pl.html" TargetMode="External"/><Relationship Id="rId33" Type="http://schemas.openxmlformats.org/officeDocument/2006/relationships/hyperlink" Target="http://www2.camara.leg.br/legin/fed/lei/1990/lei-8028-12-abril-1990-372178-norma-pl.html" TargetMode="External"/><Relationship Id="rId38" Type="http://schemas.openxmlformats.org/officeDocument/2006/relationships/hyperlink" Target="https://www2.camara.leg.br/legin/fed/lei/2025/lei-15155-30-junho-2025-797670-publicacaooriginal-175761-pl.html" TargetMode="External"/><Relationship Id="rId2" Type="http://schemas.openxmlformats.org/officeDocument/2006/relationships/styles" Target="styles.xml"/><Relationship Id="rId16" Type="http://schemas.openxmlformats.org/officeDocument/2006/relationships/hyperlink" Target="https://www2.camara.leg.br/legin/fed/lei/2025/lei-15155-30-junho-2025-797670-publicacaooriginal-175761-pl.html" TargetMode="External"/><Relationship Id="rId20" Type="http://schemas.openxmlformats.org/officeDocument/2006/relationships/hyperlink" Target="http://www2.camara.leg.br/legin/fed/lei/2015/lei-13146-6-julho-2015-781174-publicacaooriginal-147468-pl.html" TargetMode="External"/><Relationship Id="rId29" Type="http://schemas.openxmlformats.org/officeDocument/2006/relationships/hyperlink" Target="http://www2.camara.leg.br/legin/fed/lei/2015/lei-13146-6-julho-2015-781174-publicacaooriginal-147468-pl.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2.camara.leg.br/legin/fed/lei/2025/lei-15155-30-junho-2025-797670-publicacaooriginal-175761-pl.html" TargetMode="External"/><Relationship Id="rId24" Type="http://schemas.openxmlformats.org/officeDocument/2006/relationships/hyperlink" Target="http://www2.camara.leg.br/legin/fed/lei/2015/lei-13146-6-julho-2015-781174-publicacaooriginal-147468-pl.html" TargetMode="External"/><Relationship Id="rId32" Type="http://schemas.openxmlformats.org/officeDocument/2006/relationships/hyperlink" Target="https://www2.camara.leg.br/legin/fed/lei/2025/lei-15155-30-junho-2025-797670-publicacaooriginal-175761-pl.html" TargetMode="External"/><Relationship Id="rId37" Type="http://schemas.openxmlformats.org/officeDocument/2006/relationships/hyperlink" Target="http://www2.camara.leg.br/legin/fed/medpro/2001/medidaprovisoria-2216-37-31-agosto-2001-392551-norma-pe.html"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2.camara.leg.br/legin/fed/lei/2025/lei-15155-30-junho-2025-797670-publicacaooriginal-175761-pl.html" TargetMode="External"/><Relationship Id="rId23" Type="http://schemas.openxmlformats.org/officeDocument/2006/relationships/hyperlink" Target="http://www2.camara.leg.br/legin/fed/lei/2015/lei-13146-6-julho-2015-781174-publicacaooriginal-147468-pl.html" TargetMode="External"/><Relationship Id="rId28" Type="http://schemas.openxmlformats.org/officeDocument/2006/relationships/hyperlink" Target="http://www2.camara.leg.br/legin/fed/lei/2015/lei-13146-6-julho-2015-781174-publicacaooriginal-147468-pl.html" TargetMode="External"/><Relationship Id="rId36" Type="http://schemas.openxmlformats.org/officeDocument/2006/relationships/hyperlink" Target="https://www2.camara.leg.br/legin/fed/lei/2025/lei-15155-30-junho-2025-797670-publicacaooriginal-175761-pl.html" TargetMode="External"/><Relationship Id="rId10" Type="http://schemas.openxmlformats.org/officeDocument/2006/relationships/hyperlink" Target="https://www2.camara.leg.br/legin/fed/lei/2025/lei-15155-30-junho-2025-797670-publicacaooriginal-175761-pl.html" TargetMode="External"/><Relationship Id="rId19" Type="http://schemas.openxmlformats.org/officeDocument/2006/relationships/hyperlink" Target="https://www2.camara.leg.br/legin/fed/lei/2025/lei-15155-30-junho-2025-797670-publicacaooriginal-175761-pl.html" TargetMode="External"/><Relationship Id="rId31" Type="http://schemas.openxmlformats.org/officeDocument/2006/relationships/hyperlink" Target="http://www2.camara.leg.br/legin/fed/lei/2015/lei-13146-6-julho-2015-781174-publicacaooriginal-147468-pl.html" TargetMode="External"/><Relationship Id="rId4" Type="http://schemas.openxmlformats.org/officeDocument/2006/relationships/webSettings" Target="webSettings.xml"/><Relationship Id="rId9" Type="http://schemas.openxmlformats.org/officeDocument/2006/relationships/hyperlink" Target="https://www2.camara.leg.br/legin/fed/lei/2025/lei-15155-30-junho-2025-797670-publicacaooriginal-175761-pl.html" TargetMode="External"/><Relationship Id="rId14" Type="http://schemas.openxmlformats.org/officeDocument/2006/relationships/hyperlink" Target="https://www2.camara.leg.br/legin/fed/lei/2025/lei-15155-30-junho-2025-797670-publicacaooriginal-175761-pl.html" TargetMode="External"/><Relationship Id="rId22" Type="http://schemas.openxmlformats.org/officeDocument/2006/relationships/hyperlink" Target="http://www2.camara.leg.br/legin/fed/lei/2015/lei-13146-6-julho-2015-781174-publicacaooriginal-147468-pl.html" TargetMode="External"/><Relationship Id="rId27" Type="http://schemas.openxmlformats.org/officeDocument/2006/relationships/hyperlink" Target="http://www2.camara.leg.br/legin/fed/lei/2015/lei-13146-6-julho-2015-781174-publicacaooriginal-147468-pl.html" TargetMode="External"/><Relationship Id="rId30" Type="http://schemas.openxmlformats.org/officeDocument/2006/relationships/hyperlink" Target="http://www2.camara.leg.br/legin/fed/lei/2015/lei-13146-6-julho-2015-781174-publicacaooriginal-147468-pl.html" TargetMode="External"/><Relationship Id="rId35" Type="http://schemas.openxmlformats.org/officeDocument/2006/relationships/hyperlink" Target="https://www2.camara.leg.br/legin/fed/lei/2025/lei-15155-30-junho-2025-797670-publicacaooriginal-175761-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3562</Words>
  <Characters>19236</Characters>
  <Application>Microsoft Office Word</Application>
  <DocSecurity>4</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22753</CharactersWithSpaces>
  <SharedDoc>false</SharedDoc>
  <HLinks>
    <vt:vector size="198" baseType="variant">
      <vt:variant>
        <vt:i4>8061045</vt:i4>
      </vt:variant>
      <vt:variant>
        <vt:i4>96</vt:i4>
      </vt:variant>
      <vt:variant>
        <vt:i4>0</vt:i4>
      </vt:variant>
      <vt:variant>
        <vt:i4>5</vt:i4>
      </vt:variant>
      <vt:variant>
        <vt:lpwstr>https://www2.camara.leg.br/legin/fed/lei/2019/lei-13861-18-julho-2019-788841-publicacaooriginal-158748-pl.html</vt:lpwstr>
      </vt:variant>
      <vt:variant>
        <vt:lpwstr/>
      </vt:variant>
      <vt:variant>
        <vt:i4>7405689</vt:i4>
      </vt:variant>
      <vt:variant>
        <vt:i4>93</vt:i4>
      </vt:variant>
      <vt:variant>
        <vt:i4>0</vt:i4>
      </vt:variant>
      <vt:variant>
        <vt:i4>5</vt:i4>
      </vt:variant>
      <vt:variant>
        <vt:lpwstr>https://www2.camara.leg.br/legin/fed/lei/2025/lei-15155-30-junho-2025-797670-publicacaooriginal-175761-pl.html</vt:lpwstr>
      </vt:variant>
      <vt:variant>
        <vt:lpwstr/>
      </vt:variant>
      <vt:variant>
        <vt:i4>4194318</vt:i4>
      </vt:variant>
      <vt:variant>
        <vt:i4>90</vt:i4>
      </vt:variant>
      <vt:variant>
        <vt:i4>0</vt:i4>
      </vt:variant>
      <vt:variant>
        <vt:i4>5</vt:i4>
      </vt:variant>
      <vt:variant>
        <vt:lpwstr>http://www2.camara.leg.br/legin/fed/medpro/2001/medidaprovisoria-2216-37-31-agosto-2001-392551-norma-pe.html</vt:lpwstr>
      </vt:variant>
      <vt:variant>
        <vt:lpwstr/>
      </vt:variant>
      <vt:variant>
        <vt:i4>7405689</vt:i4>
      </vt:variant>
      <vt:variant>
        <vt:i4>87</vt:i4>
      </vt:variant>
      <vt:variant>
        <vt:i4>0</vt:i4>
      </vt:variant>
      <vt:variant>
        <vt:i4>5</vt:i4>
      </vt:variant>
      <vt:variant>
        <vt:lpwstr>https://www2.camara.leg.br/legin/fed/lei/2025/lei-15155-30-junho-2025-797670-publicacaooriginal-175761-pl.html</vt:lpwstr>
      </vt:variant>
      <vt:variant>
        <vt:lpwstr/>
      </vt:variant>
      <vt:variant>
        <vt:i4>7405689</vt:i4>
      </vt:variant>
      <vt:variant>
        <vt:i4>84</vt:i4>
      </vt:variant>
      <vt:variant>
        <vt:i4>0</vt:i4>
      </vt:variant>
      <vt:variant>
        <vt:i4>5</vt:i4>
      </vt:variant>
      <vt:variant>
        <vt:lpwstr>https://www2.camara.leg.br/legin/fed/lei/2025/lei-15155-30-junho-2025-797670-publicacaooriginal-175761-pl.html</vt:lpwstr>
      </vt:variant>
      <vt:variant>
        <vt:lpwstr/>
      </vt:variant>
      <vt:variant>
        <vt:i4>4653132</vt:i4>
      </vt:variant>
      <vt:variant>
        <vt:i4>81</vt:i4>
      </vt:variant>
      <vt:variant>
        <vt:i4>0</vt:i4>
      </vt:variant>
      <vt:variant>
        <vt:i4>5</vt:i4>
      </vt:variant>
      <vt:variant>
        <vt:lpwstr>http://www2.camara.leg.br/legin/fed/lei/1990/lei-8028-12-abril-1990-372178-norma-pl.html</vt:lpwstr>
      </vt:variant>
      <vt:variant>
        <vt:lpwstr/>
      </vt:variant>
      <vt:variant>
        <vt:i4>4653132</vt:i4>
      </vt:variant>
      <vt:variant>
        <vt:i4>78</vt:i4>
      </vt:variant>
      <vt:variant>
        <vt:i4>0</vt:i4>
      </vt:variant>
      <vt:variant>
        <vt:i4>5</vt:i4>
      </vt:variant>
      <vt:variant>
        <vt:lpwstr>http://www2.camara.leg.br/legin/fed/lei/1990/lei-8028-12-abril-1990-372178-norma-pl.html</vt:lpwstr>
      </vt:variant>
      <vt:variant>
        <vt:lpwstr/>
      </vt:variant>
      <vt:variant>
        <vt:i4>7405689</vt:i4>
      </vt:variant>
      <vt:variant>
        <vt:i4>75</vt:i4>
      </vt:variant>
      <vt:variant>
        <vt:i4>0</vt:i4>
      </vt:variant>
      <vt:variant>
        <vt:i4>5</vt:i4>
      </vt:variant>
      <vt:variant>
        <vt:lpwstr>https://www2.camara.leg.br/legin/fed/lei/2025/lei-15155-30-junho-2025-797670-publicacaooriginal-175761-pl.html</vt:lpwstr>
      </vt:variant>
      <vt:variant>
        <vt:lpwstr/>
      </vt:variant>
      <vt:variant>
        <vt:i4>6094874</vt:i4>
      </vt:variant>
      <vt:variant>
        <vt:i4>72</vt:i4>
      </vt:variant>
      <vt:variant>
        <vt:i4>0</vt:i4>
      </vt:variant>
      <vt:variant>
        <vt:i4>5</vt:i4>
      </vt:variant>
      <vt:variant>
        <vt:lpwstr>http://www2.camara.leg.br/legin/fed/lei/2015/lei-13146-6-julho-2015-781174-publicacaooriginal-147468-pl.html</vt:lpwstr>
      </vt:variant>
      <vt:variant>
        <vt:lpwstr/>
      </vt:variant>
      <vt:variant>
        <vt:i4>6094874</vt:i4>
      </vt:variant>
      <vt:variant>
        <vt:i4>69</vt:i4>
      </vt:variant>
      <vt:variant>
        <vt:i4>0</vt:i4>
      </vt:variant>
      <vt:variant>
        <vt:i4>5</vt:i4>
      </vt:variant>
      <vt:variant>
        <vt:lpwstr>http://www2.camara.leg.br/legin/fed/lei/2015/lei-13146-6-julho-2015-781174-publicacaooriginal-147468-pl.html</vt:lpwstr>
      </vt:variant>
      <vt:variant>
        <vt:lpwstr/>
      </vt:variant>
      <vt:variant>
        <vt:i4>6094874</vt:i4>
      </vt:variant>
      <vt:variant>
        <vt:i4>66</vt:i4>
      </vt:variant>
      <vt:variant>
        <vt:i4>0</vt:i4>
      </vt:variant>
      <vt:variant>
        <vt:i4>5</vt:i4>
      </vt:variant>
      <vt:variant>
        <vt:lpwstr>http://www2.camara.leg.br/legin/fed/lei/2015/lei-13146-6-julho-2015-781174-publicacaooriginal-147468-pl.html</vt:lpwstr>
      </vt:variant>
      <vt:variant>
        <vt:lpwstr/>
      </vt:variant>
      <vt:variant>
        <vt:i4>6094874</vt:i4>
      </vt:variant>
      <vt:variant>
        <vt:i4>63</vt:i4>
      </vt:variant>
      <vt:variant>
        <vt:i4>0</vt:i4>
      </vt:variant>
      <vt:variant>
        <vt:i4>5</vt:i4>
      </vt:variant>
      <vt:variant>
        <vt:lpwstr>http://www2.camara.leg.br/legin/fed/lei/2015/lei-13146-6-julho-2015-781174-publicacaooriginal-147468-pl.html</vt:lpwstr>
      </vt:variant>
      <vt:variant>
        <vt:lpwstr/>
      </vt:variant>
      <vt:variant>
        <vt:i4>6094874</vt:i4>
      </vt:variant>
      <vt:variant>
        <vt:i4>60</vt:i4>
      </vt:variant>
      <vt:variant>
        <vt:i4>0</vt:i4>
      </vt:variant>
      <vt:variant>
        <vt:i4>5</vt:i4>
      </vt:variant>
      <vt:variant>
        <vt:lpwstr>http://www2.camara.leg.br/legin/fed/lei/2015/lei-13146-6-julho-2015-781174-publicacaooriginal-147468-pl.html</vt:lpwstr>
      </vt:variant>
      <vt:variant>
        <vt:lpwstr/>
      </vt:variant>
      <vt:variant>
        <vt:i4>6094874</vt:i4>
      </vt:variant>
      <vt:variant>
        <vt:i4>57</vt:i4>
      </vt:variant>
      <vt:variant>
        <vt:i4>0</vt:i4>
      </vt:variant>
      <vt:variant>
        <vt:i4>5</vt:i4>
      </vt:variant>
      <vt:variant>
        <vt:lpwstr>http://www2.camara.leg.br/legin/fed/lei/2015/lei-13146-6-julho-2015-781174-publicacaooriginal-147468-pl.html</vt:lpwstr>
      </vt:variant>
      <vt:variant>
        <vt:lpwstr/>
      </vt:variant>
      <vt:variant>
        <vt:i4>6094874</vt:i4>
      </vt:variant>
      <vt:variant>
        <vt:i4>54</vt:i4>
      </vt:variant>
      <vt:variant>
        <vt:i4>0</vt:i4>
      </vt:variant>
      <vt:variant>
        <vt:i4>5</vt:i4>
      </vt:variant>
      <vt:variant>
        <vt:lpwstr>http://www2.camara.leg.br/legin/fed/lei/2015/lei-13146-6-julho-2015-781174-publicacaooriginal-147468-pl.html</vt:lpwstr>
      </vt:variant>
      <vt:variant>
        <vt:lpwstr/>
      </vt:variant>
      <vt:variant>
        <vt:i4>6094874</vt:i4>
      </vt:variant>
      <vt:variant>
        <vt:i4>51</vt:i4>
      </vt:variant>
      <vt:variant>
        <vt:i4>0</vt:i4>
      </vt:variant>
      <vt:variant>
        <vt:i4>5</vt:i4>
      </vt:variant>
      <vt:variant>
        <vt:lpwstr>http://www2.camara.leg.br/legin/fed/lei/2015/lei-13146-6-julho-2015-781174-publicacaooriginal-147468-pl.html</vt:lpwstr>
      </vt:variant>
      <vt:variant>
        <vt:lpwstr/>
      </vt:variant>
      <vt:variant>
        <vt:i4>6094874</vt:i4>
      </vt:variant>
      <vt:variant>
        <vt:i4>48</vt:i4>
      </vt:variant>
      <vt:variant>
        <vt:i4>0</vt:i4>
      </vt:variant>
      <vt:variant>
        <vt:i4>5</vt:i4>
      </vt:variant>
      <vt:variant>
        <vt:lpwstr>http://www2.camara.leg.br/legin/fed/lei/2015/lei-13146-6-julho-2015-781174-publicacaooriginal-147468-pl.html</vt:lpwstr>
      </vt:variant>
      <vt:variant>
        <vt:lpwstr/>
      </vt:variant>
      <vt:variant>
        <vt:i4>6094874</vt:i4>
      </vt:variant>
      <vt:variant>
        <vt:i4>45</vt:i4>
      </vt:variant>
      <vt:variant>
        <vt:i4>0</vt:i4>
      </vt:variant>
      <vt:variant>
        <vt:i4>5</vt:i4>
      </vt:variant>
      <vt:variant>
        <vt:lpwstr>http://www2.camara.leg.br/legin/fed/lei/2015/lei-13146-6-julho-2015-781174-publicacaooriginal-147468-pl.html</vt:lpwstr>
      </vt:variant>
      <vt:variant>
        <vt:lpwstr/>
      </vt:variant>
      <vt:variant>
        <vt:i4>6094874</vt:i4>
      </vt:variant>
      <vt:variant>
        <vt:i4>42</vt:i4>
      </vt:variant>
      <vt:variant>
        <vt:i4>0</vt:i4>
      </vt:variant>
      <vt:variant>
        <vt:i4>5</vt:i4>
      </vt:variant>
      <vt:variant>
        <vt:lpwstr>http://www2.camara.leg.br/legin/fed/lei/2015/lei-13146-6-julho-2015-781174-publicacaooriginal-147468-pl.html</vt:lpwstr>
      </vt:variant>
      <vt:variant>
        <vt:lpwstr/>
      </vt:variant>
      <vt:variant>
        <vt:i4>6094874</vt:i4>
      </vt:variant>
      <vt:variant>
        <vt:i4>39</vt:i4>
      </vt:variant>
      <vt:variant>
        <vt:i4>0</vt:i4>
      </vt:variant>
      <vt:variant>
        <vt:i4>5</vt:i4>
      </vt:variant>
      <vt:variant>
        <vt:lpwstr>http://www2.camara.leg.br/legin/fed/lei/2015/lei-13146-6-julho-2015-781174-publicacaooriginal-147468-pl.html</vt:lpwstr>
      </vt:variant>
      <vt:variant>
        <vt:lpwstr/>
      </vt:variant>
      <vt:variant>
        <vt:i4>7405689</vt:i4>
      </vt:variant>
      <vt:variant>
        <vt:i4>36</vt:i4>
      </vt:variant>
      <vt:variant>
        <vt:i4>0</vt:i4>
      </vt:variant>
      <vt:variant>
        <vt:i4>5</vt:i4>
      </vt:variant>
      <vt:variant>
        <vt:lpwstr>https://www2.camara.leg.br/legin/fed/lei/2025/lei-15155-30-junho-2025-797670-publicacaooriginal-175761-pl.html</vt:lpwstr>
      </vt:variant>
      <vt:variant>
        <vt:lpwstr/>
      </vt:variant>
      <vt:variant>
        <vt:i4>7405689</vt:i4>
      </vt:variant>
      <vt:variant>
        <vt:i4>33</vt:i4>
      </vt:variant>
      <vt:variant>
        <vt:i4>0</vt:i4>
      </vt:variant>
      <vt:variant>
        <vt:i4>5</vt:i4>
      </vt:variant>
      <vt:variant>
        <vt:lpwstr>https://www2.camara.leg.br/legin/fed/lei/2025/lei-15155-30-junho-2025-797670-publicacaooriginal-175761-pl.html</vt:lpwstr>
      </vt:variant>
      <vt:variant>
        <vt:lpwstr/>
      </vt:variant>
      <vt:variant>
        <vt:i4>7405689</vt:i4>
      </vt:variant>
      <vt:variant>
        <vt:i4>30</vt:i4>
      </vt:variant>
      <vt:variant>
        <vt:i4>0</vt:i4>
      </vt:variant>
      <vt:variant>
        <vt:i4>5</vt:i4>
      </vt:variant>
      <vt:variant>
        <vt:lpwstr>https://www2.camara.leg.br/legin/fed/lei/2025/lei-15155-30-junho-2025-797670-publicacaooriginal-175761-pl.html</vt:lpwstr>
      </vt:variant>
      <vt:variant>
        <vt:lpwstr/>
      </vt:variant>
      <vt:variant>
        <vt:i4>7405689</vt:i4>
      </vt:variant>
      <vt:variant>
        <vt:i4>27</vt:i4>
      </vt:variant>
      <vt:variant>
        <vt:i4>0</vt:i4>
      </vt:variant>
      <vt:variant>
        <vt:i4>5</vt:i4>
      </vt:variant>
      <vt:variant>
        <vt:lpwstr>https://www2.camara.leg.br/legin/fed/lei/2025/lei-15155-30-junho-2025-797670-publicacaooriginal-175761-pl.html</vt:lpwstr>
      </vt:variant>
      <vt:variant>
        <vt:lpwstr/>
      </vt:variant>
      <vt:variant>
        <vt:i4>7405689</vt:i4>
      </vt:variant>
      <vt:variant>
        <vt:i4>24</vt:i4>
      </vt:variant>
      <vt:variant>
        <vt:i4>0</vt:i4>
      </vt:variant>
      <vt:variant>
        <vt:i4>5</vt:i4>
      </vt:variant>
      <vt:variant>
        <vt:lpwstr>https://www2.camara.leg.br/legin/fed/lei/2025/lei-15155-30-junho-2025-797670-publicacaooriginal-175761-pl.html</vt:lpwstr>
      </vt:variant>
      <vt:variant>
        <vt:lpwstr/>
      </vt:variant>
      <vt:variant>
        <vt:i4>7405689</vt:i4>
      </vt:variant>
      <vt:variant>
        <vt:i4>21</vt:i4>
      </vt:variant>
      <vt:variant>
        <vt:i4>0</vt:i4>
      </vt:variant>
      <vt:variant>
        <vt:i4>5</vt:i4>
      </vt:variant>
      <vt:variant>
        <vt:lpwstr>https://www2.camara.leg.br/legin/fed/lei/2025/lei-15155-30-junho-2025-797670-publicacaooriginal-175761-pl.html</vt:lpwstr>
      </vt:variant>
      <vt:variant>
        <vt:lpwstr/>
      </vt:variant>
      <vt:variant>
        <vt:i4>7405689</vt:i4>
      </vt:variant>
      <vt:variant>
        <vt:i4>18</vt:i4>
      </vt:variant>
      <vt:variant>
        <vt:i4>0</vt:i4>
      </vt:variant>
      <vt:variant>
        <vt:i4>5</vt:i4>
      </vt:variant>
      <vt:variant>
        <vt:lpwstr>https://www2.camara.leg.br/legin/fed/lei/2025/lei-15155-30-junho-2025-797670-publicacaooriginal-175761-pl.html</vt:lpwstr>
      </vt:variant>
      <vt:variant>
        <vt:lpwstr/>
      </vt:variant>
      <vt:variant>
        <vt:i4>7405689</vt:i4>
      </vt:variant>
      <vt:variant>
        <vt:i4>15</vt:i4>
      </vt:variant>
      <vt:variant>
        <vt:i4>0</vt:i4>
      </vt:variant>
      <vt:variant>
        <vt:i4>5</vt:i4>
      </vt:variant>
      <vt:variant>
        <vt:lpwstr>https://www2.camara.leg.br/legin/fed/lei/2025/lei-15155-30-junho-2025-797670-publicacaooriginal-175761-pl.html</vt:lpwstr>
      </vt:variant>
      <vt:variant>
        <vt:lpwstr/>
      </vt:variant>
      <vt:variant>
        <vt:i4>7405689</vt:i4>
      </vt:variant>
      <vt:variant>
        <vt:i4>12</vt:i4>
      </vt:variant>
      <vt:variant>
        <vt:i4>0</vt:i4>
      </vt:variant>
      <vt:variant>
        <vt:i4>5</vt:i4>
      </vt:variant>
      <vt:variant>
        <vt:lpwstr>https://www2.camara.leg.br/legin/fed/lei/2025/lei-15155-30-junho-2025-797670-publicacaooriginal-175761-pl.html</vt:lpwstr>
      </vt:variant>
      <vt:variant>
        <vt:lpwstr/>
      </vt:variant>
      <vt:variant>
        <vt:i4>7405689</vt:i4>
      </vt:variant>
      <vt:variant>
        <vt:i4>9</vt:i4>
      </vt:variant>
      <vt:variant>
        <vt:i4>0</vt:i4>
      </vt:variant>
      <vt:variant>
        <vt:i4>5</vt:i4>
      </vt:variant>
      <vt:variant>
        <vt:lpwstr>https://www2.camara.leg.br/legin/fed/lei/2025/lei-15155-30-junho-2025-797670-publicacaooriginal-175761-pl.html</vt:lpwstr>
      </vt:variant>
      <vt:variant>
        <vt:lpwstr/>
      </vt:variant>
      <vt:variant>
        <vt:i4>7405689</vt:i4>
      </vt:variant>
      <vt:variant>
        <vt:i4>6</vt:i4>
      </vt:variant>
      <vt:variant>
        <vt:i4>0</vt:i4>
      </vt:variant>
      <vt:variant>
        <vt:i4>5</vt:i4>
      </vt:variant>
      <vt:variant>
        <vt:lpwstr>https://www2.camara.leg.br/legin/fed/lei/2025/lei-15155-30-junho-2025-797670-publicacaooriginal-175761-pl.html</vt:lpwstr>
      </vt:variant>
      <vt:variant>
        <vt:lpwstr/>
      </vt:variant>
      <vt:variant>
        <vt:i4>7405689</vt:i4>
      </vt:variant>
      <vt:variant>
        <vt:i4>3</vt:i4>
      </vt:variant>
      <vt:variant>
        <vt:i4>0</vt:i4>
      </vt:variant>
      <vt:variant>
        <vt:i4>5</vt:i4>
      </vt:variant>
      <vt:variant>
        <vt:lpwstr>https://www2.camara.leg.br/legin/fed/lei/2025/lei-15155-30-junho-2025-797670-publicacaooriginal-175761-pl.html</vt:lpwstr>
      </vt:variant>
      <vt:variant>
        <vt:lpwstr/>
      </vt:variant>
      <vt:variant>
        <vt:i4>7405689</vt:i4>
      </vt:variant>
      <vt:variant>
        <vt:i4>0</vt:i4>
      </vt:variant>
      <vt:variant>
        <vt:i4>0</vt:i4>
      </vt:variant>
      <vt:variant>
        <vt:i4>5</vt:i4>
      </vt:variant>
      <vt:variant>
        <vt:lpwstr>https://www2.camara.leg.br/legin/fed/lei/2025/lei-15155-30-junho-2025-797670-publicacaooriginal-175761-pl.html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P_6258</dc:creator>
  <cp:keywords/>
  <cp:lastModifiedBy>Autor</cp:lastModifiedBy>
  <cp:revision>2</cp:revision>
  <dcterms:created xsi:type="dcterms:W3CDTF">2025-11-21T19:56:00Z</dcterms:created>
  <dcterms:modified xsi:type="dcterms:W3CDTF">2025-11-21T19:56:00Z</dcterms:modified>
</cp:coreProperties>
</file>