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4D" w:rsidRDefault="001E124D">
      <w:pPr>
        <w:pStyle w:val="Cabealho"/>
        <w:jc w:val="both"/>
      </w:pPr>
      <w:bookmarkStart w:id="0" w:name="_GoBack"/>
      <w:bookmarkEnd w:id="0"/>
    </w:p>
    <w:p w:rsidR="001E124D" w:rsidRDefault="001E124D">
      <w:pPr>
        <w:pStyle w:val="Cabealho"/>
        <w:jc w:val="center"/>
        <w:rPr>
          <w:sz w:val="24"/>
        </w:rPr>
      </w:pPr>
      <w:r>
        <w:rPr>
          <w:noProof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95pt;margin-top:4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247313" r:id="rId7"/>
        </w:object>
      </w:r>
    </w:p>
    <w:p w:rsidR="001E124D" w:rsidRDefault="001E124D">
      <w:pPr>
        <w:pStyle w:val="Cabealho"/>
        <w:jc w:val="center"/>
        <w:rPr>
          <w:sz w:val="24"/>
        </w:rPr>
      </w:pPr>
    </w:p>
    <w:p w:rsidR="001E124D" w:rsidRDefault="001E124D">
      <w:pPr>
        <w:pStyle w:val="Cabealho"/>
        <w:jc w:val="center"/>
        <w:rPr>
          <w:b/>
          <w:sz w:val="24"/>
        </w:rPr>
      </w:pPr>
    </w:p>
    <w:p w:rsidR="001E124D" w:rsidRDefault="001E124D">
      <w:pPr>
        <w:pStyle w:val="Cabealho"/>
        <w:jc w:val="center"/>
        <w:rPr>
          <w:sz w:val="24"/>
        </w:rPr>
      </w:pPr>
    </w:p>
    <w:p w:rsidR="001E124D" w:rsidRDefault="001E124D">
      <w:pPr>
        <w:pStyle w:val="Ttulo1"/>
        <w:rPr>
          <w:sz w:val="20"/>
        </w:rPr>
      </w:pPr>
      <w:r>
        <w:rPr>
          <w:sz w:val="20"/>
        </w:rPr>
        <w:t>CÂMARA DOS DEPUTADOS</w:t>
      </w:r>
    </w:p>
    <w:p w:rsidR="001E124D" w:rsidRDefault="001E124D">
      <w:pPr>
        <w:pStyle w:val="Ttulo1"/>
        <w:rPr>
          <w:b w:val="0"/>
          <w:sz w:val="20"/>
        </w:rPr>
      </w:pPr>
      <w:r>
        <w:rPr>
          <w:b w:val="0"/>
          <w:sz w:val="20"/>
        </w:rPr>
        <w:t>Centro de Documentação e Informação</w:t>
      </w:r>
    </w:p>
    <w:p w:rsidR="001E124D" w:rsidRDefault="001E124D">
      <w:pPr>
        <w:pStyle w:val="Ttulo9"/>
      </w:pPr>
    </w:p>
    <w:p w:rsidR="001E124D" w:rsidRDefault="001E124D">
      <w:pPr>
        <w:pStyle w:val="Ttulo9"/>
        <w:ind w:firstLine="0"/>
        <w:jc w:val="center"/>
        <w:rPr>
          <w:b/>
          <w:sz w:val="28"/>
        </w:rPr>
      </w:pPr>
      <w:r>
        <w:rPr>
          <w:b/>
          <w:sz w:val="28"/>
        </w:rPr>
        <w:t>LEI Nº 4.071-A, DE 15 DE JUNHO DE 1962</w:t>
      </w: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pStyle w:val="Recuodecorpodetexto2"/>
      </w:pPr>
      <w:r>
        <w:t xml:space="preserve">Dispõe sobre gratificação mensal, ao Oficiais do Registro Civil, e dá outras providências. </w:t>
      </w: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  <w:r>
        <w:rPr>
          <w:b/>
          <w:sz w:val="24"/>
        </w:rPr>
        <w:t>O PRESIDENTE DA REPÚBLICA</w:t>
      </w:r>
      <w:r>
        <w:rPr>
          <w:sz w:val="24"/>
        </w:rPr>
        <w:t>,</w:t>
      </w: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Art. 1º É assegurada, mensalmente, aos Oficiais do Registro Civil, uma gratificação de Cr$ 3.000,00 (três mil cruzeiros) que correrá à conta do Ministério da Justiça e Negócios Interiores. </w:t>
      </w:r>
      <w:hyperlink r:id="rId8" w:history="1">
        <w:r>
          <w:rPr>
            <w:rStyle w:val="Hyperlink"/>
            <w:i/>
            <w:sz w:val="24"/>
          </w:rPr>
          <w:t>(Vide art. 28 da Lei nº 4.242, de 17/7/1963)</w:t>
        </w:r>
      </w:hyperlink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§ 1º O Orçamento Federal consignará, anualmente, na rubrica própria, a verba correspondente e mais a que se fizer necessária ao pagamento dessa despesa. </w:t>
      </w: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§ 2º O pagamento se efetuará por intermédio das Coletorias de Rendas Federais. </w:t>
      </w: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>Art. 2º Esta Lei entrará em vigor na data de sua publicação, revogadas as disposições em contrário.</w:t>
      </w: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>Brasília, 15 de junho de 1962; 141º da Independência e 74º da República.</w:t>
      </w:r>
    </w:p>
    <w:p w:rsidR="001E124D" w:rsidRDefault="001E124D">
      <w:pPr>
        <w:ind w:firstLine="1134"/>
        <w:jc w:val="both"/>
        <w:rPr>
          <w:sz w:val="24"/>
        </w:rPr>
      </w:pP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JOÃO GOULART </w:t>
      </w: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Tancredo Neves </w:t>
      </w: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 xml:space="preserve">Alfredo Nasser </w:t>
      </w:r>
    </w:p>
    <w:p w:rsidR="001E124D" w:rsidRDefault="001E124D">
      <w:pPr>
        <w:ind w:firstLine="1134"/>
        <w:jc w:val="both"/>
        <w:rPr>
          <w:sz w:val="24"/>
        </w:rPr>
      </w:pPr>
      <w:r>
        <w:rPr>
          <w:sz w:val="24"/>
        </w:rPr>
        <w:t>Walther Moreira Salles</w:t>
      </w:r>
    </w:p>
    <w:sectPr w:rsidR="001E124D">
      <w:pgSz w:w="12240" w:h="15840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4D" w:rsidRDefault="001E124D">
      <w:r>
        <w:separator/>
      </w:r>
    </w:p>
  </w:endnote>
  <w:endnote w:type="continuationSeparator" w:id="0">
    <w:p w:rsidR="001E124D" w:rsidRDefault="001E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4D" w:rsidRDefault="001E124D">
      <w:r>
        <w:separator/>
      </w:r>
    </w:p>
  </w:footnote>
  <w:footnote w:type="continuationSeparator" w:id="0">
    <w:p w:rsidR="001E124D" w:rsidRDefault="001E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irrorMargins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9B0"/>
    <w:rsid w:val="001E124D"/>
    <w:rsid w:val="00402713"/>
    <w:rsid w:val="00C3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6AA92F-811A-49AF-9680-9C5AFA9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left="453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ind w:firstLine="1134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1134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1134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ind w:firstLine="1134"/>
      <w:jc w:val="both"/>
      <w:outlineLvl w:val="8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pPr>
      <w:ind w:left="1701"/>
      <w:jc w:val="both"/>
    </w:pPr>
    <w:rPr>
      <w:sz w:val="24"/>
    </w:rPr>
  </w:style>
  <w:style w:type="paragraph" w:customStyle="1" w:styleId="DefinitionTerm">
    <w:name w:val="Definition Term"/>
    <w:basedOn w:val="Normal"/>
    <w:next w:val="DefinitionList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snapToGrid w:val="0"/>
      <w:sz w:val="24"/>
    </w:rPr>
  </w:style>
  <w:style w:type="character" w:customStyle="1" w:styleId="Definition">
    <w:name w:val="Definition"/>
    <w:rPr>
      <w:i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Pr>
      <w:i/>
      <w:snapToGrid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1960-1969/lei-4242-17-julho-1963-376875-norma-pl.htm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1122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http://www2.camara.leg.br/legin/fed/lei/1960-1969/lei-4242-17-julho-1963-376875-norma-pl.html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P_3933</dc:creator>
  <cp:keywords/>
  <dc:description/>
  <cp:lastModifiedBy>Autor</cp:lastModifiedBy>
  <cp:revision>2</cp:revision>
  <cp:lastPrinted>2008-12-15T15:24:00Z</cp:lastPrinted>
  <dcterms:created xsi:type="dcterms:W3CDTF">2025-11-21T19:22:00Z</dcterms:created>
  <dcterms:modified xsi:type="dcterms:W3CDTF">2025-11-21T19:22:00Z</dcterms:modified>
</cp:coreProperties>
</file>