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F483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904422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9D6323" w:rsidRDefault="009D6323" w:rsidP="00641CE8">
      <w:pPr>
        <w:pStyle w:val="Cabealho"/>
        <w:jc w:val="both"/>
        <w:rPr>
          <w:sz w:val="24"/>
          <w:szCs w:val="24"/>
        </w:rPr>
      </w:pPr>
    </w:p>
    <w:p w:rsidR="009D6323" w:rsidRPr="009D6323" w:rsidRDefault="009D6323" w:rsidP="009D6323">
      <w:pPr>
        <w:pStyle w:val="Cabealho"/>
        <w:jc w:val="center"/>
        <w:rPr>
          <w:b/>
          <w:sz w:val="28"/>
          <w:szCs w:val="28"/>
        </w:rPr>
      </w:pPr>
      <w:r w:rsidRPr="009D6323">
        <w:rPr>
          <w:b/>
          <w:sz w:val="28"/>
          <w:szCs w:val="28"/>
        </w:rPr>
        <w:t xml:space="preserve">DECRETO Nº 11.037, DE </w:t>
      </w:r>
      <w:proofErr w:type="gramStart"/>
      <w:r w:rsidRPr="009D6323">
        <w:rPr>
          <w:b/>
          <w:sz w:val="28"/>
          <w:szCs w:val="28"/>
        </w:rPr>
        <w:t>7</w:t>
      </w:r>
      <w:proofErr w:type="gramEnd"/>
      <w:r w:rsidRPr="009D6323">
        <w:rPr>
          <w:b/>
          <w:sz w:val="28"/>
          <w:szCs w:val="28"/>
        </w:rPr>
        <w:t xml:space="preserve"> DE ABRIL DE 2022</w:t>
      </w:r>
    </w:p>
    <w:p w:rsidR="009D6323" w:rsidRPr="009D6323" w:rsidRDefault="009D6323" w:rsidP="009D6323">
      <w:pPr>
        <w:pStyle w:val="Cabealho"/>
        <w:jc w:val="both"/>
        <w:rPr>
          <w:sz w:val="24"/>
          <w:szCs w:val="24"/>
        </w:rPr>
      </w:pPr>
    </w:p>
    <w:p w:rsidR="009D6323" w:rsidRPr="009D6323" w:rsidRDefault="009D6323" w:rsidP="009D6323">
      <w:pPr>
        <w:pStyle w:val="Cabealho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left="4536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Dispõe sobre o Conselho de Participação em Fundo Garantidor de Operações de Comércio Exterior. </w:t>
      </w:r>
    </w:p>
    <w:p w:rsidR="009D6323" w:rsidRPr="009D6323" w:rsidRDefault="009D6323" w:rsidP="009D6323">
      <w:pPr>
        <w:pStyle w:val="Cabealho"/>
        <w:jc w:val="both"/>
        <w:rPr>
          <w:sz w:val="24"/>
          <w:szCs w:val="24"/>
        </w:rPr>
      </w:pPr>
    </w:p>
    <w:p w:rsidR="009D6323" w:rsidRPr="009D6323" w:rsidRDefault="009D6323" w:rsidP="009D6323">
      <w:pPr>
        <w:pStyle w:val="Cabealho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C04212">
        <w:rPr>
          <w:b/>
          <w:sz w:val="24"/>
          <w:szCs w:val="24"/>
        </w:rPr>
        <w:t>O PRESIDENTE DA REPÚBLICA</w:t>
      </w:r>
      <w:r w:rsidRPr="009D6323">
        <w:rPr>
          <w:sz w:val="24"/>
          <w:szCs w:val="24"/>
        </w:rPr>
        <w:t xml:space="preserve">, no uso das atribuições que lhe confere o art. 84, </w:t>
      </w:r>
      <w:r w:rsidR="00C04212" w:rsidRPr="00C04212">
        <w:rPr>
          <w:i/>
          <w:sz w:val="24"/>
          <w:szCs w:val="24"/>
        </w:rPr>
        <w:t>caput</w:t>
      </w:r>
      <w:r w:rsidRPr="009D6323">
        <w:rPr>
          <w:sz w:val="24"/>
          <w:szCs w:val="24"/>
        </w:rPr>
        <w:t xml:space="preserve">, incisos IV e </w:t>
      </w:r>
      <w:proofErr w:type="gramStart"/>
      <w:r w:rsidRPr="009D6323">
        <w:rPr>
          <w:sz w:val="24"/>
          <w:szCs w:val="24"/>
        </w:rPr>
        <w:t>VI,</w:t>
      </w:r>
      <w:proofErr w:type="gramEnd"/>
      <w:r w:rsidRPr="009D6323">
        <w:rPr>
          <w:sz w:val="24"/>
          <w:szCs w:val="24"/>
        </w:rPr>
        <w:t xml:space="preserve"> alínea "a", da Constituição, e tendo em vista o disposto no art. 30 da Lei nº 12.712, de 30 de agosto de 2012,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C04212">
        <w:rPr>
          <w:b/>
          <w:sz w:val="24"/>
          <w:szCs w:val="24"/>
        </w:rPr>
        <w:t>DECRETA</w:t>
      </w:r>
      <w:r w:rsidRPr="009D6323">
        <w:rPr>
          <w:sz w:val="24"/>
          <w:szCs w:val="24"/>
        </w:rPr>
        <w:t xml:space="preserve">: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D84639" w:rsidRPr="009D6323" w:rsidRDefault="00D84639" w:rsidP="00C04212">
      <w:pPr>
        <w:pStyle w:val="Cabealho"/>
        <w:ind w:firstLine="1134"/>
        <w:jc w:val="both"/>
        <w:rPr>
          <w:sz w:val="24"/>
          <w:szCs w:val="24"/>
        </w:rPr>
      </w:pPr>
      <w:r w:rsidRPr="00D84639">
        <w:rPr>
          <w:sz w:val="24"/>
          <w:szCs w:val="24"/>
        </w:rPr>
        <w:t xml:space="preserve">Art. 1º Este Decreto dispõe sobre o Conselho de Participação em Fundo Garantidor de Operações de Comércio Exterior - CPFGCE no âmbito do Ministério do Desenvolvimento, </w:t>
      </w:r>
      <w:r w:rsidRPr="00230FCE">
        <w:rPr>
          <w:sz w:val="24"/>
          <w:szCs w:val="24"/>
        </w:rPr>
        <w:t xml:space="preserve">Indústria, Comércio e Serviços. </w:t>
      </w:r>
      <w:hyperlink r:id="rId8" w:history="1">
        <w:r w:rsidRPr="00230FCE">
          <w:rPr>
            <w:rStyle w:val="Hyperlink"/>
            <w:i/>
            <w:sz w:val="24"/>
            <w:szCs w:val="24"/>
          </w:rPr>
          <w:t>(Artigo com redação dada pelo Decreto nº 12.954, de 29/4/2026)</w:t>
        </w:r>
        <w:proofErr w:type="gramStart"/>
      </w:hyperlink>
      <w:proofErr w:type="gramEnd"/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2º Ao CPFGCE compete: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I - examinar o estatuto do Fundo Garantidor de Operações de Comércio Exterior e as suas modificações e emitir orientações quanto à participação ou permanência da União, na condição de cotista;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II - orientar a atuação da União nas assembleias de cotistas do Fundo Garantidor;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III - propor medidas com vistas ao equilíbrio econômico-financeiro e à situação atuarial do Fundo Garantidor;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IV - acompanhar as medidas adotadas pela administradora;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V - acompanhar o desempenho do Fundo Garantidor, com base nos relatórios elaborados pela administradora;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VI - examinar os relatórios de auditorias interna e externa do Fundo Garantidor;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VII - examinar a prestação de contas, os balanços anuais e as demonstrações financeiras do Fundo Garantidor, com base nos relatórios elaborados pela administradora; </w:t>
      </w:r>
      <w:proofErr w:type="gramStart"/>
      <w:r w:rsidRPr="009D6323">
        <w:rPr>
          <w:sz w:val="24"/>
          <w:szCs w:val="24"/>
        </w:rPr>
        <w:t>e</w:t>
      </w:r>
      <w:proofErr w:type="gramEnd"/>
      <w:r w:rsidRPr="009D6323">
        <w:rPr>
          <w:sz w:val="24"/>
          <w:szCs w:val="24"/>
        </w:rPr>
        <w:t xml:space="preserve">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VIII - examinar as propostas de integralização de cotas </w:t>
      </w:r>
      <w:proofErr w:type="gramStart"/>
      <w:r w:rsidRPr="009D6323">
        <w:rPr>
          <w:sz w:val="24"/>
          <w:szCs w:val="24"/>
        </w:rPr>
        <w:t>adicionais ao Fundo Garantidor</w:t>
      </w:r>
      <w:proofErr w:type="gramEnd"/>
      <w:r w:rsidRPr="009D6323">
        <w:rPr>
          <w:sz w:val="24"/>
          <w:szCs w:val="24"/>
        </w:rPr>
        <w:t xml:space="preserve">, de acordo com seus estatutos.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3º O CPFGCE é composto por representantes dos seguintes órgãos: </w:t>
      </w:r>
    </w:p>
    <w:p w:rsidR="00B53AD2" w:rsidRPr="009D6323" w:rsidRDefault="00D84639" w:rsidP="00B53AD2">
      <w:pPr>
        <w:pStyle w:val="Cabealho"/>
        <w:ind w:firstLine="1134"/>
        <w:jc w:val="both"/>
        <w:rPr>
          <w:sz w:val="24"/>
          <w:szCs w:val="24"/>
        </w:rPr>
      </w:pPr>
      <w:r w:rsidRPr="00D84639">
        <w:rPr>
          <w:sz w:val="24"/>
          <w:szCs w:val="24"/>
        </w:rPr>
        <w:t xml:space="preserve">I - um do Ministério do Desenvolvimento, Indústria, Comércio e Serviços, que o </w:t>
      </w:r>
      <w:r w:rsidRPr="00230FCE">
        <w:rPr>
          <w:sz w:val="24"/>
          <w:szCs w:val="24"/>
        </w:rPr>
        <w:t>presidirá;</w:t>
      </w:r>
      <w:r w:rsidR="00B53AD2" w:rsidRPr="00230FCE">
        <w:rPr>
          <w:sz w:val="24"/>
          <w:szCs w:val="24"/>
        </w:rPr>
        <w:t xml:space="preserve"> </w:t>
      </w:r>
      <w:hyperlink r:id="rId9" w:history="1">
        <w:r w:rsidR="00B53AD2" w:rsidRPr="00230FCE">
          <w:rPr>
            <w:rStyle w:val="Hyperlink"/>
            <w:i/>
            <w:sz w:val="24"/>
            <w:szCs w:val="24"/>
          </w:rPr>
          <w:t>(Inciso com redação dada pelo Decreto nº 12.954, de 29/4/2026)</w:t>
        </w:r>
        <w:proofErr w:type="gramStart"/>
      </w:hyperlink>
      <w:proofErr w:type="gramEnd"/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II - um da Casa Civil da Presidência da República; </w:t>
      </w:r>
      <w:proofErr w:type="gramStart"/>
      <w:r w:rsidRPr="009D6323">
        <w:rPr>
          <w:sz w:val="24"/>
          <w:szCs w:val="24"/>
        </w:rPr>
        <w:t>e</w:t>
      </w:r>
      <w:proofErr w:type="gramEnd"/>
      <w:r w:rsidRPr="009D6323">
        <w:rPr>
          <w:sz w:val="24"/>
          <w:szCs w:val="24"/>
        </w:rPr>
        <w:t xml:space="preserve"> </w:t>
      </w:r>
    </w:p>
    <w:p w:rsidR="009D6323" w:rsidRPr="009D6323" w:rsidRDefault="00B53AD2" w:rsidP="00C04212">
      <w:pPr>
        <w:pStyle w:val="Cabealho"/>
        <w:ind w:firstLine="1134"/>
        <w:jc w:val="both"/>
        <w:rPr>
          <w:sz w:val="24"/>
          <w:szCs w:val="24"/>
        </w:rPr>
      </w:pPr>
      <w:r w:rsidRPr="00230FCE">
        <w:rPr>
          <w:sz w:val="24"/>
          <w:szCs w:val="24"/>
        </w:rPr>
        <w:t>III - um do Ministério da Fazenda.</w:t>
      </w:r>
      <w:r w:rsidR="009D6323" w:rsidRPr="00230FCE">
        <w:rPr>
          <w:sz w:val="24"/>
          <w:szCs w:val="24"/>
        </w:rPr>
        <w:t xml:space="preserve"> </w:t>
      </w:r>
      <w:hyperlink r:id="rId10" w:history="1">
        <w:r w:rsidRPr="00230FCE">
          <w:rPr>
            <w:rStyle w:val="Hyperlink"/>
            <w:i/>
            <w:sz w:val="24"/>
            <w:szCs w:val="24"/>
          </w:rPr>
          <w:t>(Inciso com redação dada pelo Decreto nº 12.954, de 29/4/2026)</w:t>
        </w:r>
        <w:proofErr w:type="gramStart"/>
      </w:hyperlink>
      <w:proofErr w:type="gramEnd"/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1º Cada membro do CPFGCE terá um suplente, que o substituirá em suas ausências e seus impedimentos. </w:t>
      </w:r>
    </w:p>
    <w:p w:rsidR="00F23512" w:rsidRPr="009D6323" w:rsidRDefault="00F23512" w:rsidP="00F23512">
      <w:pPr>
        <w:pStyle w:val="Cabealho"/>
        <w:ind w:firstLine="1134"/>
        <w:jc w:val="both"/>
        <w:rPr>
          <w:sz w:val="24"/>
          <w:szCs w:val="24"/>
        </w:rPr>
      </w:pPr>
      <w:r w:rsidRPr="00F23512">
        <w:rPr>
          <w:sz w:val="24"/>
          <w:szCs w:val="24"/>
        </w:rPr>
        <w:t xml:space="preserve">§ 2º Os membros do CPFGCE e os respectivos suplentes serão indicados pelos titulares dos órgãos que representam e designados em ato do Ministro de Estado do </w:t>
      </w:r>
      <w:r w:rsidRPr="00230FCE">
        <w:rPr>
          <w:sz w:val="24"/>
          <w:szCs w:val="24"/>
        </w:rPr>
        <w:t>Desenvolvimento, Indústria, Comércio e Serviços.</w:t>
      </w:r>
      <w:r w:rsidRPr="00230FCE">
        <w:rPr>
          <w:i/>
          <w:sz w:val="24"/>
          <w:szCs w:val="24"/>
        </w:rPr>
        <w:t xml:space="preserve"> </w:t>
      </w:r>
      <w:hyperlink r:id="rId11" w:history="1">
        <w:r w:rsidRPr="00230FCE">
          <w:rPr>
            <w:rStyle w:val="Hyperlink"/>
            <w:i/>
            <w:sz w:val="24"/>
            <w:szCs w:val="24"/>
          </w:rPr>
          <w:t xml:space="preserve">(Parágrafo com </w:t>
        </w:r>
        <w:r w:rsidRPr="00230FCE">
          <w:rPr>
            <w:rStyle w:val="Hyperlink"/>
            <w:i/>
            <w:sz w:val="24"/>
            <w:szCs w:val="24"/>
          </w:rPr>
          <w:t>r</w:t>
        </w:r>
        <w:r w:rsidRPr="00230FCE">
          <w:rPr>
            <w:rStyle w:val="Hyperlink"/>
            <w:i/>
            <w:sz w:val="24"/>
            <w:szCs w:val="24"/>
          </w:rPr>
          <w:t>edação dada pelo Decreto nº 12.954, de 29/4/2026)</w:t>
        </w:r>
        <w:proofErr w:type="gramStart"/>
      </w:hyperlink>
      <w:proofErr w:type="gramEnd"/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3º O Presidente do CPFGCE poderá convidar representantes de outros órgãos e entidades, públicos e privados, para participar de suas reuniões, sem direito a voto.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4º Compete ao Presidente do CPFGCE convocar as reuniões do Conselho.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5º O CPFGCE se reunirá, em caráter ordinário, anualmente e, em caráter extraordinário, mediante convocação de seu Presidente ou requerimento de um de seus membros.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1º As reuniões ordinárias do CPFGCE serão realizadas em data, horário e local designados com antecedência de, no mínimo, sete dias.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2º O quórum de reunião do CPFGCE é de maioria absoluta e o quórum de aprovação é de maioria simples e suas deliberações serão consignadas em ata.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3º Os membros do CPFGCE que se encontrarem no Distrito Federal se reunirão presencialmente ou por videoconferência, nos termos do disposto no Decreto nº 10.416, de </w:t>
      </w:r>
      <w:proofErr w:type="gramStart"/>
      <w:r w:rsidRPr="009D6323">
        <w:rPr>
          <w:sz w:val="24"/>
          <w:szCs w:val="24"/>
        </w:rPr>
        <w:t>7</w:t>
      </w:r>
      <w:proofErr w:type="gramEnd"/>
      <w:r w:rsidRPr="009D6323">
        <w:rPr>
          <w:sz w:val="24"/>
          <w:szCs w:val="24"/>
        </w:rPr>
        <w:t xml:space="preserve"> de julho de 2020, e os membros que se encontrarem em outros entes federativos participarão das reuniões por meio de videoconferência.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6º Nas hipóteses de urgência e de relevante interesse, o Presidente do CPFGCE poderá deliberar sobre as matérias de competência do CPFGCE, ad referendum do colegiado.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Parágrafo único. A deliberação de que trata o </w:t>
      </w:r>
      <w:r w:rsidR="00C04212" w:rsidRPr="00C04212">
        <w:rPr>
          <w:i/>
          <w:sz w:val="24"/>
          <w:szCs w:val="24"/>
        </w:rPr>
        <w:t>caput</w:t>
      </w:r>
      <w:r w:rsidRPr="009D6323">
        <w:rPr>
          <w:sz w:val="24"/>
          <w:szCs w:val="24"/>
        </w:rPr>
        <w:t xml:space="preserve"> será submetida ao CPFGCE na primeira reunião subsequente.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7B08E9" w:rsidRPr="009D6323" w:rsidRDefault="007B08E9" w:rsidP="007B08E9">
      <w:pPr>
        <w:pStyle w:val="Cabealho"/>
        <w:ind w:firstLine="1134"/>
        <w:jc w:val="both"/>
        <w:rPr>
          <w:sz w:val="24"/>
          <w:szCs w:val="24"/>
        </w:rPr>
      </w:pPr>
      <w:r w:rsidRPr="007B08E9">
        <w:rPr>
          <w:sz w:val="24"/>
          <w:szCs w:val="24"/>
        </w:rPr>
        <w:t>Art. 7º</w:t>
      </w:r>
      <w:r>
        <w:rPr>
          <w:sz w:val="24"/>
          <w:szCs w:val="24"/>
        </w:rPr>
        <w:t xml:space="preserve"> </w:t>
      </w:r>
      <w:r w:rsidRPr="007B08E9">
        <w:rPr>
          <w:sz w:val="24"/>
          <w:szCs w:val="24"/>
        </w:rPr>
        <w:t>A Secretaria-Executiva do CPFGCE será exercida pela Secretaria- Executiva da Câmara de Comércio Exterior do Ministério do Desenvolvimento, Indústria, Comércio e Serviços</w:t>
      </w:r>
      <w:r w:rsidRPr="009F483C">
        <w:rPr>
          <w:sz w:val="24"/>
          <w:szCs w:val="24"/>
        </w:rPr>
        <w:t>.</w:t>
      </w:r>
      <w:r w:rsidRPr="009F483C">
        <w:rPr>
          <w:i/>
          <w:sz w:val="24"/>
          <w:szCs w:val="24"/>
        </w:rPr>
        <w:t xml:space="preserve"> </w:t>
      </w:r>
      <w:hyperlink r:id="rId12" w:history="1">
        <w:r w:rsidRPr="009F483C">
          <w:rPr>
            <w:rStyle w:val="Hyperlink"/>
            <w:i/>
            <w:sz w:val="24"/>
            <w:szCs w:val="24"/>
          </w:rPr>
          <w:t>(Artigo com redação dada pelo Decreto nº 12.954, de 29/4/2026)</w:t>
        </w:r>
        <w:proofErr w:type="gramStart"/>
      </w:hyperlink>
      <w:proofErr w:type="gramEnd"/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8º Compete à Procuradoria-Geral da Fazenda Nacional representar a União na assembleia de cotistas do Fundo Garantidor.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Parágrafo único. A instrução de voto do Ministro de Estado da Economia para a Procuradoria-Geral da Fazenda Nacional se dará com base na orientação do CPFGCE e na manifestação técnica da Secretaria Especial de Comércio Exterior e Assuntos Internacionais do Ministério da Economia.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9º A participação no CPFGCE será considerada prestação de serviço público relevante, não remunerada.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10. O CPFGCE elaborará e aprovará o seu regimento interno.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1º A aprovação do regimento interno do CPFGCE e de suas alterações se darão por votação unânime.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§ 2º O regimento interno poderá estabelecer que deliberações sobre outras matérias, além das previstas no </w:t>
      </w:r>
      <w:r w:rsidR="00C04212" w:rsidRPr="00C04212">
        <w:rPr>
          <w:i/>
          <w:sz w:val="24"/>
          <w:szCs w:val="24"/>
        </w:rPr>
        <w:t>caput</w:t>
      </w:r>
      <w:r w:rsidRPr="009D6323">
        <w:rPr>
          <w:sz w:val="24"/>
          <w:szCs w:val="24"/>
        </w:rPr>
        <w:t xml:space="preserve">, se darão por votação unânime.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11. Fica o CPFGCE dispensado da realização das reuniões periódicas de que trata o art. 5º até que haja proposta de estatuto do Fundo Garantidor a ser examinada ou outra atribuição, além das atribuições previstas no art. 2º, a ser desempenhada.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>Art. 12. Fica re</w:t>
      </w:r>
      <w:bookmarkStart w:id="0" w:name="_GoBack"/>
      <w:bookmarkEnd w:id="0"/>
      <w:r w:rsidRPr="009D6323">
        <w:rPr>
          <w:sz w:val="24"/>
          <w:szCs w:val="24"/>
        </w:rPr>
        <w:t xml:space="preserve">vogado o Decreto nº 10.345, de 11 de maio de 2020.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Art. 13. Este Decreto entra em vigor na data de sua publicação.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Brasília, </w:t>
      </w:r>
      <w:proofErr w:type="gramStart"/>
      <w:r w:rsidRPr="009D6323">
        <w:rPr>
          <w:sz w:val="24"/>
          <w:szCs w:val="24"/>
        </w:rPr>
        <w:t>7</w:t>
      </w:r>
      <w:proofErr w:type="gramEnd"/>
      <w:r w:rsidRPr="009D6323">
        <w:rPr>
          <w:sz w:val="24"/>
          <w:szCs w:val="24"/>
        </w:rPr>
        <w:t xml:space="preserve"> de abril de 2022; 201º da Independência e 134º da República.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JAIR MESSIAS BOLSONARO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  <w:r w:rsidRPr="009D6323">
        <w:rPr>
          <w:sz w:val="24"/>
          <w:szCs w:val="24"/>
        </w:rPr>
        <w:t xml:space="preserve">Paulo Guedes </w:t>
      </w:r>
    </w:p>
    <w:p w:rsidR="009D6323" w:rsidRP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p w:rsidR="009D6323" w:rsidRDefault="009D6323" w:rsidP="00C04212">
      <w:pPr>
        <w:pStyle w:val="Cabealho"/>
        <w:ind w:firstLine="1134"/>
        <w:jc w:val="both"/>
        <w:rPr>
          <w:sz w:val="24"/>
          <w:szCs w:val="24"/>
        </w:rPr>
      </w:pPr>
    </w:p>
    <w:sectPr w:rsidR="009D632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0FCE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B08E9"/>
    <w:rsid w:val="007C66B0"/>
    <w:rsid w:val="007D7D15"/>
    <w:rsid w:val="007E0856"/>
    <w:rsid w:val="007E79C2"/>
    <w:rsid w:val="007F111E"/>
    <w:rsid w:val="008119B6"/>
    <w:rsid w:val="008175E1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D6323"/>
    <w:rsid w:val="009E2F21"/>
    <w:rsid w:val="009F1493"/>
    <w:rsid w:val="009F483C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3AD2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212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84639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3512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54-29-abril-2026-799018-publicacaooriginal-179076-p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54-29-abril-2026-799018-publicacaooriginal-179076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54-29-abril-2026-799018-publicacaooriginal-179076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54-29-abril-2026-799018-publicacaooriginal-179076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54-29-abril-2026-799018-publicacaooriginal-179076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836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10</cp:revision>
  <cp:lastPrinted>2009-10-20T17:50:00Z</cp:lastPrinted>
  <dcterms:created xsi:type="dcterms:W3CDTF">2026-04-30T11:35:00Z</dcterms:created>
  <dcterms:modified xsi:type="dcterms:W3CDTF">2026-04-30T11:51:00Z</dcterms:modified>
</cp:coreProperties>
</file>