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306F5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086583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AC5C4D" w:rsidRDefault="00AC5C4D" w:rsidP="00641CE8">
      <w:pPr>
        <w:pStyle w:val="Cabealho"/>
        <w:jc w:val="both"/>
        <w:rPr>
          <w:sz w:val="24"/>
          <w:szCs w:val="24"/>
        </w:rPr>
      </w:pPr>
    </w:p>
    <w:p w:rsidR="00DE1CBC" w:rsidRPr="00AC5C4D" w:rsidRDefault="00DE1CBC" w:rsidP="00AC5C4D">
      <w:pPr>
        <w:pStyle w:val="Cabealho"/>
        <w:jc w:val="center"/>
        <w:rPr>
          <w:b/>
          <w:sz w:val="28"/>
          <w:szCs w:val="28"/>
        </w:rPr>
      </w:pPr>
      <w:r w:rsidRPr="00AC5C4D">
        <w:rPr>
          <w:b/>
          <w:sz w:val="28"/>
          <w:szCs w:val="28"/>
        </w:rPr>
        <w:t xml:space="preserve">DECRETO Nº 8.771, DE 11 DE MAIO DE </w:t>
      </w:r>
      <w:proofErr w:type="gramStart"/>
      <w:r w:rsidRPr="00AC5C4D">
        <w:rPr>
          <w:b/>
          <w:sz w:val="28"/>
          <w:szCs w:val="28"/>
        </w:rPr>
        <w:t>2016</w:t>
      </w:r>
      <w:proofErr w:type="gramEnd"/>
    </w:p>
    <w:p w:rsidR="00DE1CBC" w:rsidRPr="00DE1CBC" w:rsidRDefault="00DE1CBC" w:rsidP="00DE1CBC">
      <w:pPr>
        <w:pStyle w:val="Cabealho"/>
        <w:jc w:val="both"/>
        <w:rPr>
          <w:sz w:val="24"/>
          <w:szCs w:val="24"/>
        </w:rPr>
      </w:pPr>
    </w:p>
    <w:p w:rsidR="00DE1CBC" w:rsidRPr="00DE1CBC" w:rsidRDefault="00DE1CBC" w:rsidP="00DE1CBC">
      <w:pPr>
        <w:pStyle w:val="Cabealho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left="4536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Regulamenta a Lei nº 12.965, de 23 de abril de 2014, para tratar das hipóteses admitidas de discriminação de pacotes de dados na internet e de degradação de tráfego, indicar procedimentos para guarda e proteção de dados por provedores de conexão e de aplicações, apontar medidas de transparência na requisição de dados cadastrais pela administração pública e estabelecer parâmetros para fiscalização e apuração de infrações. </w:t>
      </w:r>
    </w:p>
    <w:p w:rsidR="00DE1CBC" w:rsidRPr="00DE1CBC" w:rsidRDefault="00DE1CBC" w:rsidP="00DE1CBC">
      <w:pPr>
        <w:pStyle w:val="Cabealho"/>
        <w:jc w:val="both"/>
        <w:rPr>
          <w:sz w:val="24"/>
          <w:szCs w:val="24"/>
        </w:rPr>
      </w:pPr>
    </w:p>
    <w:p w:rsidR="00DE1CBC" w:rsidRPr="00DE1CBC" w:rsidRDefault="00DE1CBC" w:rsidP="00DE1CBC">
      <w:pPr>
        <w:pStyle w:val="Cabealho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AC5C4D">
        <w:rPr>
          <w:b/>
          <w:sz w:val="24"/>
          <w:szCs w:val="24"/>
        </w:rPr>
        <w:t>A PRESIDENTA DA REPÚBLICA</w:t>
      </w:r>
      <w:r w:rsidRPr="00DE1CBC">
        <w:rPr>
          <w:sz w:val="24"/>
          <w:szCs w:val="24"/>
        </w:rPr>
        <w:t xml:space="preserve">, no uso da atribuição que lhe confere o art. 84, </w:t>
      </w:r>
      <w:r w:rsidR="006667F3" w:rsidRPr="006667F3">
        <w:rPr>
          <w:i/>
          <w:sz w:val="24"/>
          <w:szCs w:val="24"/>
        </w:rPr>
        <w:t>caput</w:t>
      </w:r>
      <w:r w:rsidRPr="00DE1CBC">
        <w:rPr>
          <w:sz w:val="24"/>
          <w:szCs w:val="24"/>
        </w:rPr>
        <w:t xml:space="preserve">, inciso IV, da Constituição, e tendo em vista o disposto na Lei nº 12.965, de 23 de abril de 2014,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AC5C4D">
        <w:rPr>
          <w:b/>
          <w:sz w:val="24"/>
          <w:szCs w:val="24"/>
        </w:rPr>
        <w:t>DECRETA</w:t>
      </w:r>
      <w:r w:rsidRPr="00DE1CBC">
        <w:rPr>
          <w:sz w:val="24"/>
          <w:szCs w:val="24"/>
        </w:rPr>
        <w:t xml:space="preserve">: </w:t>
      </w:r>
    </w:p>
    <w:p w:rsidR="00DE1CBC" w:rsidRPr="00DE1CBC" w:rsidRDefault="00DE1CBC" w:rsidP="00AC5C4D">
      <w:pPr>
        <w:pStyle w:val="Cabealho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jc w:val="center"/>
        <w:rPr>
          <w:sz w:val="24"/>
          <w:szCs w:val="24"/>
        </w:rPr>
      </w:pPr>
      <w:r w:rsidRPr="00DE1CBC">
        <w:rPr>
          <w:sz w:val="24"/>
          <w:szCs w:val="24"/>
        </w:rPr>
        <w:t>CAPÍTULO I</w:t>
      </w:r>
    </w:p>
    <w:p w:rsidR="00DE1CBC" w:rsidRPr="00DE1CBC" w:rsidRDefault="00DE1CBC" w:rsidP="00AC5C4D">
      <w:pPr>
        <w:pStyle w:val="Cabealho"/>
        <w:jc w:val="center"/>
        <w:rPr>
          <w:sz w:val="24"/>
          <w:szCs w:val="24"/>
        </w:rPr>
      </w:pPr>
      <w:r w:rsidRPr="00DE1CBC">
        <w:rPr>
          <w:sz w:val="24"/>
          <w:szCs w:val="24"/>
        </w:rPr>
        <w:t>DISPOSIÇÕES GERAIS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6674A5" w:rsidRPr="00E07825" w:rsidRDefault="004E602C" w:rsidP="006674A5">
      <w:pPr>
        <w:pStyle w:val="Cabealho"/>
        <w:ind w:firstLine="1134"/>
        <w:jc w:val="both"/>
        <w:rPr>
          <w:sz w:val="24"/>
          <w:szCs w:val="24"/>
        </w:rPr>
      </w:pPr>
      <w:r w:rsidRPr="004E602C">
        <w:rPr>
          <w:sz w:val="24"/>
          <w:szCs w:val="24"/>
        </w:rPr>
        <w:t xml:space="preserve">Art. 1º Este Decreto trata das hipóteses admitidas de discriminação de pacotes de dados na internet e de degradação de tráfego, indica procedimentos para guarda e proteção de dados por provedores de conexão e de aplicações, aponta medidas de transparência na requisição de dados cadastrais pela administração pública e estabelece parâmetros para fiscalização e apuração de infrações contidas na Lei nº 12.965, de 23 de abril de 2014. </w:t>
      </w:r>
      <w:r w:rsidR="006674A5" w:rsidRPr="00E07825">
        <w:rPr>
          <w:sz w:val="24"/>
          <w:szCs w:val="24"/>
        </w:rPr>
        <w:t xml:space="preserve"> </w:t>
      </w:r>
      <w:hyperlink r:id="rId8" w:history="1">
        <w:r w:rsidR="006674A5" w:rsidRPr="00E0782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Vide</w:t>
        </w:r>
        <w:r w:rsidR="006674A5" w:rsidRPr="00E07825">
          <w:rPr>
            <w:rStyle w:val="Hyperlink"/>
            <w:i/>
            <w:sz w:val="24"/>
            <w:szCs w:val="24"/>
          </w:rPr>
          <w:t xml:space="preserve"> Decreto nº 12.975, de 20/5/2026</w:t>
        </w:r>
        <w:r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  <w:r w:rsidRPr="00E07825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2º O disposto neste Decreto se destina aos responsáveis pela transmissão, pela comutação ou pelo roteamento e aos provedores de conexão e de aplicações de internet, definida nos termos do inciso I do </w:t>
      </w:r>
      <w:r w:rsidR="006667F3" w:rsidRPr="006667F3">
        <w:rPr>
          <w:i/>
          <w:sz w:val="24"/>
          <w:szCs w:val="24"/>
        </w:rPr>
        <w:t>caput</w:t>
      </w:r>
      <w:r w:rsidRPr="00DE1CBC">
        <w:rPr>
          <w:sz w:val="24"/>
          <w:szCs w:val="24"/>
        </w:rPr>
        <w:t xml:space="preserve"> do art. 5º da Lei nº 12.965, de 2014.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Parágrafo único. O disposto neste Decreto não se aplica: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aos serviços de telecomunicações que não se destinem ao provimento de conexão de internet;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lastRenderedPageBreak/>
        <w:t xml:space="preserve">II - aos serviços especializados, entendidos como serviços </w:t>
      </w:r>
      <w:proofErr w:type="gramStart"/>
      <w:r w:rsidRPr="00DE1CBC">
        <w:rPr>
          <w:sz w:val="24"/>
          <w:szCs w:val="24"/>
        </w:rPr>
        <w:t>otimizados</w:t>
      </w:r>
      <w:proofErr w:type="gramEnd"/>
      <w:r w:rsidRPr="00DE1CBC">
        <w:rPr>
          <w:sz w:val="24"/>
          <w:szCs w:val="24"/>
        </w:rPr>
        <w:t xml:space="preserve"> por sua qualidade assegurada de serviço, de velocidade ou de segurança, ainda que utilizem protocolos lógicos TCP/IP ou equivalentes, desde que: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a) não configurem substituto à internet em seu caráter público e irrestrito;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b) sejam destinados a grupos específicos de usuários com controle estrito de admissão.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jc w:val="center"/>
        <w:rPr>
          <w:sz w:val="24"/>
          <w:szCs w:val="24"/>
        </w:rPr>
      </w:pPr>
      <w:r w:rsidRPr="00DE1CBC">
        <w:rPr>
          <w:sz w:val="24"/>
          <w:szCs w:val="24"/>
        </w:rPr>
        <w:t>CAPÍTULO II</w:t>
      </w:r>
    </w:p>
    <w:p w:rsidR="00DE1CBC" w:rsidRPr="00DE1CBC" w:rsidRDefault="00DE1CBC" w:rsidP="00AC5C4D">
      <w:pPr>
        <w:pStyle w:val="Cabealho"/>
        <w:jc w:val="center"/>
        <w:rPr>
          <w:sz w:val="24"/>
          <w:szCs w:val="24"/>
        </w:rPr>
      </w:pPr>
      <w:r w:rsidRPr="00DE1CBC">
        <w:rPr>
          <w:sz w:val="24"/>
          <w:szCs w:val="24"/>
        </w:rPr>
        <w:t>DA NEUTRALIDADE DE REDE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3º A exigência de tratamento isonômico de que trata o art. 9º da Lei nº 12.965, de 2014, deve garantir a preservação do caráter público e irrestrito do acesso à internet e os fundamentos, princípios e objetivos do uso da internet no País, conforme previsto na Lei nº 12.965, de 2014.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4º A discriminação ou a degradação de tráfego são medidas excepcionais, na medida em que somente poderão decorrer de requisitos técnicos indispensáveis à prestação adequada de serviços e aplicações ou da priorização de serviços de emergência, sendo necessário o cumprimento de todos os requisitos dispostos no art. 9º, § 2º, da Lei nº 12.965, de 2014.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5º Os requisitos técnicos indispensáveis à prestação adequada de serviços e aplicações devem ser observados pelo responsável de atividades de transmissão, de comutação ou de roteamento, no âmbito de sua respectiva rede, e têm como objetivo manter sua estabilidade, segurança, integridade e funcionalidade.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§ 1º Os requisitos técnicos indispensáveis apontados no </w:t>
      </w:r>
      <w:r w:rsidR="006667F3" w:rsidRPr="006667F3">
        <w:rPr>
          <w:i/>
          <w:sz w:val="24"/>
          <w:szCs w:val="24"/>
        </w:rPr>
        <w:t>caput</w:t>
      </w:r>
      <w:r w:rsidRPr="00DE1CBC">
        <w:rPr>
          <w:sz w:val="24"/>
          <w:szCs w:val="24"/>
        </w:rPr>
        <w:t xml:space="preserve"> são aqueles decorrentes de: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tratamento de questões de segurança de redes, tais como restrição ao envio de mensagens em massa (spam) e controle de ataques de negação de serviço;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tratamento de situações excepcionais de congestionamento de redes, tais como rotas alternativas em casos de interrupções da rota principal e em situações de emergência.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§ 2º A Agência Nacional de Telecomunicações - Anatel atuará na fiscalização e na apuração de infrações quanto aos requisitos técnicos elencados neste artigo, consideradas as diretrizes estabelecidas pelo Comitê Gestor da Internet - </w:t>
      </w:r>
      <w:proofErr w:type="spellStart"/>
      <w:proofErr w:type="gramStart"/>
      <w:r w:rsidRPr="00DE1CBC">
        <w:rPr>
          <w:sz w:val="24"/>
          <w:szCs w:val="24"/>
        </w:rPr>
        <w:t>CGIbr</w:t>
      </w:r>
      <w:proofErr w:type="spellEnd"/>
      <w:proofErr w:type="gramEnd"/>
      <w:r w:rsidRPr="00DE1CBC">
        <w:rPr>
          <w:sz w:val="24"/>
          <w:szCs w:val="24"/>
        </w:rPr>
        <w:t xml:space="preserve">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6º Para a adequada prestação de serviços e aplicações na internet, é permitido o gerenciamento de redes com o objetivo de preservar sua estabilidade, segurança e funcionalidade, utilizando-se apenas de medidas técnicas compatíveis com os padrões internacionais, desenvolvidos para o bom funcionamento da internet, e observados os parâmetros regulatórios expedidos pela Anatel e consideradas as diretrizes estabelecidas pelo </w:t>
      </w:r>
      <w:proofErr w:type="spellStart"/>
      <w:proofErr w:type="gramStart"/>
      <w:r w:rsidRPr="00DE1CBC">
        <w:rPr>
          <w:sz w:val="24"/>
          <w:szCs w:val="24"/>
        </w:rPr>
        <w:t>CGIbr</w:t>
      </w:r>
      <w:proofErr w:type="spellEnd"/>
      <w:proofErr w:type="gramEnd"/>
      <w:r w:rsidRPr="00DE1CBC">
        <w:rPr>
          <w:sz w:val="24"/>
          <w:szCs w:val="24"/>
        </w:rPr>
        <w:t xml:space="preserve">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7º O responsável pela transmissão, pela comutação ou pelo roteamento deverá adotar medidas de transparência para explicitar ao usuário os motivos do gerenciamento que implique a discriminação ou a degradação de que trata o art. 4º, tais como: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a indicação nos contratos de prestação de serviço firmado com usuários finais ou provedores de aplicação;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a divulgação de informações referentes às práticas de gerenciamento adotadas em seus sítios eletrônicos, por meio de linguagem de fácil compreensão.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lastRenderedPageBreak/>
        <w:t xml:space="preserve">Parágrafo único. As informações de que trata esse artigo deverão conter, no mínimo: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a descrição dessas práticas;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os efeitos de sua adoção para a qualidade de experiência dos usuários;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III - os motivos e a necessidade da adoção dessas práticas.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8º A degradação ou a discriminação decorrente da priorização de serviços de emergência somente poderá decorrer de: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comunicações destinadas aos prestadores dos serviços de emergência, ou comunicação entre eles, conforme previsto na regulamentação da Agência Nacional de Telecomunicações - Anatel; </w:t>
      </w:r>
      <w:proofErr w:type="gramStart"/>
      <w:r w:rsidRPr="00DE1CBC">
        <w:rPr>
          <w:sz w:val="24"/>
          <w:szCs w:val="24"/>
        </w:rPr>
        <w:t>ou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comunicações necessárias para informar a população em situações de risco de desastre, de emergência ou de estado de calamidade pública.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Parágrafo único. A transmissão de dados nos casos elencados neste artigo será gratuita.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9º Ficam vedadas condutas unilaterais ou acordos entre o responsável pela transmissão, pela comutação ou pelo roteamento e os provedores de aplicação que: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comprometam o caráter público e irrestrito do acesso à internet e os fundamentos, os princípios e os objetivos do uso da internet no País;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priorizem pacotes de dados em razão de arranjos comerciais; </w:t>
      </w:r>
      <w:proofErr w:type="gramStart"/>
      <w:r w:rsidRPr="00DE1CBC">
        <w:rPr>
          <w:sz w:val="24"/>
          <w:szCs w:val="24"/>
        </w:rPr>
        <w:t>ou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III - privilegiem aplicações ofertadas pelo próprio responsável pela transmissão, pela comutação ou pelo roteamento ou por empresas integrantes de seu grupo econômico.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10. As ofertas comerciais e os modelos de cobrança de acesso à internet devem preservar uma internet única, de natureza aberta, plural e diversa, compreendida como um meio para a promoção do desenvolvimento humano, econômico, social e cultural, contribuindo para a construção de uma sociedade inclusiva e não discriminatória.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F17F7C" w:rsidRDefault="006674A5" w:rsidP="004E602C">
      <w:pPr>
        <w:pStyle w:val="Cabealho"/>
        <w:jc w:val="center"/>
        <w:rPr>
          <w:sz w:val="24"/>
          <w:szCs w:val="24"/>
        </w:rPr>
      </w:pPr>
      <w:r w:rsidRPr="006674A5">
        <w:rPr>
          <w:sz w:val="24"/>
          <w:szCs w:val="24"/>
        </w:rPr>
        <w:t xml:space="preserve">CAPÍTULO III </w:t>
      </w:r>
      <w:r w:rsidRPr="006674A5">
        <w:rPr>
          <w:sz w:val="24"/>
          <w:szCs w:val="24"/>
        </w:rPr>
        <w:br/>
      </w:r>
      <w:r w:rsidR="004E602C" w:rsidRPr="004E602C">
        <w:rPr>
          <w:sz w:val="24"/>
          <w:szCs w:val="24"/>
        </w:rPr>
        <w:t xml:space="preserve">DA PROTEÇÃO AOS REGISTROS, AOS DADOS PESSOAIS </w:t>
      </w:r>
      <w:r w:rsidR="004E602C" w:rsidRPr="004E602C">
        <w:rPr>
          <w:sz w:val="24"/>
          <w:szCs w:val="24"/>
        </w:rPr>
        <w:br/>
        <w:t xml:space="preserve">E ÀS COMUNICAÇÕES </w:t>
      </w:r>
      <w:proofErr w:type="gramStart"/>
      <w:r w:rsidR="004E602C" w:rsidRPr="004E602C">
        <w:rPr>
          <w:sz w:val="24"/>
          <w:szCs w:val="24"/>
        </w:rPr>
        <w:t>PRIVADAS</w:t>
      </w:r>
      <w:bookmarkStart w:id="0" w:name="_GoBack"/>
      <w:bookmarkEnd w:id="0"/>
      <w:proofErr w:type="gramEnd"/>
    </w:p>
    <w:p w:rsidR="006674A5" w:rsidRPr="00DE1CBC" w:rsidRDefault="004E602C" w:rsidP="00AC5C4D">
      <w:pPr>
        <w:pStyle w:val="Cabealho"/>
        <w:jc w:val="center"/>
        <w:rPr>
          <w:sz w:val="24"/>
          <w:szCs w:val="24"/>
        </w:rPr>
      </w:pPr>
      <w:hyperlink r:id="rId9" w:history="1">
        <w:r w:rsidRPr="00E0782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Vide</w:t>
        </w:r>
        <w:r w:rsidRPr="00E07825">
          <w:rPr>
            <w:rStyle w:val="Hyperlink"/>
            <w:i/>
            <w:sz w:val="24"/>
            <w:szCs w:val="24"/>
          </w:rPr>
          <w:t xml:space="preserve"> Decreto nº 12.975, de 20/5/2026</w:t>
        </w:r>
        <w:r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E602C" w:rsidRDefault="004E602C" w:rsidP="00AC5C4D">
      <w:pPr>
        <w:pStyle w:val="Cabealho"/>
        <w:jc w:val="center"/>
        <w:rPr>
          <w:b/>
          <w:sz w:val="24"/>
          <w:szCs w:val="24"/>
        </w:rPr>
      </w:pPr>
    </w:p>
    <w:p w:rsidR="00DE1CBC" w:rsidRPr="00F17F7C" w:rsidRDefault="00DE1CBC" w:rsidP="00AC5C4D">
      <w:pPr>
        <w:pStyle w:val="Cabealho"/>
        <w:jc w:val="center"/>
        <w:rPr>
          <w:b/>
          <w:sz w:val="24"/>
          <w:szCs w:val="24"/>
        </w:rPr>
      </w:pPr>
      <w:r w:rsidRPr="00F17F7C">
        <w:rPr>
          <w:b/>
          <w:sz w:val="24"/>
          <w:szCs w:val="24"/>
        </w:rPr>
        <w:t>Seção I</w:t>
      </w:r>
    </w:p>
    <w:p w:rsidR="00DE1CBC" w:rsidRPr="00F17F7C" w:rsidRDefault="00DE1CBC" w:rsidP="00AC5C4D">
      <w:pPr>
        <w:pStyle w:val="Cabealho"/>
        <w:jc w:val="center"/>
        <w:rPr>
          <w:b/>
          <w:sz w:val="24"/>
          <w:szCs w:val="24"/>
        </w:rPr>
      </w:pPr>
      <w:r w:rsidRPr="00F17F7C">
        <w:rPr>
          <w:b/>
          <w:sz w:val="24"/>
          <w:szCs w:val="24"/>
        </w:rPr>
        <w:t>Da requisição de dados cadastrais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11. As autoridades administrativas a que se refere o art. 10, § 3º, da Lei nº 12.965, de 2014, indicarão o fundamento legal de competência expressa para o acesso e a motivação para o pedido de acesso aos dados cadastrais.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§ 1º O provedor que não coletar dados cadastrais deverá informar tal fato à autoridade solicitante, ficando desobrigado de fornecer tais dados.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§ 2º São considerados dados cadastrais: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a filiação;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o endereço;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III - a qualificação pessoal, entendida como nome, prenome, estado civil e profissão do usuário.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lastRenderedPageBreak/>
        <w:t xml:space="preserve">§ 3º Os pedidos de que trata o </w:t>
      </w:r>
      <w:r w:rsidR="006667F3" w:rsidRPr="006667F3">
        <w:rPr>
          <w:i/>
          <w:sz w:val="24"/>
          <w:szCs w:val="24"/>
        </w:rPr>
        <w:t>caput</w:t>
      </w:r>
      <w:r w:rsidRPr="00DE1CBC">
        <w:rPr>
          <w:sz w:val="24"/>
          <w:szCs w:val="24"/>
        </w:rPr>
        <w:t xml:space="preserve"> devem especificar os indivíduos cujos dados estão sendo requeridos e as informações desejadas, sendo vedados pedidos coletivos que sejam genéricos ou inespecíficos.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12. A autoridade máxima de cada órgão da administração pública federal publicará anualmente em seu sítio na internet relatórios estatísticos de requisição de dados cadastrais, contendo: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o número de pedidos realizados;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a listagem dos provedores de conexão ou de acesso a aplicações aos quais os dados foram requeridos;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III - o número de pedidos deferidos e indeferidos pelos provedores de conexão e de acesso a aplicações;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IV - o número de usuários afetados por tais solicitações.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6674A5" w:rsidRPr="00F17F7C" w:rsidRDefault="006674A5" w:rsidP="006674A5">
      <w:pPr>
        <w:pStyle w:val="Cabealho"/>
        <w:jc w:val="center"/>
        <w:rPr>
          <w:b/>
          <w:sz w:val="24"/>
          <w:szCs w:val="24"/>
        </w:rPr>
      </w:pPr>
      <w:r w:rsidRPr="00F17F7C">
        <w:rPr>
          <w:b/>
          <w:sz w:val="24"/>
          <w:szCs w:val="24"/>
        </w:rPr>
        <w:t xml:space="preserve">Seção II </w:t>
      </w:r>
    </w:p>
    <w:p w:rsidR="004E602C" w:rsidRPr="004E602C" w:rsidRDefault="004E602C" w:rsidP="004E602C">
      <w:pPr>
        <w:pStyle w:val="Cabealho"/>
        <w:jc w:val="center"/>
        <w:rPr>
          <w:b/>
          <w:sz w:val="24"/>
          <w:szCs w:val="24"/>
        </w:rPr>
      </w:pPr>
      <w:r w:rsidRPr="004E602C">
        <w:rPr>
          <w:b/>
          <w:sz w:val="24"/>
          <w:szCs w:val="24"/>
        </w:rPr>
        <w:t xml:space="preserve">Padrões de segurança e sigilo dos registros, dados pessoais </w:t>
      </w:r>
      <w:proofErr w:type="gramStart"/>
      <w:r w:rsidRPr="004E602C">
        <w:rPr>
          <w:b/>
          <w:sz w:val="24"/>
          <w:szCs w:val="24"/>
        </w:rPr>
        <w:t>e</w:t>
      </w:r>
      <w:proofErr w:type="gramEnd"/>
      <w:r w:rsidRPr="004E602C">
        <w:rPr>
          <w:b/>
          <w:sz w:val="24"/>
          <w:szCs w:val="24"/>
        </w:rPr>
        <w:t xml:space="preserve"> </w:t>
      </w:r>
    </w:p>
    <w:p w:rsidR="004E602C" w:rsidRDefault="004E602C" w:rsidP="004E602C">
      <w:pPr>
        <w:pStyle w:val="Cabealho"/>
        <w:jc w:val="center"/>
        <w:rPr>
          <w:b/>
          <w:sz w:val="24"/>
          <w:szCs w:val="24"/>
        </w:rPr>
      </w:pPr>
      <w:proofErr w:type="gramStart"/>
      <w:r w:rsidRPr="004E602C">
        <w:rPr>
          <w:b/>
          <w:sz w:val="24"/>
          <w:szCs w:val="24"/>
        </w:rPr>
        <w:t>comunicações</w:t>
      </w:r>
      <w:proofErr w:type="gramEnd"/>
      <w:r w:rsidRPr="004E602C">
        <w:rPr>
          <w:b/>
          <w:sz w:val="24"/>
          <w:szCs w:val="24"/>
        </w:rPr>
        <w:t xml:space="preserve"> privadas</w:t>
      </w:r>
    </w:p>
    <w:p w:rsidR="004E602C" w:rsidRPr="00DE1CBC" w:rsidRDefault="004E602C" w:rsidP="004E602C">
      <w:pPr>
        <w:pStyle w:val="Cabealho"/>
        <w:jc w:val="center"/>
        <w:rPr>
          <w:sz w:val="24"/>
          <w:szCs w:val="24"/>
        </w:rPr>
      </w:pPr>
      <w:hyperlink r:id="rId10" w:history="1">
        <w:r w:rsidRPr="00E0782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Vide</w:t>
        </w:r>
        <w:r w:rsidRPr="00E07825">
          <w:rPr>
            <w:rStyle w:val="Hyperlink"/>
            <w:i/>
            <w:sz w:val="24"/>
            <w:szCs w:val="24"/>
          </w:rPr>
          <w:t xml:space="preserve"> Decreto nº 12.975, de 20/5/2026</w:t>
        </w:r>
        <w:r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13. Os provedores de conexão e de aplicações </w:t>
      </w:r>
      <w:proofErr w:type="gramStart"/>
      <w:r w:rsidRPr="00DE1CBC">
        <w:rPr>
          <w:sz w:val="24"/>
          <w:szCs w:val="24"/>
        </w:rPr>
        <w:t>devem,</w:t>
      </w:r>
      <w:proofErr w:type="gramEnd"/>
      <w:r w:rsidRPr="00DE1CBC">
        <w:rPr>
          <w:sz w:val="24"/>
          <w:szCs w:val="24"/>
        </w:rPr>
        <w:t xml:space="preserve"> na guarda, armazenamento e tratamento de dados pessoais e comunicações privadas, observar as seguintes diretrizes sobre padrões de segurança: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o estabelecimento de controle estrito sobre o acesso aos dados mediante a definição de responsabilidades das pessoas que terão possibilidade de acesso e de privilégios de acesso exclusivo para determinados usuários;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a previsão de mecanismos de autenticação de acesso aos registros, usando, por exemplo, sistemas de autenticação dupla para assegurar a individualização do responsável pelo tratamento dos registros;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III - a criação de inventário detalhado dos acessos aos registros de conexão e de acesso a aplicações, contendo o momento, a duração, a identidade do funcionário ou do responsável pelo acesso designado pela empresa e o arquivo acessado, inclusive para cumprimento do disposto no art. 11, § 3º, da Lei nº 12.965, de 2014;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IV - o uso de soluções de gestão dos registros por meio de técnicas que garantam a inviolabilidade dos dados, como encriptação ou medidas de proteção equivalentes.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§ 1º Cabe ao </w:t>
      </w:r>
      <w:proofErr w:type="spellStart"/>
      <w:proofErr w:type="gramStart"/>
      <w:r w:rsidRPr="00DE1CBC">
        <w:rPr>
          <w:sz w:val="24"/>
          <w:szCs w:val="24"/>
        </w:rPr>
        <w:t>CGIbr</w:t>
      </w:r>
      <w:proofErr w:type="spellEnd"/>
      <w:proofErr w:type="gramEnd"/>
      <w:r w:rsidRPr="00DE1CBC">
        <w:rPr>
          <w:sz w:val="24"/>
          <w:szCs w:val="24"/>
        </w:rPr>
        <w:t xml:space="preserve"> promover estudos e recomendar procedimentos, normas e padrões técnicos e operacionais para o disposto nesse artigo, de acordo com as especificidades e o porte dos provedores de conexão e de aplicação.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§ 2º Tendo em vista o disposto nos incisos VII a X do </w:t>
      </w:r>
      <w:r w:rsidR="006667F3" w:rsidRPr="006667F3">
        <w:rPr>
          <w:i/>
          <w:sz w:val="24"/>
          <w:szCs w:val="24"/>
        </w:rPr>
        <w:t>caput</w:t>
      </w:r>
      <w:r w:rsidRPr="00DE1CBC">
        <w:rPr>
          <w:sz w:val="24"/>
          <w:szCs w:val="24"/>
        </w:rPr>
        <w:t xml:space="preserve"> do art. 7º da Lei nº 12.965, de 2014, os provedores de conexão e aplicações devem reter a menor quantidade possível de dados pessoais, comunicações privadas e registros de conexão e acesso a aplicações, os quais deverão ser excluídos: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 - tão logo atingida </w:t>
      </w:r>
      <w:proofErr w:type="gramStart"/>
      <w:r w:rsidRPr="00DE1CBC">
        <w:rPr>
          <w:sz w:val="24"/>
          <w:szCs w:val="24"/>
        </w:rPr>
        <w:t>a</w:t>
      </w:r>
      <w:proofErr w:type="gramEnd"/>
      <w:r w:rsidRPr="00DE1CBC">
        <w:rPr>
          <w:sz w:val="24"/>
          <w:szCs w:val="24"/>
        </w:rPr>
        <w:t xml:space="preserve"> finalidade de seu uso; ou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se encerrado o prazo determinado por obrigação legal.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14. Para os fins do disposto neste Decreto, considera-se: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lastRenderedPageBreak/>
        <w:t xml:space="preserve">I - dado pessoal - dado relacionado à pessoa natural identificada ou identificável, inclusive números identificativos, dados locacionais ou identificadores eletrônicos, quando estes estiverem relacionados a uma pessoa; </w:t>
      </w:r>
      <w:proofErr w:type="gramStart"/>
      <w:r w:rsidRPr="00DE1CBC">
        <w:rPr>
          <w:sz w:val="24"/>
          <w:szCs w:val="24"/>
        </w:rPr>
        <w:t>e</w:t>
      </w:r>
      <w:proofErr w:type="gramEnd"/>
      <w:r w:rsidRPr="00DE1CBC">
        <w:rPr>
          <w:sz w:val="24"/>
          <w:szCs w:val="24"/>
        </w:rPr>
        <w:t xml:space="preserve">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II - tratamento de dados pessoais - toda operação realizada com dados pessoais, como as que se referem </w:t>
      </w:r>
      <w:proofErr w:type="gramStart"/>
      <w:r w:rsidRPr="00DE1CBC">
        <w:rPr>
          <w:sz w:val="24"/>
          <w:szCs w:val="24"/>
        </w:rPr>
        <w:t>a</w:t>
      </w:r>
      <w:proofErr w:type="gramEnd"/>
      <w:r w:rsidRPr="00DE1CBC">
        <w:rPr>
          <w:sz w:val="24"/>
          <w:szCs w:val="24"/>
        </w:rPr>
        <w:t xml:space="preserve">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15. Os dados de que trata o art. 11 da Lei nº 12.965, de 2014, deverão ser </w:t>
      </w:r>
      <w:proofErr w:type="gramStart"/>
      <w:r w:rsidRPr="00DE1CBC">
        <w:rPr>
          <w:sz w:val="24"/>
          <w:szCs w:val="24"/>
        </w:rPr>
        <w:t xml:space="preserve">mantidos em formato </w:t>
      </w:r>
      <w:proofErr w:type="spellStart"/>
      <w:r w:rsidRPr="00DE1CBC">
        <w:rPr>
          <w:sz w:val="24"/>
          <w:szCs w:val="24"/>
        </w:rPr>
        <w:t>interoperável</w:t>
      </w:r>
      <w:proofErr w:type="spellEnd"/>
      <w:r w:rsidRPr="00DE1CBC">
        <w:rPr>
          <w:sz w:val="24"/>
          <w:szCs w:val="24"/>
        </w:rPr>
        <w:t xml:space="preserve"> e estruturado, para facilitar</w:t>
      </w:r>
      <w:r w:rsidR="00955A98">
        <w:rPr>
          <w:sz w:val="24"/>
          <w:szCs w:val="24"/>
        </w:rPr>
        <w:t xml:space="preserve"> o acesso decorrente de decisão </w:t>
      </w:r>
      <w:r w:rsidRPr="00DE1CBC">
        <w:rPr>
          <w:sz w:val="24"/>
          <w:szCs w:val="24"/>
        </w:rPr>
        <w:t>judicial ou determinação legal</w:t>
      </w:r>
      <w:proofErr w:type="gramEnd"/>
      <w:r w:rsidRPr="00DE1CBC">
        <w:rPr>
          <w:sz w:val="24"/>
          <w:szCs w:val="24"/>
        </w:rPr>
        <w:t xml:space="preserve">, respeitadas as diretrizes elencadas no art. 13 deste Decreto. </w:t>
      </w:r>
    </w:p>
    <w:p w:rsidR="006674A5" w:rsidRDefault="006674A5" w:rsidP="00AC5C4D">
      <w:pPr>
        <w:pStyle w:val="Cabealho"/>
        <w:ind w:firstLine="1134"/>
        <w:jc w:val="both"/>
        <w:rPr>
          <w:sz w:val="24"/>
          <w:szCs w:val="24"/>
        </w:rPr>
      </w:pPr>
    </w:p>
    <w:p w:rsidR="004E602C" w:rsidRPr="004E602C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6674A5">
        <w:rPr>
          <w:sz w:val="24"/>
          <w:szCs w:val="24"/>
        </w:rPr>
        <w:t xml:space="preserve">Art. 15-A. </w:t>
      </w:r>
      <w:hyperlink r:id="rId11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DE1CBC" w:rsidRPr="00DE1CBC" w:rsidRDefault="00DE1CBC" w:rsidP="004E602C">
      <w:pPr>
        <w:pStyle w:val="Cabealho"/>
        <w:ind w:firstLine="1134"/>
        <w:jc w:val="both"/>
        <w:rPr>
          <w:sz w:val="24"/>
          <w:szCs w:val="24"/>
        </w:rPr>
      </w:pPr>
    </w:p>
    <w:p w:rsid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16. As informações sobre os padrões de segurança adotados pelos provedores de aplicação e provedores de conexão devem ser divulgadas de forma clara e acessível a qualquer interessado, preferencialmente por meio de seus sítios na internet, respeitado o direito de confidencialidade quanto aos segredos empresariais. </w:t>
      </w:r>
    </w:p>
    <w:p w:rsidR="006674A5" w:rsidRDefault="006674A5" w:rsidP="00AC14A3">
      <w:pPr>
        <w:pStyle w:val="Cabealho"/>
        <w:jc w:val="center"/>
        <w:rPr>
          <w:sz w:val="24"/>
          <w:szCs w:val="24"/>
        </w:rPr>
      </w:pPr>
    </w:p>
    <w:p w:rsidR="006674A5" w:rsidRPr="006674A5" w:rsidRDefault="006674A5" w:rsidP="00AC14A3">
      <w:pPr>
        <w:pStyle w:val="Cabealho"/>
        <w:jc w:val="center"/>
        <w:rPr>
          <w:sz w:val="24"/>
          <w:szCs w:val="24"/>
        </w:rPr>
      </w:pPr>
      <w:r w:rsidRPr="006674A5">
        <w:rPr>
          <w:sz w:val="24"/>
          <w:szCs w:val="24"/>
        </w:rPr>
        <w:t>CAPÍTULO III-A</w:t>
      </w:r>
    </w:p>
    <w:p w:rsidR="00AC14A3" w:rsidRPr="006674A5" w:rsidRDefault="004E602C" w:rsidP="00AC14A3">
      <w:pPr>
        <w:pStyle w:val="Cabealho"/>
        <w:jc w:val="center"/>
        <w:rPr>
          <w:sz w:val="24"/>
          <w:szCs w:val="24"/>
        </w:rPr>
      </w:pPr>
      <w:hyperlink r:id="rId12" w:history="1">
        <w:r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6674A5" w:rsidRPr="006674A5" w:rsidRDefault="006674A5" w:rsidP="006674A5">
      <w:pPr>
        <w:pStyle w:val="Cabealho"/>
        <w:ind w:firstLine="1134"/>
        <w:jc w:val="both"/>
        <w:rPr>
          <w:sz w:val="24"/>
          <w:szCs w:val="24"/>
        </w:rPr>
      </w:pPr>
    </w:p>
    <w:p w:rsidR="006674A5" w:rsidRPr="00AC14A3" w:rsidRDefault="006674A5" w:rsidP="00AC14A3">
      <w:pPr>
        <w:pStyle w:val="Cabealho"/>
        <w:jc w:val="center"/>
        <w:rPr>
          <w:b/>
          <w:sz w:val="24"/>
          <w:szCs w:val="24"/>
        </w:rPr>
      </w:pPr>
      <w:r w:rsidRPr="00AC14A3">
        <w:rPr>
          <w:b/>
          <w:sz w:val="24"/>
          <w:szCs w:val="24"/>
        </w:rPr>
        <w:t>Seção I</w:t>
      </w:r>
    </w:p>
    <w:p w:rsidR="00AC14A3" w:rsidRPr="006674A5" w:rsidRDefault="004E602C" w:rsidP="00AC14A3">
      <w:pPr>
        <w:pStyle w:val="Cabealho"/>
        <w:jc w:val="center"/>
        <w:rPr>
          <w:sz w:val="24"/>
          <w:szCs w:val="24"/>
        </w:rPr>
      </w:pPr>
      <w:hyperlink r:id="rId13" w:history="1">
        <w:r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AC14A3" w:rsidRPr="006674A5" w:rsidRDefault="00AC14A3" w:rsidP="00AC14A3">
      <w:pPr>
        <w:pStyle w:val="Cabealho"/>
        <w:jc w:val="center"/>
        <w:rPr>
          <w:sz w:val="24"/>
          <w:szCs w:val="24"/>
        </w:rPr>
      </w:pPr>
    </w:p>
    <w:p w:rsidR="00AC14A3" w:rsidRPr="00E07825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6674A5">
        <w:rPr>
          <w:sz w:val="24"/>
          <w:szCs w:val="24"/>
        </w:rPr>
        <w:t xml:space="preserve">Art. 16-A. </w:t>
      </w:r>
      <w:hyperlink r:id="rId14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6674A5" w:rsidRPr="00E07825" w:rsidRDefault="006674A5" w:rsidP="006674A5">
      <w:pPr>
        <w:pStyle w:val="Cabealho"/>
        <w:ind w:firstLine="1134"/>
        <w:jc w:val="both"/>
        <w:rPr>
          <w:sz w:val="24"/>
          <w:szCs w:val="24"/>
        </w:rPr>
      </w:pPr>
    </w:p>
    <w:p w:rsidR="006674A5" w:rsidRPr="00E07825" w:rsidRDefault="006674A5" w:rsidP="00AC14A3">
      <w:pPr>
        <w:pStyle w:val="Cabealho"/>
        <w:jc w:val="center"/>
        <w:rPr>
          <w:b/>
          <w:sz w:val="24"/>
          <w:szCs w:val="24"/>
        </w:rPr>
      </w:pPr>
      <w:r w:rsidRPr="00E07825">
        <w:rPr>
          <w:b/>
          <w:sz w:val="24"/>
          <w:szCs w:val="24"/>
        </w:rPr>
        <w:t>Seção II</w:t>
      </w:r>
    </w:p>
    <w:p w:rsidR="00AC14A3" w:rsidRPr="006674A5" w:rsidRDefault="004E602C" w:rsidP="00AC14A3">
      <w:pPr>
        <w:pStyle w:val="Cabealho"/>
        <w:jc w:val="center"/>
        <w:rPr>
          <w:sz w:val="24"/>
          <w:szCs w:val="24"/>
        </w:rPr>
      </w:pPr>
      <w:hyperlink r:id="rId15" w:history="1">
        <w:r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6674A5" w:rsidRDefault="006674A5" w:rsidP="006674A5">
      <w:pPr>
        <w:pStyle w:val="Cabealho"/>
        <w:ind w:firstLine="1134"/>
        <w:jc w:val="both"/>
        <w:rPr>
          <w:sz w:val="24"/>
          <w:szCs w:val="24"/>
        </w:rPr>
      </w:pPr>
    </w:p>
    <w:p w:rsidR="006674A5" w:rsidRPr="00E07825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6674A5">
        <w:rPr>
          <w:sz w:val="24"/>
          <w:szCs w:val="24"/>
        </w:rPr>
        <w:t xml:space="preserve">Art. 16-B. </w:t>
      </w:r>
      <w:hyperlink r:id="rId16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AC14A3">
      <w:pPr>
        <w:pStyle w:val="Cabealho"/>
        <w:ind w:firstLine="1134"/>
        <w:jc w:val="both"/>
        <w:rPr>
          <w:sz w:val="24"/>
          <w:szCs w:val="24"/>
        </w:rPr>
      </w:pPr>
    </w:p>
    <w:p w:rsidR="00AC14A3" w:rsidRPr="006674A5" w:rsidRDefault="006674A5" w:rsidP="00AC14A3">
      <w:pPr>
        <w:pStyle w:val="Cabealho"/>
        <w:ind w:firstLine="1134"/>
        <w:jc w:val="both"/>
        <w:rPr>
          <w:sz w:val="24"/>
          <w:szCs w:val="24"/>
        </w:rPr>
      </w:pPr>
      <w:r w:rsidRPr="00E07825">
        <w:rPr>
          <w:sz w:val="24"/>
          <w:szCs w:val="24"/>
        </w:rPr>
        <w:t xml:space="preserve">Art. 16-C. </w:t>
      </w:r>
      <w:hyperlink r:id="rId17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AC14A3" w:rsidRDefault="00AC14A3" w:rsidP="00AC14A3">
      <w:pPr>
        <w:pStyle w:val="Cabealho"/>
        <w:ind w:firstLine="1134"/>
        <w:jc w:val="both"/>
        <w:rPr>
          <w:sz w:val="24"/>
          <w:szCs w:val="24"/>
        </w:rPr>
      </w:pPr>
    </w:p>
    <w:p w:rsidR="006674A5" w:rsidRPr="00AC14A3" w:rsidRDefault="006674A5" w:rsidP="006674A5">
      <w:pPr>
        <w:pStyle w:val="Cabealho"/>
        <w:jc w:val="center"/>
        <w:rPr>
          <w:b/>
          <w:sz w:val="24"/>
          <w:szCs w:val="24"/>
        </w:rPr>
      </w:pPr>
      <w:r w:rsidRPr="00AC14A3">
        <w:rPr>
          <w:b/>
          <w:sz w:val="24"/>
          <w:szCs w:val="24"/>
        </w:rPr>
        <w:t>Seção III</w:t>
      </w:r>
    </w:p>
    <w:p w:rsidR="00AC14A3" w:rsidRPr="00E07825" w:rsidRDefault="004E602C" w:rsidP="00AC14A3">
      <w:pPr>
        <w:pStyle w:val="Cabealho"/>
        <w:jc w:val="center"/>
        <w:rPr>
          <w:sz w:val="24"/>
          <w:szCs w:val="24"/>
        </w:rPr>
      </w:pPr>
      <w:hyperlink r:id="rId18" w:history="1">
        <w:r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6674A5" w:rsidRPr="00E07825" w:rsidRDefault="006674A5" w:rsidP="006674A5">
      <w:pPr>
        <w:pStyle w:val="Cabealho"/>
        <w:ind w:firstLine="1134"/>
        <w:jc w:val="both"/>
        <w:rPr>
          <w:sz w:val="24"/>
          <w:szCs w:val="24"/>
        </w:rPr>
      </w:pPr>
    </w:p>
    <w:p w:rsidR="006674A5" w:rsidRPr="006674A5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E07825">
        <w:rPr>
          <w:sz w:val="24"/>
          <w:szCs w:val="24"/>
        </w:rPr>
        <w:t xml:space="preserve">Art. 16-D. </w:t>
      </w:r>
      <w:hyperlink r:id="rId19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AC14A3" w:rsidRDefault="00AC14A3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Pr="00E07825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6674A5">
        <w:rPr>
          <w:sz w:val="24"/>
          <w:szCs w:val="24"/>
        </w:rPr>
        <w:t xml:space="preserve">Art. 16-E. </w:t>
      </w:r>
      <w:hyperlink r:id="rId20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AC14A3" w:rsidRPr="00E07825" w:rsidRDefault="00AC14A3" w:rsidP="006674A5">
      <w:pPr>
        <w:pStyle w:val="Cabealho"/>
        <w:ind w:firstLine="1134"/>
        <w:jc w:val="both"/>
        <w:rPr>
          <w:sz w:val="24"/>
          <w:szCs w:val="24"/>
        </w:rPr>
      </w:pPr>
    </w:p>
    <w:p w:rsidR="006674A5" w:rsidRPr="00E07825" w:rsidRDefault="006674A5" w:rsidP="006674A5">
      <w:pPr>
        <w:pStyle w:val="Cabealho"/>
        <w:ind w:firstLine="1134"/>
        <w:jc w:val="both"/>
        <w:rPr>
          <w:sz w:val="24"/>
          <w:szCs w:val="24"/>
        </w:rPr>
      </w:pPr>
      <w:r w:rsidRPr="00E07825">
        <w:rPr>
          <w:sz w:val="24"/>
          <w:szCs w:val="24"/>
        </w:rPr>
        <w:t xml:space="preserve">Art. 16-F. </w:t>
      </w:r>
      <w:hyperlink r:id="rId21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AC14A3">
      <w:pPr>
        <w:pStyle w:val="Cabealho"/>
        <w:jc w:val="center"/>
        <w:rPr>
          <w:b/>
          <w:sz w:val="24"/>
          <w:szCs w:val="24"/>
        </w:rPr>
      </w:pPr>
    </w:p>
    <w:p w:rsidR="00AC14A3" w:rsidRPr="00E07825" w:rsidRDefault="006674A5" w:rsidP="00AC14A3">
      <w:pPr>
        <w:pStyle w:val="Cabealho"/>
        <w:jc w:val="center"/>
        <w:rPr>
          <w:b/>
          <w:sz w:val="24"/>
          <w:szCs w:val="24"/>
        </w:rPr>
      </w:pPr>
      <w:r w:rsidRPr="00E07825">
        <w:rPr>
          <w:b/>
          <w:sz w:val="24"/>
          <w:szCs w:val="24"/>
        </w:rPr>
        <w:t xml:space="preserve">Seção IV </w:t>
      </w:r>
    </w:p>
    <w:p w:rsidR="00AC14A3" w:rsidRPr="00E07825" w:rsidRDefault="00AC14A3" w:rsidP="004E602C">
      <w:pPr>
        <w:pStyle w:val="Cabealho"/>
        <w:jc w:val="center"/>
        <w:rPr>
          <w:sz w:val="24"/>
          <w:szCs w:val="24"/>
        </w:rPr>
      </w:pPr>
      <w:r w:rsidRPr="00E07825">
        <w:rPr>
          <w:b/>
          <w:sz w:val="24"/>
          <w:szCs w:val="24"/>
        </w:rPr>
        <w:t xml:space="preserve"> </w:t>
      </w:r>
      <w:hyperlink r:id="rId22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6674A5" w:rsidRPr="00E07825" w:rsidRDefault="006674A5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E07825">
        <w:rPr>
          <w:sz w:val="24"/>
          <w:szCs w:val="24"/>
        </w:rPr>
        <w:t xml:space="preserve">Art. 16-G. </w:t>
      </w:r>
      <w:hyperlink r:id="rId23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6674A5" w:rsidRPr="006674A5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6674A5">
        <w:rPr>
          <w:sz w:val="24"/>
          <w:szCs w:val="24"/>
        </w:rPr>
        <w:lastRenderedPageBreak/>
        <w:t xml:space="preserve">Art. 16-H. </w:t>
      </w:r>
      <w:hyperlink r:id="rId24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AC14A3" w:rsidRDefault="00AC14A3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Pr="00E07825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6674A5">
        <w:rPr>
          <w:sz w:val="24"/>
          <w:szCs w:val="24"/>
        </w:rPr>
        <w:t xml:space="preserve">Art. 16-I. </w:t>
      </w:r>
      <w:hyperlink r:id="rId25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Pr="00E07825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E07825">
        <w:rPr>
          <w:sz w:val="24"/>
          <w:szCs w:val="24"/>
        </w:rPr>
        <w:t xml:space="preserve">Art. 16-J. </w:t>
      </w:r>
      <w:hyperlink r:id="rId26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AC14A3">
      <w:pPr>
        <w:pStyle w:val="Cabealho"/>
        <w:jc w:val="center"/>
        <w:rPr>
          <w:b/>
          <w:sz w:val="24"/>
          <w:szCs w:val="24"/>
        </w:rPr>
      </w:pPr>
    </w:p>
    <w:p w:rsidR="00AC14A3" w:rsidRPr="00E07825" w:rsidRDefault="006674A5" w:rsidP="00AC14A3">
      <w:pPr>
        <w:pStyle w:val="Cabealho"/>
        <w:jc w:val="center"/>
        <w:rPr>
          <w:b/>
          <w:sz w:val="24"/>
          <w:szCs w:val="24"/>
        </w:rPr>
      </w:pPr>
      <w:r w:rsidRPr="00E07825">
        <w:rPr>
          <w:b/>
          <w:sz w:val="24"/>
          <w:szCs w:val="24"/>
        </w:rPr>
        <w:t>Seção V</w:t>
      </w:r>
    </w:p>
    <w:p w:rsidR="00AC14A3" w:rsidRPr="006674A5" w:rsidRDefault="004E602C" w:rsidP="00AC14A3">
      <w:pPr>
        <w:pStyle w:val="Cabealho"/>
        <w:jc w:val="center"/>
        <w:rPr>
          <w:sz w:val="24"/>
          <w:szCs w:val="24"/>
        </w:rPr>
      </w:pPr>
      <w:hyperlink r:id="rId27" w:history="1">
        <w:r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6674A5" w:rsidRPr="006674A5" w:rsidRDefault="006674A5" w:rsidP="006674A5">
      <w:pPr>
        <w:pStyle w:val="Cabealho"/>
        <w:ind w:firstLine="1134"/>
        <w:jc w:val="both"/>
        <w:rPr>
          <w:sz w:val="24"/>
          <w:szCs w:val="24"/>
        </w:rPr>
      </w:pPr>
    </w:p>
    <w:p w:rsidR="006674A5" w:rsidRPr="00480C2B" w:rsidRDefault="006674A5" w:rsidP="006674A5">
      <w:pPr>
        <w:pStyle w:val="Cabealho"/>
        <w:ind w:firstLine="1134"/>
        <w:jc w:val="both"/>
        <w:rPr>
          <w:sz w:val="24"/>
          <w:szCs w:val="24"/>
        </w:rPr>
      </w:pPr>
      <w:r w:rsidRPr="006674A5">
        <w:rPr>
          <w:sz w:val="24"/>
          <w:szCs w:val="24"/>
        </w:rPr>
        <w:t xml:space="preserve">Art. 16-K. </w:t>
      </w:r>
      <w:hyperlink r:id="rId28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AC14A3" w:rsidRPr="00480C2B" w:rsidRDefault="00AC14A3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Pr="00480C2B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480C2B">
        <w:rPr>
          <w:sz w:val="24"/>
          <w:szCs w:val="24"/>
        </w:rPr>
        <w:t xml:space="preserve">Art. 16-L. </w:t>
      </w:r>
      <w:hyperlink r:id="rId29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Pr="00480C2B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480C2B">
        <w:rPr>
          <w:sz w:val="24"/>
          <w:szCs w:val="24"/>
        </w:rPr>
        <w:t xml:space="preserve">Art. 16-M. </w:t>
      </w:r>
      <w:hyperlink r:id="rId30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Pr="00480C2B" w:rsidRDefault="006674A5" w:rsidP="004E602C">
      <w:pPr>
        <w:pStyle w:val="Cabealho"/>
        <w:ind w:firstLine="1134"/>
        <w:jc w:val="both"/>
        <w:rPr>
          <w:sz w:val="24"/>
          <w:szCs w:val="24"/>
        </w:rPr>
      </w:pPr>
      <w:r w:rsidRPr="00480C2B">
        <w:rPr>
          <w:sz w:val="24"/>
          <w:szCs w:val="24"/>
        </w:rPr>
        <w:t xml:space="preserve">Art. 16-N. </w:t>
      </w:r>
      <w:hyperlink r:id="rId31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AC14A3">
      <w:pPr>
        <w:pStyle w:val="Cabealho"/>
        <w:jc w:val="center"/>
        <w:rPr>
          <w:b/>
          <w:sz w:val="24"/>
          <w:szCs w:val="24"/>
        </w:rPr>
      </w:pPr>
    </w:p>
    <w:p w:rsidR="006674A5" w:rsidRPr="00480C2B" w:rsidRDefault="006674A5" w:rsidP="00AC14A3">
      <w:pPr>
        <w:pStyle w:val="Cabealho"/>
        <w:jc w:val="center"/>
        <w:rPr>
          <w:b/>
          <w:sz w:val="24"/>
          <w:szCs w:val="24"/>
        </w:rPr>
      </w:pPr>
      <w:proofErr w:type="gramStart"/>
      <w:r w:rsidRPr="00480C2B">
        <w:rPr>
          <w:b/>
          <w:sz w:val="24"/>
          <w:szCs w:val="24"/>
        </w:rPr>
        <w:t>Seção VI</w:t>
      </w:r>
      <w:proofErr w:type="gramEnd"/>
    </w:p>
    <w:p w:rsidR="006674A5" w:rsidRPr="00480C2B" w:rsidRDefault="004E602C" w:rsidP="004E602C">
      <w:pPr>
        <w:pStyle w:val="Cabealho"/>
        <w:jc w:val="center"/>
        <w:rPr>
          <w:sz w:val="24"/>
          <w:szCs w:val="24"/>
        </w:rPr>
      </w:pPr>
      <w:hyperlink r:id="rId32" w:history="1">
        <w:r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C17B1F" w:rsidRPr="00480C2B" w:rsidRDefault="00C17B1F" w:rsidP="006674A5">
      <w:pPr>
        <w:pStyle w:val="Cabealho"/>
        <w:ind w:firstLine="1134"/>
        <w:jc w:val="both"/>
        <w:rPr>
          <w:sz w:val="24"/>
          <w:szCs w:val="24"/>
        </w:rPr>
      </w:pPr>
    </w:p>
    <w:p w:rsidR="00AC14A3" w:rsidRDefault="006674A5" w:rsidP="004E602C">
      <w:pPr>
        <w:pStyle w:val="Cabealho"/>
        <w:ind w:firstLine="1134"/>
        <w:jc w:val="both"/>
        <w:rPr>
          <w:i/>
          <w:sz w:val="24"/>
          <w:szCs w:val="24"/>
        </w:rPr>
      </w:pPr>
      <w:r w:rsidRPr="00480C2B">
        <w:rPr>
          <w:sz w:val="24"/>
          <w:szCs w:val="24"/>
        </w:rPr>
        <w:t xml:space="preserve">Art. 16-O. </w:t>
      </w:r>
      <w:hyperlink r:id="rId33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C17B1F" w:rsidRDefault="00C17B1F" w:rsidP="006674A5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6674A5" w:rsidP="00AC5C4D">
      <w:pPr>
        <w:pStyle w:val="Cabealho"/>
        <w:ind w:firstLine="1134"/>
        <w:jc w:val="both"/>
        <w:rPr>
          <w:sz w:val="24"/>
          <w:szCs w:val="24"/>
        </w:rPr>
      </w:pPr>
      <w:r w:rsidRPr="00480C2B">
        <w:rPr>
          <w:sz w:val="24"/>
          <w:szCs w:val="24"/>
        </w:rPr>
        <w:t xml:space="preserve">Art. 16-P. </w:t>
      </w:r>
      <w:hyperlink r:id="rId34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AC5C4D">
      <w:pPr>
        <w:pStyle w:val="Cabealho"/>
        <w:jc w:val="center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jc w:val="center"/>
        <w:rPr>
          <w:sz w:val="24"/>
          <w:szCs w:val="24"/>
        </w:rPr>
      </w:pPr>
      <w:r w:rsidRPr="00DE1CBC">
        <w:rPr>
          <w:sz w:val="24"/>
          <w:szCs w:val="24"/>
        </w:rPr>
        <w:t>CAPÍTULO IV</w:t>
      </w:r>
    </w:p>
    <w:p w:rsidR="00DE1CBC" w:rsidRPr="00DE1CBC" w:rsidRDefault="00DE1CBC" w:rsidP="00AC5C4D">
      <w:pPr>
        <w:pStyle w:val="Cabealho"/>
        <w:jc w:val="center"/>
        <w:rPr>
          <w:sz w:val="24"/>
          <w:szCs w:val="24"/>
        </w:rPr>
      </w:pPr>
      <w:r w:rsidRPr="00DE1CBC">
        <w:rPr>
          <w:sz w:val="24"/>
          <w:szCs w:val="24"/>
        </w:rPr>
        <w:t>DA FISCALIZAÇÃO E DA TRANSPARÊNCIA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17. A Anatel atuará na regulação, na fiscalização e na apuração de infrações, nos termos da Lei nº 9.472, de 16 de julho de 1997.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18. A Secretaria Nacional do Consumidor atuará na fiscalização e na apuração de infrações, nos termos da Lei nº 8.078, de 11 de setembro de 1990.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19. A apuração de infrações à ordem econômica ficará a cargo do Sistema Brasileiro de Defesa da Concorrência, nos termos da Lei nº 12.529, de 30 de novembro de 2011. </w:t>
      </w:r>
    </w:p>
    <w:p w:rsidR="00C17B1F" w:rsidRDefault="00C17B1F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480C2B" w:rsidRDefault="00C17B1F" w:rsidP="004E602C">
      <w:pPr>
        <w:pStyle w:val="Cabealho"/>
        <w:ind w:firstLine="1134"/>
        <w:jc w:val="both"/>
        <w:rPr>
          <w:sz w:val="24"/>
          <w:szCs w:val="24"/>
        </w:rPr>
      </w:pPr>
      <w:r w:rsidRPr="00C17B1F">
        <w:rPr>
          <w:sz w:val="24"/>
          <w:szCs w:val="24"/>
        </w:rPr>
        <w:t xml:space="preserve">Art. 19-A. </w:t>
      </w:r>
      <w:hyperlink r:id="rId35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4E602C" w:rsidRDefault="004E602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480C2B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480C2B">
        <w:rPr>
          <w:sz w:val="24"/>
          <w:szCs w:val="24"/>
        </w:rPr>
        <w:t xml:space="preserve">Art. 20. Os órgãos e as entidades da administração pública federal com competências específicas quanto aos assuntos relacionados a este Decreto atuarão de forma colaborativa, consideradas as diretrizes do </w:t>
      </w:r>
      <w:proofErr w:type="spellStart"/>
      <w:proofErr w:type="gramStart"/>
      <w:r w:rsidRPr="00480C2B">
        <w:rPr>
          <w:sz w:val="24"/>
          <w:szCs w:val="24"/>
        </w:rPr>
        <w:t>CGIbr</w:t>
      </w:r>
      <w:proofErr w:type="spellEnd"/>
      <w:proofErr w:type="gramEnd"/>
      <w:r w:rsidRPr="00480C2B">
        <w:rPr>
          <w:sz w:val="24"/>
          <w:szCs w:val="24"/>
        </w:rPr>
        <w:t xml:space="preserve">, e deverão zelar pelo cumprimento da legislação brasileira, inclusive quanto à aplicação das sanções cabíveis, mesmo que as atividades sejam realizadas por pessoa jurídica sediada no exterior, nos termos do art. 11 da Lei nº 12.965, de 2014. </w:t>
      </w:r>
    </w:p>
    <w:p w:rsidR="00C17B1F" w:rsidRPr="00480C2B" w:rsidRDefault="00C17B1F" w:rsidP="00AC5C4D">
      <w:pPr>
        <w:pStyle w:val="Cabealho"/>
        <w:ind w:firstLine="1134"/>
        <w:jc w:val="both"/>
        <w:rPr>
          <w:sz w:val="24"/>
          <w:szCs w:val="24"/>
        </w:rPr>
      </w:pPr>
    </w:p>
    <w:p w:rsidR="00C17B1F" w:rsidRPr="00DE1CBC" w:rsidRDefault="00C17B1F" w:rsidP="004E602C">
      <w:pPr>
        <w:pStyle w:val="Cabealho"/>
        <w:ind w:firstLine="1134"/>
        <w:jc w:val="both"/>
        <w:rPr>
          <w:sz w:val="24"/>
          <w:szCs w:val="24"/>
        </w:rPr>
      </w:pPr>
      <w:r w:rsidRPr="00480C2B">
        <w:rPr>
          <w:sz w:val="24"/>
          <w:szCs w:val="24"/>
        </w:rPr>
        <w:t xml:space="preserve">Art. 20-A. </w:t>
      </w:r>
      <w:hyperlink r:id="rId36" w:history="1">
        <w:r w:rsidR="004E602C" w:rsidRPr="004E602C">
          <w:rPr>
            <w:rStyle w:val="Hyperlink"/>
            <w:i/>
            <w:sz w:val="24"/>
            <w:szCs w:val="24"/>
          </w:rPr>
          <w:t>(Vide Decreto nº 12.975, de 20/5/2026)</w:t>
        </w:r>
        <w:proofErr w:type="gramStart"/>
      </w:hyperlink>
      <w:proofErr w:type="gramEnd"/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lastRenderedPageBreak/>
        <w:t xml:space="preserve">Art. 21. A apuração de infrações à Lei nº 12.965, de 2014, e a este Decreto atenderá aos procedimentos internos de cada um dos órgãos fiscalizatórios e poderá ser iniciada de ofício ou mediante requerimento de qualquer interessado.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Art. 22. Este Decreto entra em vigor trinta dias após a data de sua publicação.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Brasília, 11 de maio de 2016; 195º da Independência e 128º da República.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DILMA ROUSSEFF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Eugênio José Guilherme de Aragão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André Peixoto Figueiredo Lima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João Luiz Silva Ferreira </w:t>
      </w:r>
    </w:p>
    <w:p w:rsidR="00DE1CBC" w:rsidRP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  <w:r w:rsidRPr="00DE1CBC">
        <w:rPr>
          <w:sz w:val="24"/>
          <w:szCs w:val="24"/>
        </w:rPr>
        <w:t xml:space="preserve">Emília Maria Silva Ribeiro Curi </w:t>
      </w:r>
    </w:p>
    <w:p w:rsidR="00DE1CBC" w:rsidRDefault="00DE1CBC" w:rsidP="00AC5C4D">
      <w:pPr>
        <w:pStyle w:val="Cabealho"/>
        <w:ind w:firstLine="1134"/>
        <w:jc w:val="both"/>
        <w:rPr>
          <w:sz w:val="24"/>
          <w:szCs w:val="24"/>
        </w:rPr>
      </w:pPr>
    </w:p>
    <w:sectPr w:rsidR="00DE1CB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306F5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0C2B"/>
    <w:rsid w:val="004856EA"/>
    <w:rsid w:val="004A09BB"/>
    <w:rsid w:val="004B4292"/>
    <w:rsid w:val="004C37B8"/>
    <w:rsid w:val="004D55FA"/>
    <w:rsid w:val="004E2F52"/>
    <w:rsid w:val="004E602C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667F3"/>
    <w:rsid w:val="006674A5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96FE1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55A98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14A3"/>
    <w:rsid w:val="00AC5C4D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17B1F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1CBC"/>
    <w:rsid w:val="00DE6C2C"/>
    <w:rsid w:val="00DF7619"/>
    <w:rsid w:val="00E0062E"/>
    <w:rsid w:val="00E07825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17F7C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basedOn w:val="Fontepargpadro"/>
    <w:link w:val="Cabealho"/>
    <w:semiHidden/>
    <w:rsid w:val="00667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basedOn w:val="Fontepargpadro"/>
    <w:link w:val="Cabealho"/>
    <w:semiHidden/>
    <w:rsid w:val="0066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75-20-maio-2026-799136-publicacaooriginal-179396-pe.html" TargetMode="External"/><Relationship Id="rId13" Type="http://schemas.openxmlformats.org/officeDocument/2006/relationships/hyperlink" Target="https://www2.camara.leg.br/legin/fed/decret/2026/decreto-12975-20-maio-2026-799136-publicacaooriginal-179396-pe.html" TargetMode="External"/><Relationship Id="rId18" Type="http://schemas.openxmlformats.org/officeDocument/2006/relationships/hyperlink" Target="https://www2.camara.leg.br/legin/fed/decret/2026/decreto-12975-20-maio-2026-799136-publicacaooriginal-179396-pe.html" TargetMode="External"/><Relationship Id="rId26" Type="http://schemas.openxmlformats.org/officeDocument/2006/relationships/hyperlink" Target="https://www2.camara.leg.br/legin/fed/decret/2026/decreto-12975-20-maio-2026-799136-publicacaooriginal-179396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6/decreto-12975-20-maio-2026-799136-publicacaooriginal-179396-pe.html" TargetMode="External"/><Relationship Id="rId34" Type="http://schemas.openxmlformats.org/officeDocument/2006/relationships/hyperlink" Target="https://www2.camara.leg.br/legin/fed/decret/2026/decreto-12975-20-maio-2026-799136-publicacaooriginal-179396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975-20-maio-2026-799136-publicacaooriginal-179396-pe.html" TargetMode="External"/><Relationship Id="rId17" Type="http://schemas.openxmlformats.org/officeDocument/2006/relationships/hyperlink" Target="https://www2.camara.leg.br/legin/fed/decret/2026/decreto-12975-20-maio-2026-799136-publicacaooriginal-179396-pe.html" TargetMode="External"/><Relationship Id="rId25" Type="http://schemas.openxmlformats.org/officeDocument/2006/relationships/hyperlink" Target="https://www2.camara.leg.br/legin/fed/decret/2026/decreto-12975-20-maio-2026-799136-publicacaooriginal-179396-pe.html" TargetMode="External"/><Relationship Id="rId33" Type="http://schemas.openxmlformats.org/officeDocument/2006/relationships/hyperlink" Target="https://www2.camara.leg.br/legin/fed/decret/2026/decreto-12975-20-maio-2026-799136-publicacaooriginal-179396-pe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6/decreto-12975-20-maio-2026-799136-publicacaooriginal-179396-pe.html" TargetMode="External"/><Relationship Id="rId20" Type="http://schemas.openxmlformats.org/officeDocument/2006/relationships/hyperlink" Target="https://www2.camara.leg.br/legin/fed/decret/2026/decreto-12975-20-maio-2026-799136-publicacaooriginal-179396-pe.html" TargetMode="External"/><Relationship Id="rId29" Type="http://schemas.openxmlformats.org/officeDocument/2006/relationships/hyperlink" Target="https://www2.camara.leg.br/legin/fed/decret/2026/decreto-12975-20-maio-2026-799136-publicacaooriginal-179396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75-20-maio-2026-799136-publicacaooriginal-179396-pe.html" TargetMode="External"/><Relationship Id="rId24" Type="http://schemas.openxmlformats.org/officeDocument/2006/relationships/hyperlink" Target="https://www2.camara.leg.br/legin/fed/decret/2026/decreto-12975-20-maio-2026-799136-publicacaooriginal-179396-pe.html" TargetMode="External"/><Relationship Id="rId32" Type="http://schemas.openxmlformats.org/officeDocument/2006/relationships/hyperlink" Target="https://www2.camara.leg.br/legin/fed/decret/2026/decreto-12975-20-maio-2026-799136-publicacaooriginal-179396-pe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6/decreto-12975-20-maio-2026-799136-publicacaooriginal-179396-pe.html" TargetMode="External"/><Relationship Id="rId23" Type="http://schemas.openxmlformats.org/officeDocument/2006/relationships/hyperlink" Target="https://www2.camara.leg.br/legin/fed/decret/2026/decreto-12975-20-maio-2026-799136-publicacaooriginal-179396-pe.html" TargetMode="External"/><Relationship Id="rId28" Type="http://schemas.openxmlformats.org/officeDocument/2006/relationships/hyperlink" Target="https://www2.camara.leg.br/legin/fed/decret/2026/decreto-12975-20-maio-2026-799136-publicacaooriginal-179396-pe.html" TargetMode="External"/><Relationship Id="rId36" Type="http://schemas.openxmlformats.org/officeDocument/2006/relationships/hyperlink" Target="https://www2.camara.leg.br/legin/fed/decret/2026/decreto-12975-20-maio-2026-799136-publicacaooriginal-179396-pe.html" TargetMode="External"/><Relationship Id="rId10" Type="http://schemas.openxmlformats.org/officeDocument/2006/relationships/hyperlink" Target="https://www2.camara.leg.br/legin/fed/decret/2026/decreto-12975-20-maio-2026-799136-publicacaooriginal-179396-pe.html" TargetMode="External"/><Relationship Id="rId19" Type="http://schemas.openxmlformats.org/officeDocument/2006/relationships/hyperlink" Target="https://www2.camara.leg.br/legin/fed/decret/2026/decreto-12975-20-maio-2026-799136-publicacaooriginal-179396-pe.html" TargetMode="External"/><Relationship Id="rId31" Type="http://schemas.openxmlformats.org/officeDocument/2006/relationships/hyperlink" Target="https://www2.camara.leg.br/legin/fed/decret/2026/decreto-12975-20-maio-2026-799136-publicacaooriginal-179396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75-20-maio-2026-799136-publicacaooriginal-179396-pe.html" TargetMode="External"/><Relationship Id="rId14" Type="http://schemas.openxmlformats.org/officeDocument/2006/relationships/hyperlink" Target="https://www2.camara.leg.br/legin/fed/decret/2026/decreto-12975-20-maio-2026-799136-publicacaooriginal-179396-pe.html" TargetMode="External"/><Relationship Id="rId22" Type="http://schemas.openxmlformats.org/officeDocument/2006/relationships/hyperlink" Target="https://www2.camara.leg.br/legin/fed/decret/2026/decreto-12975-20-maio-2026-799136-publicacaooriginal-179396-pe.html" TargetMode="External"/><Relationship Id="rId27" Type="http://schemas.openxmlformats.org/officeDocument/2006/relationships/hyperlink" Target="https://www2.camara.leg.br/legin/fed/decret/2026/decreto-12975-20-maio-2026-799136-publicacaooriginal-179396-pe.html" TargetMode="External"/><Relationship Id="rId30" Type="http://schemas.openxmlformats.org/officeDocument/2006/relationships/hyperlink" Target="https://www2.camara.leg.br/legin/fed/decret/2026/decreto-12975-20-maio-2026-799136-publicacaooriginal-179396-pe.html" TargetMode="External"/><Relationship Id="rId35" Type="http://schemas.openxmlformats.org/officeDocument/2006/relationships/hyperlink" Target="https://www2.camara.leg.br/legin/fed/decret/2026/decreto-12975-20-maio-2026-799136-publicacaooriginal-179396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2144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8</cp:revision>
  <cp:lastPrinted>2009-10-20T17:50:00Z</cp:lastPrinted>
  <dcterms:created xsi:type="dcterms:W3CDTF">2026-05-21T11:27:00Z</dcterms:created>
  <dcterms:modified xsi:type="dcterms:W3CDTF">2026-05-21T13:51:00Z</dcterms:modified>
</cp:coreProperties>
</file>