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3388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92314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jc w:val="center"/>
        <w:rPr>
          <w:b/>
          <w:sz w:val="28"/>
          <w:szCs w:val="28"/>
        </w:rPr>
      </w:pPr>
      <w:r w:rsidRPr="00B925B2">
        <w:rPr>
          <w:b/>
          <w:sz w:val="28"/>
          <w:szCs w:val="28"/>
        </w:rPr>
        <w:t>DECRETO Nº 4.915, DE 12 DE DEZEMBRO DE 2003</w:t>
      </w:r>
    </w:p>
    <w:bookmarkStart w:id="0" w:name="_GoBack"/>
    <w:p w:rsidR="00B925B2" w:rsidRPr="0003388D" w:rsidRDefault="0003388D" w:rsidP="0003388D">
      <w:pPr>
        <w:pStyle w:val="Cabealh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/>
      </w:r>
      <w:r>
        <w:rPr>
          <w:i/>
          <w:sz w:val="24"/>
          <w:szCs w:val="24"/>
        </w:rPr>
        <w:instrText xml:space="preserve"> HYPERLINK "https://www2.camara.leg.br/legin/fed/decret/2026/decreto-12939-16-abril-2026-798975-publicacaooriginal-178955-pe.html"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 w:rsidRPr="0003388D">
        <w:rPr>
          <w:rStyle w:val="Hyperlink"/>
          <w:i/>
          <w:sz w:val="24"/>
          <w:szCs w:val="24"/>
        </w:rPr>
        <w:t>(Vide Decreto nº 12.939, de 16/4/2026)</w:t>
      </w:r>
      <w:proofErr w:type="gramStart"/>
      <w:r>
        <w:rPr>
          <w:i/>
          <w:sz w:val="24"/>
          <w:szCs w:val="24"/>
        </w:rPr>
        <w:fldChar w:fldCharType="end"/>
      </w:r>
      <w:proofErr w:type="gramEnd"/>
    </w:p>
    <w:bookmarkEnd w:id="0"/>
    <w:p w:rsidR="0003388D" w:rsidRDefault="0003388D" w:rsidP="00DB447A">
      <w:pPr>
        <w:pStyle w:val="Cabealho"/>
        <w:jc w:val="both"/>
        <w:rPr>
          <w:sz w:val="24"/>
          <w:szCs w:val="24"/>
        </w:rPr>
      </w:pPr>
    </w:p>
    <w:p w:rsidR="00B925B2" w:rsidRDefault="00B925B2" w:rsidP="00DB447A">
      <w:pPr>
        <w:pStyle w:val="Cabealho"/>
        <w:jc w:val="both"/>
        <w:rPr>
          <w:sz w:val="24"/>
          <w:szCs w:val="24"/>
        </w:rPr>
      </w:pPr>
    </w:p>
    <w:p w:rsidR="00B925B2" w:rsidRDefault="00A30996" w:rsidP="00A30996">
      <w:pPr>
        <w:pStyle w:val="Cabealho"/>
        <w:ind w:left="4536"/>
        <w:jc w:val="both"/>
        <w:rPr>
          <w:sz w:val="24"/>
          <w:szCs w:val="24"/>
        </w:rPr>
      </w:pPr>
      <w:r w:rsidRPr="00A30996">
        <w:rPr>
          <w:sz w:val="24"/>
          <w:szCs w:val="24"/>
        </w:rPr>
        <w:t>Disp</w:t>
      </w:r>
      <w:r>
        <w:rPr>
          <w:sz w:val="24"/>
          <w:szCs w:val="24"/>
        </w:rPr>
        <w:t xml:space="preserve">õe sobre o Sistema de Gestão de </w:t>
      </w:r>
      <w:r w:rsidRPr="00A30996">
        <w:rPr>
          <w:sz w:val="24"/>
          <w:szCs w:val="24"/>
        </w:rPr>
        <w:t>Documentos e Arquivos da administração</w:t>
      </w:r>
      <w:r>
        <w:rPr>
          <w:sz w:val="24"/>
          <w:szCs w:val="24"/>
        </w:rPr>
        <w:t xml:space="preserve"> </w:t>
      </w:r>
      <w:r w:rsidRPr="00A30996">
        <w:rPr>
          <w:sz w:val="24"/>
          <w:szCs w:val="24"/>
        </w:rPr>
        <w:t>pública federal</w:t>
      </w:r>
      <w:r w:rsidR="00B925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0F4C9E">
          <w:rPr>
            <w:rStyle w:val="Hyperlink"/>
            <w:i/>
            <w:sz w:val="24"/>
            <w:szCs w:val="24"/>
          </w:rPr>
          <w:t>(Ementa com redação dada pelo Decreto n</w:t>
        </w:r>
        <w:r w:rsidR="000F4C9E" w:rsidRPr="000F4C9E">
          <w:rPr>
            <w:rStyle w:val="Hyperlink"/>
            <w:i/>
            <w:sz w:val="24"/>
            <w:szCs w:val="24"/>
          </w:rPr>
          <w:t>º 10.148, de 2/12/2019)</w:t>
        </w:r>
      </w:hyperlink>
    </w:p>
    <w:p w:rsidR="00B925B2" w:rsidRDefault="00B925B2" w:rsidP="00DB447A">
      <w:pPr>
        <w:pStyle w:val="Cabealho"/>
        <w:jc w:val="both"/>
        <w:rPr>
          <w:sz w:val="24"/>
          <w:szCs w:val="24"/>
        </w:rPr>
      </w:pPr>
    </w:p>
    <w:p w:rsidR="00B925B2" w:rsidRDefault="00B925B2" w:rsidP="00DB447A">
      <w:pPr>
        <w:pStyle w:val="Cabealho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b/>
          <w:sz w:val="24"/>
          <w:szCs w:val="24"/>
        </w:rPr>
        <w:t>O PRESIDENTE DA REPÚBLICA</w:t>
      </w:r>
      <w:r w:rsidRPr="00B925B2">
        <w:rPr>
          <w:sz w:val="24"/>
          <w:szCs w:val="24"/>
        </w:rPr>
        <w:t xml:space="preserve">, no uso das atribuições que lhe confere o art. 84, incisos IV e VI, alínea "a", da Constituição, e tendo em vista o disposto no art. 30 do Decreto-Lei nº 200, de 25 de fevereiro de 1967, no art. 18 da Lei nº 8.159, de 8 de janeiro de 1991, e no Decreto nº 4.073, de 3 de janeiro de 2002,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DECRETA: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0F4C9E" w:rsidRPr="000F4C9E" w:rsidRDefault="00B925B2" w:rsidP="000F4C9E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1º </w:t>
      </w:r>
      <w:r w:rsidR="000F4C9E" w:rsidRPr="000F4C9E">
        <w:rPr>
          <w:sz w:val="24"/>
          <w:szCs w:val="24"/>
        </w:rPr>
        <w:t>As atividades de gestão de documentos no âmbito dos órgãos e</w:t>
      </w:r>
      <w:r w:rsidR="000F4C9E">
        <w:rPr>
          <w:sz w:val="24"/>
          <w:szCs w:val="24"/>
        </w:rPr>
        <w:t xml:space="preserve"> </w:t>
      </w:r>
      <w:r w:rsidR="000F4C9E" w:rsidRPr="000F4C9E">
        <w:rPr>
          <w:sz w:val="24"/>
          <w:szCs w:val="24"/>
        </w:rPr>
        <w:t>entidades da administração pública federal ficam organizadas sob a forma de sistema</w:t>
      </w:r>
      <w:r w:rsidR="000F4C9E">
        <w:rPr>
          <w:sz w:val="24"/>
          <w:szCs w:val="24"/>
        </w:rPr>
        <w:t xml:space="preserve"> </w:t>
      </w:r>
      <w:r w:rsidR="000F4C9E" w:rsidRPr="000F4C9E">
        <w:rPr>
          <w:sz w:val="24"/>
          <w:szCs w:val="24"/>
        </w:rPr>
        <w:t>denominado Sistema de Gestão de Documentos e Arquivos - Siga.</w:t>
      </w:r>
      <w:r w:rsidR="000F4C9E">
        <w:rPr>
          <w:sz w:val="24"/>
          <w:szCs w:val="24"/>
        </w:rPr>
        <w:t xml:space="preserve"> </w:t>
      </w:r>
      <w:hyperlink r:id="rId9" w:history="1">
        <w:r w:rsidR="000F4C9E" w:rsidRPr="000F4C9E">
          <w:rPr>
            <w:rStyle w:val="Hyperlink"/>
            <w:i/>
            <w:sz w:val="24"/>
            <w:szCs w:val="24"/>
          </w:rPr>
          <w:t>(</w:t>
        </w:r>
        <w:r w:rsidR="000F4C9E">
          <w:rPr>
            <w:rStyle w:val="Hyperlink"/>
            <w:i/>
            <w:sz w:val="24"/>
            <w:szCs w:val="24"/>
          </w:rPr>
          <w:t>“Caput” do artigo</w:t>
        </w:r>
        <w:r w:rsidR="000F4C9E" w:rsidRPr="000F4C9E">
          <w:rPr>
            <w:rStyle w:val="Hyperlink"/>
            <w:i/>
            <w:sz w:val="24"/>
            <w:szCs w:val="24"/>
          </w:rPr>
          <w:t xml:space="preserve"> com redação dada pelo Decreto nº 10.148, de 2/12/2019)</w:t>
        </w:r>
      </w:hyperlink>
    </w:p>
    <w:p w:rsidR="00B925B2" w:rsidRPr="00B925B2" w:rsidRDefault="000F4C9E" w:rsidP="000F4C9E">
      <w:pPr>
        <w:pStyle w:val="Cabealho"/>
        <w:ind w:firstLine="1134"/>
        <w:jc w:val="both"/>
        <w:rPr>
          <w:sz w:val="24"/>
          <w:szCs w:val="24"/>
        </w:rPr>
      </w:pPr>
      <w:r w:rsidRPr="000F4C9E">
        <w:rPr>
          <w:sz w:val="24"/>
          <w:szCs w:val="24"/>
        </w:rPr>
        <w:t>§ 1º Para fins do disposto neste Decreto, considera-se arquivo o conjunto de</w:t>
      </w:r>
      <w:r>
        <w:rPr>
          <w:sz w:val="24"/>
          <w:szCs w:val="24"/>
        </w:rPr>
        <w:t xml:space="preserve"> </w:t>
      </w:r>
      <w:r w:rsidRPr="000F4C9E">
        <w:rPr>
          <w:sz w:val="24"/>
          <w:szCs w:val="24"/>
        </w:rPr>
        <w:t>documentos produzidos e recebidos pela administração pública federal, em</w:t>
      </w:r>
      <w:r>
        <w:rPr>
          <w:sz w:val="24"/>
          <w:szCs w:val="24"/>
        </w:rPr>
        <w:t xml:space="preserve"> </w:t>
      </w:r>
      <w:r w:rsidRPr="000F4C9E">
        <w:rPr>
          <w:sz w:val="24"/>
          <w:szCs w:val="24"/>
        </w:rPr>
        <w:t>decorrência do exercício de atividades específicas, qualquer que seja o suporte da</w:t>
      </w:r>
      <w:r>
        <w:rPr>
          <w:sz w:val="24"/>
          <w:szCs w:val="24"/>
        </w:rPr>
        <w:t xml:space="preserve"> </w:t>
      </w:r>
      <w:r w:rsidRPr="000F4C9E">
        <w:rPr>
          <w:sz w:val="24"/>
          <w:szCs w:val="24"/>
        </w:rPr>
        <w:t>informação ou a natureza dos documentos</w:t>
      </w:r>
      <w:r w:rsidR="00B925B2" w:rsidRPr="00B925B2">
        <w:rPr>
          <w:sz w:val="24"/>
          <w:szCs w:val="24"/>
        </w:rPr>
        <w:t xml:space="preserve">. </w:t>
      </w:r>
      <w:hyperlink r:id="rId10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§ 2º Considera-se gestão de documentos, com base no art. 3º da Lei nº 8.159, de 8 de janeiro de 1991, o conjunto de procedimentos e operações técnicas referentes à produção, tramitação, uso, avaliação e arquivamento dos documentos, em fase corrente e intermediária, independente do suporte, visando a sua eliminação ou recolhimento para guarda permanente.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2º O SIGA tem por finalidade: </w:t>
      </w:r>
    </w:p>
    <w:p w:rsidR="008430FD" w:rsidRPr="008430FD" w:rsidRDefault="008430FD" w:rsidP="008430FD">
      <w:pPr>
        <w:pStyle w:val="Cabealho"/>
        <w:ind w:firstLine="1134"/>
        <w:jc w:val="both"/>
        <w:rPr>
          <w:sz w:val="24"/>
          <w:szCs w:val="24"/>
        </w:rPr>
      </w:pPr>
      <w:r w:rsidRPr="008430FD">
        <w:rPr>
          <w:sz w:val="24"/>
          <w:szCs w:val="24"/>
        </w:rPr>
        <w:t>I - garantir ao cidadão e aos órgãos e entidades da administração pública federal</w:t>
      </w:r>
      <w:r>
        <w:rPr>
          <w:sz w:val="24"/>
          <w:szCs w:val="24"/>
        </w:rPr>
        <w:t xml:space="preserve"> </w:t>
      </w:r>
      <w:r w:rsidRPr="008430FD">
        <w:rPr>
          <w:sz w:val="24"/>
          <w:szCs w:val="24"/>
        </w:rPr>
        <w:t>o acesso aos arquivos e às informações neles contidas, de forma ágil e segura,</w:t>
      </w:r>
      <w:r>
        <w:rPr>
          <w:sz w:val="24"/>
          <w:szCs w:val="24"/>
        </w:rPr>
        <w:t xml:space="preserve"> </w:t>
      </w:r>
      <w:r w:rsidRPr="008430FD">
        <w:rPr>
          <w:sz w:val="24"/>
          <w:szCs w:val="24"/>
        </w:rPr>
        <w:t>resguardados os aspectos de sigilo e as restrições legais;</w:t>
      </w:r>
      <w:r>
        <w:rPr>
          <w:sz w:val="24"/>
          <w:szCs w:val="24"/>
        </w:rPr>
        <w:t xml:space="preserve"> </w:t>
      </w:r>
      <w:hyperlink r:id="rId11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8430FD" w:rsidRPr="008430FD" w:rsidRDefault="008430FD" w:rsidP="008430FD">
      <w:pPr>
        <w:pStyle w:val="Cabealho"/>
        <w:ind w:firstLine="1134"/>
        <w:jc w:val="both"/>
        <w:rPr>
          <w:sz w:val="24"/>
          <w:szCs w:val="24"/>
        </w:rPr>
      </w:pPr>
      <w:r w:rsidRPr="008430FD">
        <w:rPr>
          <w:sz w:val="24"/>
          <w:szCs w:val="24"/>
        </w:rPr>
        <w:t>II - integrar e coordenar as atividades de gestão de documentos e arquivo</w:t>
      </w:r>
      <w:r>
        <w:rPr>
          <w:sz w:val="24"/>
          <w:szCs w:val="24"/>
        </w:rPr>
        <w:t xml:space="preserve"> </w:t>
      </w:r>
      <w:r w:rsidRPr="008430FD">
        <w:rPr>
          <w:sz w:val="24"/>
          <w:szCs w:val="24"/>
        </w:rPr>
        <w:t>desenvolvidas pelos órgãos setoriais e seccionais que o integram;</w:t>
      </w:r>
      <w:r>
        <w:rPr>
          <w:sz w:val="24"/>
          <w:szCs w:val="24"/>
        </w:rPr>
        <w:t xml:space="preserve"> </w:t>
      </w:r>
      <w:hyperlink r:id="rId12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8430FD" w:rsidP="008430FD">
      <w:pPr>
        <w:pStyle w:val="Cabealho"/>
        <w:ind w:firstLine="1134"/>
        <w:jc w:val="both"/>
        <w:rPr>
          <w:sz w:val="24"/>
          <w:szCs w:val="24"/>
        </w:rPr>
      </w:pPr>
      <w:r w:rsidRPr="008430FD">
        <w:rPr>
          <w:sz w:val="24"/>
          <w:szCs w:val="24"/>
        </w:rPr>
        <w:t>III - divulgar normas relativas à gestão e à preservação de documentos e arquivos;</w:t>
      </w:r>
      <w:r w:rsidR="00B925B2" w:rsidRPr="00B925B2">
        <w:rPr>
          <w:sz w:val="24"/>
          <w:szCs w:val="24"/>
        </w:rPr>
        <w:t xml:space="preserve"> </w:t>
      </w:r>
      <w:hyperlink r:id="rId13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IV - racionalizar a produção da documentação </w:t>
      </w:r>
      <w:proofErr w:type="spellStart"/>
      <w:r w:rsidRPr="00B925B2">
        <w:rPr>
          <w:sz w:val="24"/>
          <w:szCs w:val="24"/>
        </w:rPr>
        <w:t>arquivística</w:t>
      </w:r>
      <w:proofErr w:type="spellEnd"/>
      <w:r w:rsidRPr="00B925B2">
        <w:rPr>
          <w:sz w:val="24"/>
          <w:szCs w:val="24"/>
        </w:rPr>
        <w:t xml:space="preserve"> pública;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lastRenderedPageBreak/>
        <w:t xml:space="preserve">V - racionalizar e reduzir os custos operacionais e de armazenagem da documentação </w:t>
      </w:r>
      <w:proofErr w:type="spellStart"/>
      <w:r w:rsidRPr="00B925B2">
        <w:rPr>
          <w:sz w:val="24"/>
          <w:szCs w:val="24"/>
        </w:rPr>
        <w:t>arquivística</w:t>
      </w:r>
      <w:proofErr w:type="spellEnd"/>
      <w:r w:rsidRPr="00B925B2">
        <w:rPr>
          <w:sz w:val="24"/>
          <w:szCs w:val="24"/>
        </w:rPr>
        <w:t xml:space="preserve"> pública;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VI - preservar o patrimônio documental </w:t>
      </w:r>
      <w:proofErr w:type="spellStart"/>
      <w:r w:rsidRPr="00B925B2">
        <w:rPr>
          <w:sz w:val="24"/>
          <w:szCs w:val="24"/>
        </w:rPr>
        <w:t>arquivístico</w:t>
      </w:r>
      <w:proofErr w:type="spellEnd"/>
      <w:r w:rsidRPr="00B925B2">
        <w:rPr>
          <w:sz w:val="24"/>
          <w:szCs w:val="24"/>
        </w:rPr>
        <w:t xml:space="preserve"> da administração pública federal; </w:t>
      </w:r>
    </w:p>
    <w:p w:rsidR="00B925B2" w:rsidRPr="00B925B2" w:rsidRDefault="00B925B2" w:rsidP="008430FD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VII - </w:t>
      </w:r>
      <w:r w:rsidR="008430FD" w:rsidRPr="008430FD">
        <w:rPr>
          <w:sz w:val="24"/>
          <w:szCs w:val="24"/>
        </w:rPr>
        <w:t>articular-se com os demais sistemas que atuam direta ou indiretamente na</w:t>
      </w:r>
      <w:r w:rsidR="008430FD">
        <w:rPr>
          <w:sz w:val="24"/>
          <w:szCs w:val="24"/>
        </w:rPr>
        <w:t xml:space="preserve"> </w:t>
      </w:r>
      <w:r w:rsidR="008430FD" w:rsidRPr="008430FD">
        <w:rPr>
          <w:sz w:val="24"/>
          <w:szCs w:val="24"/>
        </w:rPr>
        <w:t>gestão da informação pública federal; e</w:t>
      </w:r>
      <w:r w:rsidR="008430FD">
        <w:rPr>
          <w:sz w:val="24"/>
          <w:szCs w:val="24"/>
        </w:rPr>
        <w:t xml:space="preserve"> </w:t>
      </w:r>
      <w:hyperlink r:id="rId14" w:history="1">
        <w:r w:rsidR="008430FD" w:rsidRPr="000F4C9E">
          <w:rPr>
            <w:rStyle w:val="Hyperlink"/>
            <w:i/>
            <w:sz w:val="24"/>
            <w:szCs w:val="24"/>
          </w:rPr>
          <w:t>(</w:t>
        </w:r>
        <w:r w:rsidR="008430FD">
          <w:rPr>
            <w:rStyle w:val="Hyperlink"/>
            <w:i/>
            <w:sz w:val="24"/>
            <w:szCs w:val="24"/>
          </w:rPr>
          <w:t xml:space="preserve">Inciso </w:t>
        </w:r>
        <w:r w:rsidR="008430FD"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8430FD" w:rsidP="008430F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- </w:t>
      </w:r>
      <w:r w:rsidRPr="008430FD">
        <w:rPr>
          <w:sz w:val="24"/>
          <w:szCs w:val="24"/>
        </w:rPr>
        <w:t xml:space="preserve">fortalecer os serviços </w:t>
      </w:r>
      <w:proofErr w:type="spellStart"/>
      <w:r w:rsidRPr="008430FD">
        <w:rPr>
          <w:sz w:val="24"/>
          <w:szCs w:val="24"/>
        </w:rPr>
        <w:t>arquivísticos</w:t>
      </w:r>
      <w:proofErr w:type="spellEnd"/>
      <w:r w:rsidRPr="008430FD">
        <w:rPr>
          <w:sz w:val="24"/>
          <w:szCs w:val="24"/>
        </w:rPr>
        <w:t xml:space="preserve"> nos órgãos e nas entidades da administração</w:t>
      </w:r>
      <w:r>
        <w:rPr>
          <w:sz w:val="24"/>
          <w:szCs w:val="24"/>
        </w:rPr>
        <w:t xml:space="preserve"> </w:t>
      </w:r>
      <w:r w:rsidRPr="008430FD">
        <w:rPr>
          <w:sz w:val="24"/>
          <w:szCs w:val="24"/>
        </w:rPr>
        <w:t>pública federal, com vistas à racionalização e eficiência de suas atividades</w:t>
      </w:r>
      <w:r>
        <w:rPr>
          <w:sz w:val="24"/>
          <w:szCs w:val="24"/>
        </w:rPr>
        <w:t xml:space="preserve">. </w:t>
      </w:r>
      <w:hyperlink r:id="rId15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0F4C9E">
          <w:rPr>
            <w:rStyle w:val="Hyperlink"/>
            <w:i/>
            <w:sz w:val="24"/>
            <w:szCs w:val="24"/>
          </w:rPr>
          <w:t xml:space="preserve"> pelo Decreto nº 10.148, de 2/12/2019)</w:t>
        </w:r>
      </w:hyperlink>
    </w:p>
    <w:p w:rsidR="008430FD" w:rsidRDefault="008430FD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3º Integram o SIGA: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I - como órgão central, o Arquivo Nacional; </w:t>
      </w:r>
    </w:p>
    <w:p w:rsidR="00803A31" w:rsidRDefault="00803A31" w:rsidP="00803A31">
      <w:pPr>
        <w:pStyle w:val="Cabealho"/>
        <w:ind w:firstLine="1134"/>
        <w:jc w:val="both"/>
        <w:rPr>
          <w:sz w:val="24"/>
          <w:szCs w:val="24"/>
        </w:rPr>
      </w:pPr>
      <w:r w:rsidRPr="00803A31">
        <w:rPr>
          <w:sz w:val="24"/>
          <w:szCs w:val="24"/>
        </w:rPr>
        <w:t>II - como órgãos setoriais, as unidades responsáveis pela coordenação das</w:t>
      </w:r>
      <w:r>
        <w:rPr>
          <w:sz w:val="24"/>
          <w:szCs w:val="24"/>
        </w:rPr>
        <w:t xml:space="preserve"> </w:t>
      </w:r>
      <w:r w:rsidRPr="00803A31">
        <w:rPr>
          <w:sz w:val="24"/>
          <w:szCs w:val="24"/>
        </w:rPr>
        <w:t>atividades de gestão de documentos e arquivos nos órgãos e nas entidades da</w:t>
      </w:r>
      <w:r>
        <w:rPr>
          <w:sz w:val="24"/>
          <w:szCs w:val="24"/>
        </w:rPr>
        <w:t xml:space="preserve"> </w:t>
      </w:r>
      <w:r w:rsidRPr="00803A31">
        <w:rPr>
          <w:sz w:val="24"/>
          <w:szCs w:val="24"/>
        </w:rPr>
        <w:t>administração pública federal; e</w:t>
      </w:r>
      <w:r>
        <w:rPr>
          <w:sz w:val="24"/>
          <w:szCs w:val="24"/>
        </w:rPr>
        <w:t xml:space="preserve"> </w:t>
      </w:r>
      <w:hyperlink r:id="rId16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803A31" w:rsidP="00803A31">
      <w:pPr>
        <w:pStyle w:val="Cabealho"/>
        <w:ind w:firstLine="1134"/>
        <w:jc w:val="both"/>
        <w:rPr>
          <w:sz w:val="24"/>
          <w:szCs w:val="24"/>
        </w:rPr>
      </w:pPr>
      <w:r w:rsidRPr="00803A31">
        <w:rPr>
          <w:sz w:val="24"/>
          <w:szCs w:val="24"/>
        </w:rPr>
        <w:t>III - como órgãos seccionais, as unidades responsáveis pela coordenação das</w:t>
      </w:r>
      <w:r>
        <w:rPr>
          <w:sz w:val="24"/>
          <w:szCs w:val="24"/>
        </w:rPr>
        <w:t xml:space="preserve"> </w:t>
      </w:r>
      <w:r w:rsidRPr="00803A31">
        <w:rPr>
          <w:sz w:val="24"/>
          <w:szCs w:val="24"/>
        </w:rPr>
        <w:t>atividades de gestão de documentos e arquivos nas entidades vinculadas aos órgãos</w:t>
      </w:r>
      <w:r>
        <w:rPr>
          <w:sz w:val="24"/>
          <w:szCs w:val="24"/>
        </w:rPr>
        <w:t xml:space="preserve"> </w:t>
      </w:r>
      <w:r w:rsidRPr="00803A31">
        <w:rPr>
          <w:sz w:val="24"/>
          <w:szCs w:val="24"/>
        </w:rPr>
        <w:t>da administração pública federal.</w:t>
      </w:r>
      <w:r w:rsidR="00B925B2" w:rsidRPr="00B925B2">
        <w:rPr>
          <w:sz w:val="24"/>
          <w:szCs w:val="24"/>
        </w:rPr>
        <w:t xml:space="preserve"> </w:t>
      </w:r>
      <w:hyperlink r:id="rId17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4º Compete ao órgão central: </w:t>
      </w:r>
    </w:p>
    <w:p w:rsidR="00183FB9" w:rsidRPr="00183FB9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I - planejar, coordenar e supervisionar os assuntos relativos ao Siga, em conjunto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com a Comissão de Coordenação do Siga;</w:t>
      </w:r>
      <w:r>
        <w:rPr>
          <w:sz w:val="24"/>
          <w:szCs w:val="24"/>
        </w:rPr>
        <w:t xml:space="preserve"> </w:t>
      </w:r>
      <w:hyperlink r:id="rId18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183FB9" w:rsidRPr="00183FB9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II - definir, elaborar e divulgar as diretrizes e as normas gerais relativas à gestão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de documentos e arquivos a serem implementadas nos órgãos e nas entidades da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administração pública federal, com apoio da Comissão de Coordenação do Siga;</w:t>
      </w:r>
      <w:r>
        <w:rPr>
          <w:sz w:val="24"/>
          <w:szCs w:val="24"/>
        </w:rPr>
        <w:t xml:space="preserve"> </w:t>
      </w:r>
      <w:hyperlink r:id="rId19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183FB9" w:rsidRPr="00183FB9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III - editar normas para regulamentar a padronização dos procedimentos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técnicos relativos às atividades de gestão de documentos, independentemente do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suporte da informação ou da natureza dos documentos;</w:t>
      </w:r>
      <w:r>
        <w:rPr>
          <w:sz w:val="24"/>
          <w:szCs w:val="24"/>
        </w:rPr>
        <w:t xml:space="preserve"> </w:t>
      </w:r>
      <w:hyperlink r:id="rId20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183FB9" w:rsidRPr="00183FB9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IV - orientar a implementação, a coordenação e o controle das atividades e das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rotinas de trabalho relacionadas à gestão de documentos nos órgãos setoriais;</w:t>
      </w:r>
      <w:r>
        <w:rPr>
          <w:sz w:val="24"/>
          <w:szCs w:val="24"/>
        </w:rPr>
        <w:t xml:space="preserve"> </w:t>
      </w:r>
      <w:hyperlink r:id="rId21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V - divulgar normas técnicas e informações para o aprimoramento do Siga junto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aos órgãos setoriais e seccionais;</w:t>
      </w:r>
      <w:r w:rsidR="00B925B2" w:rsidRPr="00B925B2">
        <w:rPr>
          <w:sz w:val="24"/>
          <w:szCs w:val="24"/>
        </w:rPr>
        <w:t xml:space="preserve"> </w:t>
      </w:r>
      <w:hyperlink r:id="rId22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183FB9" w:rsidRPr="00183FB9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VI - promover cooperação técnica com instituições e sistemas afins, nacionais e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internacionais; e</w:t>
      </w:r>
      <w:r w:rsidR="009F1220">
        <w:rPr>
          <w:sz w:val="24"/>
          <w:szCs w:val="24"/>
        </w:rPr>
        <w:t xml:space="preserve"> </w:t>
      </w:r>
      <w:hyperlink r:id="rId23" w:history="1">
        <w:r w:rsidR="009F1220" w:rsidRPr="000F4C9E">
          <w:rPr>
            <w:rStyle w:val="Hyperlink"/>
            <w:i/>
            <w:sz w:val="24"/>
            <w:szCs w:val="24"/>
          </w:rPr>
          <w:t>(</w:t>
        </w:r>
        <w:r w:rsidR="009F1220">
          <w:rPr>
            <w:rStyle w:val="Hyperlink"/>
            <w:i/>
            <w:sz w:val="24"/>
            <w:szCs w:val="24"/>
          </w:rPr>
          <w:t>Inciso acrescido</w:t>
        </w:r>
        <w:r w:rsidR="009F1220" w:rsidRPr="000F4C9E">
          <w:rPr>
            <w:rStyle w:val="Hyperlink"/>
            <w:i/>
            <w:sz w:val="24"/>
            <w:szCs w:val="24"/>
          </w:rPr>
          <w:t xml:space="preserve"> pelo Decreto nº 10.148, de 2/12/2019)</w:t>
        </w:r>
      </w:hyperlink>
    </w:p>
    <w:p w:rsidR="00B925B2" w:rsidRDefault="00183FB9" w:rsidP="00183FB9">
      <w:pPr>
        <w:pStyle w:val="Cabealho"/>
        <w:ind w:firstLine="1134"/>
        <w:jc w:val="both"/>
        <w:rPr>
          <w:sz w:val="24"/>
          <w:szCs w:val="24"/>
        </w:rPr>
      </w:pPr>
      <w:r w:rsidRPr="00183FB9">
        <w:rPr>
          <w:sz w:val="24"/>
          <w:szCs w:val="24"/>
        </w:rPr>
        <w:t>VII - promover a capacitação, o aperfeiçoamento e o treinamento dos servidores</w:t>
      </w:r>
      <w:r>
        <w:rPr>
          <w:sz w:val="24"/>
          <w:szCs w:val="24"/>
        </w:rPr>
        <w:t xml:space="preserve"> </w:t>
      </w:r>
      <w:r w:rsidRPr="00183FB9">
        <w:rPr>
          <w:sz w:val="24"/>
          <w:szCs w:val="24"/>
        </w:rPr>
        <w:t>que atuam na gestão de documentos e arquivos.</w:t>
      </w:r>
      <w:r w:rsidR="009F1220">
        <w:rPr>
          <w:sz w:val="24"/>
          <w:szCs w:val="24"/>
        </w:rPr>
        <w:t xml:space="preserve"> </w:t>
      </w:r>
      <w:hyperlink r:id="rId24" w:history="1">
        <w:r w:rsidR="009F1220" w:rsidRPr="000F4C9E">
          <w:rPr>
            <w:rStyle w:val="Hyperlink"/>
            <w:i/>
            <w:sz w:val="24"/>
            <w:szCs w:val="24"/>
          </w:rPr>
          <w:t>(</w:t>
        </w:r>
        <w:r w:rsidR="009F1220">
          <w:rPr>
            <w:rStyle w:val="Hyperlink"/>
            <w:i/>
            <w:sz w:val="24"/>
            <w:szCs w:val="24"/>
          </w:rPr>
          <w:t>Inciso acrescido</w:t>
        </w:r>
        <w:r w:rsidR="009F1220" w:rsidRPr="000F4C9E">
          <w:rPr>
            <w:rStyle w:val="Hyperlink"/>
            <w:i/>
            <w:sz w:val="24"/>
            <w:szCs w:val="24"/>
          </w:rPr>
          <w:t xml:space="preserve"> pelo Decreto nº 10.148, de 2/12/2019)</w:t>
        </w:r>
      </w:hyperlink>
    </w:p>
    <w:p w:rsidR="00183FB9" w:rsidRPr="00B925B2" w:rsidRDefault="00183FB9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5º Compete aos órgãos setoriais: </w:t>
      </w:r>
    </w:p>
    <w:p w:rsidR="00D53CF6" w:rsidRPr="00D53CF6" w:rsidRDefault="00D53CF6" w:rsidP="00D53CF6">
      <w:pPr>
        <w:pStyle w:val="Cabealho"/>
        <w:ind w:firstLine="1134"/>
        <w:jc w:val="both"/>
        <w:rPr>
          <w:sz w:val="24"/>
          <w:szCs w:val="24"/>
        </w:rPr>
      </w:pPr>
      <w:r w:rsidRPr="00D53CF6">
        <w:rPr>
          <w:sz w:val="24"/>
          <w:szCs w:val="24"/>
        </w:rPr>
        <w:t>I - implementar e coordenar as atividades de gestão de documentos e arquivos,</w:t>
      </w:r>
      <w:r>
        <w:rPr>
          <w:sz w:val="24"/>
          <w:szCs w:val="24"/>
        </w:rPr>
        <w:t xml:space="preserve"> </w:t>
      </w:r>
      <w:r w:rsidRPr="00D53CF6">
        <w:rPr>
          <w:sz w:val="24"/>
          <w:szCs w:val="24"/>
        </w:rPr>
        <w:t>em seu âmbito de atuação e dos órgãos seccionais do Siga;</w:t>
      </w:r>
      <w:r>
        <w:rPr>
          <w:sz w:val="24"/>
          <w:szCs w:val="24"/>
        </w:rPr>
        <w:t xml:space="preserve"> </w:t>
      </w:r>
      <w:hyperlink r:id="rId25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D53CF6" w:rsidP="00D53CF6">
      <w:pPr>
        <w:pStyle w:val="Cabealho"/>
        <w:ind w:firstLine="1134"/>
        <w:jc w:val="both"/>
        <w:rPr>
          <w:sz w:val="24"/>
          <w:szCs w:val="24"/>
        </w:rPr>
      </w:pPr>
      <w:r w:rsidRPr="00D53CF6">
        <w:rPr>
          <w:sz w:val="24"/>
          <w:szCs w:val="24"/>
        </w:rPr>
        <w:t>II - coordenar as rotinas de trabalho, no seu âmbito de atuação e dos órgãos</w:t>
      </w:r>
      <w:r>
        <w:rPr>
          <w:sz w:val="24"/>
          <w:szCs w:val="24"/>
        </w:rPr>
        <w:t xml:space="preserve"> </w:t>
      </w:r>
      <w:r w:rsidRPr="00D53CF6">
        <w:rPr>
          <w:sz w:val="24"/>
          <w:szCs w:val="24"/>
        </w:rPr>
        <w:t>seccionais do Siga, com vistas à padronização dos procedimentos técnicos relativos à</w:t>
      </w:r>
      <w:r>
        <w:rPr>
          <w:sz w:val="24"/>
          <w:szCs w:val="24"/>
        </w:rPr>
        <w:t xml:space="preserve"> </w:t>
      </w:r>
      <w:r w:rsidRPr="00D53CF6">
        <w:rPr>
          <w:sz w:val="24"/>
          <w:szCs w:val="24"/>
        </w:rPr>
        <w:t xml:space="preserve">gestão de documentos </w:t>
      </w:r>
      <w:proofErr w:type="spellStart"/>
      <w:r w:rsidRPr="00D53CF6">
        <w:rPr>
          <w:sz w:val="24"/>
          <w:szCs w:val="24"/>
        </w:rPr>
        <w:t>arquivísticos</w:t>
      </w:r>
      <w:proofErr w:type="spellEnd"/>
      <w:r w:rsidRPr="00D53CF6">
        <w:rPr>
          <w:sz w:val="24"/>
          <w:szCs w:val="24"/>
        </w:rPr>
        <w:t>;</w:t>
      </w:r>
      <w:r w:rsidR="00B925B2" w:rsidRPr="00B925B2">
        <w:rPr>
          <w:sz w:val="24"/>
          <w:szCs w:val="24"/>
        </w:rPr>
        <w:t xml:space="preserve"> </w:t>
      </w:r>
      <w:hyperlink r:id="rId26" w:history="1">
        <w:r w:rsidRPr="000F4C9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III - coordenar a elaboração de código de classificação de documentos de arquivo, com base nas funções e atividades desempenhadas pelo órgão ou entidade, e acompanhar a sua aplicação no seu âmbito de atuação e de seus seccionais;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IV - coordenar a aplicação do código de classificação e da tabela de temporalidade e destinação de documentos de arquivo relativos as atividades-meio, instituída para a administração pública federal, no seu âmbito de atuação e de seus seccionais;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V - elaborar, por intermédio da Comissão Permanente de Avaliação de Documentos e de que trata o art. 18 do Decreto nº 4.073, de 3 de janeiro de 2002, e aplicar, após aprovação do Arquivo Nacional, a tabela de temporalidade e destinação de documentos de arquivo relativos às atividades-fim;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VI - promover e manter intercâmbio de cooperação técnica com instituições e sistemas afins, nacionais e internacionais; </w:t>
      </w:r>
    </w:p>
    <w:p w:rsidR="00B925B2" w:rsidRPr="00B925B2" w:rsidRDefault="00B925B2" w:rsidP="00D53CF6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VII - </w:t>
      </w:r>
      <w:r w:rsidR="00D53CF6" w:rsidRPr="00D53CF6">
        <w:rPr>
          <w:sz w:val="24"/>
          <w:szCs w:val="24"/>
        </w:rPr>
        <w:t>proporcionar a capacitação, o aperfeiçoamento e o treinamento aos</w:t>
      </w:r>
      <w:r w:rsidR="00D53CF6">
        <w:rPr>
          <w:sz w:val="24"/>
          <w:szCs w:val="24"/>
        </w:rPr>
        <w:t xml:space="preserve"> </w:t>
      </w:r>
      <w:r w:rsidR="00D53CF6" w:rsidRPr="00D53CF6">
        <w:rPr>
          <w:sz w:val="24"/>
          <w:szCs w:val="24"/>
        </w:rPr>
        <w:t xml:space="preserve">servidores que atuam nos serviços </w:t>
      </w:r>
      <w:proofErr w:type="spellStart"/>
      <w:r w:rsidR="00D53CF6" w:rsidRPr="00D53CF6">
        <w:rPr>
          <w:sz w:val="24"/>
          <w:szCs w:val="24"/>
        </w:rPr>
        <w:t>arquivísticos</w:t>
      </w:r>
      <w:proofErr w:type="spellEnd"/>
      <w:r w:rsidR="00D53CF6" w:rsidRPr="00D53CF6">
        <w:rPr>
          <w:sz w:val="24"/>
          <w:szCs w:val="24"/>
        </w:rPr>
        <w:t xml:space="preserve"> e garantir sua atualização</w:t>
      </w:r>
      <w:r w:rsidRPr="00B925B2">
        <w:rPr>
          <w:sz w:val="24"/>
          <w:szCs w:val="24"/>
        </w:rPr>
        <w:t xml:space="preserve">. </w:t>
      </w:r>
      <w:hyperlink r:id="rId27" w:history="1">
        <w:r w:rsidR="00D53CF6" w:rsidRPr="000F4C9E">
          <w:rPr>
            <w:rStyle w:val="Hyperlink"/>
            <w:i/>
            <w:sz w:val="24"/>
            <w:szCs w:val="24"/>
          </w:rPr>
          <w:t>(</w:t>
        </w:r>
        <w:r w:rsidR="00D53CF6">
          <w:rPr>
            <w:rStyle w:val="Hyperlink"/>
            <w:i/>
            <w:sz w:val="24"/>
            <w:szCs w:val="24"/>
          </w:rPr>
          <w:t xml:space="preserve">Inciso </w:t>
        </w:r>
        <w:r w:rsidR="00D53CF6" w:rsidRPr="000F4C9E">
          <w:rPr>
            <w:rStyle w:val="Hyperlink"/>
            <w:i/>
            <w:sz w:val="24"/>
            <w:szCs w:val="24"/>
          </w:rPr>
          <w:t>com redação dada pelo Decreto nº 10.148, de 2/12/2019)</w:t>
        </w:r>
      </w:hyperlink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CE2D40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CE2D40">
        <w:rPr>
          <w:sz w:val="24"/>
          <w:szCs w:val="24"/>
        </w:rPr>
        <w:t>Art</w:t>
      </w:r>
      <w:r w:rsidR="00CE2D40">
        <w:rPr>
          <w:sz w:val="24"/>
          <w:szCs w:val="24"/>
        </w:rPr>
        <w:t>s</w:t>
      </w:r>
      <w:proofErr w:type="spellEnd"/>
      <w:r w:rsidRPr="00CE2D40">
        <w:rPr>
          <w:sz w:val="24"/>
          <w:szCs w:val="24"/>
        </w:rPr>
        <w:t>. 6º</w:t>
      </w:r>
      <w:r w:rsidR="00CE2D40">
        <w:rPr>
          <w:sz w:val="24"/>
          <w:szCs w:val="24"/>
        </w:rPr>
        <w:t xml:space="preserve"> ao 8º</w:t>
      </w:r>
      <w:r w:rsidRPr="00CE2D40">
        <w:rPr>
          <w:sz w:val="24"/>
          <w:szCs w:val="24"/>
        </w:rPr>
        <w:t xml:space="preserve"> </w:t>
      </w:r>
      <w:hyperlink r:id="rId28" w:history="1">
        <w:r w:rsidR="00CE2D40" w:rsidRPr="000F4C9E">
          <w:rPr>
            <w:rStyle w:val="Hyperlink"/>
            <w:i/>
            <w:sz w:val="24"/>
            <w:szCs w:val="24"/>
          </w:rPr>
          <w:t>(</w:t>
        </w:r>
        <w:r w:rsidR="00CE2D40">
          <w:rPr>
            <w:rStyle w:val="Hyperlink"/>
            <w:i/>
            <w:sz w:val="24"/>
            <w:szCs w:val="24"/>
          </w:rPr>
          <w:t xml:space="preserve">Revogados </w:t>
        </w:r>
        <w:r w:rsidR="00CE2D40" w:rsidRPr="000F4C9E">
          <w:rPr>
            <w:rStyle w:val="Hyperlink"/>
            <w:i/>
            <w:sz w:val="24"/>
            <w:szCs w:val="24"/>
          </w:rPr>
          <w:t>pelo Decreto nº 10.148, de 2/12/2019)</w:t>
        </w:r>
      </w:hyperlink>
    </w:p>
    <w:p w:rsidR="00B925B2" w:rsidRPr="00CE2D40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9º Os órgãos setoriais do SIGA vinculam-se ao órgão central para os estritos efeitos do disposto neste Decreto, sem prejuízo da subordinação ou vinculação administrativa decorrente de sua posição na estrutura organizacional dos órgãos e entidades da administração pública federal.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10. Fica instituído sistema de informações destinado à operacionalização do SIGA, com a finalidade de integrar os serviços </w:t>
      </w:r>
      <w:proofErr w:type="spellStart"/>
      <w:r w:rsidRPr="00B925B2">
        <w:rPr>
          <w:sz w:val="24"/>
          <w:szCs w:val="24"/>
        </w:rPr>
        <w:t>arquivísticos</w:t>
      </w:r>
      <w:proofErr w:type="spellEnd"/>
      <w:r w:rsidRPr="00B925B2">
        <w:rPr>
          <w:sz w:val="24"/>
          <w:szCs w:val="24"/>
        </w:rPr>
        <w:t xml:space="preserve"> dos órgãos e entidades da administração pública federal.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Parágrafo único. Os órgãos setoriais e seccionais são responsáveis pela alimentação e processamento dos dados necessários ao desenvolvimento e manutenção do sistema de que trata o </w:t>
      </w:r>
      <w:r w:rsidR="00C767BA" w:rsidRPr="00C767BA">
        <w:rPr>
          <w:i/>
          <w:sz w:val="24"/>
          <w:szCs w:val="24"/>
        </w:rPr>
        <w:t>caput</w:t>
      </w:r>
      <w:r w:rsidRPr="00B925B2">
        <w:rPr>
          <w:sz w:val="24"/>
          <w:szCs w:val="24"/>
        </w:rPr>
        <w:t xml:space="preserve"> deste artigo.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>Art. 11.</w:t>
      </w:r>
      <w:r w:rsidR="00CE2D40">
        <w:rPr>
          <w:sz w:val="24"/>
          <w:szCs w:val="24"/>
        </w:rPr>
        <w:t xml:space="preserve"> </w:t>
      </w:r>
      <w:hyperlink r:id="rId29" w:history="1">
        <w:r w:rsidR="00CE2D40" w:rsidRPr="000F4C9E">
          <w:rPr>
            <w:rStyle w:val="Hyperlink"/>
            <w:i/>
            <w:sz w:val="24"/>
            <w:szCs w:val="24"/>
          </w:rPr>
          <w:t>(</w:t>
        </w:r>
        <w:r w:rsidR="00CE2D40">
          <w:rPr>
            <w:rStyle w:val="Hyperlink"/>
            <w:i/>
            <w:sz w:val="24"/>
            <w:szCs w:val="24"/>
          </w:rPr>
          <w:t xml:space="preserve">Revogado </w:t>
        </w:r>
        <w:r w:rsidR="00CE2D40" w:rsidRPr="000F4C9E">
          <w:rPr>
            <w:rStyle w:val="Hyperlink"/>
            <w:i/>
            <w:sz w:val="24"/>
            <w:szCs w:val="24"/>
          </w:rPr>
          <w:t>pelo Decreto nº 10.148, de 2/12/2019)</w:t>
        </w:r>
      </w:hyperlink>
      <w:r w:rsidRPr="00B925B2">
        <w:rPr>
          <w:sz w:val="24"/>
          <w:szCs w:val="24"/>
        </w:rPr>
        <w:t xml:space="preserve">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Art. 12. Este Decreto entra em vigor na data de sua publicação.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Brasília, 12 de dezembro de 2003; 182º da Independência e 115º da República. </w:t>
      </w: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</w:p>
    <w:p w:rsidR="00B925B2" w:rsidRP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 xml:space="preserve">LUIZ INÁCIO LULA DA SILVA </w:t>
      </w:r>
    </w:p>
    <w:p w:rsidR="00B925B2" w:rsidRDefault="00B925B2" w:rsidP="00B925B2">
      <w:pPr>
        <w:pStyle w:val="Cabealho"/>
        <w:ind w:firstLine="1134"/>
        <w:jc w:val="both"/>
        <w:rPr>
          <w:sz w:val="24"/>
          <w:szCs w:val="24"/>
        </w:rPr>
      </w:pPr>
      <w:r w:rsidRPr="00B925B2">
        <w:rPr>
          <w:sz w:val="24"/>
          <w:szCs w:val="24"/>
        </w:rPr>
        <w:t>J</w:t>
      </w:r>
      <w:r>
        <w:rPr>
          <w:sz w:val="24"/>
          <w:szCs w:val="24"/>
        </w:rPr>
        <w:t xml:space="preserve">osé Dirceu de Oliveira e Silva </w:t>
      </w:r>
    </w:p>
    <w:sectPr w:rsidR="00B925B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3388D"/>
    <w:rsid w:val="00062499"/>
    <w:rsid w:val="000B15B1"/>
    <w:rsid w:val="000B41DB"/>
    <w:rsid w:val="000C6F5F"/>
    <w:rsid w:val="000F4C9E"/>
    <w:rsid w:val="00101810"/>
    <w:rsid w:val="00175214"/>
    <w:rsid w:val="00183FB9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03A31"/>
    <w:rsid w:val="008119B6"/>
    <w:rsid w:val="008233DA"/>
    <w:rsid w:val="008318D5"/>
    <w:rsid w:val="00833698"/>
    <w:rsid w:val="008430FD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220"/>
    <w:rsid w:val="009F1493"/>
    <w:rsid w:val="00A26D07"/>
    <w:rsid w:val="00A270C0"/>
    <w:rsid w:val="00A30996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77F51"/>
    <w:rsid w:val="00B821AF"/>
    <w:rsid w:val="00B84B6F"/>
    <w:rsid w:val="00B925B2"/>
    <w:rsid w:val="00BB66B4"/>
    <w:rsid w:val="00BD136A"/>
    <w:rsid w:val="00BD6ADA"/>
    <w:rsid w:val="00BE1A48"/>
    <w:rsid w:val="00BE3AB8"/>
    <w:rsid w:val="00C038C8"/>
    <w:rsid w:val="00C0484C"/>
    <w:rsid w:val="00C20425"/>
    <w:rsid w:val="00C35CC0"/>
    <w:rsid w:val="00C428CC"/>
    <w:rsid w:val="00C66170"/>
    <w:rsid w:val="00C72B05"/>
    <w:rsid w:val="00C767BA"/>
    <w:rsid w:val="00CB7ABD"/>
    <w:rsid w:val="00CC0A60"/>
    <w:rsid w:val="00CE2D40"/>
    <w:rsid w:val="00CF67BB"/>
    <w:rsid w:val="00CF7403"/>
    <w:rsid w:val="00CF7858"/>
    <w:rsid w:val="00D53CF6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19/decreto-10148-2-dezembro-2019-789496-publicacaooriginal-159531-pe.html" TargetMode="External"/><Relationship Id="rId13" Type="http://schemas.openxmlformats.org/officeDocument/2006/relationships/hyperlink" Target="https://www2.camara.leg.br/legin/fed/decret/2019/decreto-10148-2-dezembro-2019-789496-publicacaooriginal-159531-pe.html" TargetMode="External"/><Relationship Id="rId18" Type="http://schemas.openxmlformats.org/officeDocument/2006/relationships/hyperlink" Target="https://www2.camara.leg.br/legin/fed/decret/2019/decreto-10148-2-dezembro-2019-789496-publicacaooriginal-159531-pe.html" TargetMode="External"/><Relationship Id="rId26" Type="http://schemas.openxmlformats.org/officeDocument/2006/relationships/hyperlink" Target="https://www2.camara.leg.br/legin/fed/decret/2019/decreto-10148-2-dezembro-2019-789496-publicacaooriginal-159531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19/decreto-10148-2-dezembro-2019-789496-publicacaooriginal-159531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19/decreto-10148-2-dezembro-2019-789496-publicacaooriginal-159531-pe.html" TargetMode="External"/><Relationship Id="rId17" Type="http://schemas.openxmlformats.org/officeDocument/2006/relationships/hyperlink" Target="https://www2.camara.leg.br/legin/fed/decret/2019/decreto-10148-2-dezembro-2019-789496-publicacaooriginal-159531-pe.html" TargetMode="External"/><Relationship Id="rId25" Type="http://schemas.openxmlformats.org/officeDocument/2006/relationships/hyperlink" Target="https://www2.camara.leg.br/legin/fed/decret/2019/decreto-10148-2-dezembro-2019-789496-publicacaooriginal-159531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19/decreto-10148-2-dezembro-2019-789496-publicacaooriginal-159531-pe.html" TargetMode="External"/><Relationship Id="rId20" Type="http://schemas.openxmlformats.org/officeDocument/2006/relationships/hyperlink" Target="https://www2.camara.leg.br/legin/fed/decret/2019/decreto-10148-2-dezembro-2019-789496-publicacaooriginal-159531-pe.html" TargetMode="External"/><Relationship Id="rId29" Type="http://schemas.openxmlformats.org/officeDocument/2006/relationships/hyperlink" Target="https://www2.camara.leg.br/legin/fed/decret/2019/decreto-10148-2-dezembro-2019-789496-publicacaooriginal-159531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19/decreto-10148-2-dezembro-2019-789496-publicacaooriginal-159531-pe.html" TargetMode="External"/><Relationship Id="rId24" Type="http://schemas.openxmlformats.org/officeDocument/2006/relationships/hyperlink" Target="https://www2.camara.leg.br/legin/fed/decret/2019/decreto-10148-2-dezembro-2019-789496-publicacaooriginal-159531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19/decreto-10148-2-dezembro-2019-789496-publicacaooriginal-159531-pe.html" TargetMode="External"/><Relationship Id="rId23" Type="http://schemas.openxmlformats.org/officeDocument/2006/relationships/hyperlink" Target="https://www2.camara.leg.br/legin/fed/decret/2019/decreto-10148-2-dezembro-2019-789496-publicacaooriginal-159531-pe.html" TargetMode="External"/><Relationship Id="rId28" Type="http://schemas.openxmlformats.org/officeDocument/2006/relationships/hyperlink" Target="https://www2.camara.leg.br/legin/fed/decret/2019/decreto-10148-2-dezembro-2019-789496-publicacaooriginal-159531-pe.html" TargetMode="External"/><Relationship Id="rId10" Type="http://schemas.openxmlformats.org/officeDocument/2006/relationships/hyperlink" Target="https://www2.camara.leg.br/legin/fed/decret/2019/decreto-10148-2-dezembro-2019-789496-publicacaooriginal-159531-pe.html" TargetMode="External"/><Relationship Id="rId19" Type="http://schemas.openxmlformats.org/officeDocument/2006/relationships/hyperlink" Target="https://www2.camara.leg.br/legin/fed/decret/2019/decreto-10148-2-dezembro-2019-789496-publicacaooriginal-159531-pe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19/decreto-10148-2-dezembro-2019-789496-publicacaooriginal-159531-pe.html" TargetMode="External"/><Relationship Id="rId14" Type="http://schemas.openxmlformats.org/officeDocument/2006/relationships/hyperlink" Target="https://www2.camara.leg.br/legin/fed/decret/2019/decreto-10148-2-dezembro-2019-789496-publicacaooriginal-159531-pe.html" TargetMode="External"/><Relationship Id="rId22" Type="http://schemas.openxmlformats.org/officeDocument/2006/relationships/hyperlink" Target="https://www2.camara.leg.br/legin/fed/decret/2019/decreto-10148-2-dezembro-2019-789496-publicacaooriginal-159531-pe.html" TargetMode="External"/><Relationship Id="rId27" Type="http://schemas.openxmlformats.org/officeDocument/2006/relationships/hyperlink" Target="https://www2.camara.leg.br/legin/fed/decret/2019/decreto-10148-2-dezembro-2019-789496-publicacaooriginal-159531-pe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1686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10775</CharactersWithSpaces>
  <SharedDoc>false</SharedDoc>
  <HLinks>
    <vt:vector size="132" baseType="variant">
      <vt:variant>
        <vt:i4>3342463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https://www2.camara.leg.br/legin/fed/decret/2019/decreto-10148-2-dezembro-2019-789496-publicacaooriginal-159531-pe.html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3</cp:revision>
  <cp:lastPrinted>2009-10-20T17:50:00Z</cp:lastPrinted>
  <dcterms:created xsi:type="dcterms:W3CDTF">2025-11-21T15:50:00Z</dcterms:created>
  <dcterms:modified xsi:type="dcterms:W3CDTF">2026-04-17T12:26:00Z</dcterms:modified>
</cp:coreProperties>
</file>