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D4703" w:rsidRPr="00C91792" w:rsidRDefault="002D12D6" w:rsidP="00EB5142">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724.5pt" o:ole="">
            <v:imagedata r:id="rId9" o:title=""/>
          </v:shape>
          <o:OLEObject Type="Embed" ProgID="AcroExch.Document.11" ShapeID="_x0000_i1025" DrawAspect="Content" ObjectID="_1486966472" r:id="rId10"/>
        </w:object>
      </w:r>
      <w:r w:rsidR="004D4703">
        <w:rPr>
          <w:rFonts w:ascii="Arial Unicode MS" w:eastAsia="Arial Unicode MS" w:hAnsi="Arial Unicode MS" w:cs="Arial Unicode MS"/>
          <w:b/>
          <w:sz w:val="28"/>
          <w:szCs w:val="28"/>
        </w:rPr>
        <w:br w:type="page"/>
      </w:r>
      <w:r w:rsidR="004D4703" w:rsidRPr="00C91792">
        <w:rPr>
          <w:rFonts w:ascii="Arial Unicode MS" w:eastAsia="Arial Unicode MS" w:hAnsi="Arial Unicode MS" w:cs="Arial Unicode MS"/>
          <w:b/>
          <w:sz w:val="28"/>
          <w:szCs w:val="28"/>
        </w:rPr>
        <w:lastRenderedPageBreak/>
        <w:t>SUMÁRIO</w:t>
      </w:r>
    </w:p>
    <w:p w:rsidR="004D4703" w:rsidRDefault="004D4703" w:rsidP="004D4703">
      <w:pPr>
        <w:rPr>
          <w:rFonts w:ascii="Arial Unicode MS" w:eastAsia="Arial Unicode MS" w:hAnsi="Arial Unicode MS" w:cs="Arial Unicode MS"/>
        </w:rPr>
      </w:pPr>
    </w:p>
    <w:tbl>
      <w:tblPr>
        <w:tblW w:w="8897" w:type="dxa"/>
        <w:tblLayout w:type="fixed"/>
        <w:tblLook w:val="04A0" w:firstRow="1" w:lastRow="0" w:firstColumn="1" w:lastColumn="0" w:noHBand="0" w:noVBand="1"/>
      </w:tblPr>
      <w:tblGrid>
        <w:gridCol w:w="392"/>
        <w:gridCol w:w="3260"/>
        <w:gridCol w:w="4518"/>
        <w:gridCol w:w="236"/>
        <w:gridCol w:w="491"/>
      </w:tblGrid>
      <w:tr w:rsidR="004D4703" w:rsidRPr="008E570A" w:rsidTr="002134EB">
        <w:tc>
          <w:tcPr>
            <w:tcW w:w="392" w:type="dxa"/>
            <w:shd w:val="clear" w:color="auto" w:fill="auto"/>
          </w:tcPr>
          <w:p w:rsidR="004D4703" w:rsidRPr="008E570A" w:rsidRDefault="004D4703" w:rsidP="002134EB">
            <w:pPr>
              <w:rPr>
                <w:rFonts w:ascii="Arial Unicode MS" w:eastAsia="Arial Unicode MS" w:hAnsi="Arial Unicode MS" w:cs="Arial Unicode MS"/>
              </w:rPr>
            </w:pPr>
          </w:p>
        </w:tc>
        <w:tc>
          <w:tcPr>
            <w:tcW w:w="3260" w:type="dxa"/>
            <w:shd w:val="clear" w:color="auto" w:fill="auto"/>
          </w:tcPr>
          <w:p w:rsidR="004D4703" w:rsidRPr="008E570A" w:rsidRDefault="004D4703" w:rsidP="002134EB">
            <w:pPr>
              <w:rPr>
                <w:rFonts w:ascii="Arial Unicode MS" w:eastAsia="Arial Unicode MS" w:hAnsi="Arial Unicode MS" w:cs="Arial Unicode MS"/>
              </w:rPr>
            </w:pPr>
          </w:p>
        </w:tc>
        <w:tc>
          <w:tcPr>
            <w:tcW w:w="4518" w:type="dxa"/>
            <w:shd w:val="clear" w:color="auto" w:fill="auto"/>
          </w:tcPr>
          <w:p w:rsidR="004D4703" w:rsidRPr="008E570A" w:rsidRDefault="004D4703" w:rsidP="002134EB">
            <w:pPr>
              <w:rPr>
                <w:rFonts w:ascii="Arial Unicode MS" w:eastAsia="Arial Unicode MS" w:hAnsi="Arial Unicode MS" w:cs="Arial Unicode MS"/>
              </w:rPr>
            </w:pPr>
          </w:p>
        </w:tc>
        <w:tc>
          <w:tcPr>
            <w:tcW w:w="236" w:type="dxa"/>
            <w:shd w:val="clear" w:color="auto" w:fill="auto"/>
          </w:tcPr>
          <w:p w:rsidR="004D4703" w:rsidRPr="008E570A" w:rsidRDefault="004D4703" w:rsidP="002134EB">
            <w:pPr>
              <w:rPr>
                <w:rFonts w:ascii="Arial Unicode MS" w:eastAsia="Arial Unicode MS" w:hAnsi="Arial Unicode MS" w:cs="Arial Unicode MS"/>
              </w:rPr>
            </w:pPr>
          </w:p>
        </w:tc>
        <w:tc>
          <w:tcPr>
            <w:tcW w:w="491" w:type="dxa"/>
            <w:shd w:val="clear" w:color="auto" w:fill="auto"/>
          </w:tcPr>
          <w:p w:rsidR="004D4703" w:rsidRPr="008E570A" w:rsidRDefault="004D4703" w:rsidP="002134EB">
            <w:pPr>
              <w:jc w:val="right"/>
              <w:rPr>
                <w:rFonts w:ascii="Arial Unicode MS" w:eastAsia="Arial Unicode MS" w:hAnsi="Arial Unicode MS" w:cs="Arial Unicode MS"/>
              </w:rPr>
            </w:pPr>
          </w:p>
        </w:tc>
      </w:tr>
      <w:tr w:rsidR="004D4703" w:rsidRPr="004D4703" w:rsidTr="002134EB">
        <w:tc>
          <w:tcPr>
            <w:tcW w:w="3652"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APRESENTAÇÃO</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Presidente da Comissão</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3</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Mesa</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6</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Membros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7</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Galeria dos ex-Presidentes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8</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Subcomissões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10</w:t>
            </w: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ATIVIDADES LEGISLATIVAS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Audiências Públicas</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15</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Mesas Redondas</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22</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Reuniões de Trabalho</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25</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Seminários</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27</w:t>
            </w: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 xml:space="preserve">PROPOSIÇÕES </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Proposições Aprovadas</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31</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Proposições Rejeitadas</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36</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Proposições em Tramitação</w:t>
            </w: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38</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Requerimentos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7C519A">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5</w:t>
            </w:r>
            <w:r w:rsidR="007C519A">
              <w:rPr>
                <w:rFonts w:ascii="Arial Unicode MS" w:eastAsia="Arial Unicode MS" w:hAnsi="Arial Unicode MS" w:cs="Arial Unicode MS"/>
                <w:sz w:val="24"/>
                <w:szCs w:val="24"/>
              </w:rPr>
              <w:t>5</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7778" w:type="dxa"/>
            <w:gridSpan w:val="2"/>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Gráfico Comparativo de Proposições</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7C519A">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6</w:t>
            </w:r>
            <w:r w:rsidR="007C519A">
              <w:rPr>
                <w:rFonts w:ascii="Arial Unicode MS" w:eastAsia="Arial Unicode MS" w:hAnsi="Arial Unicode MS" w:cs="Arial Unicode MS"/>
                <w:sz w:val="24"/>
                <w:szCs w:val="24"/>
              </w:rPr>
              <w:t>5</w:t>
            </w: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r w:rsidR="004D4703" w:rsidRPr="004D4703" w:rsidTr="002134EB">
        <w:tc>
          <w:tcPr>
            <w:tcW w:w="8170" w:type="dxa"/>
            <w:gridSpan w:val="3"/>
            <w:shd w:val="clear" w:color="auto" w:fill="auto"/>
          </w:tcPr>
          <w:p w:rsidR="004D4703" w:rsidRPr="004D4703" w:rsidRDefault="004D4703" w:rsidP="002134EB">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CORPO TÉCNICO</w:t>
            </w: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7C519A">
            <w:pPr>
              <w:jc w:val="right"/>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6</w:t>
            </w:r>
            <w:r w:rsidR="007C519A">
              <w:rPr>
                <w:rFonts w:ascii="Arial Unicode MS" w:eastAsia="Arial Unicode MS" w:hAnsi="Arial Unicode MS" w:cs="Arial Unicode MS"/>
                <w:sz w:val="24"/>
                <w:szCs w:val="24"/>
              </w:rPr>
              <w:t>6</w:t>
            </w:r>
          </w:p>
        </w:tc>
      </w:tr>
      <w:tr w:rsidR="004D4703" w:rsidRPr="004D4703" w:rsidTr="002134EB">
        <w:tc>
          <w:tcPr>
            <w:tcW w:w="392"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3260"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518"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236" w:type="dxa"/>
            <w:shd w:val="clear" w:color="auto" w:fill="auto"/>
          </w:tcPr>
          <w:p w:rsidR="004D4703" w:rsidRPr="004D4703" w:rsidRDefault="004D4703" w:rsidP="002134EB">
            <w:pPr>
              <w:rPr>
                <w:rFonts w:ascii="Arial Unicode MS" w:eastAsia="Arial Unicode MS" w:hAnsi="Arial Unicode MS" w:cs="Arial Unicode MS"/>
                <w:sz w:val="24"/>
                <w:szCs w:val="24"/>
              </w:rPr>
            </w:pPr>
          </w:p>
        </w:tc>
        <w:tc>
          <w:tcPr>
            <w:tcW w:w="491" w:type="dxa"/>
            <w:shd w:val="clear" w:color="auto" w:fill="auto"/>
          </w:tcPr>
          <w:p w:rsidR="004D4703" w:rsidRPr="004D4703" w:rsidRDefault="004D4703" w:rsidP="002134EB">
            <w:pPr>
              <w:jc w:val="right"/>
              <w:rPr>
                <w:rFonts w:ascii="Arial Unicode MS" w:eastAsia="Arial Unicode MS" w:hAnsi="Arial Unicode MS" w:cs="Arial Unicode MS"/>
                <w:sz w:val="24"/>
                <w:szCs w:val="24"/>
              </w:rPr>
            </w:pPr>
          </w:p>
        </w:tc>
      </w:tr>
    </w:tbl>
    <w:p w:rsidR="004D4703" w:rsidRPr="004D4703" w:rsidRDefault="004D4703" w:rsidP="004D4703">
      <w:pPr>
        <w:rPr>
          <w:rFonts w:ascii="Arial Unicode MS" w:eastAsia="Arial Unicode MS" w:hAnsi="Arial Unicode MS" w:cs="Arial Unicode MS"/>
          <w:sz w:val="24"/>
          <w:szCs w:val="24"/>
        </w:rPr>
      </w:pPr>
    </w:p>
    <w:p w:rsidR="004D4703" w:rsidRPr="004D4703" w:rsidRDefault="004D4703" w:rsidP="004D4703">
      <w:pPr>
        <w:rPr>
          <w:rFonts w:ascii="Arial Unicode MS" w:eastAsia="Arial Unicode MS" w:hAnsi="Arial Unicode MS" w:cs="Arial Unicode MS"/>
          <w:sz w:val="24"/>
          <w:szCs w:val="24"/>
        </w:rPr>
      </w:pPr>
      <w:r w:rsidRPr="004D4703">
        <w:rPr>
          <w:rFonts w:ascii="Arial Unicode MS" w:eastAsia="Arial Unicode MS" w:hAnsi="Arial Unicode MS" w:cs="Arial Unicode MS"/>
          <w:sz w:val="24"/>
          <w:szCs w:val="24"/>
        </w:rPr>
        <w:tab/>
      </w:r>
    </w:p>
    <w:p w:rsidR="004D4703" w:rsidRPr="004D4703" w:rsidRDefault="004D4703" w:rsidP="004D4703">
      <w:pPr>
        <w:rPr>
          <w:rFonts w:ascii="Arial Unicode MS" w:eastAsia="Arial Unicode MS" w:hAnsi="Arial Unicode MS" w:cs="Arial Unicode MS"/>
          <w:sz w:val="24"/>
          <w:szCs w:val="24"/>
        </w:rPr>
      </w:pPr>
    </w:p>
    <w:p w:rsidR="004D4703" w:rsidRPr="004D4703" w:rsidRDefault="004D4703" w:rsidP="004D4703">
      <w:pPr>
        <w:rPr>
          <w:rFonts w:ascii="Arial Unicode MS" w:eastAsia="Arial Unicode MS" w:hAnsi="Arial Unicode MS" w:cs="Arial Unicode MS"/>
          <w:sz w:val="24"/>
          <w:szCs w:val="24"/>
        </w:rPr>
      </w:pPr>
    </w:p>
    <w:p w:rsidR="004D4703" w:rsidRDefault="004D4703">
      <w:pPr>
        <w:suppressAutoHyphens w:val="0"/>
        <w:spacing w:after="200" w:line="276"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rsidR="005E4E76" w:rsidRDefault="005E4E76" w:rsidP="005E4E76">
      <w:pPr>
        <w:spacing w:before="40" w:after="40"/>
        <w:jc w:val="center"/>
        <w:rPr>
          <w:rFonts w:ascii="Arial Unicode MS" w:eastAsia="Arial Unicode MS" w:hAnsi="Arial Unicode MS" w:cs="Arial Unicode MS"/>
          <w:b/>
          <w:sz w:val="28"/>
          <w:szCs w:val="28"/>
        </w:rPr>
      </w:pPr>
      <w:r w:rsidRPr="006E6F4F">
        <w:rPr>
          <w:rFonts w:ascii="Arial Unicode MS" w:eastAsia="Arial Unicode MS" w:hAnsi="Arial Unicode MS" w:cs="Arial Unicode MS"/>
          <w:b/>
          <w:sz w:val="28"/>
          <w:szCs w:val="28"/>
        </w:rPr>
        <w:lastRenderedPageBreak/>
        <w:t>APRESENTAÇÃO</w:t>
      </w:r>
    </w:p>
    <w:p w:rsidR="005E4E76" w:rsidRPr="006E6F4F" w:rsidRDefault="005E4E76" w:rsidP="005E4E76">
      <w:pPr>
        <w:spacing w:before="40" w:after="40"/>
        <w:jc w:val="center"/>
        <w:rPr>
          <w:rFonts w:ascii="Arial" w:hAnsi="Arial" w:cs="Arial"/>
          <w:b/>
          <w:sz w:val="16"/>
          <w:szCs w:val="16"/>
        </w:rPr>
      </w:pPr>
    </w:p>
    <w:p w:rsidR="005E4E76" w:rsidRPr="00F228D6" w:rsidRDefault="005E4E76" w:rsidP="005E4E76">
      <w:pPr>
        <w:spacing w:line="276" w:lineRule="auto"/>
        <w:ind w:firstLine="708"/>
        <w:jc w:val="both"/>
        <w:rPr>
          <w:rFonts w:ascii="Arial Unicode MS" w:eastAsia="Arial Unicode MS" w:hAnsi="Arial Unicode MS" w:cs="Arial Unicode MS"/>
          <w:color w:val="262626"/>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10225" cy="3675380"/>
            <wp:effectExtent l="0" t="0" r="9525" b="1270"/>
            <wp:wrapSquare wrapText="bothSides"/>
            <wp:docPr id="2" name="Imagem 2" descr="Arnaldo Faria de S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naldo Faria de Sá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367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8D6">
        <w:rPr>
          <w:rFonts w:ascii="Arial Unicode MS" w:eastAsia="Arial Unicode MS" w:hAnsi="Arial Unicode MS" w:cs="Arial Unicode MS"/>
          <w:color w:val="262626"/>
        </w:rPr>
        <w:t>Deputado Arnaldo Faria de Sá, Presidente da Comissão de Viação e Transportes.</w:t>
      </w:r>
    </w:p>
    <w:p w:rsidR="005E4E76" w:rsidRPr="00F228D6" w:rsidRDefault="005E4E76" w:rsidP="005E4E76">
      <w:pPr>
        <w:spacing w:line="276" w:lineRule="auto"/>
        <w:ind w:firstLine="708"/>
        <w:jc w:val="both"/>
        <w:rPr>
          <w:rFonts w:ascii="Arial Unicode MS" w:eastAsia="Arial Unicode MS" w:hAnsi="Arial Unicode MS" w:cs="Arial Unicode MS"/>
          <w:color w:val="262626"/>
        </w:rPr>
      </w:pPr>
    </w:p>
    <w:p w:rsidR="002335F2" w:rsidRDefault="002335F2" w:rsidP="002335F2">
      <w:pPr>
        <w:pStyle w:val="NormalWeb"/>
        <w:spacing w:before="240" w:beforeAutospacing="0" w:after="0" w:afterAutospacing="0"/>
        <w:ind w:firstLine="1701"/>
        <w:jc w:val="both"/>
        <w:rPr>
          <w:rFonts w:ascii="Arial Unicode MS" w:eastAsia="Arial Unicode MS" w:hAnsi="Arial Unicode MS" w:cs="Arial Unicode MS"/>
          <w:sz w:val="22"/>
          <w:szCs w:val="22"/>
        </w:rPr>
      </w:pPr>
      <w:r>
        <w:rPr>
          <w:rFonts w:ascii="Arial Unicode MS" w:eastAsia="Arial Unicode MS" w:hAnsi="Arial Unicode MS" w:cs="Arial Unicode MS" w:hint="eastAsia"/>
          <w:sz w:val="22"/>
          <w:szCs w:val="22"/>
        </w:rPr>
        <w:t xml:space="preserve">Tenho a grata satisfação de informar aos Nobres Pares, através deste relatório, as atividades referentes ao Exercício de 2014, ano em que fui eleito Presidente desta Comissão de Viação e Transportes e tive o privilégio de conduzir os trabalhos à frente de tão importante Colegiado. No decorrer do ano de 2014 foram realizadas 30 reuniões por esta Comissão de Viação e Transportes, sendo 11 reuniões de audiência pública e 19 reuniões deliberativas, que possibilitaram a apreciação de 61 projetos de Lei e 48 requerimentos. Lembramos ainda que, ao longo desta </w:t>
      </w:r>
      <w:r>
        <w:rPr>
          <w:rFonts w:ascii="Arial Unicode MS" w:eastAsia="Arial Unicode MS" w:hAnsi="Arial Unicode MS" w:cs="Arial Unicode MS" w:hint="eastAsia"/>
          <w:color w:val="000000"/>
          <w:sz w:val="22"/>
          <w:szCs w:val="22"/>
        </w:rPr>
        <w:t>Sessão Legislativa</w:t>
      </w:r>
      <w:r>
        <w:rPr>
          <w:rFonts w:ascii="Arial Unicode MS" w:eastAsia="Arial Unicode MS" w:hAnsi="Arial Unicode MS" w:cs="Arial Unicode MS" w:hint="eastAsia"/>
          <w:sz w:val="22"/>
          <w:szCs w:val="22"/>
        </w:rPr>
        <w:t xml:space="preserve"> foram realizadas diversas mesas redondas em municípios de Rondônia, Mato Grosso, Rio de Janeiro, Minas Gerais, Rio Grande do Sul, Bahia e outros estados, com a finalidade de discutir junto à sociedade local soluções para mitigar problemas como as vigorosas enchentes na Região Norte, a duplicação de vias utilizadas para escoar toda a produção de grãos do Centro-Oeste, a chegada de ramais ferroviários que possibilitarão reduzir o tempo de deslocamento e os custos de produção, fazendo com que os produtos brasileiros se tornem mais competitivos e, por fim, soluções de infraestrutura em rodovias de elevados índices de acidentes e também em algumas áreas urbanas em que o tráfego de veículos pesados se mistura ao vertiginoso aumento do volume de automóveis particulares. </w:t>
      </w:r>
    </w:p>
    <w:p w:rsidR="002335F2" w:rsidRDefault="002335F2" w:rsidP="002335F2">
      <w:pPr>
        <w:pStyle w:val="NormalWeb"/>
        <w:spacing w:before="240" w:beforeAutospacing="0" w:after="0" w:afterAutospacing="0"/>
        <w:ind w:firstLine="1701"/>
        <w:jc w:val="both"/>
        <w:rPr>
          <w:rFonts w:ascii="Arial Unicode MS" w:eastAsia="Arial Unicode MS" w:hAnsi="Arial Unicode MS" w:cs="Arial Unicode MS"/>
          <w:sz w:val="22"/>
          <w:szCs w:val="22"/>
        </w:rPr>
      </w:pPr>
      <w:r>
        <w:rPr>
          <w:rFonts w:ascii="Arial Unicode MS" w:eastAsia="Arial Unicode MS" w:hAnsi="Arial Unicode MS" w:cs="Arial Unicode MS" w:hint="eastAsia"/>
          <w:sz w:val="22"/>
          <w:szCs w:val="22"/>
        </w:rPr>
        <w:lastRenderedPageBreak/>
        <w:t xml:space="preserve">Nos últimos anos, de modo recorrente, já promovemos vários seminários em que se discutiu o problema do roubo de cargas em nosso País. No dia 12/11/2014, </w:t>
      </w:r>
      <w:r>
        <w:rPr>
          <w:rFonts w:ascii="Arial Unicode MS" w:eastAsia="Arial Unicode MS" w:hAnsi="Arial Unicode MS" w:cs="Arial Unicode MS" w:hint="eastAsia"/>
          <w:color w:val="000000"/>
          <w:sz w:val="22"/>
          <w:szCs w:val="22"/>
        </w:rPr>
        <w:t>por meio da aprovação de requerimento de nossa autoria</w:t>
      </w:r>
      <w:r>
        <w:rPr>
          <w:rFonts w:ascii="Arial Unicode MS" w:eastAsia="Arial Unicode MS" w:hAnsi="Arial Unicode MS" w:cs="Arial Unicode MS" w:hint="eastAsia"/>
          <w:sz w:val="22"/>
          <w:szCs w:val="22"/>
        </w:rPr>
        <w:t>, tivemos, mais uma vez, um importante debate sobre o elevado índice de roubo de cargas no Brasil e suas consequências para a sociedade, que contou com a participação do Departamento de Polícia Federal, da Polícia Rodoviária Federal, Polícia do Estado de São Paulo, Denatran, transportadores de cargas, transportadores de valores, guardadores, comerciantes e empresas de vigilância. Depreendemos da mencionada reunião que, somente no ano de 2013, tivemos em torno de 15 mil roubos de carga no Brasil, sendo 7.500 ocorrências registradas no Estado de São Paulo. O envolvimento do crime organizado e a ínfima parcela recuperada acarretam enormes prejuízos ao País, penalizando industriais, revendedores, transportadores, produtores e comerciantes, bem como, no fim da cadeia de consumo, o cidadão comum - fazendo com que este elevado custo, avaliado em bilhões de reais, seja incorporado ao valor do produto e arcado por todos. Como resultado prático deste encontro, foi proposta maior integração entre os bancos de dados dos diferentes serviços de inteligência das instituições públicas e foi dirigido um ofício ao Diretor-Geral do Departamento de Polícia Federal, solicitando que seja designado um maior efetivo para a Divisão de Combate aos Crimes Contra o Patrimônio do Departamento de Polícia Federal - DPF que, dentre outras atribuições, também investiga o roubo de cargas. No mesmo ofício foi solicitada especial atenção à Região Sudeste, que concentra 82% deste tipo de delito no território Nacional.</w:t>
      </w:r>
    </w:p>
    <w:p w:rsidR="002335F2" w:rsidRDefault="002335F2" w:rsidP="002335F2">
      <w:pPr>
        <w:pStyle w:val="NormalWeb"/>
        <w:spacing w:before="240" w:beforeAutospacing="0" w:after="0" w:afterAutospacing="0"/>
        <w:ind w:firstLine="1701"/>
        <w:jc w:val="both"/>
        <w:rPr>
          <w:rFonts w:ascii="Arial Unicode MS" w:eastAsia="Arial Unicode MS" w:hAnsi="Arial Unicode MS" w:cs="Arial Unicode MS"/>
          <w:sz w:val="22"/>
          <w:szCs w:val="22"/>
        </w:rPr>
      </w:pPr>
      <w:r>
        <w:rPr>
          <w:rFonts w:ascii="Arial Unicode MS" w:eastAsia="Arial Unicode MS" w:hAnsi="Arial Unicode MS" w:cs="Arial Unicode MS" w:hint="eastAsia"/>
          <w:sz w:val="22"/>
          <w:szCs w:val="22"/>
        </w:rPr>
        <w:t>Dentre os projetos de maior relevância que foram apreciados por esta Comissão, destacamos a aprovação, por unanimidade, do PL 4.824/2012, que regulamenta o exercício da profissão dos aeronautas. Maiores intervalos de descanso para as tripulações de aeronaves foram estabelecidos em função do adensamento da quantidade de voos no espaço aéreo brasileiro e a ampliação do número de pousos e decolagens - tudo isto ainda associado a um maior tempo retido nos congestionamentos dos centros urbanos onde a tripulação permanecerá para sua plena recuperação. A atualização da legislação para o setor, prevendo novos intervalos de descanso, jornadas de trabalho, tempo de voo e benefícios para a categoria, nos moldes estabelecidos em outros países, foi considerada um grande avanço para a segurança dos voos no Brasil, em função da garantia de que as nossas tripulações estarão mais descansadas para o exercício das atividades e mais atentas às adversidades.</w:t>
      </w:r>
    </w:p>
    <w:p w:rsidR="002335F2" w:rsidRDefault="002335F2" w:rsidP="002335F2">
      <w:pPr>
        <w:pStyle w:val="NormalWeb"/>
        <w:spacing w:before="240" w:beforeAutospacing="0" w:after="0" w:afterAutospacing="0"/>
        <w:ind w:firstLine="1701"/>
        <w:jc w:val="both"/>
        <w:rPr>
          <w:rFonts w:ascii="Arial Unicode MS" w:eastAsia="Arial Unicode MS" w:hAnsi="Arial Unicode MS" w:cs="Arial Unicode MS"/>
          <w:sz w:val="22"/>
          <w:szCs w:val="22"/>
        </w:rPr>
      </w:pPr>
      <w:r>
        <w:rPr>
          <w:rFonts w:ascii="Arial Unicode MS" w:eastAsia="Arial Unicode MS" w:hAnsi="Arial Unicode MS" w:cs="Arial Unicode MS" w:hint="eastAsia"/>
          <w:sz w:val="22"/>
          <w:szCs w:val="22"/>
        </w:rPr>
        <w:t xml:space="preserve">Também discutimos intensamente o processo de formação de condutores e o uso de simuladores a fim de tornar o trânsito cada vez mais seguro e, com relação a outros modais de transporte, trouxemos as agências reguladoras para apresentarem a este Colegiado a estrutura de seus respectivos órgãos, os projetos futuros para ampliação dos serviços e malha viária, pedimos maior incentivo às ferrovias e hidrovias, discutimos e </w:t>
      </w:r>
      <w:r>
        <w:rPr>
          <w:rFonts w:ascii="Arial Unicode MS" w:eastAsia="Arial Unicode MS" w:hAnsi="Arial Unicode MS" w:cs="Arial Unicode MS" w:hint="eastAsia"/>
          <w:sz w:val="22"/>
          <w:szCs w:val="22"/>
        </w:rPr>
        <w:lastRenderedPageBreak/>
        <w:t>votamos inúmeros projetos que tratam de isenção do pagamento de pedágios para residentes da localidade onde as praças de cobrança são instaladas, para idosos, para deficientes e determinados prestadores de serviços.</w:t>
      </w:r>
    </w:p>
    <w:p w:rsidR="002335F2" w:rsidRDefault="002335F2" w:rsidP="002335F2">
      <w:pPr>
        <w:spacing w:before="240"/>
        <w:ind w:firstLine="1701"/>
        <w:jc w:val="both"/>
        <w:rPr>
          <w:rFonts w:ascii="Arial Unicode MS" w:eastAsia="Arial Unicode MS" w:hAnsi="Arial Unicode MS" w:cs="Arial Unicode MS"/>
          <w:sz w:val="22"/>
          <w:szCs w:val="22"/>
        </w:rPr>
      </w:pPr>
      <w:r>
        <w:rPr>
          <w:rFonts w:ascii="Arial Unicode MS" w:eastAsia="Arial Unicode MS" w:hAnsi="Arial Unicode MS" w:cs="Arial Unicode MS" w:hint="eastAsia"/>
          <w:sz w:val="22"/>
          <w:szCs w:val="22"/>
        </w:rPr>
        <w:t xml:space="preserve">Paralelamente, ao longo desta Sessão Legislativa, fui designado Relator em Plenário do PL nº 4246/2012, informalmente denominado “Lei do Caminhoneiro”, cujo propósito era regulamentar o exercício da profissão de motorista, alterando a Lei 12.619/12, conhecida como a “Lei do Descanso”. Nesta ocasião, proferi parecer às emendas apresentadas em Plenário e a matéria foi aprovada e enviada ao Senado Federal. No retorno do referido PL à Câmara dos Deputados, dando continuidade ao nosso esforço para aprovar esta relevante iniciativa, avoquei a matéria para relatá-la nesta Comissão de Viação e Transportes objetivando agilizar sua aprovação, que finalmente se deu em 11 de fevereiro de 2015, no Plenário desta Casa, vindo a ser transformada na Lei 13.103, de 2 de março de 2015. Mais uma vez, nos colocamos a serviço dos brasileiros, estabelecendo direitos para esta importante categoria que sempre defendemos e continuaremos lutando para que a Lei seja cumprida, no sentido de garantir os intervalos de descanso e o bem-estar daqueles que transportam a maior parcela de tudo que é produzido e/ou comercializado em nosso Brasil. </w:t>
      </w:r>
    </w:p>
    <w:p w:rsidR="002335F2" w:rsidRDefault="002335F2" w:rsidP="002335F2">
      <w:pPr>
        <w:spacing w:before="240"/>
        <w:ind w:firstLine="1701"/>
        <w:jc w:val="both"/>
        <w:rPr>
          <w:rFonts w:ascii="Arial Unicode MS" w:eastAsia="Arial Unicode MS" w:hAnsi="Arial Unicode MS" w:cs="Arial Unicode MS"/>
          <w:color w:val="262626"/>
          <w:sz w:val="22"/>
          <w:szCs w:val="22"/>
        </w:rPr>
      </w:pPr>
      <w:r>
        <w:rPr>
          <w:rFonts w:ascii="Arial Unicode MS" w:eastAsia="Arial Unicode MS" w:hAnsi="Arial Unicode MS" w:cs="Arial Unicode MS" w:hint="eastAsia"/>
          <w:sz w:val="22"/>
          <w:szCs w:val="22"/>
        </w:rPr>
        <w:t>Finalmente, agradeço a participação e colaboração dos membros deste Colegiado que estiveram sempre presentes nos debates, atuando com cordialidade e acatando democraticamente as decisões do Plenário ou da Mesa, agradeço aos funcionários da Comissão pela solicitude na realização das tarefas requisitadas, aos nossos convidados para as audiências públicas realizadas, às autoridades que acompanham os nossos trabalhos, profissionais ligados a esta área e demais interessados que estiveram conosco ao longo deste exercício. Encerro a minha gestão com a certeza de que trilhamos um bom caminho, avançando nas ações para a melhoria da infraestrutura de transportes e no entendimento de que a eficiência no transporte gera economia de recursos, eleva a qualidade de vida, determina a redução de custos e desperdícios e, por fim, amplia a competitividade dos produtos brasileiros.</w:t>
      </w:r>
    </w:p>
    <w:p w:rsidR="002335F2" w:rsidRDefault="002335F2" w:rsidP="002335F2">
      <w:pPr>
        <w:jc w:val="right"/>
        <w:rPr>
          <w:rFonts w:ascii="Arial Unicode MS" w:eastAsia="Arial Unicode MS" w:hAnsi="Arial Unicode MS" w:cs="Arial Unicode MS"/>
          <w:color w:val="262626"/>
          <w:sz w:val="22"/>
          <w:szCs w:val="22"/>
        </w:rPr>
      </w:pPr>
      <w:r>
        <w:rPr>
          <w:rFonts w:ascii="Arial Unicode MS" w:eastAsia="Arial Unicode MS" w:hAnsi="Arial Unicode MS" w:cs="Arial Unicode MS" w:hint="eastAsia"/>
          <w:color w:val="262626"/>
          <w:sz w:val="22"/>
          <w:szCs w:val="22"/>
        </w:rPr>
        <w:t>Brasília, março de 2015.</w:t>
      </w:r>
    </w:p>
    <w:p w:rsidR="005E4E76" w:rsidRPr="006E6F4F" w:rsidRDefault="005E4E76" w:rsidP="005E4E76">
      <w:pPr>
        <w:tabs>
          <w:tab w:val="left" w:pos="9072"/>
        </w:tabs>
        <w:jc w:val="center"/>
        <w:rPr>
          <w:rFonts w:ascii="Arial Unicode MS" w:eastAsia="Arial Unicode MS" w:hAnsi="Arial Unicode MS" w:cs="Arial Unicode MS"/>
          <w:b/>
          <w:color w:val="262626"/>
          <w:sz w:val="22"/>
          <w:szCs w:val="22"/>
        </w:rPr>
      </w:pPr>
    </w:p>
    <w:p w:rsidR="005E4E76" w:rsidRPr="006E6F4F" w:rsidRDefault="005E4E76" w:rsidP="005E4E76">
      <w:pPr>
        <w:tabs>
          <w:tab w:val="left" w:pos="9072"/>
        </w:tabs>
        <w:jc w:val="center"/>
        <w:rPr>
          <w:rFonts w:ascii="Arial Unicode MS" w:eastAsia="Arial Unicode MS" w:hAnsi="Arial Unicode MS" w:cs="Arial Unicode MS"/>
          <w:b/>
          <w:color w:val="262626"/>
          <w:sz w:val="22"/>
          <w:szCs w:val="22"/>
        </w:rPr>
      </w:pPr>
    </w:p>
    <w:p w:rsidR="005E4E76" w:rsidRPr="006E6F4F" w:rsidRDefault="005E4E76" w:rsidP="005E4E76">
      <w:pPr>
        <w:tabs>
          <w:tab w:val="left" w:pos="9072"/>
        </w:tabs>
        <w:jc w:val="center"/>
        <w:rPr>
          <w:rFonts w:ascii="Arial Unicode MS" w:eastAsia="Arial Unicode MS" w:hAnsi="Arial Unicode MS" w:cs="Arial Unicode MS"/>
          <w:b/>
          <w:color w:val="262626"/>
          <w:sz w:val="22"/>
          <w:szCs w:val="22"/>
        </w:rPr>
      </w:pPr>
      <w:r w:rsidRPr="006E6F4F">
        <w:rPr>
          <w:rFonts w:ascii="Arial Unicode MS" w:eastAsia="Arial Unicode MS" w:hAnsi="Arial Unicode MS" w:cs="Arial Unicode MS"/>
          <w:b/>
          <w:color w:val="262626"/>
          <w:sz w:val="22"/>
          <w:szCs w:val="22"/>
        </w:rPr>
        <w:t>DEPUTADO ARNALDO FARIA DE SÁ</w:t>
      </w:r>
    </w:p>
    <w:p w:rsidR="005E4E76" w:rsidRPr="00EA1275" w:rsidRDefault="005E4E76" w:rsidP="005E4E76">
      <w:pPr>
        <w:tabs>
          <w:tab w:val="left" w:pos="9072"/>
        </w:tabs>
        <w:jc w:val="center"/>
        <w:rPr>
          <w:rFonts w:ascii="Arial Unicode MS" w:eastAsia="Arial Unicode MS" w:hAnsi="Arial Unicode MS" w:cs="Arial Unicode MS"/>
          <w:color w:val="262626"/>
        </w:rPr>
      </w:pPr>
      <w:r w:rsidRPr="00EA1275">
        <w:rPr>
          <w:rFonts w:ascii="Arial Unicode MS" w:eastAsia="Arial Unicode MS" w:hAnsi="Arial Unicode MS" w:cs="Arial Unicode MS"/>
          <w:color w:val="262626"/>
        </w:rPr>
        <w:t>Presidente da Comissão de Viação e Transportes</w:t>
      </w:r>
    </w:p>
    <w:p w:rsidR="005E4E76" w:rsidRPr="00EA1275" w:rsidRDefault="005E4E76" w:rsidP="005E4E76">
      <w:pPr>
        <w:tabs>
          <w:tab w:val="left" w:pos="9072"/>
        </w:tabs>
        <w:jc w:val="center"/>
        <w:rPr>
          <w:rFonts w:ascii="Arial Unicode MS" w:eastAsia="Arial Unicode MS" w:hAnsi="Arial Unicode MS" w:cs="Arial Unicode MS"/>
          <w:color w:val="262626"/>
        </w:rPr>
      </w:pPr>
      <w:r w:rsidRPr="00EA1275">
        <w:rPr>
          <w:rFonts w:ascii="Arial Unicode MS" w:eastAsia="Arial Unicode MS" w:hAnsi="Arial Unicode MS" w:cs="Arial Unicode MS"/>
          <w:color w:val="262626"/>
        </w:rPr>
        <w:t>54ª Legislatura - 4ª Sessão Legislativa</w:t>
      </w:r>
    </w:p>
    <w:p w:rsidR="00AD6192" w:rsidRDefault="00B035FC" w:rsidP="00AD6192">
      <w:pPr>
        <w:pStyle w:val="PargrafodaLista"/>
        <w:suppressAutoHyphens w:val="0"/>
        <w:spacing w:after="200" w:line="276" w:lineRule="auto"/>
        <w:ind w:left="426"/>
        <w:jc w:val="center"/>
        <w:rPr>
          <w:rFonts w:ascii="Arial Unicode MS" w:eastAsia="Arial Unicode MS" w:hAnsi="Arial Unicode MS" w:cs="Arial Unicode MS"/>
          <w:b/>
          <w:color w:val="262626" w:themeColor="text1" w:themeTint="D9"/>
          <w:sz w:val="28"/>
          <w:szCs w:val="28"/>
        </w:rPr>
      </w:pPr>
      <w:r>
        <w:rPr>
          <w:rFonts w:ascii="Arial Unicode MS" w:eastAsia="Arial Unicode MS" w:hAnsi="Arial Unicode MS" w:cs="Arial Unicode MS"/>
          <w:b/>
          <w:color w:val="262626" w:themeColor="text1" w:themeTint="D9"/>
          <w:sz w:val="28"/>
          <w:szCs w:val="28"/>
        </w:rPr>
        <w:br w:type="page"/>
      </w:r>
      <w:r w:rsidR="00AD6192" w:rsidRPr="00EA1604">
        <w:rPr>
          <w:rFonts w:ascii="Arial Unicode MS" w:eastAsia="Arial Unicode MS" w:hAnsi="Arial Unicode MS" w:cs="Arial Unicode MS"/>
          <w:b/>
          <w:color w:val="262626" w:themeColor="text1" w:themeTint="D9"/>
          <w:sz w:val="28"/>
          <w:szCs w:val="28"/>
        </w:rPr>
        <w:lastRenderedPageBreak/>
        <w:t>MESA</w:t>
      </w:r>
    </w:p>
    <w:p w:rsidR="00AD6192" w:rsidRPr="00AA5792" w:rsidRDefault="00AD6192" w:rsidP="00AD6192">
      <w:pPr>
        <w:pStyle w:val="PargrafodaLista"/>
        <w:suppressAutoHyphens w:val="0"/>
        <w:spacing w:after="200" w:line="276" w:lineRule="auto"/>
        <w:ind w:left="426"/>
        <w:jc w:val="center"/>
        <w:rPr>
          <w:rFonts w:ascii="Arial Unicode MS" w:eastAsia="Arial Unicode MS" w:hAnsi="Arial Unicode MS" w:cs="Arial Unicode MS"/>
          <w:b/>
          <w:color w:val="262626" w:themeColor="text1" w:themeTint="D9"/>
        </w:rPr>
      </w:pPr>
    </w:p>
    <w:p w:rsidR="00AD6192" w:rsidRPr="00AA5792" w:rsidRDefault="00AD6192" w:rsidP="00AD6192">
      <w:pPr>
        <w:jc w:val="center"/>
        <w:rPr>
          <w:rFonts w:ascii="Arial Unicode MS" w:eastAsia="Arial Unicode MS" w:hAnsi="Arial Unicode MS" w:cs="Arial Unicode MS"/>
          <w:sz w:val="22"/>
          <w:szCs w:val="22"/>
        </w:rPr>
      </w:pPr>
      <w:r w:rsidRPr="00AA5792">
        <w:rPr>
          <w:rFonts w:ascii="Arial Unicode MS" w:eastAsia="Arial Unicode MS" w:hAnsi="Arial Unicode MS" w:cs="Arial Unicode MS" w:hint="eastAsia"/>
          <w:sz w:val="22"/>
          <w:szCs w:val="22"/>
        </w:rPr>
        <w:t>Presidente: Arnaldo Faria de Sá (P</w:t>
      </w:r>
      <w:r w:rsidRPr="00AA5792">
        <w:rPr>
          <w:rFonts w:ascii="Arial Unicode MS" w:eastAsia="Arial Unicode MS" w:hAnsi="Arial Unicode MS" w:cs="Arial Unicode MS"/>
          <w:sz w:val="22"/>
          <w:szCs w:val="22"/>
        </w:rPr>
        <w:t>T</w:t>
      </w:r>
      <w:r w:rsidRPr="00AA5792">
        <w:rPr>
          <w:rFonts w:ascii="Arial Unicode MS" w:eastAsia="Arial Unicode MS" w:hAnsi="Arial Unicode MS" w:cs="Arial Unicode MS" w:hint="eastAsia"/>
          <w:sz w:val="22"/>
          <w:szCs w:val="22"/>
        </w:rPr>
        <w:t>B/SP)</w:t>
      </w:r>
    </w:p>
    <w:p w:rsidR="00AD6192" w:rsidRPr="00AA5792" w:rsidRDefault="00AD6192" w:rsidP="00AD6192">
      <w:pPr>
        <w:jc w:val="center"/>
        <w:rPr>
          <w:rFonts w:ascii="Arial Unicode MS" w:eastAsia="Arial Unicode MS" w:hAnsi="Arial Unicode MS" w:cs="Arial Unicode MS"/>
          <w:sz w:val="22"/>
          <w:szCs w:val="22"/>
        </w:rPr>
      </w:pPr>
      <w:r w:rsidRPr="00AA5792">
        <w:rPr>
          <w:rFonts w:ascii="Arial Unicode MS" w:eastAsia="Arial Unicode MS" w:hAnsi="Arial Unicode MS" w:cs="Arial Unicode MS" w:hint="eastAsia"/>
          <w:sz w:val="22"/>
          <w:szCs w:val="22"/>
        </w:rPr>
        <w:t>1º Vice-Presidente: Jesus Rodrigues (PT/PI)</w:t>
      </w:r>
    </w:p>
    <w:p w:rsidR="00AD6192" w:rsidRPr="00AA5792" w:rsidRDefault="00AD6192" w:rsidP="00AD6192">
      <w:pPr>
        <w:jc w:val="center"/>
        <w:rPr>
          <w:rFonts w:ascii="Arial Unicode MS" w:eastAsia="Arial Unicode MS" w:hAnsi="Arial Unicode MS" w:cs="Arial Unicode MS"/>
          <w:sz w:val="22"/>
          <w:szCs w:val="22"/>
        </w:rPr>
      </w:pPr>
      <w:r w:rsidRPr="00AA5792">
        <w:rPr>
          <w:rFonts w:ascii="Arial Unicode MS" w:eastAsia="Arial Unicode MS" w:hAnsi="Arial Unicode MS" w:cs="Arial Unicode MS" w:hint="eastAsia"/>
          <w:sz w:val="22"/>
          <w:szCs w:val="22"/>
        </w:rPr>
        <w:t>2º Vice-Presidente: Washington Reis (PMDB/RJ)</w:t>
      </w:r>
    </w:p>
    <w:p w:rsidR="00AD6192" w:rsidRPr="00AA5792" w:rsidRDefault="00AD6192" w:rsidP="00AD6192">
      <w:pPr>
        <w:jc w:val="center"/>
        <w:rPr>
          <w:rFonts w:ascii="Arial Unicode MS" w:eastAsia="Arial Unicode MS" w:hAnsi="Arial Unicode MS" w:cs="Arial Unicode MS"/>
          <w:sz w:val="22"/>
          <w:szCs w:val="22"/>
        </w:rPr>
      </w:pPr>
      <w:r w:rsidRPr="00AA5792">
        <w:rPr>
          <w:rFonts w:ascii="Arial Unicode MS" w:eastAsia="Arial Unicode MS" w:hAnsi="Arial Unicode MS" w:cs="Arial Unicode MS" w:hint="eastAsia"/>
          <w:sz w:val="22"/>
          <w:szCs w:val="22"/>
        </w:rPr>
        <w:t>3º Vice-Presidente: Diego Andrade (PSD/MG)</w:t>
      </w:r>
    </w:p>
    <w:p w:rsidR="00AD6192" w:rsidRPr="00AA5792" w:rsidRDefault="00AD6192" w:rsidP="00AD6192">
      <w:pPr>
        <w:pStyle w:val="PargrafodaLista"/>
        <w:suppressAutoHyphens w:val="0"/>
        <w:spacing w:after="200" w:line="276" w:lineRule="auto"/>
        <w:ind w:left="426"/>
        <w:jc w:val="center"/>
        <w:rPr>
          <w:rFonts w:ascii="Arial Unicode MS" w:eastAsia="Arial Unicode MS" w:hAnsi="Arial Unicode MS" w:cs="Arial Unicode MS"/>
          <w:b/>
          <w:color w:val="262626" w:themeColor="text1" w:themeTint="D9"/>
        </w:rPr>
      </w:pPr>
    </w:p>
    <w:tbl>
      <w:tblPr>
        <w:tblW w:w="9214" w:type="dxa"/>
        <w:tblInd w:w="-72" w:type="dxa"/>
        <w:tblLayout w:type="fixed"/>
        <w:tblCellMar>
          <w:left w:w="70" w:type="dxa"/>
          <w:right w:w="70" w:type="dxa"/>
        </w:tblCellMar>
        <w:tblLook w:val="0000" w:firstRow="0" w:lastRow="0" w:firstColumn="0" w:lastColumn="0" w:noHBand="0" w:noVBand="0"/>
      </w:tblPr>
      <w:tblGrid>
        <w:gridCol w:w="2269"/>
        <w:gridCol w:w="2268"/>
        <w:gridCol w:w="2409"/>
        <w:gridCol w:w="2268"/>
      </w:tblGrid>
      <w:tr w:rsidR="00AD6192" w:rsidRPr="008B37E8" w:rsidTr="002134EB">
        <w:trPr>
          <w:trHeight w:val="1969"/>
        </w:trPr>
        <w:tc>
          <w:tcPr>
            <w:tcW w:w="2269" w:type="dxa"/>
          </w:tcPr>
          <w:p w:rsidR="00AD6192" w:rsidRPr="008B37E8" w:rsidRDefault="00AD6192" w:rsidP="002134EB">
            <w:pPr>
              <w:rPr>
                <w:rFonts w:ascii="Arial Unicode MS" w:eastAsia="Arial Unicode MS" w:hAnsi="Arial Unicode MS" w:cs="Arial Unicode MS"/>
                <w:b/>
                <w:color w:val="262626" w:themeColor="text1" w:themeTint="D9"/>
                <w:sz w:val="16"/>
                <w:szCs w:val="16"/>
              </w:rPr>
            </w:pPr>
          </w:p>
          <w:p w:rsidR="00AD6192" w:rsidRPr="008B37E8" w:rsidRDefault="00AD6192" w:rsidP="002134EB">
            <w:pPr>
              <w:suppressAutoHyphens w:val="0"/>
              <w:jc w:val="center"/>
              <w:rPr>
                <w:rFonts w:ascii="Arial Unicode MS" w:eastAsia="Arial Unicode MS" w:hAnsi="Arial Unicode MS" w:cs="Arial Unicode MS"/>
                <w:sz w:val="24"/>
                <w:szCs w:val="24"/>
              </w:rPr>
            </w:pPr>
            <w:r w:rsidRPr="008B37E8">
              <w:rPr>
                <w:rFonts w:ascii="Arial Unicode MS" w:eastAsia="Arial Unicode MS" w:hAnsi="Arial Unicode MS" w:cs="Arial Unicode MS"/>
                <w:noProof/>
                <w:sz w:val="24"/>
                <w:szCs w:val="24"/>
              </w:rPr>
              <w:drawing>
                <wp:inline distT="0" distB="0" distL="0" distR="0" wp14:anchorId="0F385139" wp14:editId="7E90BDC3">
                  <wp:extent cx="1133475" cy="1419225"/>
                  <wp:effectExtent l="0" t="0" r="9525" b="9525"/>
                  <wp:docPr id="227" name="Imagem 227" descr="Foto do Deputado ARNALDO FARIA DE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to do Deputado ARNALDO FARIA DE S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419225"/>
                          </a:xfrm>
                          <a:prstGeom prst="rect">
                            <a:avLst/>
                          </a:prstGeom>
                          <a:noFill/>
                          <a:ln>
                            <a:noFill/>
                          </a:ln>
                        </pic:spPr>
                      </pic:pic>
                    </a:graphicData>
                  </a:graphic>
                </wp:inline>
              </w:drawing>
            </w:r>
          </w:p>
          <w:p w:rsidR="00AD6192" w:rsidRPr="008B37E8" w:rsidRDefault="00AD6192" w:rsidP="002134EB">
            <w:pPr>
              <w:jc w:val="center"/>
              <w:rPr>
                <w:rFonts w:ascii="Arial Unicode MS" w:eastAsia="Arial Unicode MS" w:hAnsi="Arial Unicode MS" w:cs="Arial Unicode MS"/>
                <w:noProof/>
                <w:color w:val="262626" w:themeColor="text1" w:themeTint="D9"/>
              </w:rPr>
            </w:pPr>
          </w:p>
        </w:tc>
        <w:tc>
          <w:tcPr>
            <w:tcW w:w="2268" w:type="dxa"/>
          </w:tcPr>
          <w:p w:rsidR="00AD6192" w:rsidRPr="008B37E8" w:rsidRDefault="00AD6192" w:rsidP="002134EB">
            <w:pPr>
              <w:ind w:right="-70"/>
              <w:jc w:val="center"/>
              <w:rPr>
                <w:rFonts w:ascii="Arial Unicode MS" w:eastAsia="Arial Unicode MS" w:hAnsi="Arial Unicode MS" w:cs="Arial Unicode MS"/>
                <w:noProof/>
                <w:color w:val="262626" w:themeColor="text1" w:themeTint="D9"/>
              </w:rPr>
            </w:pPr>
          </w:p>
          <w:p w:rsidR="00AD6192" w:rsidRPr="008B37E8" w:rsidRDefault="00AD6192" w:rsidP="002134EB">
            <w:pPr>
              <w:suppressAutoHyphens w:val="0"/>
              <w:jc w:val="center"/>
              <w:rPr>
                <w:rFonts w:ascii="Arial Unicode MS" w:eastAsia="Arial Unicode MS" w:hAnsi="Arial Unicode MS" w:cs="Arial Unicode MS"/>
                <w:sz w:val="24"/>
                <w:szCs w:val="24"/>
              </w:rPr>
            </w:pPr>
            <w:r w:rsidRPr="008B37E8">
              <w:rPr>
                <w:rFonts w:ascii="Arial Unicode MS" w:eastAsia="Arial Unicode MS" w:hAnsi="Arial Unicode MS" w:cs="Arial Unicode MS"/>
                <w:noProof/>
                <w:sz w:val="24"/>
                <w:szCs w:val="24"/>
              </w:rPr>
              <w:drawing>
                <wp:inline distT="0" distB="0" distL="0" distR="0" wp14:anchorId="11CCDBAD" wp14:editId="7B143CA8">
                  <wp:extent cx="1085850" cy="1409700"/>
                  <wp:effectExtent l="0" t="0" r="0" b="0"/>
                  <wp:docPr id="228" name="Imagem 228" descr="Foto do Deputado JESUS RODRI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 do Deputado JESUS RODRIGU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a:noFill/>
                          </a:ln>
                        </pic:spPr>
                      </pic:pic>
                    </a:graphicData>
                  </a:graphic>
                </wp:inline>
              </w:drawing>
            </w:r>
          </w:p>
          <w:p w:rsidR="00AD6192" w:rsidRPr="008B37E8" w:rsidRDefault="00AD6192" w:rsidP="002134EB">
            <w:pPr>
              <w:ind w:right="-70"/>
              <w:jc w:val="center"/>
              <w:rPr>
                <w:rFonts w:ascii="Arial Unicode MS" w:eastAsia="Arial Unicode MS" w:hAnsi="Arial Unicode MS" w:cs="Arial Unicode MS"/>
                <w:noProof/>
                <w:color w:val="262626" w:themeColor="text1" w:themeTint="D9"/>
              </w:rPr>
            </w:pPr>
          </w:p>
        </w:tc>
        <w:tc>
          <w:tcPr>
            <w:tcW w:w="2409" w:type="dxa"/>
          </w:tcPr>
          <w:p w:rsidR="00AD6192" w:rsidRPr="008B37E8" w:rsidRDefault="00AD6192" w:rsidP="002134EB">
            <w:pPr>
              <w:jc w:val="center"/>
              <w:rPr>
                <w:rFonts w:ascii="Arial Unicode MS" w:eastAsia="Arial Unicode MS" w:hAnsi="Arial Unicode MS" w:cs="Arial Unicode MS"/>
                <w:noProof/>
                <w:color w:val="262626" w:themeColor="text1" w:themeTint="D9"/>
              </w:rPr>
            </w:pPr>
          </w:p>
          <w:p w:rsidR="00AD6192" w:rsidRPr="008B37E8" w:rsidRDefault="00AD6192" w:rsidP="002134EB">
            <w:pPr>
              <w:suppressAutoHyphens w:val="0"/>
              <w:jc w:val="center"/>
              <w:rPr>
                <w:rFonts w:ascii="Arial Unicode MS" w:eastAsia="Arial Unicode MS" w:hAnsi="Arial Unicode MS" w:cs="Arial Unicode MS"/>
                <w:sz w:val="24"/>
                <w:szCs w:val="24"/>
              </w:rPr>
            </w:pPr>
            <w:r w:rsidRPr="008B37E8">
              <w:rPr>
                <w:rFonts w:ascii="Arial Unicode MS" w:eastAsia="Arial Unicode MS" w:hAnsi="Arial Unicode MS" w:cs="Arial Unicode MS"/>
                <w:noProof/>
                <w:sz w:val="24"/>
                <w:szCs w:val="24"/>
              </w:rPr>
              <w:drawing>
                <wp:inline distT="0" distB="0" distL="0" distR="0" wp14:anchorId="5267FDCE" wp14:editId="7A809C94">
                  <wp:extent cx="1085850" cy="1409700"/>
                  <wp:effectExtent l="0" t="0" r="0" b="0"/>
                  <wp:docPr id="229" name="Imagem 229" descr="Foto do Deputado WASHINGTON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to do Deputado WASHINGTON RE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a:noFill/>
                          </a:ln>
                        </pic:spPr>
                      </pic:pic>
                    </a:graphicData>
                  </a:graphic>
                </wp:inline>
              </w:drawing>
            </w:r>
          </w:p>
          <w:p w:rsidR="00AD6192" w:rsidRPr="008B37E8" w:rsidRDefault="00AD6192" w:rsidP="002134EB">
            <w:pPr>
              <w:jc w:val="center"/>
              <w:rPr>
                <w:rFonts w:ascii="Arial Unicode MS" w:eastAsia="Arial Unicode MS" w:hAnsi="Arial Unicode MS" w:cs="Arial Unicode MS"/>
                <w:noProof/>
                <w:color w:val="262626" w:themeColor="text1" w:themeTint="D9"/>
              </w:rPr>
            </w:pPr>
          </w:p>
        </w:tc>
        <w:tc>
          <w:tcPr>
            <w:tcW w:w="2268" w:type="dxa"/>
          </w:tcPr>
          <w:p w:rsidR="00AD6192" w:rsidRPr="008B37E8" w:rsidRDefault="00AD6192" w:rsidP="002134EB">
            <w:pPr>
              <w:tabs>
                <w:tab w:val="center" w:pos="1321"/>
                <w:tab w:val="right" w:pos="2643"/>
              </w:tabs>
              <w:jc w:val="center"/>
              <w:rPr>
                <w:rFonts w:ascii="Arial Unicode MS" w:eastAsia="Arial Unicode MS" w:hAnsi="Arial Unicode MS" w:cs="Arial Unicode MS"/>
                <w:noProof/>
                <w:color w:val="262626" w:themeColor="text1" w:themeTint="D9"/>
              </w:rPr>
            </w:pPr>
          </w:p>
          <w:p w:rsidR="00AD6192" w:rsidRPr="008B37E8" w:rsidRDefault="00AD6192" w:rsidP="002134EB">
            <w:pPr>
              <w:tabs>
                <w:tab w:val="center" w:pos="1321"/>
                <w:tab w:val="right" w:pos="2643"/>
              </w:tabs>
              <w:jc w:val="center"/>
              <w:rPr>
                <w:rFonts w:ascii="Arial Unicode MS" w:eastAsia="Arial Unicode MS" w:hAnsi="Arial Unicode MS" w:cs="Arial Unicode MS"/>
                <w:noProof/>
                <w:color w:val="262626" w:themeColor="text1" w:themeTint="D9"/>
              </w:rPr>
            </w:pPr>
            <w:r w:rsidRPr="008B37E8">
              <w:rPr>
                <w:rFonts w:ascii="Arial Unicode MS" w:eastAsia="Arial Unicode MS" w:hAnsi="Arial Unicode MS" w:cs="Arial Unicode MS"/>
                <w:noProof/>
              </w:rPr>
              <w:drawing>
                <wp:inline distT="0" distB="0" distL="0" distR="0" wp14:anchorId="3303C451" wp14:editId="328F1624">
                  <wp:extent cx="1085850" cy="1409700"/>
                  <wp:effectExtent l="0" t="0" r="0" b="0"/>
                  <wp:docPr id="231" name="Imagem 231" descr="Foto do Deputado DIEGO AND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to do Deputado DIEGO ANDR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a:noFill/>
                          </a:ln>
                        </pic:spPr>
                      </pic:pic>
                    </a:graphicData>
                  </a:graphic>
                </wp:inline>
              </w:drawing>
            </w:r>
          </w:p>
        </w:tc>
      </w:tr>
      <w:tr w:rsidR="00AD6192" w:rsidRPr="008B37E8" w:rsidTr="002134EB">
        <w:trPr>
          <w:trHeight w:val="683"/>
        </w:trPr>
        <w:tc>
          <w:tcPr>
            <w:tcW w:w="2269" w:type="dxa"/>
          </w:tcPr>
          <w:p w:rsidR="00AD6192" w:rsidRPr="008B37E8" w:rsidRDefault="00AD6192" w:rsidP="002134EB">
            <w:pPr>
              <w:jc w:val="center"/>
              <w:rPr>
                <w:rFonts w:ascii="Arial Unicode MS" w:eastAsia="Arial Unicode MS" w:hAnsi="Arial Unicode MS" w:cs="Arial Unicode MS"/>
                <w:color w:val="262626" w:themeColor="text1" w:themeTint="D9"/>
                <w:spacing w:val="-2"/>
                <w:sz w:val="18"/>
                <w:szCs w:val="18"/>
              </w:rPr>
            </w:pPr>
            <w:r w:rsidRPr="008B37E8">
              <w:rPr>
                <w:rFonts w:ascii="Arial Unicode MS" w:eastAsia="Arial Unicode MS" w:hAnsi="Arial Unicode MS" w:cs="Arial Unicode MS"/>
                <w:b/>
                <w:color w:val="262626" w:themeColor="text1" w:themeTint="D9"/>
                <w:spacing w:val="-2"/>
                <w:sz w:val="18"/>
                <w:szCs w:val="18"/>
              </w:rPr>
              <w:t>ARNALDO FARIA DE SÁ</w:t>
            </w:r>
          </w:p>
          <w:p w:rsidR="00AD6192" w:rsidRPr="008B37E8" w:rsidRDefault="00AD6192" w:rsidP="002134EB">
            <w:pPr>
              <w:jc w:val="center"/>
              <w:rPr>
                <w:rFonts w:ascii="Arial Unicode MS" w:eastAsia="Arial Unicode MS" w:hAnsi="Arial Unicode MS" w:cs="Arial Unicode MS"/>
                <w:color w:val="262626" w:themeColor="text1" w:themeTint="D9"/>
                <w:spacing w:val="-2"/>
              </w:rPr>
            </w:pPr>
            <w:r w:rsidRPr="008B37E8">
              <w:rPr>
                <w:rFonts w:ascii="Arial Unicode MS" w:eastAsia="Arial Unicode MS" w:hAnsi="Arial Unicode MS" w:cs="Arial Unicode MS"/>
                <w:color w:val="262626" w:themeColor="text1" w:themeTint="D9"/>
                <w:spacing w:val="-2"/>
              </w:rPr>
              <w:t>Presidente</w:t>
            </w:r>
          </w:p>
        </w:tc>
        <w:tc>
          <w:tcPr>
            <w:tcW w:w="2268" w:type="dxa"/>
          </w:tcPr>
          <w:p w:rsidR="00AD6192" w:rsidRPr="002205EA" w:rsidRDefault="00AD6192" w:rsidP="002134EB">
            <w:pPr>
              <w:ind w:right="-70"/>
              <w:jc w:val="center"/>
              <w:rPr>
                <w:rFonts w:ascii="Arial Unicode MS" w:eastAsia="Arial Unicode MS" w:hAnsi="Arial Unicode MS" w:cs="Arial Unicode MS"/>
                <w:color w:val="262626" w:themeColor="text1" w:themeTint="D9"/>
                <w:spacing w:val="-2"/>
                <w:sz w:val="18"/>
                <w:szCs w:val="18"/>
              </w:rPr>
            </w:pPr>
            <w:r w:rsidRPr="002205EA">
              <w:rPr>
                <w:rFonts w:ascii="Arial Unicode MS" w:eastAsia="Arial Unicode MS" w:hAnsi="Arial Unicode MS" w:cs="Arial Unicode MS"/>
                <w:b/>
                <w:color w:val="262626" w:themeColor="text1" w:themeTint="D9"/>
                <w:spacing w:val="-2"/>
                <w:sz w:val="18"/>
                <w:szCs w:val="18"/>
              </w:rPr>
              <w:t>JESUS RODRIGUES</w:t>
            </w:r>
          </w:p>
          <w:p w:rsidR="00AD6192" w:rsidRPr="008B37E8" w:rsidRDefault="00AD6192" w:rsidP="002134EB">
            <w:pPr>
              <w:ind w:right="-70"/>
              <w:jc w:val="center"/>
              <w:rPr>
                <w:rFonts w:ascii="Arial Unicode MS" w:eastAsia="Arial Unicode MS" w:hAnsi="Arial Unicode MS" w:cs="Arial Unicode MS"/>
                <w:b/>
                <w:color w:val="262626" w:themeColor="text1" w:themeTint="D9"/>
                <w:spacing w:val="-2"/>
              </w:rPr>
            </w:pPr>
            <w:r w:rsidRPr="008B37E8">
              <w:rPr>
                <w:rFonts w:ascii="Arial Unicode MS" w:eastAsia="Arial Unicode MS" w:hAnsi="Arial Unicode MS" w:cs="Arial Unicode MS"/>
                <w:color w:val="262626" w:themeColor="text1" w:themeTint="D9"/>
                <w:spacing w:val="-2"/>
              </w:rPr>
              <w:t>1º Vice-Presidente</w:t>
            </w:r>
          </w:p>
        </w:tc>
        <w:tc>
          <w:tcPr>
            <w:tcW w:w="2409" w:type="dxa"/>
          </w:tcPr>
          <w:p w:rsidR="00AD6192" w:rsidRPr="002205EA" w:rsidRDefault="00AD6192" w:rsidP="002134EB">
            <w:pPr>
              <w:tabs>
                <w:tab w:val="left" w:pos="693"/>
              </w:tabs>
              <w:jc w:val="center"/>
              <w:rPr>
                <w:rFonts w:ascii="Arial Unicode MS" w:eastAsia="Arial Unicode MS" w:hAnsi="Arial Unicode MS" w:cs="Arial Unicode MS"/>
                <w:color w:val="262626" w:themeColor="text1" w:themeTint="D9"/>
                <w:spacing w:val="-2"/>
                <w:sz w:val="18"/>
                <w:szCs w:val="18"/>
              </w:rPr>
            </w:pPr>
            <w:r w:rsidRPr="002205EA">
              <w:rPr>
                <w:rFonts w:ascii="Arial Unicode MS" w:eastAsia="Arial Unicode MS" w:hAnsi="Arial Unicode MS" w:cs="Arial Unicode MS"/>
                <w:b/>
                <w:color w:val="262626" w:themeColor="text1" w:themeTint="D9"/>
                <w:spacing w:val="-2"/>
                <w:sz w:val="18"/>
                <w:szCs w:val="18"/>
              </w:rPr>
              <w:t>WASHINGTON REIS</w:t>
            </w:r>
          </w:p>
          <w:p w:rsidR="00AD6192" w:rsidRPr="008B37E8" w:rsidRDefault="00AD6192" w:rsidP="002134EB">
            <w:pPr>
              <w:tabs>
                <w:tab w:val="left" w:pos="693"/>
              </w:tabs>
              <w:jc w:val="center"/>
              <w:rPr>
                <w:rFonts w:ascii="Arial Unicode MS" w:eastAsia="Arial Unicode MS" w:hAnsi="Arial Unicode MS" w:cs="Arial Unicode MS"/>
                <w:color w:val="262626" w:themeColor="text1" w:themeTint="D9"/>
                <w:spacing w:val="-2"/>
              </w:rPr>
            </w:pPr>
            <w:r w:rsidRPr="008B37E8">
              <w:rPr>
                <w:rFonts w:ascii="Arial Unicode MS" w:eastAsia="Arial Unicode MS" w:hAnsi="Arial Unicode MS" w:cs="Arial Unicode MS"/>
                <w:color w:val="262626" w:themeColor="text1" w:themeTint="D9"/>
                <w:spacing w:val="-2"/>
              </w:rPr>
              <w:t>2º Vice-Presidente</w:t>
            </w:r>
          </w:p>
        </w:tc>
        <w:tc>
          <w:tcPr>
            <w:tcW w:w="2268" w:type="dxa"/>
          </w:tcPr>
          <w:p w:rsidR="00AD6192" w:rsidRPr="008B37E8" w:rsidRDefault="00AD6192" w:rsidP="002134EB">
            <w:pPr>
              <w:jc w:val="center"/>
              <w:rPr>
                <w:rFonts w:ascii="Arial Unicode MS" w:eastAsia="Arial Unicode MS" w:hAnsi="Arial Unicode MS" w:cs="Arial Unicode MS"/>
                <w:color w:val="262626" w:themeColor="text1" w:themeTint="D9"/>
              </w:rPr>
            </w:pPr>
            <w:r w:rsidRPr="002205EA">
              <w:rPr>
                <w:rFonts w:ascii="Arial Unicode MS" w:eastAsia="Arial Unicode MS" w:hAnsi="Arial Unicode MS" w:cs="Arial Unicode MS"/>
                <w:b/>
                <w:color w:val="262626" w:themeColor="text1" w:themeTint="D9"/>
                <w:sz w:val="18"/>
                <w:szCs w:val="18"/>
              </w:rPr>
              <w:t>DIEGO ANDRADE</w:t>
            </w:r>
            <w:r w:rsidRPr="008B37E8">
              <w:rPr>
                <w:rFonts w:ascii="Arial Unicode MS" w:eastAsia="Arial Unicode MS" w:hAnsi="Arial Unicode MS" w:cs="Arial Unicode MS"/>
                <w:b/>
                <w:color w:val="262626" w:themeColor="text1" w:themeTint="D9"/>
              </w:rPr>
              <w:t xml:space="preserve"> </w:t>
            </w:r>
            <w:r w:rsidRPr="008B37E8">
              <w:rPr>
                <w:rFonts w:ascii="Arial Unicode MS" w:eastAsia="Arial Unicode MS" w:hAnsi="Arial Unicode MS" w:cs="Arial Unicode MS"/>
                <w:color w:val="262626" w:themeColor="text1" w:themeTint="D9"/>
              </w:rPr>
              <w:t xml:space="preserve">                                            </w:t>
            </w:r>
            <w:r w:rsidRPr="008B37E8">
              <w:rPr>
                <w:rFonts w:ascii="Arial Unicode MS" w:eastAsia="Arial Unicode MS" w:hAnsi="Arial Unicode MS" w:cs="Arial Unicode MS"/>
                <w:color w:val="262626" w:themeColor="text1" w:themeTint="D9"/>
                <w:spacing w:val="-2"/>
              </w:rPr>
              <w:t>3º Vice-Presidente</w:t>
            </w:r>
            <w:r w:rsidRPr="008B37E8">
              <w:rPr>
                <w:rFonts w:ascii="Arial Unicode MS" w:eastAsia="Arial Unicode MS" w:hAnsi="Arial Unicode MS" w:cs="Arial Unicode MS"/>
                <w:color w:val="262626" w:themeColor="text1" w:themeTint="D9"/>
              </w:rPr>
              <w:t xml:space="preserve"> </w:t>
            </w:r>
          </w:p>
        </w:tc>
      </w:tr>
    </w:tbl>
    <w:p w:rsidR="00AD6192" w:rsidRPr="00BD6A5C" w:rsidRDefault="00AD6192" w:rsidP="00AD6192">
      <w:pPr>
        <w:rPr>
          <w:rFonts w:ascii="Arial" w:hAnsi="Arial" w:cs="Arial"/>
          <w:color w:val="262626" w:themeColor="text1" w:themeTint="D9"/>
        </w:rPr>
      </w:pPr>
    </w:p>
    <w:p w:rsidR="00AD6192" w:rsidRDefault="00AD6192">
      <w:pPr>
        <w:suppressAutoHyphens w:val="0"/>
        <w:spacing w:after="200" w:line="276" w:lineRule="auto"/>
        <w:rPr>
          <w:rFonts w:ascii="Arial Unicode MS" w:eastAsia="Arial Unicode MS" w:hAnsi="Arial Unicode MS" w:cs="Arial Unicode MS"/>
          <w:b/>
          <w:color w:val="262626" w:themeColor="text1" w:themeTint="D9"/>
          <w:sz w:val="28"/>
          <w:szCs w:val="28"/>
        </w:rPr>
      </w:pPr>
      <w:r>
        <w:rPr>
          <w:rFonts w:ascii="Arial Unicode MS" w:eastAsia="Arial Unicode MS" w:hAnsi="Arial Unicode MS" w:cs="Arial Unicode MS"/>
          <w:b/>
          <w:color w:val="262626" w:themeColor="text1" w:themeTint="D9"/>
          <w:sz w:val="28"/>
          <w:szCs w:val="28"/>
        </w:rPr>
        <w:br w:type="page"/>
      </w:r>
    </w:p>
    <w:tbl>
      <w:tblPr>
        <w:tblW w:w="0" w:type="auto"/>
        <w:tblLook w:val="04A0" w:firstRow="1" w:lastRow="0" w:firstColumn="1" w:lastColumn="0" w:noHBand="0" w:noVBand="1"/>
      </w:tblPr>
      <w:tblGrid>
        <w:gridCol w:w="4644"/>
        <w:gridCol w:w="4000"/>
      </w:tblGrid>
      <w:tr w:rsidR="00ED2393" w:rsidRPr="0099297D" w:rsidTr="002134EB">
        <w:tc>
          <w:tcPr>
            <w:tcW w:w="4644" w:type="dxa"/>
            <w:shd w:val="clear" w:color="auto" w:fill="auto"/>
          </w:tcPr>
          <w:p w:rsidR="00ED2393" w:rsidRPr="00ED2393" w:rsidRDefault="00ED2393" w:rsidP="002134EB">
            <w:pPr>
              <w:jc w:val="center"/>
              <w:rPr>
                <w:rFonts w:ascii="Arial Unicode MS" w:eastAsia="Arial Unicode MS" w:hAnsi="Arial Unicode MS" w:cs="Arial Unicode MS"/>
                <w:b/>
                <w:sz w:val="24"/>
                <w:szCs w:val="24"/>
              </w:rPr>
            </w:pPr>
            <w:r w:rsidRPr="00ED2393">
              <w:rPr>
                <w:rFonts w:ascii="Arial Unicode MS" w:eastAsia="Arial Unicode MS" w:hAnsi="Arial Unicode MS" w:cs="Arial Unicode MS"/>
                <w:b/>
                <w:sz w:val="24"/>
                <w:szCs w:val="24"/>
              </w:rPr>
              <w:lastRenderedPageBreak/>
              <w:br w:type="page"/>
              <w:t>TITULARES</w:t>
            </w:r>
          </w:p>
          <w:p w:rsidR="00ED2393" w:rsidRPr="00ED2393" w:rsidRDefault="00ED2393" w:rsidP="002134EB">
            <w:pPr>
              <w:jc w:val="center"/>
              <w:rPr>
                <w:rFonts w:ascii="Arial Unicode MS" w:eastAsia="Arial Unicode MS" w:hAnsi="Arial Unicode MS" w:cs="Arial Unicode MS"/>
                <w:b/>
                <w:sz w:val="24"/>
                <w:szCs w:val="24"/>
              </w:rPr>
            </w:pP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Ângelo Agnolin (PDT/TO)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Arnaldo Faria de Sá (PTB/SP)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Diego Andrade (PSD/MG)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Edinho Araújo (PMDB/SP)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Edson Ezequiel (PMDB/RJ)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Fátima Pelaes (PMDB/AP)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Geraldo Simões (PT/BA)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Gonzaga Patriota (PSB/PE)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Hugo Leal (PROS/RJ)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Jaime Martins (PSD/MG)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Jesus Rodrigues (PT/PI)</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João Leão (PP/BA)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Julio Lopes (PP/RJ)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Lázaro Botelho (PP/TO)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Lúcio Vale (PR/PA)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Marinha Raupp (PMDB/RO)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Mauro Mariani (PMDB/SC)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Milton Monti (PR/SP)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Newton Cardoso (PMDB/MG)</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Osvaldo Reis (PMDB/TO)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Paulão (PT/AL)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Pedro Fernandes (PTB/MA)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Renzo Braz (PP/MG)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Rodrigo Maia (DEM/RJ)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Vanderlei Macris (PSDB/SP)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Vinicius Gurgel (PR/AP) </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Washington Reis (PMDB/RJ)</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Wellington Fagundes (PR/MT)</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Zoinho (PR/RJ)</w:t>
            </w:r>
          </w:p>
        </w:tc>
        <w:tc>
          <w:tcPr>
            <w:tcW w:w="4000" w:type="dxa"/>
            <w:shd w:val="clear" w:color="auto" w:fill="auto"/>
          </w:tcPr>
          <w:p w:rsidR="00ED2393" w:rsidRPr="00ED2393" w:rsidRDefault="00ED2393" w:rsidP="002134EB">
            <w:pPr>
              <w:jc w:val="center"/>
              <w:rPr>
                <w:rFonts w:ascii="Arial Unicode MS" w:eastAsia="Arial Unicode MS" w:hAnsi="Arial Unicode MS" w:cs="Arial Unicode MS"/>
                <w:b/>
                <w:sz w:val="24"/>
                <w:szCs w:val="24"/>
              </w:rPr>
            </w:pPr>
            <w:r w:rsidRPr="00ED2393">
              <w:rPr>
                <w:rFonts w:ascii="Arial Unicode MS" w:eastAsia="Arial Unicode MS" w:hAnsi="Arial Unicode MS" w:cs="Arial Unicode MS"/>
                <w:b/>
                <w:sz w:val="24"/>
                <w:szCs w:val="24"/>
              </w:rPr>
              <w:t>SUPLENTES</w:t>
            </w:r>
          </w:p>
          <w:p w:rsidR="00ED2393" w:rsidRPr="00ED2393" w:rsidRDefault="00ED2393" w:rsidP="002134EB">
            <w:pPr>
              <w:jc w:val="center"/>
              <w:rPr>
                <w:rFonts w:ascii="Arial Unicode MS" w:eastAsia="Arial Unicode MS" w:hAnsi="Arial Unicode MS" w:cs="Arial Unicode MS"/>
                <w:b/>
                <w:sz w:val="24"/>
                <w:szCs w:val="24"/>
              </w:rPr>
            </w:pP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Aelton Freitas (PR/MG)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Alexandre Santos (PMDB/RJ)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Antonio Balhmann (PROS/CE)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Antonio Brito (PTB/BA)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Arolde de Oliveira (PSD/RJ)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Aureo (SD/RJ)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Camilo Cola (PMDB/ES)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Edinho Bez (PMDB/SC)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Fábio Ramalho (PV/MG)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Fabio Reis (PMDB/SE)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Giovanni Queiroz (PDT/PA)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Gladson Cameli (PP/AC)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Jânio Natal (PRP/BA)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Jorge Tadeu Mudalen (DEM/SP)</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 xml:space="preserve">José Airton (PT/CE) </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 xml:space="preserve">Jose Stédile (PSB/RS)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Lael Varella (DEM/MG)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Leopoldo Meyer (PSB/PR)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Lourival Mendes (PTdoB/MA)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Luiz Argôlo (SD/BA)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Marcelo Castro (PMDB/PI)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Mauro Lopes (PMDB/MG)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Paulo Feijó (PR/RJ)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Raul Lima (PP/RR)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Ricardo Izar (PSD/SP) </w:t>
            </w:r>
          </w:p>
          <w:p w:rsidR="00ED2393" w:rsidRPr="00ED2393" w:rsidRDefault="00ED2393" w:rsidP="002134EB">
            <w:pPr>
              <w:rPr>
                <w:rFonts w:ascii="Arial Unicode MS" w:eastAsia="Arial Unicode MS" w:hAnsi="Arial Unicode MS" w:cs="Arial Unicode MS"/>
                <w:sz w:val="24"/>
                <w:szCs w:val="24"/>
              </w:rPr>
            </w:pPr>
            <w:r w:rsidRPr="00ED2393">
              <w:rPr>
                <w:rFonts w:ascii="Arial Unicode MS" w:eastAsia="Arial Unicode MS" w:hAnsi="Arial Unicode MS" w:cs="Arial Unicode MS"/>
                <w:sz w:val="24"/>
                <w:szCs w:val="24"/>
              </w:rPr>
              <w:t xml:space="preserve">Roberto Dorner (PSD/MT) </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 xml:space="preserve">Rubens Otoni (PT/GO) </w:t>
            </w:r>
          </w:p>
          <w:p w:rsidR="00ED2393" w:rsidRPr="00ED2393" w:rsidRDefault="00ED2393" w:rsidP="002134EB">
            <w:pPr>
              <w:rPr>
                <w:rFonts w:ascii="Arial Unicode MS" w:eastAsia="Arial Unicode MS" w:hAnsi="Arial Unicode MS" w:cs="Arial Unicode MS"/>
                <w:sz w:val="24"/>
                <w:szCs w:val="24"/>
                <w:lang w:val="en-US"/>
              </w:rPr>
            </w:pPr>
            <w:r w:rsidRPr="00ED2393">
              <w:rPr>
                <w:rFonts w:ascii="Arial Unicode MS" w:eastAsia="Arial Unicode MS" w:hAnsi="Arial Unicode MS" w:cs="Arial Unicode MS"/>
                <w:sz w:val="24"/>
                <w:szCs w:val="24"/>
                <w:lang w:val="en-US"/>
              </w:rPr>
              <w:t>Walney Rocha (PTB/RJ)</w:t>
            </w:r>
          </w:p>
          <w:p w:rsidR="00ED2393" w:rsidRPr="00ED2393" w:rsidRDefault="00ED2393" w:rsidP="002134EB">
            <w:pPr>
              <w:rPr>
                <w:rFonts w:ascii="Arial Unicode MS" w:eastAsia="Arial Unicode MS" w:hAnsi="Arial Unicode MS" w:cs="Arial Unicode MS"/>
                <w:sz w:val="24"/>
                <w:szCs w:val="24"/>
                <w:lang w:val="en-US"/>
              </w:rPr>
            </w:pPr>
          </w:p>
        </w:tc>
      </w:tr>
    </w:tbl>
    <w:p w:rsidR="00ED2393" w:rsidRPr="00ED2393" w:rsidRDefault="00ED2393" w:rsidP="00ED2393">
      <w:pPr>
        <w:rPr>
          <w:rFonts w:ascii="Arial Unicode MS" w:eastAsia="Arial Unicode MS" w:hAnsi="Arial Unicode MS" w:cs="Arial Unicode MS"/>
          <w:sz w:val="24"/>
          <w:szCs w:val="24"/>
          <w:lang w:val="en-US"/>
        </w:rPr>
      </w:pPr>
    </w:p>
    <w:p w:rsidR="00B035FC" w:rsidRPr="002D12D6" w:rsidRDefault="00B035FC" w:rsidP="00B035FC">
      <w:pPr>
        <w:suppressAutoHyphens w:val="0"/>
        <w:spacing w:after="200" w:line="276" w:lineRule="auto"/>
        <w:rPr>
          <w:rFonts w:ascii="Arial Unicode MS" w:eastAsia="Arial Unicode MS" w:hAnsi="Arial Unicode MS" w:cs="Arial Unicode MS"/>
          <w:b/>
          <w:color w:val="262626" w:themeColor="text1" w:themeTint="D9"/>
          <w:sz w:val="28"/>
          <w:szCs w:val="28"/>
          <w:lang w:val="en-US"/>
        </w:rPr>
      </w:pPr>
    </w:p>
    <w:p w:rsidR="004618A2" w:rsidRPr="00AB3CB5" w:rsidRDefault="004618A2" w:rsidP="0027058C">
      <w:pPr>
        <w:spacing w:before="40"/>
        <w:jc w:val="center"/>
        <w:rPr>
          <w:rFonts w:ascii="Arial Unicode MS" w:eastAsia="Arial Unicode MS" w:hAnsi="Arial Unicode MS" w:cs="Arial Unicode MS"/>
          <w:color w:val="262626" w:themeColor="text1" w:themeTint="D9"/>
          <w:sz w:val="28"/>
          <w:szCs w:val="28"/>
        </w:rPr>
      </w:pPr>
      <w:r w:rsidRPr="00AB3CB5">
        <w:rPr>
          <w:rFonts w:ascii="Arial Unicode MS" w:eastAsia="Arial Unicode MS" w:hAnsi="Arial Unicode MS" w:cs="Arial Unicode MS"/>
          <w:b/>
          <w:color w:val="262626" w:themeColor="text1" w:themeTint="D9"/>
          <w:sz w:val="28"/>
          <w:szCs w:val="28"/>
        </w:rPr>
        <w:lastRenderedPageBreak/>
        <w:t>GALERIA DOS EX-PRESIDENTES</w:t>
      </w:r>
    </w:p>
    <w:p w:rsidR="00816541" w:rsidRDefault="00816541" w:rsidP="0027058C">
      <w:pPr>
        <w:spacing w:before="40" w:after="60"/>
        <w:jc w:val="center"/>
        <w:rPr>
          <w:rFonts w:ascii="Arial Unicode MS" w:eastAsia="Arial Unicode MS" w:hAnsi="Arial Unicode MS" w:cs="Arial Unicode MS"/>
          <w:color w:val="262626" w:themeColor="text1" w:themeTint="D9"/>
          <w:sz w:val="24"/>
          <w:szCs w:val="24"/>
        </w:rPr>
      </w:pPr>
      <w:r>
        <w:rPr>
          <w:rFonts w:ascii="Arial Unicode MS" w:eastAsia="Arial Unicode MS" w:hAnsi="Arial Unicode MS" w:cs="Arial Unicode MS"/>
          <w:color w:val="262626" w:themeColor="text1" w:themeTint="D9"/>
          <w:sz w:val="24"/>
          <w:szCs w:val="24"/>
        </w:rPr>
        <w:t>(</w:t>
      </w:r>
      <w:r w:rsidR="006306B4">
        <w:rPr>
          <w:rFonts w:ascii="Arial Unicode MS" w:eastAsia="Arial Unicode MS" w:hAnsi="Arial Unicode MS" w:cs="Arial Unicode MS"/>
          <w:color w:val="262626" w:themeColor="text1" w:themeTint="D9"/>
          <w:sz w:val="24"/>
          <w:szCs w:val="24"/>
        </w:rPr>
        <w:t>Sessões Legislativas</w:t>
      </w:r>
      <w:r>
        <w:rPr>
          <w:rFonts w:ascii="Arial Unicode MS" w:eastAsia="Arial Unicode MS" w:hAnsi="Arial Unicode MS" w:cs="Arial Unicode MS"/>
          <w:color w:val="262626" w:themeColor="text1" w:themeTint="D9"/>
          <w:sz w:val="24"/>
          <w:szCs w:val="24"/>
        </w:rPr>
        <w:t xml:space="preserve"> </w:t>
      </w:r>
      <w:r w:rsidR="00CD55CE">
        <w:rPr>
          <w:rFonts w:ascii="Arial Unicode MS" w:eastAsia="Arial Unicode MS" w:hAnsi="Arial Unicode MS" w:cs="Arial Unicode MS"/>
          <w:color w:val="262626" w:themeColor="text1" w:themeTint="D9"/>
          <w:sz w:val="24"/>
          <w:szCs w:val="24"/>
        </w:rPr>
        <w:t>-</w:t>
      </w:r>
      <w:r>
        <w:rPr>
          <w:rFonts w:ascii="Arial Unicode MS" w:eastAsia="Arial Unicode MS" w:hAnsi="Arial Unicode MS" w:cs="Arial Unicode MS"/>
          <w:color w:val="262626" w:themeColor="text1" w:themeTint="D9"/>
          <w:sz w:val="24"/>
          <w:szCs w:val="24"/>
        </w:rPr>
        <w:t xml:space="preserve"> 1984 a 2013)</w:t>
      </w:r>
    </w:p>
    <w:p w:rsidR="00F818F4" w:rsidRPr="005E206B" w:rsidRDefault="00F818F4" w:rsidP="005E5371">
      <w:pPr>
        <w:spacing w:before="40" w:after="60"/>
        <w:rPr>
          <w:rFonts w:ascii="Arial Unicode MS" w:eastAsia="Arial Unicode MS" w:hAnsi="Arial Unicode MS" w:cs="Arial Unicode MS"/>
          <w:color w:val="262626" w:themeColor="text1" w:themeTint="D9"/>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8"/>
        <w:gridCol w:w="2128"/>
      </w:tblGrid>
      <w:tr w:rsidR="00CE5FDB" w:rsidRPr="008B37E8" w:rsidTr="00CC1BE9">
        <w:trPr>
          <w:jc w:val="center"/>
        </w:trPr>
        <w:tc>
          <w:tcPr>
            <w:tcW w:w="2338" w:type="dxa"/>
          </w:tcPr>
          <w:p w:rsidR="0002341B" w:rsidRPr="008B37E8" w:rsidRDefault="0002341B" w:rsidP="0002341B">
            <w:pPr>
              <w:suppressAutoHyphens w:val="0"/>
              <w:jc w:val="center"/>
              <w:rPr>
                <w:rFonts w:ascii="Arial Unicode MS" w:eastAsia="Arial Unicode MS" w:hAnsi="Arial Unicode MS" w:cs="Arial Unicode MS"/>
                <w:sz w:val="24"/>
                <w:szCs w:val="24"/>
              </w:rPr>
            </w:pPr>
            <w:r w:rsidRPr="008B37E8">
              <w:rPr>
                <w:rFonts w:ascii="Arial Unicode MS" w:eastAsia="Arial Unicode MS" w:hAnsi="Arial Unicode MS" w:cs="Arial Unicode MS"/>
                <w:noProof/>
                <w:sz w:val="24"/>
                <w:szCs w:val="24"/>
              </w:rPr>
              <w:drawing>
                <wp:inline distT="0" distB="0" distL="0" distR="0" wp14:anchorId="2E224197" wp14:editId="733B0842">
                  <wp:extent cx="1143000" cy="1428750"/>
                  <wp:effectExtent l="0" t="0" r="0" b="0"/>
                  <wp:docPr id="225" name="Imagem 225" descr="Foto do Deputado RODRIGO 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 do Deputado RODRIGO MA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p w:rsidR="00CE5FDB" w:rsidRPr="00A26114" w:rsidRDefault="0002341B" w:rsidP="00CE5FDB">
            <w:pPr>
              <w:spacing w:before="40" w:after="60"/>
              <w:jc w:val="center"/>
              <w:rPr>
                <w:rFonts w:ascii="Arial Unicode MS" w:eastAsia="Arial Unicode MS" w:hAnsi="Arial Unicode MS" w:cs="Arial Unicode MS"/>
                <w:b/>
                <w:color w:val="262626" w:themeColor="text1" w:themeTint="D9"/>
                <w:sz w:val="24"/>
                <w:szCs w:val="24"/>
              </w:rPr>
            </w:pPr>
            <w:r w:rsidRPr="00A26114">
              <w:rPr>
                <w:rFonts w:ascii="Arial Unicode MS" w:eastAsia="Arial Unicode MS" w:hAnsi="Arial Unicode MS" w:cs="Arial Unicode MS"/>
                <w:b/>
                <w:color w:val="262626" w:themeColor="text1" w:themeTint="D9"/>
                <w:sz w:val="24"/>
                <w:szCs w:val="24"/>
              </w:rPr>
              <w:t>2013</w:t>
            </w:r>
          </w:p>
          <w:p w:rsidR="0002341B" w:rsidRPr="008B37E8" w:rsidRDefault="0002341B" w:rsidP="00CE5FDB">
            <w:pPr>
              <w:spacing w:before="40" w:after="60"/>
              <w:jc w:val="center"/>
              <w:rPr>
                <w:rFonts w:ascii="Arial Unicode MS" w:eastAsia="Arial Unicode MS" w:hAnsi="Arial Unicode MS" w:cs="Arial Unicode MS"/>
                <w:i/>
                <w:color w:val="262626" w:themeColor="text1" w:themeTint="D9"/>
              </w:rPr>
            </w:pPr>
            <w:r w:rsidRPr="008B37E8">
              <w:rPr>
                <w:rFonts w:ascii="Arial Unicode MS" w:eastAsia="Arial Unicode MS" w:hAnsi="Arial Unicode MS" w:cs="Arial Unicode MS"/>
                <w:b/>
                <w:color w:val="262626" w:themeColor="text1" w:themeTint="D9"/>
              </w:rPr>
              <w:t>RODRIGO MAIA</w:t>
            </w:r>
          </w:p>
        </w:tc>
        <w:tc>
          <w:tcPr>
            <w:tcW w:w="2338" w:type="dxa"/>
          </w:tcPr>
          <w:p w:rsidR="00CE5FDB" w:rsidRPr="008B37E8" w:rsidRDefault="00CE5FDB" w:rsidP="00CE5FDB">
            <w:pPr>
              <w:spacing w:before="40" w:after="60"/>
              <w:jc w:val="center"/>
              <w:rPr>
                <w:rFonts w:ascii="Arial Unicode MS" w:eastAsia="Arial Unicode MS" w:hAnsi="Arial Unicode MS" w:cs="Arial Unicode MS"/>
                <w:i/>
                <w:color w:val="262626" w:themeColor="text1" w:themeTint="D9"/>
                <w:sz w:val="22"/>
              </w:rPr>
            </w:pPr>
            <w:r w:rsidRPr="008B37E8">
              <w:rPr>
                <w:rFonts w:ascii="Arial Unicode MS" w:eastAsia="Arial Unicode MS" w:hAnsi="Arial Unicode MS" w:cs="Arial Unicode MS"/>
                <w:noProof/>
                <w:color w:val="262626" w:themeColor="text1" w:themeTint="D9"/>
              </w:rPr>
              <w:drawing>
                <wp:inline distT="0" distB="0" distL="0" distR="0" wp14:anchorId="3AB8B3FA" wp14:editId="5ADD5C27">
                  <wp:extent cx="1150311" cy="1400175"/>
                  <wp:effectExtent l="0" t="0" r="0" b="0"/>
                  <wp:docPr id="270" name="Imagem 270" descr="Foto do Deputado WASHINGTON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do Deputado WASHINGTON RE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0311" cy="1400175"/>
                          </a:xfrm>
                          <a:prstGeom prst="rect">
                            <a:avLst/>
                          </a:prstGeom>
                          <a:noFill/>
                          <a:ln>
                            <a:noFill/>
                          </a:ln>
                        </pic:spPr>
                      </pic:pic>
                    </a:graphicData>
                  </a:graphic>
                </wp:inline>
              </w:drawing>
            </w:r>
          </w:p>
          <w:p w:rsidR="0002341B" w:rsidRPr="00A26114" w:rsidRDefault="0002341B" w:rsidP="0002341B">
            <w:pPr>
              <w:pStyle w:val="Lista"/>
              <w:spacing w:after="0"/>
              <w:jc w:val="center"/>
              <w:rPr>
                <w:rFonts w:ascii="Arial Unicode MS" w:eastAsia="Arial Unicode MS" w:hAnsi="Arial Unicode MS" w:cs="Arial Unicode MS"/>
                <w:b/>
                <w:color w:val="262626" w:themeColor="text1" w:themeTint="D9"/>
                <w:sz w:val="24"/>
                <w:szCs w:val="24"/>
              </w:rPr>
            </w:pPr>
            <w:r w:rsidRPr="00A26114">
              <w:rPr>
                <w:rFonts w:ascii="Arial Unicode MS" w:eastAsia="Arial Unicode MS" w:hAnsi="Arial Unicode MS" w:cs="Arial Unicode MS"/>
                <w:b/>
                <w:color w:val="262626" w:themeColor="text1" w:themeTint="D9"/>
                <w:sz w:val="24"/>
                <w:szCs w:val="24"/>
              </w:rPr>
              <w:t>2012</w:t>
            </w:r>
          </w:p>
          <w:p w:rsidR="00CE5FDB" w:rsidRPr="008B37E8" w:rsidRDefault="0002341B" w:rsidP="0002341B">
            <w:pPr>
              <w:spacing w:before="40" w:after="60"/>
              <w:jc w:val="center"/>
              <w:rPr>
                <w:rFonts w:ascii="Arial Unicode MS" w:eastAsia="Arial Unicode MS" w:hAnsi="Arial Unicode MS" w:cs="Arial Unicode MS"/>
                <w:i/>
                <w:color w:val="262626" w:themeColor="text1" w:themeTint="D9"/>
                <w:sz w:val="22"/>
              </w:rPr>
            </w:pPr>
            <w:r w:rsidRPr="008B37E8">
              <w:rPr>
                <w:rFonts w:ascii="Arial Unicode MS" w:eastAsia="Arial Unicode MS" w:hAnsi="Arial Unicode MS" w:cs="Arial Unicode MS"/>
                <w:b/>
                <w:color w:val="262626" w:themeColor="text1" w:themeTint="D9"/>
              </w:rPr>
              <w:t>WASHINGTON REIS</w:t>
            </w:r>
          </w:p>
        </w:tc>
        <w:tc>
          <w:tcPr>
            <w:tcW w:w="2338" w:type="dxa"/>
          </w:tcPr>
          <w:p w:rsidR="00CE5FDB" w:rsidRPr="008B37E8" w:rsidRDefault="00B64537" w:rsidP="00A02E9D">
            <w:pPr>
              <w:suppressAutoHyphens w:val="0"/>
              <w:jc w:val="center"/>
              <w:rPr>
                <w:rFonts w:ascii="Arial Unicode MS" w:eastAsia="Arial Unicode MS" w:hAnsi="Arial Unicode MS" w:cs="Arial Unicode MS"/>
                <w:i/>
                <w:color w:val="262626" w:themeColor="text1" w:themeTint="D9"/>
                <w:sz w:val="22"/>
              </w:rPr>
            </w:pPr>
            <w:r w:rsidRPr="008B37E8">
              <w:rPr>
                <w:rFonts w:ascii="Arial Unicode MS" w:eastAsia="Arial Unicode MS" w:hAnsi="Arial Unicode MS" w:cs="Arial Unicode MS"/>
                <w:noProof/>
                <w:sz w:val="24"/>
                <w:szCs w:val="24"/>
              </w:rPr>
              <w:drawing>
                <wp:inline distT="0" distB="0" distL="0" distR="0" wp14:anchorId="7925384E" wp14:editId="23EDF702">
                  <wp:extent cx="1085850" cy="1438275"/>
                  <wp:effectExtent l="0" t="0" r="0" b="9525"/>
                  <wp:docPr id="238" name="Imagem 238" descr="Foto do Deputado EDSON EZEQU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to do Deputado EDSON EZEQUI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02341B" w:rsidRPr="00A26114" w:rsidRDefault="0002341B" w:rsidP="0002341B">
            <w:pPr>
              <w:pStyle w:val="Lista"/>
              <w:spacing w:after="0"/>
              <w:jc w:val="center"/>
              <w:rPr>
                <w:rFonts w:ascii="Arial Unicode MS" w:eastAsia="Arial Unicode MS" w:hAnsi="Arial Unicode MS" w:cs="Arial Unicode MS"/>
                <w:b/>
                <w:color w:val="262626" w:themeColor="text1" w:themeTint="D9"/>
                <w:sz w:val="24"/>
                <w:szCs w:val="24"/>
              </w:rPr>
            </w:pPr>
            <w:r w:rsidRPr="00A26114">
              <w:rPr>
                <w:rFonts w:ascii="Arial Unicode MS" w:eastAsia="Arial Unicode MS" w:hAnsi="Arial Unicode MS" w:cs="Arial Unicode MS"/>
                <w:b/>
                <w:color w:val="262626" w:themeColor="text1" w:themeTint="D9"/>
                <w:sz w:val="24"/>
                <w:szCs w:val="24"/>
              </w:rPr>
              <w:t>2011</w:t>
            </w:r>
          </w:p>
          <w:p w:rsidR="00CE5FDB" w:rsidRPr="008B37E8" w:rsidRDefault="0002341B" w:rsidP="0002341B">
            <w:pPr>
              <w:spacing w:before="40" w:after="60"/>
              <w:jc w:val="center"/>
              <w:rPr>
                <w:rFonts w:ascii="Arial Unicode MS" w:eastAsia="Arial Unicode MS" w:hAnsi="Arial Unicode MS" w:cs="Arial Unicode MS"/>
                <w:i/>
                <w:color w:val="262626" w:themeColor="text1" w:themeTint="D9"/>
                <w:sz w:val="22"/>
              </w:rPr>
            </w:pPr>
            <w:r w:rsidRPr="008B37E8">
              <w:rPr>
                <w:rFonts w:ascii="Arial Unicode MS" w:eastAsia="Arial Unicode MS" w:hAnsi="Arial Unicode MS" w:cs="Arial Unicode MS"/>
                <w:b/>
                <w:color w:val="262626" w:themeColor="text1" w:themeTint="D9"/>
              </w:rPr>
              <w:t>EDSON EZEQUIEL</w:t>
            </w:r>
          </w:p>
        </w:tc>
        <w:tc>
          <w:tcPr>
            <w:tcW w:w="2128" w:type="dxa"/>
          </w:tcPr>
          <w:p w:rsidR="00CE5FDB" w:rsidRPr="008B37E8" w:rsidRDefault="00F23342" w:rsidP="00CE5FDB">
            <w:pPr>
              <w:spacing w:before="40" w:after="60"/>
              <w:jc w:val="center"/>
              <w:rPr>
                <w:rFonts w:ascii="Arial Unicode MS" w:eastAsia="Arial Unicode MS" w:hAnsi="Arial Unicode MS" w:cs="Arial Unicode MS"/>
                <w:i/>
                <w:color w:val="262626" w:themeColor="text1" w:themeTint="D9"/>
                <w:sz w:val="22"/>
              </w:rPr>
            </w:pPr>
            <w:r w:rsidRPr="008B37E8">
              <w:rPr>
                <w:rFonts w:ascii="Arial Unicode MS" w:eastAsia="Arial Unicode MS" w:hAnsi="Arial Unicode MS" w:cs="Arial Unicode MS"/>
                <w:noProof/>
              </w:rPr>
              <w:drawing>
                <wp:inline distT="0" distB="0" distL="0" distR="0" wp14:anchorId="7B29C623" wp14:editId="0CA338AF">
                  <wp:extent cx="1085850" cy="1400175"/>
                  <wp:effectExtent l="0" t="0" r="0" b="9525"/>
                  <wp:docPr id="239" name="Imagem 239" descr="Foto do Deputado MILTON MO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to do Deputado MILTON MON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400175"/>
                          </a:xfrm>
                          <a:prstGeom prst="rect">
                            <a:avLst/>
                          </a:prstGeom>
                          <a:noFill/>
                          <a:ln>
                            <a:noFill/>
                          </a:ln>
                        </pic:spPr>
                      </pic:pic>
                    </a:graphicData>
                  </a:graphic>
                </wp:inline>
              </w:drawing>
            </w:r>
          </w:p>
          <w:p w:rsidR="0002341B" w:rsidRPr="00A26114" w:rsidRDefault="0002341B" w:rsidP="0002341B">
            <w:pPr>
              <w:pStyle w:val="Lista"/>
              <w:spacing w:after="0"/>
              <w:jc w:val="center"/>
              <w:rPr>
                <w:rFonts w:ascii="Arial Unicode MS" w:eastAsia="Arial Unicode MS" w:hAnsi="Arial Unicode MS" w:cs="Arial Unicode MS"/>
                <w:b/>
                <w:color w:val="262626" w:themeColor="text1" w:themeTint="D9"/>
                <w:sz w:val="24"/>
                <w:szCs w:val="24"/>
              </w:rPr>
            </w:pPr>
            <w:r w:rsidRPr="00A26114">
              <w:rPr>
                <w:rFonts w:ascii="Arial Unicode MS" w:eastAsia="Arial Unicode MS" w:hAnsi="Arial Unicode MS" w:cs="Arial Unicode MS"/>
                <w:b/>
                <w:color w:val="262626" w:themeColor="text1" w:themeTint="D9"/>
                <w:sz w:val="24"/>
                <w:szCs w:val="24"/>
              </w:rPr>
              <w:t>2010</w:t>
            </w:r>
          </w:p>
          <w:p w:rsidR="0002341B" w:rsidRPr="008B37E8" w:rsidRDefault="0002341B" w:rsidP="008F6975">
            <w:pPr>
              <w:jc w:val="center"/>
              <w:rPr>
                <w:rFonts w:ascii="Arial Unicode MS" w:eastAsia="Arial Unicode MS" w:hAnsi="Arial Unicode MS" w:cs="Arial Unicode MS"/>
                <w:b/>
                <w:color w:val="262626" w:themeColor="text1" w:themeTint="D9"/>
              </w:rPr>
            </w:pPr>
            <w:r w:rsidRPr="008B37E8">
              <w:rPr>
                <w:rFonts w:ascii="Arial Unicode MS" w:eastAsia="Arial Unicode MS" w:hAnsi="Arial Unicode MS" w:cs="Arial Unicode MS"/>
                <w:b/>
                <w:color w:val="262626" w:themeColor="text1" w:themeTint="D9"/>
              </w:rPr>
              <w:t>MILTON MONTI</w:t>
            </w:r>
          </w:p>
        </w:tc>
      </w:tr>
    </w:tbl>
    <w:p w:rsidR="004618A2" w:rsidRPr="008B37E8" w:rsidRDefault="004618A2" w:rsidP="005E5371">
      <w:pPr>
        <w:spacing w:before="40" w:after="60"/>
        <w:rPr>
          <w:rFonts w:ascii="Arial Unicode MS" w:eastAsia="Arial Unicode MS" w:hAnsi="Arial Unicode MS" w:cs="Arial Unicode MS"/>
          <w:i/>
          <w:color w:val="262626" w:themeColor="text1" w:themeTint="D9"/>
          <w:sz w:val="2"/>
        </w:rPr>
      </w:pPr>
    </w:p>
    <w:tbl>
      <w:tblPr>
        <w:tblStyle w:val="Tabelacomgrade"/>
        <w:tblW w:w="938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30"/>
        <w:gridCol w:w="180"/>
        <w:gridCol w:w="2123"/>
        <w:gridCol w:w="2304"/>
      </w:tblGrid>
      <w:tr w:rsidR="00BD6A5C" w:rsidRPr="008B37E8" w:rsidTr="00CC229C">
        <w:tc>
          <w:tcPr>
            <w:tcW w:w="2552" w:type="dxa"/>
          </w:tcPr>
          <w:p w:rsidR="00CC229C" w:rsidRPr="008B37E8" w:rsidRDefault="00CC229C" w:rsidP="005E5371">
            <w:pPr>
              <w:jc w:val="center"/>
              <w:rPr>
                <w:rFonts w:ascii="Arial Unicode MS" w:eastAsia="Arial Unicode MS" w:hAnsi="Arial Unicode MS" w:cs="Arial Unicode MS"/>
                <w:noProof/>
                <w:color w:val="262626" w:themeColor="text1" w:themeTint="D9"/>
                <w:sz w:val="10"/>
              </w:rPr>
            </w:pPr>
          </w:p>
        </w:tc>
        <w:tc>
          <w:tcPr>
            <w:tcW w:w="2230"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303" w:type="dxa"/>
            <w:gridSpan w:val="2"/>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304"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r>
      <w:tr w:rsidR="00BD6A5C" w:rsidRPr="008B37E8" w:rsidTr="00CC229C">
        <w:trPr>
          <w:trHeight w:val="2304"/>
        </w:trPr>
        <w:tc>
          <w:tcPr>
            <w:tcW w:w="2552" w:type="dxa"/>
          </w:tcPr>
          <w:p w:rsidR="004618A2" w:rsidRPr="008B37E8" w:rsidRDefault="004B331B" w:rsidP="00046DD7">
            <w:pPr>
              <w:suppressAutoHyphens w:val="0"/>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sz w:val="24"/>
                <w:szCs w:val="24"/>
              </w:rPr>
              <w:drawing>
                <wp:inline distT="0" distB="0" distL="0" distR="0" wp14:anchorId="2A12CCE9" wp14:editId="2E4BD2A0">
                  <wp:extent cx="998982" cy="1314450"/>
                  <wp:effectExtent l="0" t="0" r="0" b="0"/>
                  <wp:docPr id="236" name="Imagem 236" descr="Foto do Deputado JAIME MAR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to do Deputado JAIME MART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6075" cy="1323783"/>
                          </a:xfrm>
                          <a:prstGeom prst="rect">
                            <a:avLst/>
                          </a:prstGeom>
                          <a:noFill/>
                          <a:ln>
                            <a:noFill/>
                          </a:ln>
                        </pic:spPr>
                      </pic:pic>
                    </a:graphicData>
                  </a:graphic>
                </wp:inline>
              </w:drawing>
            </w:r>
          </w:p>
        </w:tc>
        <w:tc>
          <w:tcPr>
            <w:tcW w:w="2230"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2DDBFEA5" wp14:editId="6BC4D475">
                  <wp:extent cx="1019175" cy="1381125"/>
                  <wp:effectExtent l="0" t="0" r="9525" b="9525"/>
                  <wp:docPr id="262" name="Imagem 262" descr="ga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381125"/>
                          </a:xfrm>
                          <a:prstGeom prst="rect">
                            <a:avLst/>
                          </a:prstGeom>
                          <a:noFill/>
                          <a:ln>
                            <a:noFill/>
                          </a:ln>
                        </pic:spPr>
                      </pic:pic>
                    </a:graphicData>
                  </a:graphic>
                </wp:inline>
              </w:drawing>
            </w:r>
          </w:p>
        </w:tc>
        <w:tc>
          <w:tcPr>
            <w:tcW w:w="2303" w:type="dxa"/>
            <w:gridSpan w:val="2"/>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79178882" wp14:editId="16DCD4BF">
                  <wp:extent cx="928238" cy="1387366"/>
                  <wp:effectExtent l="0" t="0" r="5715" b="3810"/>
                  <wp:docPr id="261" name="Imagem 261" descr="Eliseu Padilha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seu Padilha_f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107" cy="1394643"/>
                          </a:xfrm>
                          <a:prstGeom prst="rect">
                            <a:avLst/>
                          </a:prstGeom>
                          <a:noFill/>
                          <a:ln>
                            <a:noFill/>
                          </a:ln>
                        </pic:spPr>
                      </pic:pic>
                    </a:graphicData>
                  </a:graphic>
                </wp:inline>
              </w:drawing>
            </w:r>
          </w:p>
        </w:tc>
        <w:tc>
          <w:tcPr>
            <w:tcW w:w="2304" w:type="dxa"/>
          </w:tcPr>
          <w:p w:rsidR="0025192B" w:rsidRPr="008B37E8" w:rsidRDefault="0025192B" w:rsidP="0025192B">
            <w:pPr>
              <w:suppressAutoHyphens w:val="0"/>
              <w:jc w:val="center"/>
              <w:rPr>
                <w:rFonts w:ascii="Arial Unicode MS" w:eastAsia="Arial Unicode MS" w:hAnsi="Arial Unicode MS" w:cs="Arial Unicode MS"/>
                <w:sz w:val="24"/>
                <w:szCs w:val="24"/>
              </w:rPr>
            </w:pPr>
            <w:r w:rsidRPr="008B37E8">
              <w:rPr>
                <w:rFonts w:ascii="Arial Unicode MS" w:eastAsia="Arial Unicode MS" w:hAnsi="Arial Unicode MS" w:cs="Arial Unicode MS"/>
                <w:noProof/>
                <w:sz w:val="24"/>
                <w:szCs w:val="24"/>
              </w:rPr>
              <w:drawing>
                <wp:inline distT="0" distB="0" distL="0" distR="0" wp14:anchorId="30DA5E0F" wp14:editId="4457218B">
                  <wp:extent cx="1036154" cy="1381125"/>
                  <wp:effectExtent l="0" t="0" r="0" b="0"/>
                  <wp:docPr id="244" name="Imagem 244" descr="Foto do Deputado MAURO 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to do Deputado MAURO LOP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6154" cy="1381125"/>
                          </a:xfrm>
                          <a:prstGeom prst="rect">
                            <a:avLst/>
                          </a:prstGeom>
                          <a:noFill/>
                          <a:ln>
                            <a:noFill/>
                          </a:ln>
                        </pic:spPr>
                      </pic:pic>
                    </a:graphicData>
                  </a:graphic>
                </wp:inline>
              </w:drawing>
            </w:r>
          </w:p>
          <w:p w:rsidR="004618A2" w:rsidRPr="008B37E8" w:rsidRDefault="004618A2" w:rsidP="005E5371">
            <w:pPr>
              <w:jc w:val="center"/>
              <w:rPr>
                <w:rFonts w:ascii="Arial Unicode MS" w:eastAsia="Arial Unicode MS" w:hAnsi="Arial Unicode MS" w:cs="Arial Unicode MS"/>
                <w:color w:val="262626" w:themeColor="text1" w:themeTint="D9"/>
                <w:sz w:val="22"/>
              </w:rPr>
            </w:pPr>
          </w:p>
        </w:tc>
      </w:tr>
      <w:tr w:rsidR="00BD6A5C" w:rsidRPr="008B37E8" w:rsidTr="00CC229C">
        <w:tc>
          <w:tcPr>
            <w:tcW w:w="2552" w:type="dxa"/>
          </w:tcPr>
          <w:p w:rsidR="004618A2" w:rsidRPr="00445730"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445730">
              <w:rPr>
                <w:rFonts w:ascii="Arial Unicode MS" w:eastAsia="Arial Unicode MS" w:hAnsi="Arial Unicode MS" w:cs="Arial Unicode MS"/>
                <w:b/>
                <w:color w:val="262626" w:themeColor="text1" w:themeTint="D9"/>
                <w:sz w:val="24"/>
                <w:szCs w:val="24"/>
              </w:rPr>
              <w:t>2009</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JAIME MARTINS</w:t>
            </w:r>
          </w:p>
        </w:tc>
        <w:tc>
          <w:tcPr>
            <w:tcW w:w="2230" w:type="dxa"/>
          </w:tcPr>
          <w:p w:rsidR="004618A2" w:rsidRPr="00445730"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445730">
              <w:rPr>
                <w:rFonts w:ascii="Arial Unicode MS" w:eastAsia="Arial Unicode MS" w:hAnsi="Arial Unicode MS" w:cs="Arial Unicode MS"/>
                <w:b/>
                <w:color w:val="262626" w:themeColor="text1" w:themeTint="D9"/>
                <w:sz w:val="24"/>
                <w:szCs w:val="24"/>
              </w:rPr>
              <w:t>2008</w:t>
            </w:r>
          </w:p>
          <w:p w:rsidR="004618A2" w:rsidRPr="00AD7687" w:rsidRDefault="004618A2" w:rsidP="005E5371">
            <w:pPr>
              <w:jc w:val="center"/>
              <w:rPr>
                <w:rFonts w:ascii="Arial Unicode MS" w:eastAsia="Arial Unicode MS" w:hAnsi="Arial Unicode MS" w:cs="Arial Unicode MS"/>
                <w:color w:val="262626" w:themeColor="text1" w:themeTint="D9"/>
                <w:sz w:val="16"/>
                <w:szCs w:val="16"/>
              </w:rPr>
            </w:pPr>
            <w:r w:rsidRPr="00AD7687">
              <w:rPr>
                <w:rFonts w:ascii="Arial Unicode MS" w:eastAsia="Arial Unicode MS" w:hAnsi="Arial Unicode MS" w:cs="Arial Unicode MS"/>
                <w:b/>
                <w:color w:val="262626" w:themeColor="text1" w:themeTint="D9"/>
                <w:sz w:val="16"/>
                <w:szCs w:val="16"/>
              </w:rPr>
              <w:t>CARLOS ALBERTO LERÉIA</w:t>
            </w:r>
          </w:p>
        </w:tc>
        <w:tc>
          <w:tcPr>
            <w:tcW w:w="2303" w:type="dxa"/>
            <w:gridSpan w:val="2"/>
          </w:tcPr>
          <w:p w:rsidR="004618A2" w:rsidRPr="00445730"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445730">
              <w:rPr>
                <w:rFonts w:ascii="Arial Unicode MS" w:eastAsia="Arial Unicode MS" w:hAnsi="Arial Unicode MS" w:cs="Arial Unicode MS"/>
                <w:b/>
                <w:color w:val="262626" w:themeColor="text1" w:themeTint="D9"/>
                <w:sz w:val="24"/>
                <w:szCs w:val="24"/>
              </w:rPr>
              <w:t>2007</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ELISEU PADILHA</w:t>
            </w:r>
          </w:p>
        </w:tc>
        <w:tc>
          <w:tcPr>
            <w:tcW w:w="2304" w:type="dxa"/>
          </w:tcPr>
          <w:p w:rsidR="004618A2" w:rsidRPr="00445730"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445730">
              <w:rPr>
                <w:rFonts w:ascii="Arial Unicode MS" w:eastAsia="Arial Unicode MS" w:hAnsi="Arial Unicode MS" w:cs="Arial Unicode MS"/>
                <w:b/>
                <w:color w:val="262626" w:themeColor="text1" w:themeTint="D9"/>
                <w:sz w:val="24"/>
                <w:szCs w:val="24"/>
              </w:rPr>
              <w:t>2006</w:t>
            </w:r>
          </w:p>
          <w:p w:rsidR="004618A2" w:rsidRPr="008B37E8" w:rsidRDefault="004618A2" w:rsidP="005E5371">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rPr>
              <w:t>MAURO LOPES</w:t>
            </w:r>
          </w:p>
        </w:tc>
      </w:tr>
      <w:tr w:rsidR="00BD6A5C" w:rsidRPr="008B37E8" w:rsidTr="00CC229C">
        <w:tc>
          <w:tcPr>
            <w:tcW w:w="2552" w:type="dxa"/>
          </w:tcPr>
          <w:p w:rsidR="004618A2" w:rsidRPr="008B37E8" w:rsidRDefault="004618A2" w:rsidP="005E5371">
            <w:pPr>
              <w:jc w:val="center"/>
              <w:rPr>
                <w:rFonts w:ascii="Arial Unicode MS" w:eastAsia="Arial Unicode MS" w:hAnsi="Arial Unicode MS" w:cs="Arial Unicode MS"/>
                <w:noProof/>
                <w:color w:val="262626" w:themeColor="text1" w:themeTint="D9"/>
                <w:sz w:val="18"/>
              </w:rPr>
            </w:pPr>
          </w:p>
          <w:p w:rsidR="00CC229C" w:rsidRPr="008B37E8" w:rsidRDefault="00CC229C" w:rsidP="005E5371">
            <w:pPr>
              <w:jc w:val="center"/>
              <w:rPr>
                <w:rFonts w:ascii="Arial Unicode MS" w:eastAsia="Arial Unicode MS" w:hAnsi="Arial Unicode MS" w:cs="Arial Unicode MS"/>
                <w:noProof/>
                <w:color w:val="262626" w:themeColor="text1" w:themeTint="D9"/>
                <w:sz w:val="16"/>
              </w:rPr>
            </w:pPr>
          </w:p>
        </w:tc>
        <w:tc>
          <w:tcPr>
            <w:tcW w:w="2410" w:type="dxa"/>
            <w:gridSpan w:val="2"/>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123"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304"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r>
      <w:tr w:rsidR="00BD6A5C" w:rsidRPr="008B37E8" w:rsidTr="00CC229C">
        <w:tc>
          <w:tcPr>
            <w:tcW w:w="2552" w:type="dxa"/>
          </w:tcPr>
          <w:p w:rsidR="004618A2" w:rsidRPr="008B37E8" w:rsidRDefault="00A02C67"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69955" cy="1295400"/>
                  <wp:effectExtent l="0" t="0" r="1905" b="0"/>
                  <wp:docPr id="4" name="Imagem 4" descr="C:\Users\P_6601\Documents\mario as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_6601\Documents\mario ass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0690" cy="1296382"/>
                          </a:xfrm>
                          <a:prstGeom prst="rect">
                            <a:avLst/>
                          </a:prstGeom>
                          <a:noFill/>
                          <a:ln>
                            <a:noFill/>
                          </a:ln>
                        </pic:spPr>
                      </pic:pic>
                    </a:graphicData>
                  </a:graphic>
                </wp:inline>
              </w:drawing>
            </w:r>
          </w:p>
        </w:tc>
        <w:tc>
          <w:tcPr>
            <w:tcW w:w="2410" w:type="dxa"/>
            <w:gridSpan w:val="2"/>
          </w:tcPr>
          <w:p w:rsidR="004618A2" w:rsidRPr="008B37E8" w:rsidRDefault="00C53894"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75122" cy="12858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8254" cy="1290005"/>
                          </a:xfrm>
                          <a:prstGeom prst="rect">
                            <a:avLst/>
                          </a:prstGeom>
                          <a:noFill/>
                          <a:ln>
                            <a:noFill/>
                          </a:ln>
                        </pic:spPr>
                      </pic:pic>
                    </a:graphicData>
                  </a:graphic>
                </wp:inline>
              </w:drawing>
            </w:r>
          </w:p>
        </w:tc>
        <w:tc>
          <w:tcPr>
            <w:tcW w:w="2123" w:type="dxa"/>
          </w:tcPr>
          <w:p w:rsidR="004618A2" w:rsidRPr="008B37E8" w:rsidRDefault="00A02C67"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62025" cy="1284810"/>
                  <wp:effectExtent l="0" t="0" r="0" b="0"/>
                  <wp:docPr id="5" name="Imagem 5" descr="C:\Users\P_6601\Documents\romeu quei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_6601\Documents\romeu queiroz.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1284810"/>
                          </a:xfrm>
                          <a:prstGeom prst="rect">
                            <a:avLst/>
                          </a:prstGeom>
                          <a:noFill/>
                          <a:ln>
                            <a:noFill/>
                          </a:ln>
                        </pic:spPr>
                      </pic:pic>
                    </a:graphicData>
                  </a:graphic>
                </wp:inline>
              </w:drawing>
            </w:r>
          </w:p>
        </w:tc>
        <w:tc>
          <w:tcPr>
            <w:tcW w:w="2304"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79510A00" wp14:editId="34F9A43A">
                  <wp:extent cx="1066364" cy="1307805"/>
                  <wp:effectExtent l="0" t="0" r="635" b="698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0577" cy="1312972"/>
                          </a:xfrm>
                          <a:prstGeom prst="rect">
                            <a:avLst/>
                          </a:prstGeom>
                          <a:noFill/>
                          <a:ln>
                            <a:noFill/>
                          </a:ln>
                        </pic:spPr>
                      </pic:pic>
                    </a:graphicData>
                  </a:graphic>
                </wp:inline>
              </w:drawing>
            </w:r>
          </w:p>
        </w:tc>
      </w:tr>
      <w:tr w:rsidR="00BD6A5C" w:rsidRPr="008B37E8" w:rsidTr="00CC229C">
        <w:tc>
          <w:tcPr>
            <w:tcW w:w="2552" w:type="dxa"/>
          </w:tcPr>
          <w:p w:rsidR="004618A2" w:rsidRPr="000E058E"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0E058E">
              <w:rPr>
                <w:rFonts w:ascii="Arial Unicode MS" w:eastAsia="Arial Unicode MS" w:hAnsi="Arial Unicode MS" w:cs="Arial Unicode MS"/>
                <w:b/>
                <w:color w:val="262626" w:themeColor="text1" w:themeTint="D9"/>
                <w:sz w:val="24"/>
                <w:szCs w:val="24"/>
              </w:rPr>
              <w:t>2005</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MÁRIO ASSAD JUNIOR</w:t>
            </w:r>
          </w:p>
        </w:tc>
        <w:tc>
          <w:tcPr>
            <w:tcW w:w="2410" w:type="dxa"/>
            <w:gridSpan w:val="2"/>
          </w:tcPr>
          <w:p w:rsidR="004618A2" w:rsidRPr="000E058E" w:rsidRDefault="004618A2" w:rsidP="008435AD">
            <w:pPr>
              <w:pStyle w:val="Lista"/>
              <w:spacing w:after="40"/>
              <w:jc w:val="center"/>
              <w:rPr>
                <w:rFonts w:ascii="Arial Unicode MS" w:eastAsia="Arial Unicode MS" w:hAnsi="Arial Unicode MS" w:cs="Arial Unicode MS"/>
                <w:b/>
                <w:color w:val="262626" w:themeColor="text1" w:themeTint="D9"/>
                <w:sz w:val="24"/>
                <w:szCs w:val="24"/>
              </w:rPr>
            </w:pPr>
            <w:r w:rsidRPr="000E058E">
              <w:rPr>
                <w:rFonts w:ascii="Arial Unicode MS" w:eastAsia="Arial Unicode MS" w:hAnsi="Arial Unicode MS" w:cs="Arial Unicode MS"/>
                <w:b/>
                <w:color w:val="262626" w:themeColor="text1" w:themeTint="D9"/>
                <w:sz w:val="24"/>
                <w:szCs w:val="24"/>
              </w:rPr>
              <w:t>2004</w:t>
            </w:r>
          </w:p>
          <w:p w:rsidR="004618A2" w:rsidRPr="00AD7687" w:rsidRDefault="004618A2" w:rsidP="005E5371">
            <w:pPr>
              <w:ind w:right="-146"/>
              <w:jc w:val="center"/>
              <w:rPr>
                <w:rFonts w:ascii="Arial Unicode MS" w:eastAsia="Arial Unicode MS" w:hAnsi="Arial Unicode MS" w:cs="Arial Unicode MS"/>
                <w:color w:val="262626" w:themeColor="text1" w:themeTint="D9"/>
                <w:sz w:val="16"/>
                <w:szCs w:val="16"/>
              </w:rPr>
            </w:pPr>
            <w:r w:rsidRPr="00AD7687">
              <w:rPr>
                <w:rFonts w:ascii="Arial Unicode MS" w:eastAsia="Arial Unicode MS" w:hAnsi="Arial Unicode MS" w:cs="Arial Unicode MS"/>
                <w:b/>
                <w:color w:val="262626" w:themeColor="text1" w:themeTint="D9"/>
                <w:sz w:val="16"/>
                <w:szCs w:val="16"/>
              </w:rPr>
              <w:t>WELLINGTON ROBERTO</w:t>
            </w:r>
          </w:p>
        </w:tc>
        <w:tc>
          <w:tcPr>
            <w:tcW w:w="2123" w:type="dxa"/>
          </w:tcPr>
          <w:p w:rsidR="004618A2" w:rsidRPr="000E058E"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0E058E">
              <w:rPr>
                <w:rFonts w:ascii="Arial Unicode MS" w:eastAsia="Arial Unicode MS" w:hAnsi="Arial Unicode MS" w:cs="Arial Unicode MS"/>
                <w:b/>
                <w:color w:val="262626" w:themeColor="text1" w:themeTint="D9"/>
                <w:sz w:val="24"/>
                <w:szCs w:val="24"/>
              </w:rPr>
              <w:t>2003</w:t>
            </w:r>
          </w:p>
          <w:p w:rsidR="004618A2" w:rsidRPr="008B37E8" w:rsidRDefault="004618A2" w:rsidP="0057405D">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ROMEU QUEIROZ</w:t>
            </w:r>
          </w:p>
        </w:tc>
        <w:tc>
          <w:tcPr>
            <w:tcW w:w="2304" w:type="dxa"/>
          </w:tcPr>
          <w:p w:rsidR="004618A2" w:rsidRPr="000E058E"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0E058E">
              <w:rPr>
                <w:rFonts w:ascii="Arial Unicode MS" w:eastAsia="Arial Unicode MS" w:hAnsi="Arial Unicode MS" w:cs="Arial Unicode MS"/>
                <w:b/>
                <w:color w:val="262626" w:themeColor="text1" w:themeTint="D9"/>
                <w:sz w:val="24"/>
                <w:szCs w:val="24"/>
              </w:rPr>
              <w:t>2002</w:t>
            </w:r>
          </w:p>
          <w:p w:rsidR="004618A2" w:rsidRPr="008B37E8" w:rsidRDefault="004618A2" w:rsidP="0057405D">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rPr>
              <w:t>DUÍLIO PISANESCHI</w:t>
            </w:r>
          </w:p>
        </w:tc>
      </w:tr>
      <w:tr w:rsidR="005E5371" w:rsidRPr="008B37E8" w:rsidTr="00CC229C">
        <w:tc>
          <w:tcPr>
            <w:tcW w:w="2552" w:type="dxa"/>
          </w:tcPr>
          <w:p w:rsidR="005E5371" w:rsidRPr="008B37E8" w:rsidRDefault="005E5371" w:rsidP="005E5371">
            <w:pPr>
              <w:pStyle w:val="Lista"/>
              <w:spacing w:after="0"/>
              <w:jc w:val="center"/>
              <w:rPr>
                <w:rFonts w:ascii="Arial Unicode MS" w:eastAsia="Arial Unicode MS" w:hAnsi="Arial Unicode MS" w:cs="Arial Unicode MS"/>
                <w:b/>
                <w:color w:val="262626" w:themeColor="text1" w:themeTint="D9"/>
                <w:sz w:val="18"/>
                <w:szCs w:val="16"/>
              </w:rPr>
            </w:pPr>
          </w:p>
          <w:p w:rsidR="00CC229C" w:rsidRPr="008B37E8" w:rsidRDefault="00CC229C" w:rsidP="005E5371">
            <w:pPr>
              <w:pStyle w:val="Lista"/>
              <w:spacing w:after="0"/>
              <w:jc w:val="center"/>
              <w:rPr>
                <w:rFonts w:ascii="Arial Unicode MS" w:eastAsia="Arial Unicode MS" w:hAnsi="Arial Unicode MS" w:cs="Arial Unicode MS"/>
                <w:b/>
                <w:color w:val="262626" w:themeColor="text1" w:themeTint="D9"/>
                <w:sz w:val="16"/>
                <w:szCs w:val="16"/>
              </w:rPr>
            </w:pPr>
          </w:p>
        </w:tc>
        <w:tc>
          <w:tcPr>
            <w:tcW w:w="2410" w:type="dxa"/>
            <w:gridSpan w:val="2"/>
          </w:tcPr>
          <w:p w:rsidR="00F818F4" w:rsidRPr="008B37E8" w:rsidRDefault="00F818F4" w:rsidP="005E5371">
            <w:pPr>
              <w:pStyle w:val="Lista"/>
              <w:spacing w:after="0"/>
              <w:jc w:val="center"/>
              <w:rPr>
                <w:rFonts w:ascii="Arial Unicode MS" w:eastAsia="Arial Unicode MS" w:hAnsi="Arial Unicode MS" w:cs="Arial Unicode MS"/>
                <w:b/>
                <w:color w:val="262626" w:themeColor="text1" w:themeTint="D9"/>
                <w:sz w:val="24"/>
                <w:szCs w:val="16"/>
              </w:rPr>
            </w:pPr>
          </w:p>
        </w:tc>
        <w:tc>
          <w:tcPr>
            <w:tcW w:w="2123" w:type="dxa"/>
          </w:tcPr>
          <w:p w:rsidR="005E5371" w:rsidRPr="008B37E8" w:rsidRDefault="005E5371" w:rsidP="005E5371">
            <w:pPr>
              <w:pStyle w:val="Lista"/>
              <w:spacing w:after="0"/>
              <w:jc w:val="center"/>
              <w:rPr>
                <w:rFonts w:ascii="Arial Unicode MS" w:eastAsia="Arial Unicode MS" w:hAnsi="Arial Unicode MS" w:cs="Arial Unicode MS"/>
                <w:b/>
                <w:color w:val="262626" w:themeColor="text1" w:themeTint="D9"/>
                <w:sz w:val="24"/>
                <w:szCs w:val="16"/>
              </w:rPr>
            </w:pPr>
          </w:p>
        </w:tc>
        <w:tc>
          <w:tcPr>
            <w:tcW w:w="2304" w:type="dxa"/>
          </w:tcPr>
          <w:p w:rsidR="005E5371" w:rsidRPr="008B37E8" w:rsidRDefault="005E5371" w:rsidP="005E5371">
            <w:pPr>
              <w:pStyle w:val="Lista"/>
              <w:spacing w:after="0"/>
              <w:jc w:val="center"/>
              <w:rPr>
                <w:rFonts w:ascii="Arial Unicode MS" w:eastAsia="Arial Unicode MS" w:hAnsi="Arial Unicode MS" w:cs="Arial Unicode MS"/>
                <w:b/>
                <w:color w:val="262626" w:themeColor="text1" w:themeTint="D9"/>
                <w:sz w:val="24"/>
                <w:szCs w:val="16"/>
              </w:rPr>
            </w:pPr>
          </w:p>
        </w:tc>
      </w:tr>
      <w:tr w:rsidR="00BD6A5C" w:rsidRPr="008B37E8" w:rsidTr="008435AD">
        <w:trPr>
          <w:trHeight w:val="2133"/>
        </w:trPr>
        <w:tc>
          <w:tcPr>
            <w:tcW w:w="2552" w:type="dxa"/>
          </w:tcPr>
          <w:p w:rsidR="004618A2" w:rsidRPr="008B37E8" w:rsidRDefault="003E559B"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lastRenderedPageBreak/>
              <w:drawing>
                <wp:inline distT="0" distB="0" distL="0" distR="0">
                  <wp:extent cx="962823" cy="1285875"/>
                  <wp:effectExtent l="0" t="0" r="8890" b="0"/>
                  <wp:docPr id="6" name="Imagem 6" descr="C:\Users\P_6601\Documents\philemon rodri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_6601\Documents\philemon rodrigu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4406" cy="1287990"/>
                          </a:xfrm>
                          <a:prstGeom prst="rect">
                            <a:avLst/>
                          </a:prstGeom>
                          <a:noFill/>
                          <a:ln>
                            <a:noFill/>
                          </a:ln>
                        </pic:spPr>
                      </pic:pic>
                    </a:graphicData>
                  </a:graphic>
                </wp:inline>
              </w:drawing>
            </w:r>
          </w:p>
        </w:tc>
        <w:tc>
          <w:tcPr>
            <w:tcW w:w="2230" w:type="dxa"/>
          </w:tcPr>
          <w:p w:rsidR="004618A2" w:rsidRPr="008B37E8" w:rsidRDefault="003E559B"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62025" cy="1284810"/>
                  <wp:effectExtent l="0" t="0" r="0" b="0"/>
                  <wp:docPr id="8" name="Imagem 8" descr="C:\Users\P_6601\Documents\barbosa n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_6601\Documents\barbosa ne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2025" cy="1284810"/>
                          </a:xfrm>
                          <a:prstGeom prst="rect">
                            <a:avLst/>
                          </a:prstGeom>
                          <a:noFill/>
                          <a:ln>
                            <a:noFill/>
                          </a:ln>
                        </pic:spPr>
                      </pic:pic>
                    </a:graphicData>
                  </a:graphic>
                </wp:inline>
              </w:drawing>
            </w:r>
          </w:p>
        </w:tc>
        <w:tc>
          <w:tcPr>
            <w:tcW w:w="2303" w:type="dxa"/>
            <w:gridSpan w:val="2"/>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79DD32A9" wp14:editId="35ED6CAB">
                  <wp:extent cx="1057275" cy="1285875"/>
                  <wp:effectExtent l="0" t="0" r="9525" b="9525"/>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696" cy="1290036"/>
                          </a:xfrm>
                          <a:prstGeom prst="rect">
                            <a:avLst/>
                          </a:prstGeom>
                          <a:noFill/>
                          <a:ln>
                            <a:noFill/>
                          </a:ln>
                        </pic:spPr>
                      </pic:pic>
                    </a:graphicData>
                  </a:graphic>
                </wp:inline>
              </w:drawing>
            </w:r>
          </w:p>
        </w:tc>
        <w:tc>
          <w:tcPr>
            <w:tcW w:w="2304"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706E9C7B" wp14:editId="5E761C02">
                  <wp:extent cx="962025" cy="1285875"/>
                  <wp:effectExtent l="0" t="0" r="9525" b="9525"/>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285875"/>
                          </a:xfrm>
                          <a:prstGeom prst="rect">
                            <a:avLst/>
                          </a:prstGeom>
                          <a:noFill/>
                          <a:ln>
                            <a:noFill/>
                          </a:ln>
                        </pic:spPr>
                      </pic:pic>
                    </a:graphicData>
                  </a:graphic>
                </wp:inline>
              </w:drawing>
            </w:r>
          </w:p>
        </w:tc>
      </w:tr>
      <w:tr w:rsidR="00BD6A5C" w:rsidRPr="008B37E8" w:rsidTr="00CC229C">
        <w:tc>
          <w:tcPr>
            <w:tcW w:w="2552"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2001</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PHILEMON RODRIGUES</w:t>
            </w:r>
          </w:p>
        </w:tc>
        <w:tc>
          <w:tcPr>
            <w:tcW w:w="2230"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2000</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BARBOSA NETO</w:t>
            </w:r>
            <w:r w:rsidRPr="008B37E8">
              <w:rPr>
                <w:rFonts w:ascii="Arial Unicode MS" w:eastAsia="Arial Unicode MS" w:hAnsi="Arial Unicode MS" w:cs="Arial Unicode MS"/>
                <w:color w:val="262626" w:themeColor="text1" w:themeTint="D9"/>
                <w:sz w:val="22"/>
              </w:rPr>
              <w:t xml:space="preserve"> </w:t>
            </w:r>
          </w:p>
        </w:tc>
        <w:tc>
          <w:tcPr>
            <w:tcW w:w="2303" w:type="dxa"/>
            <w:gridSpan w:val="2"/>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1999</w:t>
            </w:r>
          </w:p>
          <w:p w:rsidR="004618A2" w:rsidRPr="008B37E8" w:rsidRDefault="004618A2" w:rsidP="00F818F4">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MARCELO TEIXEIRA</w:t>
            </w:r>
          </w:p>
        </w:tc>
        <w:tc>
          <w:tcPr>
            <w:tcW w:w="2304"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w:t>
            </w:r>
            <w:r w:rsidR="007560E9">
              <w:rPr>
                <w:rFonts w:ascii="Arial Unicode MS" w:eastAsia="Arial Unicode MS" w:hAnsi="Arial Unicode MS" w:cs="Arial Unicode MS"/>
                <w:b/>
                <w:color w:val="262626" w:themeColor="text1" w:themeTint="D9"/>
                <w:sz w:val="24"/>
                <w:szCs w:val="24"/>
              </w:rPr>
              <w:t>8</w:t>
            </w:r>
          </w:p>
          <w:p w:rsidR="004618A2" w:rsidRPr="008B37E8" w:rsidRDefault="004618A2" w:rsidP="005E5371">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rPr>
              <w:t>EDINHO RAÚJO</w:t>
            </w:r>
          </w:p>
        </w:tc>
      </w:tr>
      <w:tr w:rsidR="00BD6A5C" w:rsidRPr="008B37E8" w:rsidTr="00CC229C">
        <w:tc>
          <w:tcPr>
            <w:tcW w:w="2552"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230"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303" w:type="dxa"/>
            <w:gridSpan w:val="2"/>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c>
          <w:tcPr>
            <w:tcW w:w="2304"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rPr>
            </w:pPr>
          </w:p>
        </w:tc>
      </w:tr>
      <w:tr w:rsidR="00BD6A5C" w:rsidRPr="008B37E8" w:rsidTr="00CC229C">
        <w:tc>
          <w:tcPr>
            <w:tcW w:w="2552"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3FBBF8E7" wp14:editId="29489155">
                  <wp:extent cx="971550" cy="1304925"/>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550" cy="1304925"/>
                          </a:xfrm>
                          <a:prstGeom prst="rect">
                            <a:avLst/>
                          </a:prstGeom>
                          <a:noFill/>
                          <a:ln>
                            <a:noFill/>
                          </a:ln>
                        </pic:spPr>
                      </pic:pic>
                    </a:graphicData>
                  </a:graphic>
                </wp:inline>
              </w:drawing>
            </w:r>
          </w:p>
        </w:tc>
        <w:tc>
          <w:tcPr>
            <w:tcW w:w="2230"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5FFC346E" wp14:editId="697455E5">
                  <wp:extent cx="971550" cy="130492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1304925"/>
                          </a:xfrm>
                          <a:prstGeom prst="rect">
                            <a:avLst/>
                          </a:prstGeom>
                          <a:noFill/>
                          <a:ln>
                            <a:noFill/>
                          </a:ln>
                        </pic:spPr>
                      </pic:pic>
                    </a:graphicData>
                  </a:graphic>
                </wp:inline>
              </w:drawing>
            </w:r>
          </w:p>
        </w:tc>
        <w:tc>
          <w:tcPr>
            <w:tcW w:w="2303" w:type="dxa"/>
            <w:gridSpan w:val="2"/>
          </w:tcPr>
          <w:p w:rsidR="004618A2" w:rsidRPr="008B37E8" w:rsidRDefault="003E559B"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52500" cy="1272089"/>
                  <wp:effectExtent l="0" t="0" r="0" b="4445"/>
                  <wp:docPr id="9" name="Imagem 9" descr="C:\Users\P_6601\Documents\moreira 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_6601\Documents\moreira franc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72089"/>
                          </a:xfrm>
                          <a:prstGeom prst="rect">
                            <a:avLst/>
                          </a:prstGeom>
                          <a:noFill/>
                          <a:ln>
                            <a:noFill/>
                          </a:ln>
                        </pic:spPr>
                      </pic:pic>
                    </a:graphicData>
                  </a:graphic>
                </wp:inline>
              </w:drawing>
            </w:r>
          </w:p>
        </w:tc>
        <w:tc>
          <w:tcPr>
            <w:tcW w:w="2304"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475B00A4" wp14:editId="09347570">
                  <wp:extent cx="1062882" cy="1304925"/>
                  <wp:effectExtent l="0" t="0" r="4445"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2882" cy="1304925"/>
                          </a:xfrm>
                          <a:prstGeom prst="rect">
                            <a:avLst/>
                          </a:prstGeom>
                          <a:noFill/>
                          <a:ln>
                            <a:noFill/>
                          </a:ln>
                        </pic:spPr>
                      </pic:pic>
                    </a:graphicData>
                  </a:graphic>
                </wp:inline>
              </w:drawing>
            </w:r>
          </w:p>
        </w:tc>
      </w:tr>
      <w:tr w:rsidR="00BD6A5C" w:rsidRPr="008B37E8" w:rsidTr="00CC229C">
        <w:tc>
          <w:tcPr>
            <w:tcW w:w="2552"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1997</w:t>
            </w:r>
          </w:p>
          <w:p w:rsidR="004618A2" w:rsidRPr="008B37E8" w:rsidRDefault="004618A2" w:rsidP="00F818F4">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JOÃO</w:t>
            </w:r>
            <w:r w:rsidR="00F818F4">
              <w:rPr>
                <w:rFonts w:ascii="Arial Unicode MS" w:eastAsia="Arial Unicode MS" w:hAnsi="Arial Unicode MS" w:cs="Arial Unicode MS"/>
                <w:b/>
                <w:color w:val="262626" w:themeColor="text1" w:themeTint="D9"/>
              </w:rPr>
              <w:t xml:space="preserve"> </w:t>
            </w:r>
            <w:r w:rsidRPr="008B37E8">
              <w:rPr>
                <w:rFonts w:ascii="Arial Unicode MS" w:eastAsia="Arial Unicode MS" w:hAnsi="Arial Unicode MS" w:cs="Arial Unicode MS"/>
                <w:b/>
                <w:color w:val="262626" w:themeColor="text1" w:themeTint="D9"/>
              </w:rPr>
              <w:t>HENRIQUE</w:t>
            </w:r>
            <w:r w:rsidRPr="008B37E8">
              <w:rPr>
                <w:rFonts w:ascii="Arial Unicode MS" w:eastAsia="Arial Unicode MS" w:hAnsi="Arial Unicode MS" w:cs="Arial Unicode MS"/>
                <w:color w:val="262626" w:themeColor="text1" w:themeTint="D9"/>
                <w:sz w:val="22"/>
              </w:rPr>
              <w:t xml:space="preserve"> </w:t>
            </w:r>
          </w:p>
        </w:tc>
        <w:tc>
          <w:tcPr>
            <w:tcW w:w="2230"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1996</w:t>
            </w:r>
          </w:p>
          <w:p w:rsidR="004618A2" w:rsidRPr="008B37E8" w:rsidRDefault="004618A2" w:rsidP="00F818F4">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NEWTON CARDOSO</w:t>
            </w:r>
          </w:p>
        </w:tc>
        <w:tc>
          <w:tcPr>
            <w:tcW w:w="2303" w:type="dxa"/>
            <w:gridSpan w:val="2"/>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1995</w:t>
            </w:r>
          </w:p>
          <w:p w:rsidR="004618A2" w:rsidRPr="008B37E8" w:rsidRDefault="004618A2" w:rsidP="00F818F4">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MOREIRA FRANCO</w:t>
            </w:r>
          </w:p>
        </w:tc>
        <w:tc>
          <w:tcPr>
            <w:tcW w:w="2304"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1994</w:t>
            </w:r>
          </w:p>
          <w:p w:rsidR="004618A2" w:rsidRPr="008B37E8" w:rsidRDefault="004618A2" w:rsidP="00F818F4">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spacing w:val="-8"/>
              </w:rPr>
              <w:t>SANDRA CAVALCANTI</w:t>
            </w:r>
          </w:p>
        </w:tc>
      </w:tr>
      <w:tr w:rsidR="00BD6A5C" w:rsidRPr="008B37E8" w:rsidTr="00CC229C">
        <w:tc>
          <w:tcPr>
            <w:tcW w:w="2552" w:type="dxa"/>
          </w:tcPr>
          <w:p w:rsidR="004618A2" w:rsidRPr="008B37E8" w:rsidRDefault="004618A2" w:rsidP="005E5371">
            <w:pPr>
              <w:jc w:val="center"/>
              <w:rPr>
                <w:rFonts w:ascii="Arial Unicode MS" w:eastAsia="Arial Unicode MS" w:hAnsi="Arial Unicode MS" w:cs="Arial Unicode MS"/>
                <w:noProof/>
                <w:color w:val="262626" w:themeColor="text1" w:themeTint="D9"/>
                <w:sz w:val="32"/>
                <w:szCs w:val="16"/>
              </w:rPr>
            </w:pPr>
          </w:p>
        </w:tc>
        <w:tc>
          <w:tcPr>
            <w:tcW w:w="2230"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szCs w:val="16"/>
              </w:rPr>
            </w:pPr>
          </w:p>
        </w:tc>
        <w:tc>
          <w:tcPr>
            <w:tcW w:w="2303" w:type="dxa"/>
            <w:gridSpan w:val="2"/>
          </w:tcPr>
          <w:p w:rsidR="004618A2" w:rsidRPr="008B37E8" w:rsidRDefault="004618A2" w:rsidP="005E5371">
            <w:pPr>
              <w:jc w:val="center"/>
              <w:rPr>
                <w:rFonts w:ascii="Arial Unicode MS" w:eastAsia="Arial Unicode MS" w:hAnsi="Arial Unicode MS" w:cs="Arial Unicode MS"/>
                <w:noProof/>
                <w:color w:val="262626" w:themeColor="text1" w:themeTint="D9"/>
                <w:sz w:val="24"/>
                <w:szCs w:val="16"/>
              </w:rPr>
            </w:pPr>
          </w:p>
        </w:tc>
        <w:tc>
          <w:tcPr>
            <w:tcW w:w="2304" w:type="dxa"/>
          </w:tcPr>
          <w:p w:rsidR="004618A2" w:rsidRPr="008B37E8" w:rsidRDefault="004618A2" w:rsidP="005E5371">
            <w:pPr>
              <w:jc w:val="center"/>
              <w:rPr>
                <w:rFonts w:ascii="Arial Unicode MS" w:eastAsia="Arial Unicode MS" w:hAnsi="Arial Unicode MS" w:cs="Arial Unicode MS"/>
                <w:noProof/>
                <w:color w:val="262626" w:themeColor="text1" w:themeTint="D9"/>
                <w:sz w:val="24"/>
                <w:szCs w:val="16"/>
              </w:rPr>
            </w:pPr>
          </w:p>
        </w:tc>
      </w:tr>
      <w:tr w:rsidR="00BD6A5C" w:rsidRPr="008B37E8" w:rsidTr="00CC229C">
        <w:tc>
          <w:tcPr>
            <w:tcW w:w="2552" w:type="dxa"/>
          </w:tcPr>
          <w:p w:rsidR="004618A2" w:rsidRPr="008B37E8" w:rsidRDefault="003E559B"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62025" cy="1284810"/>
                  <wp:effectExtent l="0" t="0" r="0" b="0"/>
                  <wp:docPr id="10" name="Imagem 10" descr="C:\Users\P_6601\Documents\francisco rodri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_6601\Documents\francisco rodrigu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1284810"/>
                          </a:xfrm>
                          <a:prstGeom prst="rect">
                            <a:avLst/>
                          </a:prstGeom>
                          <a:noFill/>
                          <a:ln>
                            <a:noFill/>
                          </a:ln>
                        </pic:spPr>
                      </pic:pic>
                    </a:graphicData>
                  </a:graphic>
                </wp:inline>
              </w:drawing>
            </w:r>
          </w:p>
        </w:tc>
        <w:tc>
          <w:tcPr>
            <w:tcW w:w="2230"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0DC57C64" wp14:editId="6C41B489">
                  <wp:extent cx="1038225" cy="12763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inline>
              </w:drawing>
            </w:r>
          </w:p>
        </w:tc>
        <w:tc>
          <w:tcPr>
            <w:tcW w:w="2303" w:type="dxa"/>
            <w:gridSpan w:val="2"/>
          </w:tcPr>
          <w:p w:rsidR="004618A2" w:rsidRPr="008B37E8" w:rsidRDefault="00FA3A1D" w:rsidP="005E5371">
            <w:pPr>
              <w:jc w:val="center"/>
              <w:rPr>
                <w:rFonts w:ascii="Arial Unicode MS" w:eastAsia="Arial Unicode MS" w:hAnsi="Arial Unicode MS" w:cs="Arial Unicode MS"/>
                <w:color w:val="262626" w:themeColor="text1" w:themeTint="D9"/>
                <w:sz w:val="22"/>
              </w:rPr>
            </w:pPr>
            <w:r>
              <w:rPr>
                <w:rFonts w:ascii="Arial Unicode MS" w:eastAsia="Arial Unicode MS" w:hAnsi="Arial Unicode MS" w:cs="Arial Unicode MS"/>
                <w:noProof/>
                <w:color w:val="262626" w:themeColor="text1" w:themeTint="D9"/>
                <w:sz w:val="22"/>
              </w:rPr>
              <w:drawing>
                <wp:inline distT="0" distB="0" distL="0" distR="0">
                  <wp:extent cx="942975" cy="1259368"/>
                  <wp:effectExtent l="0" t="0" r="0" b="0"/>
                  <wp:docPr id="11" name="Imagem 11" descr="C:\Users\P_6601\Documents\carlos san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_6601\Documents\carlos santan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259368"/>
                          </a:xfrm>
                          <a:prstGeom prst="rect">
                            <a:avLst/>
                          </a:prstGeom>
                          <a:noFill/>
                          <a:ln>
                            <a:noFill/>
                          </a:ln>
                        </pic:spPr>
                      </pic:pic>
                    </a:graphicData>
                  </a:graphic>
                </wp:inline>
              </w:drawing>
            </w:r>
          </w:p>
        </w:tc>
        <w:tc>
          <w:tcPr>
            <w:tcW w:w="2304"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011152D4" wp14:editId="10A352FB">
                  <wp:extent cx="1038225" cy="12858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inline>
              </w:drawing>
            </w:r>
          </w:p>
        </w:tc>
      </w:tr>
      <w:tr w:rsidR="00BD6A5C" w:rsidRPr="008B37E8" w:rsidTr="00CC229C">
        <w:tc>
          <w:tcPr>
            <w:tcW w:w="2552"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1993</w:t>
            </w:r>
          </w:p>
          <w:p w:rsidR="00F818F4" w:rsidRPr="008B37E8" w:rsidRDefault="004618A2" w:rsidP="00F818F4">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sz w:val="18"/>
                <w:szCs w:val="18"/>
              </w:rPr>
              <w:t>FRANCISCO RODRIGUES</w:t>
            </w:r>
          </w:p>
        </w:tc>
        <w:tc>
          <w:tcPr>
            <w:tcW w:w="2230" w:type="dxa"/>
          </w:tcPr>
          <w:p w:rsidR="004618A2" w:rsidRPr="00F818F4"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1992</w:t>
            </w:r>
          </w:p>
          <w:p w:rsidR="004618A2" w:rsidRPr="008B37E8" w:rsidRDefault="004618A2" w:rsidP="00F818F4">
            <w:pPr>
              <w:pStyle w:val="Lista"/>
              <w:spacing w:after="0"/>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PAULO DE ALMEIDA</w:t>
            </w:r>
          </w:p>
        </w:tc>
        <w:tc>
          <w:tcPr>
            <w:tcW w:w="2303" w:type="dxa"/>
            <w:gridSpan w:val="2"/>
          </w:tcPr>
          <w:p w:rsidR="004618A2" w:rsidRPr="00F818F4" w:rsidRDefault="004618A2" w:rsidP="005E5371">
            <w:pPr>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1991</w:t>
            </w:r>
          </w:p>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b/>
                <w:color w:val="262626" w:themeColor="text1" w:themeTint="D9"/>
              </w:rPr>
              <w:t>CARLOS SANTANA</w:t>
            </w:r>
          </w:p>
        </w:tc>
        <w:tc>
          <w:tcPr>
            <w:tcW w:w="2304" w:type="dxa"/>
          </w:tcPr>
          <w:p w:rsidR="004618A2" w:rsidRPr="00F818F4" w:rsidRDefault="004618A2" w:rsidP="005E5371">
            <w:pPr>
              <w:jc w:val="center"/>
              <w:rPr>
                <w:rFonts w:ascii="Arial Unicode MS" w:eastAsia="Arial Unicode MS" w:hAnsi="Arial Unicode MS" w:cs="Arial Unicode MS"/>
                <w:b/>
                <w:color w:val="262626" w:themeColor="text1" w:themeTint="D9"/>
                <w:sz w:val="24"/>
                <w:szCs w:val="24"/>
              </w:rPr>
            </w:pPr>
            <w:r w:rsidRPr="00F818F4">
              <w:rPr>
                <w:rFonts w:ascii="Arial Unicode MS" w:eastAsia="Arial Unicode MS" w:hAnsi="Arial Unicode MS" w:cs="Arial Unicode MS"/>
                <w:b/>
                <w:color w:val="262626" w:themeColor="text1" w:themeTint="D9"/>
                <w:sz w:val="24"/>
                <w:szCs w:val="24"/>
              </w:rPr>
              <w:t>1990</w:t>
            </w:r>
          </w:p>
          <w:p w:rsidR="004618A2" w:rsidRPr="008B37E8" w:rsidRDefault="004618A2" w:rsidP="005E5371">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rPr>
              <w:t>JORGE ABAGE</w:t>
            </w:r>
          </w:p>
        </w:tc>
      </w:tr>
      <w:tr w:rsidR="005E5371" w:rsidRPr="008B37E8" w:rsidTr="00CC229C">
        <w:tc>
          <w:tcPr>
            <w:tcW w:w="2552" w:type="dxa"/>
          </w:tcPr>
          <w:p w:rsidR="005E5371" w:rsidRPr="008B37E8" w:rsidRDefault="005E5371" w:rsidP="005E5371">
            <w:pPr>
              <w:pStyle w:val="Lista"/>
              <w:spacing w:after="0"/>
              <w:rPr>
                <w:rFonts w:ascii="Arial Unicode MS" w:eastAsia="Arial Unicode MS" w:hAnsi="Arial Unicode MS" w:cs="Arial Unicode MS"/>
                <w:b/>
                <w:color w:val="262626" w:themeColor="text1" w:themeTint="D9"/>
                <w:sz w:val="32"/>
                <w:szCs w:val="16"/>
              </w:rPr>
            </w:pPr>
          </w:p>
        </w:tc>
        <w:tc>
          <w:tcPr>
            <w:tcW w:w="2230" w:type="dxa"/>
          </w:tcPr>
          <w:p w:rsidR="005E5371" w:rsidRPr="008B37E8" w:rsidRDefault="005E5371" w:rsidP="005E5371">
            <w:pPr>
              <w:pStyle w:val="Lista"/>
              <w:spacing w:after="0"/>
              <w:jc w:val="center"/>
              <w:rPr>
                <w:rFonts w:ascii="Arial Unicode MS" w:eastAsia="Arial Unicode MS" w:hAnsi="Arial Unicode MS" w:cs="Arial Unicode MS"/>
                <w:b/>
                <w:color w:val="262626" w:themeColor="text1" w:themeTint="D9"/>
                <w:sz w:val="24"/>
                <w:szCs w:val="16"/>
              </w:rPr>
            </w:pPr>
          </w:p>
        </w:tc>
        <w:tc>
          <w:tcPr>
            <w:tcW w:w="2303" w:type="dxa"/>
            <w:gridSpan w:val="2"/>
          </w:tcPr>
          <w:p w:rsidR="00F818F4" w:rsidRPr="008B37E8" w:rsidRDefault="00F818F4" w:rsidP="005E5371">
            <w:pPr>
              <w:jc w:val="center"/>
              <w:rPr>
                <w:rFonts w:ascii="Arial Unicode MS" w:eastAsia="Arial Unicode MS" w:hAnsi="Arial Unicode MS" w:cs="Arial Unicode MS"/>
                <w:b/>
                <w:color w:val="262626" w:themeColor="text1" w:themeTint="D9"/>
                <w:sz w:val="24"/>
                <w:szCs w:val="16"/>
              </w:rPr>
            </w:pPr>
          </w:p>
        </w:tc>
        <w:tc>
          <w:tcPr>
            <w:tcW w:w="2304" w:type="dxa"/>
          </w:tcPr>
          <w:p w:rsidR="005E5371" w:rsidRPr="008B37E8" w:rsidRDefault="005E5371" w:rsidP="005E5371">
            <w:pPr>
              <w:jc w:val="center"/>
              <w:rPr>
                <w:rFonts w:ascii="Arial Unicode MS" w:eastAsia="Arial Unicode MS" w:hAnsi="Arial Unicode MS" w:cs="Arial Unicode MS"/>
                <w:b/>
                <w:color w:val="262626" w:themeColor="text1" w:themeTint="D9"/>
                <w:sz w:val="24"/>
                <w:szCs w:val="16"/>
              </w:rPr>
            </w:pPr>
          </w:p>
        </w:tc>
      </w:tr>
      <w:tr w:rsidR="00BD6A5C" w:rsidRPr="008B37E8" w:rsidTr="00CC229C">
        <w:tc>
          <w:tcPr>
            <w:tcW w:w="2552"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64B310FE" wp14:editId="449FD340">
                  <wp:extent cx="1042392" cy="129540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2392" cy="1295400"/>
                          </a:xfrm>
                          <a:prstGeom prst="rect">
                            <a:avLst/>
                          </a:prstGeom>
                          <a:noFill/>
                          <a:ln>
                            <a:noFill/>
                          </a:ln>
                        </pic:spPr>
                      </pic:pic>
                    </a:graphicData>
                  </a:graphic>
                </wp:inline>
              </w:drawing>
            </w:r>
          </w:p>
        </w:tc>
        <w:tc>
          <w:tcPr>
            <w:tcW w:w="2230" w:type="dxa"/>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427820DB" wp14:editId="15914CE6">
                  <wp:extent cx="1047750" cy="1295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7750" cy="1295400"/>
                          </a:xfrm>
                          <a:prstGeom prst="rect">
                            <a:avLst/>
                          </a:prstGeom>
                          <a:noFill/>
                          <a:ln>
                            <a:noFill/>
                          </a:ln>
                        </pic:spPr>
                      </pic:pic>
                    </a:graphicData>
                  </a:graphic>
                </wp:inline>
              </w:drawing>
            </w:r>
          </w:p>
        </w:tc>
        <w:tc>
          <w:tcPr>
            <w:tcW w:w="2303" w:type="dxa"/>
            <w:gridSpan w:val="2"/>
          </w:tcPr>
          <w:p w:rsidR="004618A2" w:rsidRPr="008B37E8" w:rsidRDefault="004618A2" w:rsidP="005E5371">
            <w:pPr>
              <w:jc w:val="center"/>
              <w:rPr>
                <w:rFonts w:ascii="Arial Unicode MS" w:eastAsia="Arial Unicode MS" w:hAnsi="Arial Unicode MS" w:cs="Arial Unicode MS"/>
                <w:color w:val="262626" w:themeColor="text1" w:themeTint="D9"/>
                <w:sz w:val="22"/>
              </w:rPr>
            </w:pPr>
            <w:r w:rsidRPr="008B37E8">
              <w:rPr>
                <w:rFonts w:ascii="Arial Unicode MS" w:eastAsia="Arial Unicode MS" w:hAnsi="Arial Unicode MS" w:cs="Arial Unicode MS"/>
                <w:noProof/>
                <w:color w:val="262626" w:themeColor="text1" w:themeTint="D9"/>
                <w:sz w:val="16"/>
              </w:rPr>
              <w:drawing>
                <wp:inline distT="0" distB="0" distL="0" distR="0" wp14:anchorId="023FD725" wp14:editId="662D53C5">
                  <wp:extent cx="1047750" cy="128497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7750" cy="1284976"/>
                          </a:xfrm>
                          <a:prstGeom prst="rect">
                            <a:avLst/>
                          </a:prstGeom>
                          <a:noFill/>
                          <a:ln>
                            <a:noFill/>
                          </a:ln>
                        </pic:spPr>
                      </pic:pic>
                    </a:graphicData>
                  </a:graphic>
                </wp:inline>
              </w:drawing>
            </w:r>
          </w:p>
        </w:tc>
        <w:tc>
          <w:tcPr>
            <w:tcW w:w="2304" w:type="dxa"/>
          </w:tcPr>
          <w:p w:rsidR="004618A2" w:rsidRPr="008B37E8" w:rsidRDefault="007D2159" w:rsidP="005E5371">
            <w:pPr>
              <w:jc w:val="center"/>
              <w:rPr>
                <w:rFonts w:ascii="Arial Unicode MS" w:eastAsia="Arial Unicode MS" w:hAnsi="Arial Unicode MS" w:cs="Arial Unicode MS"/>
                <w:color w:val="262626" w:themeColor="text1" w:themeTint="D9"/>
                <w:sz w:val="22"/>
              </w:rPr>
            </w:pPr>
            <w:r>
              <w:rPr>
                <w:noProof/>
              </w:rPr>
              <w:drawing>
                <wp:inline distT="0" distB="0" distL="0" distR="0">
                  <wp:extent cx="962025" cy="1282700"/>
                  <wp:effectExtent l="0" t="0" r="9525" b="0"/>
                  <wp:docPr id="12" name="Imagem 12" descr="http://www.camara.gov.br/internet/Deputado/fotos/SIM%C3%83OSES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ara.gov.br/internet/Deputado/fotos/SIM%C3%83OSESSI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inline>
              </w:drawing>
            </w:r>
          </w:p>
        </w:tc>
      </w:tr>
      <w:tr w:rsidR="00BD6A5C" w:rsidRPr="008B37E8" w:rsidTr="00CC229C">
        <w:tc>
          <w:tcPr>
            <w:tcW w:w="2552" w:type="dxa"/>
          </w:tcPr>
          <w:p w:rsidR="004618A2" w:rsidRPr="00A95036"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A95036">
              <w:rPr>
                <w:rFonts w:ascii="Arial Unicode MS" w:eastAsia="Arial Unicode MS" w:hAnsi="Arial Unicode MS" w:cs="Arial Unicode MS"/>
                <w:b/>
                <w:color w:val="262626" w:themeColor="text1" w:themeTint="D9"/>
                <w:sz w:val="24"/>
                <w:szCs w:val="24"/>
              </w:rPr>
              <w:t>1989</w:t>
            </w:r>
          </w:p>
          <w:p w:rsidR="004618A2" w:rsidRPr="008B37E8" w:rsidRDefault="004618A2" w:rsidP="005E5371">
            <w:pPr>
              <w:jc w:val="center"/>
              <w:rPr>
                <w:rFonts w:ascii="Arial Unicode MS" w:eastAsia="Arial Unicode MS" w:hAnsi="Arial Unicode MS" w:cs="Arial Unicode MS"/>
                <w:color w:val="262626" w:themeColor="text1" w:themeTint="D9"/>
              </w:rPr>
            </w:pPr>
            <w:r w:rsidRPr="008B37E8">
              <w:rPr>
                <w:rFonts w:ascii="Arial Unicode MS" w:eastAsia="Arial Unicode MS" w:hAnsi="Arial Unicode MS" w:cs="Arial Unicode MS"/>
                <w:b/>
                <w:color w:val="262626" w:themeColor="text1" w:themeTint="D9"/>
              </w:rPr>
              <w:t>DARCY POZZA</w:t>
            </w:r>
          </w:p>
        </w:tc>
        <w:tc>
          <w:tcPr>
            <w:tcW w:w="2230" w:type="dxa"/>
          </w:tcPr>
          <w:p w:rsidR="004618A2" w:rsidRPr="00A95036"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A95036">
              <w:rPr>
                <w:rFonts w:ascii="Arial Unicode MS" w:eastAsia="Arial Unicode MS" w:hAnsi="Arial Unicode MS" w:cs="Arial Unicode MS"/>
                <w:b/>
                <w:color w:val="262626" w:themeColor="text1" w:themeTint="D9"/>
                <w:sz w:val="24"/>
                <w:szCs w:val="24"/>
              </w:rPr>
              <w:t>1986</w:t>
            </w:r>
          </w:p>
          <w:p w:rsidR="004618A2" w:rsidRPr="008B37E8" w:rsidRDefault="004618A2" w:rsidP="005E5371">
            <w:pPr>
              <w:jc w:val="center"/>
              <w:rPr>
                <w:rFonts w:ascii="Arial Unicode MS" w:eastAsia="Arial Unicode MS" w:hAnsi="Arial Unicode MS" w:cs="Arial Unicode MS"/>
                <w:b/>
                <w:color w:val="262626" w:themeColor="text1" w:themeTint="D9"/>
                <w:sz w:val="16"/>
              </w:rPr>
            </w:pPr>
            <w:r w:rsidRPr="008B37E8">
              <w:rPr>
                <w:rFonts w:ascii="Arial Unicode MS" w:eastAsia="Arial Unicode MS" w:hAnsi="Arial Unicode MS" w:cs="Arial Unicode MS"/>
                <w:b/>
                <w:color w:val="262626" w:themeColor="text1" w:themeTint="D9"/>
              </w:rPr>
              <w:t>DENISAR ARNEIRO</w:t>
            </w:r>
          </w:p>
        </w:tc>
        <w:tc>
          <w:tcPr>
            <w:tcW w:w="2303" w:type="dxa"/>
            <w:gridSpan w:val="2"/>
          </w:tcPr>
          <w:p w:rsidR="004618A2" w:rsidRPr="00A95036"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A95036">
              <w:rPr>
                <w:rFonts w:ascii="Arial Unicode MS" w:eastAsia="Arial Unicode MS" w:hAnsi="Arial Unicode MS" w:cs="Arial Unicode MS"/>
                <w:b/>
                <w:color w:val="262626" w:themeColor="text1" w:themeTint="D9"/>
                <w:sz w:val="24"/>
                <w:szCs w:val="24"/>
              </w:rPr>
              <w:t>1985</w:t>
            </w:r>
          </w:p>
          <w:p w:rsidR="004618A2" w:rsidRPr="008B37E8" w:rsidRDefault="004618A2" w:rsidP="005E5371">
            <w:pPr>
              <w:jc w:val="center"/>
              <w:rPr>
                <w:rFonts w:ascii="Arial Unicode MS" w:eastAsia="Arial Unicode MS" w:hAnsi="Arial Unicode MS" w:cs="Arial Unicode MS"/>
                <w:color w:val="262626" w:themeColor="text1" w:themeTint="D9"/>
                <w:sz w:val="16"/>
              </w:rPr>
            </w:pPr>
            <w:r w:rsidRPr="008B37E8">
              <w:rPr>
                <w:rFonts w:ascii="Arial Unicode MS" w:eastAsia="Arial Unicode MS" w:hAnsi="Arial Unicode MS" w:cs="Arial Unicode MS"/>
                <w:b/>
                <w:color w:val="262626" w:themeColor="text1" w:themeTint="D9"/>
              </w:rPr>
              <w:t>JUAREZ BATISTA</w:t>
            </w:r>
          </w:p>
        </w:tc>
        <w:tc>
          <w:tcPr>
            <w:tcW w:w="2304" w:type="dxa"/>
          </w:tcPr>
          <w:p w:rsidR="004618A2" w:rsidRPr="00A95036" w:rsidRDefault="004618A2" w:rsidP="005E5371">
            <w:pPr>
              <w:pStyle w:val="Lista"/>
              <w:spacing w:after="0"/>
              <w:jc w:val="center"/>
              <w:rPr>
                <w:rFonts w:ascii="Arial Unicode MS" w:eastAsia="Arial Unicode MS" w:hAnsi="Arial Unicode MS" w:cs="Arial Unicode MS"/>
                <w:b/>
                <w:color w:val="262626" w:themeColor="text1" w:themeTint="D9"/>
                <w:sz w:val="24"/>
                <w:szCs w:val="24"/>
              </w:rPr>
            </w:pPr>
            <w:r w:rsidRPr="00A95036">
              <w:rPr>
                <w:rFonts w:ascii="Arial Unicode MS" w:eastAsia="Arial Unicode MS" w:hAnsi="Arial Unicode MS" w:cs="Arial Unicode MS"/>
                <w:b/>
                <w:color w:val="262626" w:themeColor="text1" w:themeTint="D9"/>
                <w:sz w:val="24"/>
                <w:szCs w:val="24"/>
              </w:rPr>
              <w:t>1984</w:t>
            </w:r>
          </w:p>
          <w:p w:rsidR="004618A2" w:rsidRPr="008B37E8" w:rsidRDefault="004618A2" w:rsidP="005E5371">
            <w:pPr>
              <w:pStyle w:val="Ttulo4"/>
              <w:pBdr>
                <w:top w:val="none" w:sz="0" w:space="0" w:color="auto"/>
                <w:left w:val="none" w:sz="0" w:space="0" w:color="auto"/>
                <w:bottom w:val="none" w:sz="0" w:space="0" w:color="auto"/>
                <w:right w:val="none" w:sz="0" w:space="0" w:color="auto"/>
              </w:pBdr>
              <w:jc w:val="center"/>
              <w:outlineLvl w:val="3"/>
              <w:rPr>
                <w:rFonts w:ascii="Arial Unicode MS" w:eastAsia="Arial Unicode MS" w:hAnsi="Arial Unicode MS" w:cs="Arial Unicode MS"/>
                <w:color w:val="262626" w:themeColor="text1" w:themeTint="D9"/>
                <w:sz w:val="20"/>
              </w:rPr>
            </w:pPr>
            <w:r w:rsidRPr="008B37E8">
              <w:rPr>
                <w:rFonts w:ascii="Arial Unicode MS" w:eastAsia="Arial Unicode MS" w:hAnsi="Arial Unicode MS" w:cs="Arial Unicode MS"/>
                <w:color w:val="262626" w:themeColor="text1" w:themeTint="D9"/>
                <w:sz w:val="20"/>
              </w:rPr>
              <w:t>SIMÃO SESSIM</w:t>
            </w:r>
          </w:p>
        </w:tc>
      </w:tr>
    </w:tbl>
    <w:p w:rsidR="004618A2" w:rsidRPr="008B37E8" w:rsidRDefault="004618A2" w:rsidP="005E5371">
      <w:pPr>
        <w:suppressAutoHyphens w:val="0"/>
        <w:rPr>
          <w:rFonts w:ascii="Arial Unicode MS" w:eastAsia="Arial Unicode MS" w:hAnsi="Arial Unicode MS" w:cs="Arial Unicode MS"/>
          <w:color w:val="262626" w:themeColor="text1" w:themeTint="D9"/>
          <w:sz w:val="22"/>
        </w:rPr>
      </w:pPr>
    </w:p>
    <w:p w:rsidR="00D46910" w:rsidRDefault="00D46910" w:rsidP="0078468D">
      <w:pPr>
        <w:suppressAutoHyphens w:val="0"/>
        <w:spacing w:after="200" w:line="276" w:lineRule="auto"/>
        <w:rPr>
          <w:rFonts w:ascii="Arial Unicode MS" w:eastAsia="Arial Unicode MS" w:hAnsi="Arial Unicode MS" w:cs="Arial Unicode MS"/>
          <w:b/>
          <w:color w:val="262626" w:themeColor="text1" w:themeTint="D9"/>
          <w:sz w:val="22"/>
        </w:rPr>
      </w:pPr>
    </w:p>
    <w:p w:rsidR="00226169" w:rsidRDefault="00226169">
      <w:pPr>
        <w:suppressAutoHyphens w:val="0"/>
        <w:spacing w:after="200" w:line="276" w:lineRule="auto"/>
        <w:rPr>
          <w:rFonts w:ascii="Arial Unicode MS" w:eastAsia="Arial Unicode MS" w:hAnsi="Arial Unicode MS" w:cs="Arial Unicode MS"/>
          <w:b/>
          <w:color w:val="262626" w:themeColor="text1" w:themeTint="D9"/>
          <w:sz w:val="22"/>
        </w:rPr>
      </w:pPr>
      <w:r>
        <w:rPr>
          <w:rFonts w:ascii="Arial Unicode MS" w:eastAsia="Arial Unicode MS" w:hAnsi="Arial Unicode MS" w:cs="Arial Unicode MS"/>
          <w:b/>
          <w:color w:val="262626" w:themeColor="text1" w:themeTint="D9"/>
          <w:sz w:val="22"/>
        </w:rPr>
        <w:br w:type="page"/>
      </w:r>
    </w:p>
    <w:p w:rsidR="00AD25FE" w:rsidRPr="00AD25FE" w:rsidRDefault="00AD25FE" w:rsidP="00AD25FE">
      <w:pPr>
        <w:jc w:val="both"/>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lastRenderedPageBreak/>
        <w:t>SUBCOMISSÃO PERMANENTE DE PORTOS E VIAS NAVEGÁVEIS</w:t>
      </w:r>
    </w:p>
    <w:p w:rsidR="00AD25FE" w:rsidRPr="00AD25FE" w:rsidRDefault="00AD25FE" w:rsidP="00AD25FE">
      <w:pPr>
        <w:pStyle w:val="CDDestinatrio"/>
        <w:rPr>
          <w:rFonts w:ascii="Arial Unicode MS" w:hAnsi="Arial Unicode MS" w:cs="Arial Unicode MS"/>
          <w:szCs w:val="24"/>
          <w:highlight w:val="yellow"/>
        </w:rPr>
      </w:pPr>
      <w:r w:rsidRPr="00AD25FE">
        <w:rPr>
          <w:rFonts w:ascii="Arial Unicode MS" w:hAnsi="Arial Unicode MS" w:cs="Arial Unicode MS"/>
          <w:szCs w:val="24"/>
          <w:highlight w:val="yellow"/>
        </w:rPr>
        <w:t>(Requerimento nº 167/2013 - Deputado Milton Monti)</w:t>
      </w:r>
    </w:p>
    <w:p w:rsidR="00AD25FE" w:rsidRPr="00AD25FE" w:rsidRDefault="00AD25FE" w:rsidP="00AD25FE">
      <w:pPr>
        <w:pStyle w:val="CDDestinatrio"/>
        <w:rPr>
          <w:rFonts w:ascii="Arial Unicode MS" w:hAnsi="Arial Unicode MS" w:cs="Arial Unicode MS"/>
          <w:szCs w:val="24"/>
          <w:highlight w:val="yellow"/>
        </w:rPr>
      </w:pPr>
    </w:p>
    <w:p w:rsidR="00AD25FE" w:rsidRPr="00AD25FE" w:rsidRDefault="00AD25FE" w:rsidP="00AD25FE">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MESA</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Presidente: Deputado Milton Monti (PR/SP)</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Vice-presidente: Deputado Washington Reis (PMDB/RJ)</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Relator: Deputado Geraldo Simões (PT/BA)</w:t>
      </w:r>
    </w:p>
    <w:p w:rsidR="00AD25FE" w:rsidRPr="00AD25FE" w:rsidRDefault="00AD25FE" w:rsidP="00AD25FE">
      <w:pPr>
        <w:jc w:val="center"/>
        <w:rPr>
          <w:rFonts w:ascii="Arial Unicode MS" w:eastAsia="Arial Unicode MS" w:hAnsi="Arial Unicode MS" w:cs="Arial Unicode MS"/>
          <w:sz w:val="24"/>
          <w:szCs w:val="24"/>
        </w:rPr>
      </w:pPr>
    </w:p>
    <w:tbl>
      <w:tblPr>
        <w:tblW w:w="0" w:type="auto"/>
        <w:tblLook w:val="04A0" w:firstRow="1" w:lastRow="0" w:firstColumn="1" w:lastColumn="0" w:noHBand="0" w:noVBand="1"/>
      </w:tblPr>
      <w:tblGrid>
        <w:gridCol w:w="4077"/>
        <w:gridCol w:w="426"/>
        <w:gridCol w:w="4141"/>
      </w:tblGrid>
      <w:tr w:rsidR="00AD25FE" w:rsidRPr="00AD25FE" w:rsidTr="002134EB">
        <w:tc>
          <w:tcPr>
            <w:tcW w:w="4077" w:type="dxa"/>
            <w:shd w:val="clear" w:color="auto" w:fill="auto"/>
          </w:tcPr>
          <w:p w:rsidR="00AD25FE" w:rsidRPr="00AD25FE" w:rsidRDefault="00AD25FE" w:rsidP="002134EB">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TITULARES</w:t>
            </w:r>
          </w:p>
          <w:p w:rsidR="00AD25FE" w:rsidRPr="00AD25FE" w:rsidRDefault="00AD25FE" w:rsidP="002134EB">
            <w:pPr>
              <w:jc w:val="center"/>
              <w:rPr>
                <w:rFonts w:ascii="Arial Unicode MS" w:eastAsia="Arial Unicode MS" w:hAnsi="Arial Unicode MS" w:cs="Arial Unicode MS"/>
                <w:sz w:val="24"/>
                <w:szCs w:val="24"/>
              </w:rPr>
            </w:pPr>
          </w:p>
        </w:tc>
        <w:tc>
          <w:tcPr>
            <w:tcW w:w="426"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p>
        </w:tc>
        <w:tc>
          <w:tcPr>
            <w:tcW w:w="4141"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b/>
                <w:sz w:val="24"/>
                <w:szCs w:val="24"/>
              </w:rPr>
              <w:t>SUPLENTES</w:t>
            </w:r>
          </w:p>
        </w:tc>
      </w:tr>
      <w:tr w:rsidR="00AD25FE" w:rsidRPr="0099297D" w:rsidTr="002134EB">
        <w:tc>
          <w:tcPr>
            <w:tcW w:w="4077"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Geraldo Simões (PT/BA)</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Luiz Argôlo (PP/BA)</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Milton Monti (PR/SP)</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color w:val="262626"/>
                <w:sz w:val="24"/>
                <w:szCs w:val="24"/>
                <w:lang w:val="en-US"/>
              </w:rPr>
              <w:t>Vanderlei Macris (PSDB/SP)</w:t>
            </w:r>
            <w:r w:rsidRPr="00AD25FE">
              <w:rPr>
                <w:rFonts w:ascii="Arial Unicode MS" w:eastAsia="Arial Unicode MS" w:hAnsi="Arial Unicode MS" w:cs="Arial Unicode MS"/>
                <w:sz w:val="24"/>
                <w:szCs w:val="24"/>
                <w:lang w:val="en-US"/>
              </w:rPr>
              <w:t>)</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Washington Reis (PMDB/RJ)</w:t>
            </w:r>
          </w:p>
          <w:p w:rsidR="00AD25FE" w:rsidRPr="00AD25FE" w:rsidRDefault="00AD25FE" w:rsidP="002134EB">
            <w:pPr>
              <w:rPr>
                <w:rFonts w:ascii="Arial Unicode MS" w:eastAsia="Arial Unicode MS" w:hAnsi="Arial Unicode MS" w:cs="Arial Unicode MS"/>
                <w:sz w:val="24"/>
                <w:szCs w:val="24"/>
              </w:rPr>
            </w:pPr>
          </w:p>
        </w:tc>
        <w:tc>
          <w:tcPr>
            <w:tcW w:w="426" w:type="dxa"/>
            <w:shd w:val="clear" w:color="auto" w:fill="auto"/>
          </w:tcPr>
          <w:p w:rsidR="00AD25FE" w:rsidRPr="00AD25FE" w:rsidRDefault="00AD25FE" w:rsidP="002134EB">
            <w:pPr>
              <w:rPr>
                <w:rFonts w:ascii="Arial Unicode MS" w:eastAsia="Arial Unicode MS" w:hAnsi="Arial Unicode MS" w:cs="Arial Unicode MS"/>
                <w:sz w:val="24"/>
                <w:szCs w:val="24"/>
              </w:rPr>
            </w:pPr>
          </w:p>
        </w:tc>
        <w:tc>
          <w:tcPr>
            <w:tcW w:w="4141"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Edinho Bez (PMDB/SC)</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Jaime Martins (PR/MG)</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Lázaro Botelho (PP/TO)</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Wellington Fagundes (PR/MT)</w:t>
            </w:r>
          </w:p>
        </w:tc>
      </w:tr>
    </w:tbl>
    <w:p w:rsidR="00AD25FE" w:rsidRPr="002D12D6" w:rsidRDefault="00AD25FE" w:rsidP="00AD25FE">
      <w:pPr>
        <w:tabs>
          <w:tab w:val="left" w:pos="5082"/>
        </w:tabs>
        <w:rPr>
          <w:rFonts w:ascii="Arial Unicode MS" w:eastAsia="Arial Unicode MS" w:hAnsi="Arial Unicode MS" w:cs="Arial Unicode MS"/>
          <w:sz w:val="24"/>
          <w:szCs w:val="24"/>
          <w:lang w:val="en-US"/>
        </w:rPr>
      </w:pPr>
    </w:p>
    <w:p w:rsidR="00AD25FE" w:rsidRPr="002D12D6" w:rsidRDefault="00AD25FE" w:rsidP="00AD25FE">
      <w:pPr>
        <w:tabs>
          <w:tab w:val="left" w:pos="5082"/>
        </w:tabs>
        <w:rPr>
          <w:rFonts w:ascii="Arial Unicode MS" w:eastAsia="Arial Unicode MS" w:hAnsi="Arial Unicode MS" w:cs="Arial Unicode MS"/>
          <w:sz w:val="24"/>
          <w:szCs w:val="24"/>
          <w:lang w:val="en-US"/>
        </w:rPr>
      </w:pPr>
    </w:p>
    <w:p w:rsidR="00AD25FE" w:rsidRPr="00AD25FE" w:rsidRDefault="00AD25FE" w:rsidP="00AD25FE">
      <w:pPr>
        <w:jc w:val="both"/>
        <w:rPr>
          <w:rFonts w:ascii="Arial Unicode MS" w:eastAsia="Arial Unicode MS" w:hAnsi="Arial Unicode MS" w:cs="Arial Unicode MS"/>
          <w:b/>
          <w:sz w:val="24"/>
          <w:szCs w:val="24"/>
        </w:rPr>
      </w:pPr>
      <w:r w:rsidRPr="0099297D">
        <w:rPr>
          <w:rFonts w:ascii="Arial Unicode MS" w:eastAsia="Arial Unicode MS" w:hAnsi="Arial Unicode MS" w:cs="Arial Unicode MS"/>
          <w:sz w:val="24"/>
          <w:szCs w:val="24"/>
        </w:rPr>
        <w:br w:type="page"/>
      </w:r>
      <w:r w:rsidRPr="00AD25FE">
        <w:rPr>
          <w:rFonts w:ascii="Arial Unicode MS" w:eastAsia="Arial Unicode MS" w:hAnsi="Arial Unicode MS" w:cs="Arial Unicode MS"/>
          <w:b/>
          <w:sz w:val="24"/>
          <w:szCs w:val="24"/>
        </w:rPr>
        <w:lastRenderedPageBreak/>
        <w:t>SUBCOMISSÃO PERMANENTE PARA ACOMPANHAMENTO DOS RECURSOS PÚBLICOS FEDERAIS APLICADOS EM OBRAS INACABADAS -  SUBOBRAS</w:t>
      </w:r>
    </w:p>
    <w:p w:rsidR="00AD25FE" w:rsidRPr="00AD25FE" w:rsidRDefault="00AD25FE" w:rsidP="00AD25FE">
      <w:pPr>
        <w:pStyle w:val="CDDestinatrio"/>
        <w:rPr>
          <w:rFonts w:ascii="Arial Unicode MS" w:hAnsi="Arial Unicode MS" w:cs="Arial Unicode MS"/>
          <w:szCs w:val="24"/>
          <w:highlight w:val="yellow"/>
        </w:rPr>
      </w:pPr>
      <w:r w:rsidRPr="00AD25FE">
        <w:rPr>
          <w:rFonts w:ascii="Arial Unicode MS" w:hAnsi="Arial Unicode MS" w:cs="Arial Unicode MS"/>
          <w:szCs w:val="24"/>
          <w:highlight w:val="yellow"/>
        </w:rPr>
        <w:t>(Requerimento nº 264/2014 - Deputado Angelo Agnolin)</w:t>
      </w:r>
    </w:p>
    <w:p w:rsidR="00AD25FE" w:rsidRPr="00AD25FE" w:rsidRDefault="00AD25FE" w:rsidP="00AD25FE">
      <w:pPr>
        <w:pStyle w:val="CDDestinatrio"/>
        <w:rPr>
          <w:rFonts w:ascii="Arial Unicode MS" w:hAnsi="Arial Unicode MS" w:cs="Arial Unicode MS"/>
          <w:szCs w:val="24"/>
          <w:highlight w:val="yellow"/>
        </w:rPr>
      </w:pPr>
    </w:p>
    <w:p w:rsidR="00AD25FE" w:rsidRPr="00AD25FE" w:rsidRDefault="00AD25FE" w:rsidP="00AD25FE">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MESA</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Presidente: Deputado Angelo Agnolin (PDT/TO)</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Vice-presidente: Deputado Paulão (PT/AL)</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Relator:</w:t>
      </w:r>
    </w:p>
    <w:p w:rsidR="00AD25FE" w:rsidRPr="00AD25FE" w:rsidRDefault="00AD25FE" w:rsidP="00AD25FE">
      <w:pPr>
        <w:jc w:val="center"/>
        <w:rPr>
          <w:rFonts w:ascii="Arial Unicode MS" w:eastAsia="Arial Unicode MS" w:hAnsi="Arial Unicode MS" w:cs="Arial Unicode MS"/>
          <w:sz w:val="24"/>
          <w:szCs w:val="24"/>
        </w:rPr>
      </w:pPr>
    </w:p>
    <w:tbl>
      <w:tblPr>
        <w:tblW w:w="0" w:type="auto"/>
        <w:tblLook w:val="04A0" w:firstRow="1" w:lastRow="0" w:firstColumn="1" w:lastColumn="0" w:noHBand="0" w:noVBand="1"/>
      </w:tblPr>
      <w:tblGrid>
        <w:gridCol w:w="4077"/>
        <w:gridCol w:w="426"/>
        <w:gridCol w:w="4141"/>
      </w:tblGrid>
      <w:tr w:rsidR="00AD25FE" w:rsidRPr="00AD25FE" w:rsidTr="002134EB">
        <w:tc>
          <w:tcPr>
            <w:tcW w:w="4077" w:type="dxa"/>
            <w:shd w:val="clear" w:color="auto" w:fill="auto"/>
          </w:tcPr>
          <w:p w:rsidR="00AD25FE" w:rsidRPr="00AD25FE" w:rsidRDefault="00AD25FE" w:rsidP="002134EB">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TITULARES</w:t>
            </w:r>
          </w:p>
          <w:p w:rsidR="00AD25FE" w:rsidRPr="00AD25FE" w:rsidRDefault="00AD25FE" w:rsidP="002134EB">
            <w:pPr>
              <w:jc w:val="center"/>
              <w:rPr>
                <w:rFonts w:ascii="Arial Unicode MS" w:eastAsia="Arial Unicode MS" w:hAnsi="Arial Unicode MS" w:cs="Arial Unicode MS"/>
                <w:sz w:val="24"/>
                <w:szCs w:val="24"/>
              </w:rPr>
            </w:pPr>
          </w:p>
        </w:tc>
        <w:tc>
          <w:tcPr>
            <w:tcW w:w="426"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p>
        </w:tc>
        <w:tc>
          <w:tcPr>
            <w:tcW w:w="4141"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b/>
                <w:sz w:val="24"/>
                <w:szCs w:val="24"/>
              </w:rPr>
              <w:t>SUPLENTES</w:t>
            </w:r>
          </w:p>
        </w:tc>
      </w:tr>
      <w:tr w:rsidR="00AD25FE" w:rsidRPr="00AD25FE" w:rsidTr="002134EB">
        <w:tc>
          <w:tcPr>
            <w:tcW w:w="4077" w:type="dxa"/>
            <w:shd w:val="clear" w:color="auto" w:fill="auto"/>
          </w:tcPr>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Angelo Agnolin (PDT/TO)</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Aureo (SD/RJ)</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Diego Andrade (PSD/MG)</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Lázaro Botelho (PP/TO)</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Newton Cardoso (PMDB/MG)</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 xml:space="preserve">Paulão (PT/AL)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lang w:val="en-US"/>
              </w:rPr>
              <w:t>Renzo Braz (PP/MG)</w:t>
            </w:r>
          </w:p>
        </w:tc>
        <w:tc>
          <w:tcPr>
            <w:tcW w:w="426" w:type="dxa"/>
            <w:shd w:val="clear" w:color="auto" w:fill="auto"/>
          </w:tcPr>
          <w:p w:rsidR="00AD25FE" w:rsidRPr="00AD25FE" w:rsidRDefault="00AD25FE" w:rsidP="002134EB">
            <w:pPr>
              <w:rPr>
                <w:rFonts w:ascii="Arial Unicode MS" w:eastAsia="Arial Unicode MS" w:hAnsi="Arial Unicode MS" w:cs="Arial Unicode MS"/>
                <w:sz w:val="24"/>
                <w:szCs w:val="24"/>
              </w:rPr>
            </w:pPr>
          </w:p>
        </w:tc>
        <w:tc>
          <w:tcPr>
            <w:tcW w:w="4141"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Antonio Balhmann (PROS/CE) Geraldo Simões (PT/BA)</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Giovanni Queiroz(PDT/PA)</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Jaime Martins (PSD/MG)</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Jose Stédile (PSB/RS)</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Mauro Mariani (PMDB/SC)</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lang w:val="en-US"/>
              </w:rPr>
              <w:t>Milton Monti (PR/SP)</w:t>
            </w:r>
          </w:p>
        </w:tc>
      </w:tr>
    </w:tbl>
    <w:p w:rsidR="00AD25FE" w:rsidRPr="00AD25FE" w:rsidRDefault="00AD25FE" w:rsidP="00AD25FE">
      <w:pPr>
        <w:jc w:val="center"/>
        <w:rPr>
          <w:rFonts w:ascii="Arial Unicode MS" w:eastAsia="Arial Unicode MS" w:hAnsi="Arial Unicode MS" w:cs="Arial Unicode MS"/>
          <w:sz w:val="24"/>
          <w:szCs w:val="24"/>
        </w:rPr>
      </w:pPr>
    </w:p>
    <w:p w:rsidR="00AD25FE" w:rsidRPr="00AD25FE" w:rsidRDefault="00AD25FE" w:rsidP="00AD25FE">
      <w:pPr>
        <w:tabs>
          <w:tab w:val="left" w:pos="5082"/>
        </w:tabs>
        <w:rPr>
          <w:rFonts w:ascii="Arial Unicode MS" w:eastAsia="Arial Unicode MS" w:hAnsi="Arial Unicode MS" w:cs="Arial Unicode MS"/>
          <w:sz w:val="24"/>
          <w:szCs w:val="24"/>
        </w:rPr>
      </w:pPr>
    </w:p>
    <w:p w:rsidR="00AD25FE" w:rsidRPr="00AD25FE" w:rsidRDefault="00AD25FE" w:rsidP="00AD25FE">
      <w:pPr>
        <w:tabs>
          <w:tab w:val="left" w:pos="5082"/>
        </w:tabs>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Reunião realizada:</w:t>
      </w:r>
    </w:p>
    <w:p w:rsidR="00AD25FE" w:rsidRPr="00AD25FE" w:rsidRDefault="00AD25FE" w:rsidP="00AD25FE">
      <w:pPr>
        <w:tabs>
          <w:tab w:val="left" w:pos="5082"/>
        </w:tabs>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- 08/04/2014 - Reunião de Instalação e Eleição do Presidente, Vice-Presidente e Relator.</w:t>
      </w:r>
    </w:p>
    <w:p w:rsidR="00AD25FE" w:rsidRPr="00AD25FE" w:rsidRDefault="00AD25FE" w:rsidP="00AD25FE">
      <w:pPr>
        <w:jc w:val="both"/>
        <w:rPr>
          <w:rFonts w:ascii="Arial Unicode MS" w:eastAsia="Arial Unicode MS" w:hAnsi="Arial Unicode MS" w:cs="Arial Unicode MS"/>
          <w:b/>
          <w:sz w:val="24"/>
          <w:szCs w:val="24"/>
        </w:rPr>
      </w:pPr>
      <w:r w:rsidRPr="00AD25FE">
        <w:rPr>
          <w:rFonts w:ascii="Arial Unicode MS" w:eastAsia="Arial Unicode MS" w:hAnsi="Arial Unicode MS" w:cs="Arial Unicode MS"/>
          <w:sz w:val="24"/>
          <w:szCs w:val="24"/>
        </w:rPr>
        <w:br w:type="page"/>
      </w:r>
      <w:r w:rsidRPr="00AD25FE">
        <w:rPr>
          <w:rFonts w:ascii="Arial Unicode MS" w:eastAsia="Arial Unicode MS" w:hAnsi="Arial Unicode MS" w:cs="Arial Unicode MS"/>
          <w:b/>
          <w:sz w:val="24"/>
          <w:szCs w:val="24"/>
        </w:rPr>
        <w:lastRenderedPageBreak/>
        <w:t>SUBCOMISSÃO ESPECIAL PARA DISCUTIR, ANALISAR E AVALIAR O GRAU DE CONSOLIDAÇÃO DOS PROGRAMAS DE IMPLANTAÇÃO DE GNV EM VEÍCULOS AUTOMOTORES NAS UNIDADES DA FEDERAÇÃO -  SUBGNV</w:t>
      </w:r>
    </w:p>
    <w:p w:rsidR="00AD25FE" w:rsidRPr="00AD25FE" w:rsidRDefault="00AD25FE" w:rsidP="00AD25FE">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highlight w:val="yellow"/>
        </w:rPr>
        <w:t>(Requerimento nº 266/2014 - Deputado Hugo Leal)</w:t>
      </w:r>
    </w:p>
    <w:p w:rsidR="00AD25FE" w:rsidRPr="00AD25FE" w:rsidRDefault="00AD25FE" w:rsidP="00AD25FE">
      <w:pPr>
        <w:rPr>
          <w:rFonts w:ascii="Arial Unicode MS" w:eastAsia="Arial Unicode MS" w:hAnsi="Arial Unicode MS" w:cs="Arial Unicode MS"/>
          <w:b/>
          <w:sz w:val="24"/>
          <w:szCs w:val="24"/>
        </w:rPr>
      </w:pPr>
    </w:p>
    <w:p w:rsidR="00AD25FE" w:rsidRPr="00AD25FE" w:rsidRDefault="00AD25FE" w:rsidP="00AD25FE">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MESA</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Presidente: </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Vice-presidente:</w:t>
      </w:r>
    </w:p>
    <w:p w:rsidR="00AD25FE" w:rsidRPr="00AD25FE" w:rsidRDefault="00AD25FE" w:rsidP="00AD25FE">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sz w:val="24"/>
          <w:szCs w:val="24"/>
        </w:rPr>
        <w:t>Relator:</w:t>
      </w:r>
    </w:p>
    <w:p w:rsidR="00AD25FE" w:rsidRPr="00AD25FE" w:rsidRDefault="00AD25FE" w:rsidP="00AD25FE">
      <w:pPr>
        <w:ind w:left="142"/>
        <w:jc w:val="center"/>
        <w:rPr>
          <w:rFonts w:ascii="Arial Unicode MS" w:eastAsia="Arial Unicode MS" w:hAnsi="Arial Unicode MS" w:cs="Arial Unicode MS"/>
          <w:b/>
          <w:sz w:val="24"/>
          <w:szCs w:val="24"/>
        </w:rPr>
      </w:pPr>
    </w:p>
    <w:tbl>
      <w:tblPr>
        <w:tblW w:w="0" w:type="auto"/>
        <w:tblInd w:w="142" w:type="dxa"/>
        <w:tblLook w:val="04A0" w:firstRow="1" w:lastRow="0" w:firstColumn="1" w:lastColumn="0" w:noHBand="0" w:noVBand="1"/>
      </w:tblPr>
      <w:tblGrid>
        <w:gridCol w:w="4077"/>
        <w:gridCol w:w="425"/>
        <w:gridCol w:w="4076"/>
      </w:tblGrid>
      <w:tr w:rsidR="00AD25FE" w:rsidRPr="00AD25FE" w:rsidTr="002134EB">
        <w:tc>
          <w:tcPr>
            <w:tcW w:w="4077" w:type="dxa"/>
            <w:shd w:val="clear" w:color="auto" w:fill="auto"/>
            <w:hideMark/>
          </w:tcPr>
          <w:p w:rsidR="00AD25FE" w:rsidRPr="00AD25FE" w:rsidRDefault="00AD25FE" w:rsidP="002134EB">
            <w:pPr>
              <w:autoSpaceDE w:val="0"/>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TITULARES</w:t>
            </w:r>
          </w:p>
          <w:p w:rsidR="00AD25FE" w:rsidRPr="00AD25FE" w:rsidRDefault="00AD25FE" w:rsidP="002134EB">
            <w:pPr>
              <w:autoSpaceDE w:val="0"/>
              <w:jc w:val="center"/>
              <w:rPr>
                <w:rFonts w:ascii="Arial Unicode MS" w:eastAsia="Arial Unicode MS" w:hAnsi="Arial Unicode MS" w:cs="Arial Unicode MS"/>
                <w:b/>
                <w:sz w:val="24"/>
                <w:szCs w:val="24"/>
              </w:rPr>
            </w:pPr>
          </w:p>
        </w:tc>
        <w:tc>
          <w:tcPr>
            <w:tcW w:w="425" w:type="dxa"/>
            <w:shd w:val="clear" w:color="auto" w:fill="auto"/>
          </w:tcPr>
          <w:p w:rsidR="00AD25FE" w:rsidRPr="00AD25FE" w:rsidRDefault="00AD25FE" w:rsidP="002134EB">
            <w:pPr>
              <w:autoSpaceDE w:val="0"/>
              <w:jc w:val="center"/>
              <w:rPr>
                <w:rFonts w:ascii="Arial Unicode MS" w:eastAsia="Arial Unicode MS" w:hAnsi="Arial Unicode MS" w:cs="Arial Unicode MS"/>
                <w:b/>
                <w:sz w:val="24"/>
                <w:szCs w:val="24"/>
              </w:rPr>
            </w:pPr>
          </w:p>
        </w:tc>
        <w:tc>
          <w:tcPr>
            <w:tcW w:w="4076" w:type="dxa"/>
            <w:shd w:val="clear" w:color="auto" w:fill="auto"/>
            <w:hideMark/>
          </w:tcPr>
          <w:p w:rsidR="00AD25FE" w:rsidRPr="00AD25FE" w:rsidRDefault="00AD25FE" w:rsidP="002134EB">
            <w:pPr>
              <w:autoSpaceDE w:val="0"/>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SUPLENTES</w:t>
            </w:r>
          </w:p>
        </w:tc>
      </w:tr>
      <w:tr w:rsidR="00AD25FE" w:rsidRPr="00AD25FE" w:rsidTr="002134EB">
        <w:tc>
          <w:tcPr>
            <w:tcW w:w="4077"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Aureo (SD/RJ)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Diego Andrade (PSD/MG)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Gonzaga Patriota (PSB/PE)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Hugo Leal (PROS/RJ)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Jose Stédile (PSB/RS)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Leopoldo Meyer (PSB/PR)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Vanderlei Macris (PSDB/SP) </w:t>
            </w:r>
          </w:p>
          <w:p w:rsidR="00AD25FE" w:rsidRPr="00AD25FE" w:rsidRDefault="00AD25FE" w:rsidP="002134EB">
            <w:pPr>
              <w:autoSpaceDE w:val="0"/>
              <w:jc w:val="center"/>
              <w:rPr>
                <w:rFonts w:ascii="Arial Unicode MS" w:eastAsia="Arial Unicode MS" w:hAnsi="Arial Unicode MS" w:cs="Arial Unicode MS"/>
                <w:b/>
                <w:sz w:val="24"/>
                <w:szCs w:val="24"/>
              </w:rPr>
            </w:pPr>
          </w:p>
        </w:tc>
        <w:tc>
          <w:tcPr>
            <w:tcW w:w="425" w:type="dxa"/>
            <w:shd w:val="clear" w:color="auto" w:fill="auto"/>
          </w:tcPr>
          <w:p w:rsidR="00AD25FE" w:rsidRPr="00AD25FE" w:rsidRDefault="00AD25FE" w:rsidP="002134EB">
            <w:pPr>
              <w:autoSpaceDE w:val="0"/>
              <w:jc w:val="center"/>
              <w:rPr>
                <w:rFonts w:ascii="Arial Unicode MS" w:eastAsia="Arial Unicode MS" w:hAnsi="Arial Unicode MS" w:cs="Arial Unicode MS"/>
                <w:b/>
                <w:sz w:val="24"/>
                <w:szCs w:val="24"/>
              </w:rPr>
            </w:pPr>
          </w:p>
        </w:tc>
        <w:tc>
          <w:tcPr>
            <w:tcW w:w="4076"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xml:space="preserve">Edinho Bez (PMDB/SC) </w:t>
            </w:r>
          </w:p>
          <w:p w:rsidR="00AD25FE" w:rsidRPr="00AD25FE" w:rsidRDefault="00AD25FE" w:rsidP="002134EB">
            <w:pPr>
              <w:rPr>
                <w:rFonts w:ascii="Arial Unicode MS" w:eastAsia="Arial Unicode MS" w:hAnsi="Arial Unicode MS" w:cs="Arial Unicode MS"/>
                <w:b/>
                <w:sz w:val="24"/>
                <w:szCs w:val="24"/>
              </w:rPr>
            </w:pPr>
          </w:p>
        </w:tc>
      </w:tr>
    </w:tbl>
    <w:p w:rsidR="00AD25FE" w:rsidRPr="00AD25FE" w:rsidRDefault="00AD25FE" w:rsidP="00AD25FE">
      <w:pPr>
        <w:tabs>
          <w:tab w:val="left" w:pos="5082"/>
        </w:tabs>
        <w:rPr>
          <w:rFonts w:ascii="Arial Unicode MS" w:eastAsia="Arial Unicode MS" w:hAnsi="Arial Unicode MS" w:cs="Arial Unicode MS"/>
          <w:sz w:val="24"/>
          <w:szCs w:val="24"/>
        </w:rPr>
      </w:pPr>
    </w:p>
    <w:p w:rsidR="00AD25FE" w:rsidRPr="00AD25FE" w:rsidRDefault="00AD25FE" w:rsidP="00AD25FE">
      <w:pPr>
        <w:tabs>
          <w:tab w:val="left" w:pos="5082"/>
        </w:tabs>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ab/>
      </w:r>
    </w:p>
    <w:p w:rsidR="00AD25FE" w:rsidRPr="00AD25FE" w:rsidRDefault="00AD25FE" w:rsidP="00AD25FE">
      <w:pPr>
        <w:jc w:val="both"/>
        <w:rPr>
          <w:rFonts w:ascii="Arial Unicode MS" w:eastAsia="Arial Unicode MS" w:hAnsi="Arial Unicode MS" w:cs="Arial Unicode MS"/>
          <w:b/>
          <w:sz w:val="24"/>
          <w:szCs w:val="24"/>
        </w:rPr>
      </w:pPr>
      <w:r w:rsidRPr="00AD25FE">
        <w:rPr>
          <w:rFonts w:ascii="Arial Unicode MS" w:eastAsia="Arial Unicode MS" w:hAnsi="Arial Unicode MS" w:cs="Arial Unicode MS"/>
          <w:sz w:val="24"/>
          <w:szCs w:val="24"/>
        </w:rPr>
        <w:br w:type="page"/>
      </w:r>
      <w:r w:rsidRPr="00AD25FE">
        <w:rPr>
          <w:rFonts w:ascii="Arial Unicode MS" w:eastAsia="Arial Unicode MS" w:hAnsi="Arial Unicode MS" w:cs="Arial Unicode MS"/>
          <w:b/>
          <w:sz w:val="24"/>
          <w:szCs w:val="24"/>
        </w:rPr>
        <w:lastRenderedPageBreak/>
        <w:t>SUBCOMISSÃO PERMANENTE PARA  MONITORAR A IMPLEMENTAÇÃO DO PROJETO DO TREM DE ALTA VELOCIDADE BRASILEIRO - TAV - E AS AÇÕES PARA APRIMORAMENTO DOS SISTEMAS DE TRANSPORTE DE PASSAGEIROS SOBRE TRILHOS NAS REGIÕES METROPOLITANAS E A EXPANSÃO DO TRANSPORTE DE CARGA SOBRE TRILHOS - SUBTAVBR</w:t>
      </w:r>
    </w:p>
    <w:p w:rsidR="00AD25FE" w:rsidRPr="00AD25FE" w:rsidRDefault="00AD25FE" w:rsidP="00AD25FE">
      <w:pPr>
        <w:pStyle w:val="CDDestinatrio"/>
        <w:rPr>
          <w:rFonts w:ascii="Arial Unicode MS" w:hAnsi="Arial Unicode MS" w:cs="Arial Unicode MS"/>
          <w:szCs w:val="24"/>
          <w:highlight w:val="yellow"/>
        </w:rPr>
      </w:pPr>
      <w:r w:rsidRPr="00AD25FE">
        <w:rPr>
          <w:rFonts w:ascii="Arial Unicode MS" w:hAnsi="Arial Unicode MS" w:cs="Arial Unicode MS"/>
          <w:szCs w:val="24"/>
          <w:highlight w:val="yellow"/>
        </w:rPr>
        <w:t>(Requerimento nº 277/2014 - Deputado Jaime Martins)</w:t>
      </w:r>
    </w:p>
    <w:p w:rsidR="00AD25FE" w:rsidRPr="00AD25FE" w:rsidRDefault="00AD25FE" w:rsidP="00AD25FE">
      <w:pPr>
        <w:jc w:val="center"/>
        <w:rPr>
          <w:rFonts w:ascii="Arial Unicode MS" w:eastAsia="Arial Unicode MS" w:hAnsi="Arial Unicode MS" w:cs="Arial Unicode MS"/>
          <w:sz w:val="24"/>
          <w:szCs w:val="24"/>
        </w:rPr>
      </w:pPr>
    </w:p>
    <w:p w:rsidR="00AD25FE" w:rsidRPr="00AD25FE" w:rsidRDefault="00AD25FE" w:rsidP="00AD25FE">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MESA</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Presidente: Deputado Jaime Martins (PSD/MG)</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Vice-presidente: Deputado Geraldo Simões (PT/BA)</w:t>
      </w:r>
    </w:p>
    <w:p w:rsidR="00AD25FE" w:rsidRPr="00AD25FE" w:rsidRDefault="00AD25FE" w:rsidP="00AD25FE">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Relator: Deputado Edinho Bez (PMDB/SC)</w:t>
      </w:r>
    </w:p>
    <w:p w:rsidR="00AD25FE" w:rsidRPr="00AD25FE" w:rsidRDefault="00AD25FE" w:rsidP="00AD25FE">
      <w:pPr>
        <w:jc w:val="center"/>
        <w:rPr>
          <w:rFonts w:ascii="Arial Unicode MS" w:eastAsia="Arial Unicode MS" w:hAnsi="Arial Unicode MS" w:cs="Arial Unicode MS"/>
          <w:sz w:val="24"/>
          <w:szCs w:val="24"/>
        </w:rPr>
      </w:pPr>
    </w:p>
    <w:tbl>
      <w:tblPr>
        <w:tblW w:w="0" w:type="auto"/>
        <w:tblLook w:val="04A0" w:firstRow="1" w:lastRow="0" w:firstColumn="1" w:lastColumn="0" w:noHBand="0" w:noVBand="1"/>
      </w:tblPr>
      <w:tblGrid>
        <w:gridCol w:w="4077"/>
        <w:gridCol w:w="567"/>
        <w:gridCol w:w="4000"/>
      </w:tblGrid>
      <w:tr w:rsidR="00AD25FE" w:rsidRPr="00AD25FE" w:rsidTr="002134EB">
        <w:tc>
          <w:tcPr>
            <w:tcW w:w="4077" w:type="dxa"/>
            <w:shd w:val="clear" w:color="auto" w:fill="auto"/>
          </w:tcPr>
          <w:p w:rsidR="00AD25FE" w:rsidRPr="00AD25FE" w:rsidRDefault="00AD25FE" w:rsidP="002134EB">
            <w:pPr>
              <w:jc w:val="center"/>
              <w:rPr>
                <w:rFonts w:ascii="Arial Unicode MS" w:eastAsia="Arial Unicode MS" w:hAnsi="Arial Unicode MS" w:cs="Arial Unicode MS"/>
                <w:b/>
                <w:sz w:val="24"/>
                <w:szCs w:val="24"/>
              </w:rPr>
            </w:pPr>
            <w:r w:rsidRPr="00AD25FE">
              <w:rPr>
                <w:rFonts w:ascii="Arial Unicode MS" w:eastAsia="Arial Unicode MS" w:hAnsi="Arial Unicode MS" w:cs="Arial Unicode MS"/>
                <w:b/>
                <w:sz w:val="24"/>
                <w:szCs w:val="24"/>
              </w:rPr>
              <w:t>TITULARES</w:t>
            </w:r>
          </w:p>
          <w:p w:rsidR="00AD25FE" w:rsidRPr="00AD25FE" w:rsidRDefault="00AD25FE" w:rsidP="002134EB">
            <w:pPr>
              <w:jc w:val="center"/>
              <w:rPr>
                <w:rFonts w:ascii="Arial Unicode MS" w:eastAsia="Arial Unicode MS" w:hAnsi="Arial Unicode MS" w:cs="Arial Unicode MS"/>
                <w:sz w:val="24"/>
                <w:szCs w:val="24"/>
              </w:rPr>
            </w:pPr>
          </w:p>
        </w:tc>
        <w:tc>
          <w:tcPr>
            <w:tcW w:w="567"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p>
        </w:tc>
        <w:tc>
          <w:tcPr>
            <w:tcW w:w="4000"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r w:rsidRPr="00AD25FE">
              <w:rPr>
                <w:rFonts w:ascii="Arial Unicode MS" w:eastAsia="Arial Unicode MS" w:hAnsi="Arial Unicode MS" w:cs="Arial Unicode MS"/>
                <w:b/>
                <w:sz w:val="24"/>
                <w:szCs w:val="24"/>
              </w:rPr>
              <w:t>SUPLENTES</w:t>
            </w:r>
          </w:p>
        </w:tc>
      </w:tr>
      <w:tr w:rsidR="00AD25FE" w:rsidRPr="00AD25FE" w:rsidTr="002134EB">
        <w:tc>
          <w:tcPr>
            <w:tcW w:w="4077" w:type="dxa"/>
            <w:shd w:val="clear" w:color="auto" w:fill="auto"/>
          </w:tcPr>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Geraldo Simões (PT/BA)</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Edinho Bez (PMDB/SC)</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Marinha Raupp (PMDB/RO)</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Vanderlei Macris (PSDB/SP)</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Jaime Martins (PSD/MG)</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Júlio Lopes (PP/RJ)</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Jorge Tadeu Mudalen (DEM/SP)</w:t>
            </w:r>
          </w:p>
        </w:tc>
        <w:tc>
          <w:tcPr>
            <w:tcW w:w="567" w:type="dxa"/>
            <w:shd w:val="clear" w:color="auto" w:fill="auto"/>
          </w:tcPr>
          <w:p w:rsidR="00AD25FE" w:rsidRPr="00AD25FE" w:rsidRDefault="00AD25FE" w:rsidP="002134EB">
            <w:pPr>
              <w:jc w:val="center"/>
              <w:rPr>
                <w:rFonts w:ascii="Arial Unicode MS" w:eastAsia="Arial Unicode MS" w:hAnsi="Arial Unicode MS" w:cs="Arial Unicode MS"/>
                <w:sz w:val="24"/>
                <w:szCs w:val="24"/>
              </w:rPr>
            </w:pPr>
          </w:p>
        </w:tc>
        <w:tc>
          <w:tcPr>
            <w:tcW w:w="4000" w:type="dxa"/>
            <w:shd w:val="clear" w:color="auto" w:fill="auto"/>
          </w:tcPr>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Washington Reis (PMDB/RJ)</w:t>
            </w:r>
          </w:p>
          <w:p w:rsidR="00AD25FE" w:rsidRPr="00AD25FE" w:rsidRDefault="00AD25FE" w:rsidP="002134EB">
            <w:pPr>
              <w:rPr>
                <w:rFonts w:ascii="Arial Unicode MS" w:eastAsia="Arial Unicode MS" w:hAnsi="Arial Unicode MS" w:cs="Arial Unicode MS"/>
                <w:sz w:val="24"/>
                <w:szCs w:val="24"/>
                <w:lang w:val="en-US"/>
              </w:rPr>
            </w:pPr>
            <w:r w:rsidRPr="00AD25FE">
              <w:rPr>
                <w:rFonts w:ascii="Arial Unicode MS" w:eastAsia="Arial Unicode MS" w:hAnsi="Arial Unicode MS" w:cs="Arial Unicode MS"/>
                <w:sz w:val="24"/>
                <w:szCs w:val="24"/>
                <w:lang w:val="en-US"/>
              </w:rPr>
              <w:t xml:space="preserve">Lázaro Botelho (PP/TO) </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Wellington Fagundes (PR/MT)</w:t>
            </w:r>
          </w:p>
          <w:p w:rsidR="00AD25FE" w:rsidRPr="00AD25FE" w:rsidRDefault="00AD25FE" w:rsidP="002134EB">
            <w:pPr>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Zoinho (PR/RJ)</w:t>
            </w:r>
          </w:p>
        </w:tc>
      </w:tr>
    </w:tbl>
    <w:p w:rsidR="00AD25FE" w:rsidRPr="00AD25FE" w:rsidRDefault="00AD25FE" w:rsidP="00AD25FE">
      <w:pPr>
        <w:rPr>
          <w:rFonts w:ascii="Arial Unicode MS" w:eastAsia="Arial Unicode MS" w:hAnsi="Arial Unicode MS" w:cs="Arial Unicode MS"/>
          <w:sz w:val="24"/>
          <w:szCs w:val="24"/>
        </w:rPr>
      </w:pPr>
    </w:p>
    <w:p w:rsidR="00AD25FE" w:rsidRPr="00AD25FE" w:rsidRDefault="00AD25FE" w:rsidP="00AD25FE">
      <w:pPr>
        <w:tabs>
          <w:tab w:val="left" w:pos="5082"/>
        </w:tabs>
        <w:rPr>
          <w:rFonts w:ascii="Arial Unicode MS" w:eastAsia="Arial Unicode MS" w:hAnsi="Arial Unicode MS" w:cs="Arial Unicode MS"/>
          <w:sz w:val="24"/>
          <w:szCs w:val="24"/>
        </w:rPr>
      </w:pPr>
    </w:p>
    <w:p w:rsidR="00AD25FE" w:rsidRPr="00AD25FE" w:rsidRDefault="00AD25FE" w:rsidP="00AD25FE">
      <w:pPr>
        <w:tabs>
          <w:tab w:val="left" w:pos="5082"/>
        </w:tabs>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Reunião realizada:</w:t>
      </w:r>
    </w:p>
    <w:p w:rsidR="00AD25FE" w:rsidRPr="00AD25FE" w:rsidRDefault="00AD25FE" w:rsidP="00AD25FE">
      <w:pPr>
        <w:tabs>
          <w:tab w:val="left" w:pos="5082"/>
        </w:tabs>
        <w:rPr>
          <w:rFonts w:ascii="Arial Unicode MS" w:eastAsia="Arial Unicode MS" w:hAnsi="Arial Unicode MS" w:cs="Arial Unicode MS"/>
          <w:sz w:val="24"/>
          <w:szCs w:val="24"/>
        </w:rPr>
      </w:pPr>
      <w:r w:rsidRPr="00AD25FE">
        <w:rPr>
          <w:rFonts w:ascii="Arial Unicode MS" w:eastAsia="Arial Unicode MS" w:hAnsi="Arial Unicode MS" w:cs="Arial Unicode MS"/>
          <w:sz w:val="24"/>
          <w:szCs w:val="24"/>
        </w:rPr>
        <w:t>- 14/05/2014 - Reunião de Instalação e Eleição do Presidente, Vice-Presidente e Relator.</w:t>
      </w:r>
    </w:p>
    <w:p w:rsidR="00F92E68" w:rsidRDefault="00F92E68">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Default="0008287B" w:rsidP="0008287B">
      <w:pPr>
        <w:jc w:val="center"/>
        <w:rPr>
          <w:rFonts w:ascii="Arial" w:hAnsi="Arial" w:cs="Arial"/>
          <w:b/>
          <w:sz w:val="72"/>
          <w:szCs w:val="72"/>
        </w:rPr>
      </w:pPr>
    </w:p>
    <w:p w:rsidR="0008287B" w:rsidRPr="00C169F2" w:rsidRDefault="0008287B" w:rsidP="0008287B">
      <w:pPr>
        <w:jc w:val="center"/>
        <w:rPr>
          <w:rFonts w:ascii="Arial Unicode MS" w:eastAsia="Arial Unicode MS" w:hAnsi="Arial Unicode MS" w:cs="Arial Unicode MS"/>
          <w:b/>
          <w:sz w:val="72"/>
          <w:szCs w:val="72"/>
        </w:rPr>
      </w:pPr>
      <w:r>
        <w:rPr>
          <w:rFonts w:ascii="Arial Unicode MS" w:eastAsia="Arial Unicode MS" w:hAnsi="Arial Unicode MS" w:cs="Arial Unicode MS"/>
          <w:b/>
          <w:sz w:val="72"/>
          <w:szCs w:val="72"/>
        </w:rPr>
        <w:t>ATIVIDADES DA COMISSÃO</w:t>
      </w:r>
    </w:p>
    <w:p w:rsidR="009F2BAF" w:rsidRPr="00AD25FE" w:rsidRDefault="009F2BAF" w:rsidP="0078468D">
      <w:pPr>
        <w:suppressAutoHyphens w:val="0"/>
        <w:spacing w:after="200" w:line="276" w:lineRule="auto"/>
        <w:rPr>
          <w:rFonts w:ascii="Arial Unicode MS" w:eastAsia="Arial Unicode MS" w:hAnsi="Arial Unicode MS" w:cs="Arial Unicode MS"/>
          <w:b/>
          <w:color w:val="262626" w:themeColor="text1" w:themeTint="D9"/>
          <w:sz w:val="24"/>
          <w:szCs w:val="24"/>
        </w:rPr>
      </w:pPr>
    </w:p>
    <w:p w:rsidR="0008287B" w:rsidRDefault="0008287B">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8C6B31" w:rsidRPr="00C169F2" w:rsidRDefault="008C6B31" w:rsidP="008C6B31">
      <w:pPr>
        <w:spacing w:after="120"/>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AUDIÊNCIAS PÚBLICAS</w:t>
      </w:r>
      <w:r w:rsidRPr="00C169F2">
        <w:rPr>
          <w:rFonts w:ascii="Arial Unicode MS" w:eastAsia="Arial Unicode MS" w:hAnsi="Arial Unicode MS" w:cs="Arial Unicode MS"/>
          <w:b/>
          <w:sz w:val="28"/>
          <w:szCs w:val="28"/>
        </w:rPr>
        <w:t xml:space="preserve"> REALIZADAS</w:t>
      </w:r>
    </w:p>
    <w:p w:rsidR="008C6B31" w:rsidRPr="00F07119" w:rsidRDefault="008C6B31" w:rsidP="008C6B31">
      <w:pPr>
        <w:spacing w:after="120"/>
        <w:rPr>
          <w:rFonts w:ascii="Arial Unicode MS" w:eastAsia="Arial Unicode MS" w:hAnsi="Arial Unicode MS" w:cs="Arial Unicode MS"/>
        </w:rPr>
      </w:pPr>
      <w:r w:rsidRPr="00F07119">
        <w:rPr>
          <w:rFonts w:ascii="Arial Unicode MS" w:eastAsia="Arial Unicode MS" w:hAnsi="Arial Unicode MS" w:cs="Arial Unicode MS"/>
        </w:rPr>
        <w:tab/>
      </w:r>
    </w:p>
    <w:p w:rsidR="008C6B31" w:rsidRDefault="008C6B31" w:rsidP="008C6B31">
      <w:pPr>
        <w:jc w:val="both"/>
        <w:rPr>
          <w:rFonts w:ascii="Arial Unicode MS" w:eastAsia="Arial Unicode MS" w:hAnsi="Arial Unicode MS" w:cs="Arial Unicode MS"/>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118745</wp:posOffset>
            </wp:positionV>
            <wp:extent cx="3599815" cy="2346325"/>
            <wp:effectExtent l="0" t="0" r="635" b="0"/>
            <wp:wrapTight wrapText="bothSides">
              <wp:wrapPolygon edited="0">
                <wp:start x="0" y="0"/>
                <wp:lineTo x="0" y="21395"/>
                <wp:lineTo x="21490" y="21395"/>
                <wp:lineTo x="21490" y="0"/>
                <wp:lineTo x="0" y="0"/>
              </wp:wrapPolygon>
            </wp:wrapTight>
            <wp:docPr id="25" name="Imagem 25" descr="http://www.camara.gov.br/internet/bancoimagem/banco/img20140423131210475308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ara.gov.br/internet/bancoimagem/banco/img201404231312104753082MED.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9981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23/04</w:t>
      </w:r>
      <w:r>
        <w:rPr>
          <w:rFonts w:ascii="Arial Unicode MS" w:eastAsia="Arial Unicode MS" w:hAnsi="Arial Unicode MS" w:cs="Arial Unicode MS"/>
        </w:rPr>
        <w:t xml:space="preserve"> - </w:t>
      </w:r>
      <w:r w:rsidRPr="0013773E">
        <w:rPr>
          <w:rFonts w:ascii="Arial Unicode MS" w:eastAsia="Arial Unicode MS" w:hAnsi="Arial Unicode MS" w:cs="Arial Unicode MS"/>
        </w:rPr>
        <w:t>Audiência Pública para discutir a implementação e obrigatoriedade do uso de simuladores em auto-escolas.</w:t>
      </w:r>
    </w:p>
    <w:p w:rsidR="008C6B31" w:rsidRDefault="008C6B31" w:rsidP="008C6B31">
      <w:pPr>
        <w:spacing w:after="120"/>
        <w:jc w:val="both"/>
        <w:rPr>
          <w:rFonts w:ascii="Arial Unicode MS" w:eastAsia="Arial Unicode MS" w:hAnsi="Arial Unicode MS" w:cs="Arial Unicode MS"/>
        </w:rPr>
      </w:pPr>
      <w:r w:rsidRPr="0013773E">
        <w:rPr>
          <w:rFonts w:ascii="Arial Unicode MS" w:eastAsia="Arial Unicode MS" w:hAnsi="Arial Unicode MS" w:cs="Arial Unicode MS"/>
        </w:rPr>
        <w:t>(Atendendo aos Requerimentos nºs 258/14-CVT, dos deputados Hugo Leal e Jesus Rodrigues, 229/14-CDC, do deputado Chico Lopes, e 276/14-CFT, do deputado Manoel Júnior).</w:t>
      </w:r>
    </w:p>
    <w:p w:rsidR="008C6B31" w:rsidRPr="00494052" w:rsidRDefault="008C6B31" w:rsidP="008C6B31">
      <w:pPr>
        <w:spacing w:after="120"/>
        <w:jc w:val="both"/>
        <w:rPr>
          <w:rFonts w:ascii="Arial Unicode MS" w:eastAsia="Arial Unicode MS" w:hAnsi="Arial Unicode MS" w:cs="Arial Unicode MS"/>
          <w:b/>
        </w:rPr>
      </w:pPr>
      <w:r w:rsidRPr="00494052">
        <w:rPr>
          <w:rFonts w:ascii="Arial Unicode MS" w:eastAsia="Arial Unicode MS" w:hAnsi="Arial Unicode MS" w:cs="Arial Unicode MS"/>
          <w:b/>
        </w:rPr>
        <w:t>Convidados:</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Deputado Domingos Sávio</w:t>
      </w:r>
      <w:r w:rsidRPr="009F04B7">
        <w:rPr>
          <w:rFonts w:ascii="Arial Unicode MS" w:eastAsia="Arial Unicode MS" w:hAnsi="Arial Unicode MS" w:cs="Arial Unicode MS"/>
        </w:rPr>
        <w:t>;</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Deputado Jesus Rodrigues</w:t>
      </w:r>
      <w:r w:rsidRPr="009F04B7">
        <w:rPr>
          <w:rFonts w:ascii="Arial Unicode MS" w:eastAsia="Arial Unicode MS" w:hAnsi="Arial Unicode MS" w:cs="Arial Unicode MS"/>
        </w:rPr>
        <w:t xml:space="preserve">; </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Deputado Marcelo Almeida</w:t>
      </w:r>
      <w:r w:rsidRPr="009F04B7">
        <w:rPr>
          <w:rFonts w:ascii="Arial Unicode MS" w:eastAsia="Arial Unicode MS" w:hAnsi="Arial Unicode MS" w:cs="Arial Unicode MS"/>
        </w:rPr>
        <w:t>;</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Maria Cristina Alcântara Andrade Hoffman</w:t>
      </w:r>
      <w:r w:rsidRPr="009F04B7">
        <w:rPr>
          <w:rFonts w:ascii="Arial Unicode MS" w:eastAsia="Arial Unicode MS" w:hAnsi="Arial Unicode MS" w:cs="Arial Unicode MS"/>
        </w:rPr>
        <w:t xml:space="preserve"> - Coordenadora-Geral de Qualificação do Fator Humano no Trânsito - CGQFHT, representando o Denatran/Contran;</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Raquel Almqvist</w:t>
      </w:r>
      <w:r w:rsidRPr="009F04B7">
        <w:rPr>
          <w:rFonts w:ascii="Arial Unicode MS" w:eastAsia="Arial Unicode MS" w:hAnsi="Arial Unicode MS" w:cs="Arial Unicode MS"/>
        </w:rPr>
        <w:t xml:space="preserve"> - Membro da Cooperação Internacional em Teorias e Conceitos em Segurança Viária - ICTCT;</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Sawana Leite de Sá Paulo Carvalho</w:t>
      </w:r>
      <w:r w:rsidRPr="009F04B7">
        <w:rPr>
          <w:rFonts w:ascii="Arial Unicode MS" w:eastAsia="Arial Unicode MS" w:hAnsi="Arial Unicode MS" w:cs="Arial Unicode MS"/>
        </w:rPr>
        <w:t xml:space="preserve"> - Presidente da Associação Nacional dos Departamentos de Trânsito - AND;</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José Aurélio Ramalho</w:t>
      </w:r>
      <w:r w:rsidRPr="009F04B7">
        <w:rPr>
          <w:rFonts w:ascii="Arial Unicode MS" w:eastAsia="Arial Unicode MS" w:hAnsi="Arial Unicode MS" w:cs="Arial Unicode MS"/>
        </w:rPr>
        <w:t xml:space="preserve"> - Presidente do Observatório Nacional de Segurança Viária - ONSV;</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Marcelo José Araujo</w:t>
      </w:r>
      <w:r w:rsidRPr="009F04B7">
        <w:rPr>
          <w:rFonts w:ascii="Arial Unicode MS" w:eastAsia="Arial Unicode MS" w:hAnsi="Arial Unicode MS" w:cs="Arial Unicode MS"/>
        </w:rPr>
        <w:t xml:space="preserve"> - Advogado Especialista em Trânsito;</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Murilo dos Santos</w:t>
      </w:r>
      <w:r w:rsidRPr="009F04B7">
        <w:rPr>
          <w:rFonts w:ascii="Arial Unicode MS" w:eastAsia="Arial Unicode MS" w:hAnsi="Arial Unicode MS" w:cs="Arial Unicode MS"/>
        </w:rPr>
        <w:t xml:space="preserve"> - Vice-Presidente da Federação Nacional das Autoescolas e Centro de Formação de Condutores - CFCs/Fenauto;</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Edson Luis da Cunha</w:t>
      </w:r>
      <w:r w:rsidRPr="009F04B7">
        <w:rPr>
          <w:rFonts w:ascii="Arial Unicode MS" w:eastAsia="Arial Unicode MS" w:hAnsi="Arial Unicode MS" w:cs="Arial Unicode MS"/>
        </w:rPr>
        <w:t xml:space="preserve"> - Presidente do Sindicato dos Centros de Formação de Condutores do Estado do Rio Grande do Sul - Sindicfc/RS;</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Magnelson Carlos de Souza</w:t>
      </w:r>
      <w:r w:rsidRPr="009F04B7">
        <w:rPr>
          <w:rFonts w:ascii="Arial Unicode MS" w:eastAsia="Arial Unicode MS" w:hAnsi="Arial Unicode MS" w:cs="Arial Unicode MS"/>
        </w:rPr>
        <w:t xml:space="preserve"> - Vice-Presidente do Sindicato das Auto Moto Escolas e Centros de Formação de Condutores do Estado de São Paulo - Sindautoescola/SP;</w:t>
      </w:r>
    </w:p>
    <w:p w:rsidR="008C6B31" w:rsidRPr="009F04B7" w:rsidRDefault="008C6B31" w:rsidP="008C6B31">
      <w:pPr>
        <w:jc w:val="both"/>
        <w:rPr>
          <w:rFonts w:ascii="Arial Unicode MS" w:eastAsia="Arial Unicode MS" w:hAnsi="Arial Unicode MS" w:cs="Arial Unicode MS"/>
        </w:rPr>
      </w:pPr>
      <w:r w:rsidRPr="006F12B6">
        <w:rPr>
          <w:rFonts w:ascii="Arial Unicode MS" w:eastAsia="Arial Unicode MS" w:hAnsi="Arial Unicode MS" w:cs="Arial Unicode MS"/>
          <w:b/>
        </w:rPr>
        <w:t>Roberta Torres Lima</w:t>
      </w:r>
      <w:r w:rsidRPr="009F04B7">
        <w:rPr>
          <w:rFonts w:ascii="Arial Unicode MS" w:eastAsia="Arial Unicode MS" w:hAnsi="Arial Unicode MS" w:cs="Arial Unicode MS"/>
        </w:rPr>
        <w:t xml:space="preserve"> - representando o Sindicato das Autoescolas do Estado do Ceará - Sindcfcs/CE; e</w:t>
      </w:r>
    </w:p>
    <w:p w:rsidR="008C6B31" w:rsidRDefault="008C6B31" w:rsidP="008C6B31">
      <w:pPr>
        <w:jc w:val="both"/>
        <w:rPr>
          <w:rFonts w:ascii="Arial Unicode MS" w:eastAsia="Arial Unicode MS" w:hAnsi="Arial Unicode MS" w:cs="Arial Unicode MS"/>
        </w:rPr>
      </w:pPr>
      <w:r>
        <w:rPr>
          <w:rFonts w:ascii="Arial Unicode MS" w:eastAsia="Arial Unicode MS" w:hAnsi="Arial Unicode MS" w:cs="Arial Unicode MS"/>
          <w:b/>
        </w:rPr>
        <w:t>Leonardo Kauer</w:t>
      </w:r>
      <w:r w:rsidRPr="009F04B7">
        <w:rPr>
          <w:rFonts w:ascii="Arial Unicode MS" w:eastAsia="Arial Unicode MS" w:hAnsi="Arial Unicode MS" w:cs="Arial Unicode MS"/>
        </w:rPr>
        <w:t xml:space="preserve"> </w:t>
      </w:r>
      <w:r>
        <w:rPr>
          <w:rFonts w:ascii="Arial Unicode MS" w:eastAsia="Arial Unicode MS" w:hAnsi="Arial Unicode MS" w:cs="Arial Unicode MS"/>
        </w:rPr>
        <w:t>-</w:t>
      </w:r>
      <w:r w:rsidRPr="009F04B7">
        <w:rPr>
          <w:rFonts w:ascii="Arial Unicode MS" w:eastAsia="Arial Unicode MS" w:hAnsi="Arial Unicode MS" w:cs="Arial Unicode MS"/>
        </w:rPr>
        <w:t xml:space="preserve"> </w:t>
      </w:r>
      <w:r>
        <w:rPr>
          <w:rFonts w:ascii="Arial Unicode MS" w:eastAsia="Arial Unicode MS" w:hAnsi="Arial Unicode MS" w:cs="Arial Unicode MS"/>
        </w:rPr>
        <w:t>DETRAN/RS.</w:t>
      </w:r>
    </w:p>
    <w:p w:rsidR="00077565" w:rsidRDefault="00077565" w:rsidP="008C6B31">
      <w:pPr>
        <w:jc w:val="both"/>
        <w:rPr>
          <w:rFonts w:ascii="Arial Unicode MS" w:eastAsia="Arial Unicode MS" w:hAnsi="Arial Unicode MS" w:cs="Arial Unicode MS"/>
        </w:rPr>
      </w:pPr>
    </w:p>
    <w:p w:rsidR="00077565" w:rsidRDefault="00077565" w:rsidP="008C6B31">
      <w:pPr>
        <w:jc w:val="both"/>
        <w:rPr>
          <w:rFonts w:ascii="Arial Unicode MS" w:eastAsia="Arial Unicode MS" w:hAnsi="Arial Unicode MS" w:cs="Arial Unicode MS"/>
        </w:rPr>
      </w:pPr>
    </w:p>
    <w:p w:rsidR="00077565" w:rsidRDefault="00077565" w:rsidP="008C6B31">
      <w:pPr>
        <w:jc w:val="both"/>
        <w:rPr>
          <w:rFonts w:ascii="Arial Unicode MS" w:eastAsia="Arial Unicode MS" w:hAnsi="Arial Unicode MS" w:cs="Arial Unicode MS"/>
        </w:rPr>
      </w:pPr>
    </w:p>
    <w:p w:rsidR="008C6B31" w:rsidRDefault="008C6B31" w:rsidP="008C6B31">
      <w:pPr>
        <w:jc w:val="both"/>
        <w:rPr>
          <w:rFonts w:ascii="Arial Unicode MS" w:eastAsia="Arial Unicode MS" w:hAnsi="Arial Unicode MS" w:cs="Arial Unicode MS"/>
        </w:rPr>
      </w:pPr>
    </w:p>
    <w:p w:rsidR="00077565" w:rsidRDefault="00077565" w:rsidP="008C6B31">
      <w:pPr>
        <w:spacing w:after="120"/>
        <w:jc w:val="both"/>
        <w:rPr>
          <w:rFonts w:ascii="Arial Unicode MS" w:eastAsia="Arial Unicode MS" w:hAnsi="Arial Unicode MS" w:cs="Arial Unicode MS"/>
          <w:b/>
        </w:rPr>
      </w:pPr>
    </w:p>
    <w:p w:rsidR="00077565" w:rsidRDefault="00077565" w:rsidP="008C6B31">
      <w:pPr>
        <w:spacing w:after="120"/>
        <w:jc w:val="both"/>
        <w:rPr>
          <w:rFonts w:ascii="Arial Unicode MS" w:eastAsia="Arial Unicode MS" w:hAnsi="Arial Unicode MS" w:cs="Arial Unicode MS"/>
          <w:b/>
        </w:rPr>
      </w:pPr>
    </w:p>
    <w:p w:rsidR="008C6B31" w:rsidRDefault="008C6B31" w:rsidP="008C6B31">
      <w:pPr>
        <w:spacing w:after="120"/>
        <w:jc w:val="both"/>
        <w:rPr>
          <w:rFonts w:ascii="Arial Unicode MS" w:eastAsia="Arial Unicode MS" w:hAnsi="Arial Unicode MS" w:cs="Arial Unicode MS"/>
        </w:rPr>
      </w:pPr>
      <w:r>
        <w:rPr>
          <w:b/>
          <w:noProof/>
        </w:rPr>
        <w:lastRenderedPageBreak/>
        <w:drawing>
          <wp:anchor distT="0" distB="0" distL="114300" distR="114300" simplePos="0" relativeHeight="251662336" behindDoc="1" locked="0" layoutInCell="1" allowOverlap="1">
            <wp:simplePos x="0" y="0"/>
            <wp:positionH relativeFrom="column">
              <wp:posOffset>2266315</wp:posOffset>
            </wp:positionH>
            <wp:positionV relativeFrom="paragraph">
              <wp:posOffset>90805</wp:posOffset>
            </wp:positionV>
            <wp:extent cx="3599815" cy="2406650"/>
            <wp:effectExtent l="0" t="0" r="635" b="0"/>
            <wp:wrapTight wrapText="bothSides">
              <wp:wrapPolygon edited="0">
                <wp:start x="0" y="0"/>
                <wp:lineTo x="0" y="21372"/>
                <wp:lineTo x="21490" y="21372"/>
                <wp:lineTo x="21490" y="0"/>
                <wp:lineTo x="0" y="0"/>
              </wp:wrapPolygon>
            </wp:wrapTight>
            <wp:docPr id="24" name="Imagem 24" descr="http://www.camara.gov.br/internet/bancoimagem/banco/img201404291655536095397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mara.gov.br/internet/bancoimagem/banco/img201404291655536095397MED.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59981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29/04</w:t>
      </w:r>
      <w:r>
        <w:rPr>
          <w:rFonts w:ascii="Arial Unicode MS" w:eastAsia="Arial Unicode MS" w:hAnsi="Arial Unicode MS" w:cs="Arial Unicode MS"/>
        </w:rPr>
        <w:t xml:space="preserve"> - </w:t>
      </w:r>
      <w:r w:rsidRPr="00F07119">
        <w:rPr>
          <w:rFonts w:ascii="Arial Unicode MS" w:eastAsia="Arial Unicode MS" w:hAnsi="Arial Unicode MS" w:cs="Arial Unicode MS"/>
        </w:rPr>
        <w:t>Audiência Pública para discutir e avaliar o estudo sobre Sinalização Viária, realizado pelo Observatório Nacional de Segurança Viária - ONSV, que contempla a sinalização viária em trechos urbanos, rurais e em rodovias municipais e estaduais. (Atendendo ao Requerimento nº 230/13, do deputado Hugo Leal)</w:t>
      </w:r>
      <w:r>
        <w:rPr>
          <w:rFonts w:ascii="Arial Unicode MS" w:eastAsia="Arial Unicode MS" w:hAnsi="Arial Unicode MS" w:cs="Arial Unicode MS"/>
        </w:rPr>
        <w:t>.</w:t>
      </w:r>
    </w:p>
    <w:p w:rsidR="008C6B31" w:rsidRPr="0011055B" w:rsidRDefault="008C6B31" w:rsidP="008C6B31">
      <w:pPr>
        <w:spacing w:after="120"/>
        <w:jc w:val="both"/>
        <w:rPr>
          <w:rFonts w:ascii="Arial Unicode MS" w:eastAsia="Arial Unicode MS" w:hAnsi="Arial Unicode MS" w:cs="Arial Unicode MS"/>
          <w:b/>
        </w:rPr>
      </w:pPr>
      <w:r w:rsidRPr="0011055B">
        <w:rPr>
          <w:rFonts w:ascii="Arial Unicode MS" w:eastAsia="Arial Unicode MS" w:hAnsi="Arial Unicode MS" w:cs="Arial Unicode MS"/>
          <w:b/>
        </w:rPr>
        <w:t>Convidados:</w:t>
      </w:r>
    </w:p>
    <w:p w:rsidR="008C6B31" w:rsidRPr="002D559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José Aurélio Ramalho</w:t>
      </w:r>
      <w:r w:rsidRPr="002D5594">
        <w:rPr>
          <w:rFonts w:ascii="Arial Unicode MS" w:eastAsia="Arial Unicode MS" w:hAnsi="Arial Unicode MS" w:cs="Arial Unicode MS"/>
        </w:rPr>
        <w:t xml:space="preserve"> - Diretor Presidente do Observatório Nacional de Segurança Viária - ONSV;</w:t>
      </w:r>
      <w:r>
        <w:rPr>
          <w:rFonts w:ascii="Arial Unicode MS" w:eastAsia="Arial Unicode MS" w:hAnsi="Arial Unicode MS" w:cs="Arial Unicode MS"/>
        </w:rPr>
        <w:t xml:space="preserve"> e</w:t>
      </w:r>
    </w:p>
    <w:p w:rsidR="008C6B31" w:rsidRDefault="008C6B31" w:rsidP="008C6B31">
      <w:pPr>
        <w:jc w:val="both"/>
        <w:rPr>
          <w:rFonts w:ascii="Arial Unicode MS" w:eastAsia="Arial Unicode MS" w:hAnsi="Arial Unicode MS" w:cs="Arial Unicode MS"/>
        </w:rPr>
      </w:pPr>
      <w:r>
        <w:rPr>
          <w:rFonts w:ascii="Arial Unicode MS" w:eastAsia="Arial Unicode MS" w:hAnsi="Arial Unicode MS" w:cs="Arial Unicode MS"/>
          <w:b/>
        </w:rPr>
        <w:t xml:space="preserve">Efrahim Kopel Meniuk </w:t>
      </w:r>
      <w:r>
        <w:rPr>
          <w:rFonts w:ascii="Arial Unicode MS" w:eastAsia="Arial Unicode MS" w:hAnsi="Arial Unicode MS" w:cs="Arial Unicode MS"/>
        </w:rPr>
        <w:t>-</w:t>
      </w:r>
      <w:r w:rsidRPr="002D5594">
        <w:rPr>
          <w:rFonts w:ascii="Arial Unicode MS" w:eastAsia="Arial Unicode MS" w:hAnsi="Arial Unicode MS" w:cs="Arial Unicode MS"/>
        </w:rPr>
        <w:t xml:space="preserve"> Pr</w:t>
      </w:r>
      <w:r>
        <w:rPr>
          <w:rFonts w:ascii="Arial Unicode MS" w:eastAsia="Arial Unicode MS" w:hAnsi="Arial Unicode MS" w:cs="Arial Unicode MS"/>
        </w:rPr>
        <w:t xml:space="preserve">oprietário da SINAPE - Sinalização Viária Ltda. </w:t>
      </w:r>
    </w:p>
    <w:p w:rsidR="008C6B31" w:rsidRDefault="008C6B31" w:rsidP="008C6B31">
      <w:pPr>
        <w:spacing w:after="120"/>
        <w:jc w:val="both"/>
        <w:rPr>
          <w:rFonts w:ascii="Arial Unicode MS" w:eastAsia="Arial Unicode MS" w:hAnsi="Arial Unicode MS" w:cs="Arial Unicode MS"/>
        </w:rPr>
      </w:pPr>
    </w:p>
    <w:p w:rsidR="008C6B31" w:rsidRDefault="008C6B31" w:rsidP="008C6B31">
      <w:pPr>
        <w:spacing w:after="120"/>
        <w:jc w:val="both"/>
        <w:rPr>
          <w:rFonts w:ascii="Arial Unicode MS" w:eastAsia="Arial Unicode MS" w:hAnsi="Arial Unicode MS" w:cs="Arial Unicode MS"/>
        </w:rPr>
      </w:pPr>
    </w:p>
    <w:p w:rsidR="008C6B31" w:rsidRDefault="008C6B31" w:rsidP="008C6B31">
      <w:pPr>
        <w:jc w:val="both"/>
        <w:rPr>
          <w:rFonts w:ascii="Arial Unicode MS" w:eastAsia="Arial Unicode MS" w:hAnsi="Arial Unicode MS" w:cs="Arial Unicode MS"/>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114300</wp:posOffset>
            </wp:positionV>
            <wp:extent cx="3599815" cy="2361565"/>
            <wp:effectExtent l="0" t="0" r="635" b="635"/>
            <wp:wrapTight wrapText="bothSides">
              <wp:wrapPolygon edited="0">
                <wp:start x="0" y="0"/>
                <wp:lineTo x="0" y="21432"/>
                <wp:lineTo x="21490" y="21432"/>
                <wp:lineTo x="21490" y="0"/>
                <wp:lineTo x="0" y="0"/>
              </wp:wrapPolygon>
            </wp:wrapTight>
            <wp:docPr id="23" name="Imagem 23" descr="http://www.camara.gov.br/internet/bancoimagem/banco/img201404301127594127966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mara.gov.br/internet/bancoimagem/banco/img201404301127594127966MED.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59981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DEB">
        <w:rPr>
          <w:rFonts w:ascii="Arial Unicode MS" w:eastAsia="Arial Unicode MS" w:hAnsi="Arial Unicode MS" w:cs="Arial Unicode MS"/>
          <w:b/>
        </w:rPr>
        <w:t>30/04</w:t>
      </w:r>
      <w:r>
        <w:rPr>
          <w:rFonts w:ascii="Arial Unicode MS" w:eastAsia="Arial Unicode MS" w:hAnsi="Arial Unicode MS" w:cs="Arial Unicode MS"/>
        </w:rPr>
        <w:t xml:space="preserve"> - </w:t>
      </w:r>
      <w:r w:rsidRPr="006A1226">
        <w:rPr>
          <w:rFonts w:ascii="Arial Unicode MS" w:eastAsia="Arial Unicode MS" w:hAnsi="Arial Unicode MS" w:cs="Arial Unicode MS"/>
        </w:rPr>
        <w:t>Audiência Pública para apresentar a situação atual da Agência Nacional de Aviação Civil - ANAC, os seus projetos futuros para ampliar a atuação deste Órgão.</w:t>
      </w:r>
    </w:p>
    <w:p w:rsidR="008C6B31" w:rsidRDefault="008C6B31" w:rsidP="008C6B31">
      <w:pPr>
        <w:jc w:val="both"/>
        <w:rPr>
          <w:rFonts w:ascii="Arial Unicode MS" w:eastAsia="Arial Unicode MS" w:hAnsi="Arial Unicode MS" w:cs="Arial Unicode MS"/>
        </w:rPr>
      </w:pPr>
      <w:r w:rsidRPr="006A1226">
        <w:rPr>
          <w:rFonts w:ascii="Arial Unicode MS" w:eastAsia="Arial Unicode MS" w:hAnsi="Arial Unicode MS" w:cs="Arial Unicode MS"/>
        </w:rPr>
        <w:t>(Atendendo ao Requerimento nº 261/14, do deputado Washington Reis).</w:t>
      </w:r>
    </w:p>
    <w:p w:rsidR="008C6B31" w:rsidRPr="00B90DAA" w:rsidRDefault="008C6B31" w:rsidP="008C6B31">
      <w:pPr>
        <w:spacing w:after="120"/>
        <w:jc w:val="both"/>
        <w:rPr>
          <w:rFonts w:ascii="Arial Unicode MS" w:eastAsia="Arial Unicode MS" w:hAnsi="Arial Unicode MS" w:cs="Arial Unicode MS"/>
        </w:rPr>
      </w:pPr>
      <w:r w:rsidRPr="005C4F5F">
        <w:rPr>
          <w:rFonts w:ascii="Arial Unicode MS" w:eastAsia="Arial Unicode MS" w:hAnsi="Arial Unicode MS" w:cs="Arial Unicode MS"/>
          <w:b/>
        </w:rPr>
        <w:t>Convidado</w:t>
      </w:r>
      <w:r w:rsidRPr="00B90DAA">
        <w:rPr>
          <w:rFonts w:ascii="Arial Unicode MS" w:eastAsia="Arial Unicode MS" w:hAnsi="Arial Unicode MS" w:cs="Arial Unicode MS"/>
        </w:rPr>
        <w:t>:</w:t>
      </w:r>
    </w:p>
    <w:p w:rsidR="008C6B31" w:rsidRDefault="008C6B31" w:rsidP="008C6B31">
      <w:pPr>
        <w:spacing w:after="120"/>
        <w:jc w:val="both"/>
        <w:rPr>
          <w:rFonts w:ascii="Arial Unicode MS" w:eastAsia="Arial Unicode MS" w:hAnsi="Arial Unicode MS" w:cs="Arial Unicode MS"/>
        </w:rPr>
      </w:pPr>
      <w:r w:rsidRPr="000120BB">
        <w:rPr>
          <w:rFonts w:ascii="Arial Unicode MS" w:eastAsia="Arial Unicode MS" w:hAnsi="Arial Unicode MS" w:cs="Arial Unicode MS"/>
          <w:b/>
        </w:rPr>
        <w:t>Marcelo Pacheco dos Guaranys</w:t>
      </w:r>
      <w:r w:rsidRPr="00B90DAA">
        <w:rPr>
          <w:rFonts w:ascii="Arial Unicode MS" w:eastAsia="Arial Unicode MS" w:hAnsi="Arial Unicode MS" w:cs="Arial Unicode MS"/>
        </w:rPr>
        <w:t xml:space="preserve"> - Diretor-Presidente da Agência Nacional de Aviação Civil - ANAC.</w:t>
      </w:r>
    </w:p>
    <w:p w:rsidR="008C6B31" w:rsidRDefault="008C6B31" w:rsidP="008C6B31">
      <w:pPr>
        <w:jc w:val="both"/>
        <w:rPr>
          <w:rFonts w:ascii="Arial Unicode MS" w:eastAsia="Arial Unicode MS" w:hAnsi="Arial Unicode MS" w:cs="Arial Unicode MS"/>
        </w:rPr>
      </w:pPr>
      <w:r>
        <w:rPr>
          <w:rFonts w:ascii="Arial Unicode MS" w:eastAsia="Arial Unicode MS" w:hAnsi="Arial Unicode MS" w:cs="Arial Unicode MS"/>
        </w:rPr>
        <w:br w:type="page"/>
      </w:r>
      <w:r>
        <w:rPr>
          <w:b/>
          <w:noProof/>
        </w:rPr>
        <w:lastRenderedPageBreak/>
        <w:drawing>
          <wp:anchor distT="0" distB="0" distL="114300" distR="114300" simplePos="0" relativeHeight="251664384" behindDoc="1" locked="0" layoutInCell="1" allowOverlap="1">
            <wp:simplePos x="0" y="0"/>
            <wp:positionH relativeFrom="column">
              <wp:posOffset>2674620</wp:posOffset>
            </wp:positionH>
            <wp:positionV relativeFrom="paragraph">
              <wp:posOffset>85725</wp:posOffset>
            </wp:positionV>
            <wp:extent cx="3282315" cy="2286000"/>
            <wp:effectExtent l="0" t="0" r="0" b="0"/>
            <wp:wrapTight wrapText="bothSides">
              <wp:wrapPolygon edited="0">
                <wp:start x="0" y="0"/>
                <wp:lineTo x="0" y="21420"/>
                <wp:lineTo x="21437" y="21420"/>
                <wp:lineTo x="21437" y="0"/>
                <wp:lineTo x="0" y="0"/>
              </wp:wrapPolygon>
            </wp:wrapTight>
            <wp:docPr id="21" name="Imagem 21" descr="http://www.camara.gov.br/internet/bancoimagem/banco/img20140430115984314896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mara.gov.br/internet/bancoimagem/banco/img20140430115984314896MED.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28231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EE">
        <w:rPr>
          <w:rFonts w:ascii="Arial Unicode MS" w:eastAsia="Arial Unicode MS" w:hAnsi="Arial Unicode MS" w:cs="Arial Unicode MS"/>
          <w:b/>
        </w:rPr>
        <w:t>30/04</w:t>
      </w:r>
      <w:r>
        <w:rPr>
          <w:rFonts w:ascii="Arial Unicode MS" w:eastAsia="Arial Unicode MS" w:hAnsi="Arial Unicode MS" w:cs="Arial Unicode MS"/>
        </w:rPr>
        <w:t xml:space="preserve"> - </w:t>
      </w:r>
      <w:r w:rsidRPr="008748FC">
        <w:rPr>
          <w:rFonts w:ascii="Arial Unicode MS" w:eastAsia="Arial Unicode MS" w:hAnsi="Arial Unicode MS" w:cs="Arial Unicode MS"/>
        </w:rPr>
        <w:t>Audiência Pública para apresentação da situação atual da Agência Nacional de T</w:t>
      </w:r>
      <w:r>
        <w:rPr>
          <w:rFonts w:ascii="Arial Unicode MS" w:eastAsia="Arial Unicode MS" w:hAnsi="Arial Unicode MS" w:cs="Arial Unicode MS"/>
        </w:rPr>
        <w:t xml:space="preserve">ransportes Aquaviários </w:t>
      </w:r>
      <w:r w:rsidRPr="008748FC">
        <w:rPr>
          <w:rFonts w:ascii="Arial Unicode MS" w:eastAsia="Arial Unicode MS" w:hAnsi="Arial Unicode MS" w:cs="Arial Unicode MS"/>
        </w:rPr>
        <w:t>os seus projetos futuros para ampliar a malha aquaviária, a estrutura operacional e a atuação deste Órgão.</w:t>
      </w:r>
    </w:p>
    <w:p w:rsidR="008C6B31" w:rsidRDefault="008C6B31" w:rsidP="008C6B31">
      <w:pPr>
        <w:spacing w:after="120"/>
        <w:jc w:val="both"/>
        <w:rPr>
          <w:rFonts w:ascii="Arial Unicode MS" w:eastAsia="Arial Unicode MS" w:hAnsi="Arial Unicode MS" w:cs="Arial Unicode MS"/>
        </w:rPr>
      </w:pPr>
      <w:r w:rsidRPr="008748FC">
        <w:rPr>
          <w:rFonts w:ascii="Arial Unicode MS" w:eastAsia="Arial Unicode MS" w:hAnsi="Arial Unicode MS" w:cs="Arial Unicode MS"/>
        </w:rPr>
        <w:t>(Atendendo ao Requerimento nº 260/14, do deputado Washington Reis).</w:t>
      </w:r>
    </w:p>
    <w:p w:rsidR="008C6B31" w:rsidRPr="00A538B2" w:rsidRDefault="008C6B31" w:rsidP="008C6B31">
      <w:pPr>
        <w:spacing w:after="120"/>
        <w:jc w:val="both"/>
        <w:rPr>
          <w:rFonts w:ascii="Arial Unicode MS" w:eastAsia="Arial Unicode MS" w:hAnsi="Arial Unicode MS" w:cs="Arial Unicode MS"/>
        </w:rPr>
      </w:pPr>
      <w:r w:rsidRPr="009604BC">
        <w:rPr>
          <w:rFonts w:ascii="Arial Unicode MS" w:eastAsia="Arial Unicode MS" w:hAnsi="Arial Unicode MS" w:cs="Arial Unicode MS"/>
          <w:b/>
        </w:rPr>
        <w:t>Convidado</w:t>
      </w:r>
      <w:r w:rsidRPr="00A538B2">
        <w:rPr>
          <w:rFonts w:ascii="Arial Unicode MS" w:eastAsia="Arial Unicode MS" w:hAnsi="Arial Unicode MS" w:cs="Arial Unicode MS"/>
        </w:rPr>
        <w:t>:</w:t>
      </w:r>
    </w:p>
    <w:p w:rsidR="008C6B31" w:rsidRDefault="008C6B31" w:rsidP="008C6B31">
      <w:pPr>
        <w:spacing w:after="120"/>
        <w:jc w:val="both"/>
        <w:rPr>
          <w:rFonts w:ascii="Arial Unicode MS" w:eastAsia="Arial Unicode MS" w:hAnsi="Arial Unicode MS" w:cs="Arial Unicode MS"/>
        </w:rPr>
      </w:pPr>
      <w:r w:rsidRPr="000120BB">
        <w:rPr>
          <w:rFonts w:ascii="Arial Unicode MS" w:eastAsia="Arial Unicode MS" w:hAnsi="Arial Unicode MS" w:cs="Arial Unicode MS"/>
          <w:b/>
        </w:rPr>
        <w:t>Mário Povia</w:t>
      </w:r>
      <w:r w:rsidRPr="00A538B2">
        <w:rPr>
          <w:rFonts w:ascii="Arial Unicode MS" w:eastAsia="Arial Unicode MS" w:hAnsi="Arial Unicode MS" w:cs="Arial Unicode MS"/>
        </w:rPr>
        <w:t xml:space="preserve"> - Diretor-Geral Substituto da Agência Nacional de Transportes Aquaviários - ANTAQ.</w:t>
      </w:r>
    </w:p>
    <w:p w:rsidR="008C6B31" w:rsidRPr="00174C16" w:rsidRDefault="008C6B31" w:rsidP="008C6B31">
      <w:pPr>
        <w:jc w:val="both"/>
        <w:rPr>
          <w:rFonts w:ascii="Arial Unicode MS" w:eastAsia="Arial Unicode MS" w:hAnsi="Arial Unicode MS" w:cs="Arial Unicode MS"/>
          <w:b/>
        </w:rPr>
      </w:pPr>
    </w:p>
    <w:p w:rsidR="008C6B31" w:rsidRDefault="008C6B31" w:rsidP="008C6B31">
      <w:pPr>
        <w:jc w:val="both"/>
        <w:rPr>
          <w:rFonts w:ascii="Arial Unicode MS" w:eastAsia="Arial Unicode MS" w:hAnsi="Arial Unicode MS" w:cs="Arial Unicode MS"/>
        </w:rPr>
      </w:pPr>
      <w:r>
        <w:rPr>
          <w:b/>
          <w:noProof/>
        </w:rPr>
        <w:drawing>
          <wp:anchor distT="0" distB="0" distL="114300" distR="114300" simplePos="0" relativeHeight="251668480" behindDoc="1" locked="0" layoutInCell="1" allowOverlap="1">
            <wp:simplePos x="0" y="0"/>
            <wp:positionH relativeFrom="column">
              <wp:posOffset>27940</wp:posOffset>
            </wp:positionH>
            <wp:positionV relativeFrom="paragraph">
              <wp:posOffset>0</wp:posOffset>
            </wp:positionV>
            <wp:extent cx="3599815" cy="2351405"/>
            <wp:effectExtent l="0" t="0" r="635" b="0"/>
            <wp:wrapTight wrapText="bothSides">
              <wp:wrapPolygon edited="0">
                <wp:start x="0" y="0"/>
                <wp:lineTo x="0" y="21349"/>
                <wp:lineTo x="21490" y="21349"/>
                <wp:lineTo x="21490" y="0"/>
                <wp:lineTo x="0" y="0"/>
              </wp:wrapPolygon>
            </wp:wrapTight>
            <wp:docPr id="19" name="Imagem 19" descr="http://www.camara.gov.br/internet/bancoimagem/banco/img20140514131827479075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mara.gov.br/internet/bancoimagem/banco/img201405141318274790752MED.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59981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14/05</w:t>
      </w:r>
      <w:r>
        <w:rPr>
          <w:rFonts w:ascii="Arial Unicode MS" w:eastAsia="Arial Unicode MS" w:hAnsi="Arial Unicode MS" w:cs="Arial Unicode MS"/>
        </w:rPr>
        <w:t xml:space="preserve"> – Audiência Pública para d</w:t>
      </w:r>
      <w:r w:rsidRPr="00730BD1">
        <w:rPr>
          <w:rFonts w:ascii="Arial Unicode MS" w:eastAsia="Arial Unicode MS" w:hAnsi="Arial Unicode MS" w:cs="Arial Unicode MS"/>
        </w:rPr>
        <w:t>iscutir o Projeto de Lei nº 4.824, de 2012, que visa modificar disposições do exercício da profissão de aeronauta.</w:t>
      </w:r>
    </w:p>
    <w:p w:rsidR="008C6B31" w:rsidRDefault="008C6B31" w:rsidP="008C6B31">
      <w:pPr>
        <w:jc w:val="both"/>
        <w:rPr>
          <w:rFonts w:ascii="Arial Unicode MS" w:eastAsia="Arial Unicode MS" w:hAnsi="Arial Unicode MS" w:cs="Arial Unicode MS"/>
        </w:rPr>
      </w:pPr>
      <w:r w:rsidRPr="00730BD1">
        <w:rPr>
          <w:rFonts w:ascii="Arial Unicode MS" w:eastAsia="Arial Unicode MS" w:hAnsi="Arial Unicode MS" w:cs="Arial Unicode MS"/>
        </w:rPr>
        <w:t>(Atendend</w:t>
      </w:r>
      <w:r>
        <w:rPr>
          <w:rFonts w:ascii="Arial Unicode MS" w:eastAsia="Arial Unicode MS" w:hAnsi="Arial Unicode MS" w:cs="Arial Unicode MS"/>
        </w:rPr>
        <w:t>o Requerimento nº 272/2014, do d</w:t>
      </w:r>
      <w:r w:rsidRPr="00730BD1">
        <w:rPr>
          <w:rFonts w:ascii="Arial Unicode MS" w:eastAsia="Arial Unicode MS" w:hAnsi="Arial Unicode MS" w:cs="Arial Unicode MS"/>
        </w:rPr>
        <w:t>eputado Rodrigo Maia)</w:t>
      </w:r>
      <w:r>
        <w:rPr>
          <w:rFonts w:ascii="Arial Unicode MS" w:eastAsia="Arial Unicode MS" w:hAnsi="Arial Unicode MS" w:cs="Arial Unicode MS"/>
        </w:rPr>
        <w:t xml:space="preserve">. </w:t>
      </w:r>
    </w:p>
    <w:p w:rsidR="008C6B31" w:rsidRDefault="008C6B31" w:rsidP="008C6B31">
      <w:pPr>
        <w:spacing w:after="120"/>
        <w:jc w:val="both"/>
        <w:rPr>
          <w:rFonts w:ascii="Arial Unicode MS" w:eastAsia="Arial Unicode MS" w:hAnsi="Arial Unicode MS" w:cs="Arial Unicode MS"/>
          <w:b/>
        </w:rPr>
      </w:pPr>
    </w:p>
    <w:p w:rsidR="008C6B31" w:rsidRDefault="008C6B31" w:rsidP="008C6B31">
      <w:pPr>
        <w:spacing w:after="120"/>
        <w:jc w:val="both"/>
        <w:rPr>
          <w:rFonts w:ascii="Arial Unicode MS" w:eastAsia="Arial Unicode MS" w:hAnsi="Arial Unicode MS" w:cs="Arial Unicode MS"/>
          <w:b/>
        </w:rPr>
      </w:pPr>
    </w:p>
    <w:p w:rsidR="008C6B31" w:rsidRPr="003A39FA" w:rsidRDefault="008C6B31" w:rsidP="008C6B31">
      <w:pPr>
        <w:spacing w:after="120"/>
        <w:jc w:val="both"/>
        <w:rPr>
          <w:rFonts w:ascii="Arial Unicode MS" w:eastAsia="Arial Unicode MS" w:hAnsi="Arial Unicode MS" w:cs="Arial Unicode MS"/>
          <w:b/>
        </w:rPr>
      </w:pPr>
      <w:r w:rsidRPr="003A39FA">
        <w:rPr>
          <w:rFonts w:ascii="Arial Unicode MS" w:eastAsia="Arial Unicode MS" w:hAnsi="Arial Unicode MS" w:cs="Arial Unicode MS"/>
          <w:b/>
        </w:rPr>
        <w:t>Convidados:</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Ronaldo Jenkins</w:t>
      </w:r>
      <w:r w:rsidRPr="00A433D4">
        <w:rPr>
          <w:rFonts w:ascii="Arial Unicode MS" w:eastAsia="Arial Unicode MS" w:hAnsi="Arial Unicode MS" w:cs="Arial Unicode MS"/>
        </w:rPr>
        <w:t xml:space="preserve"> - Diretor de Segurança e Operações de Voo da Associação Brasileira das Empresas Aéreas - ABEAR;</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Paulo Rogério Licati</w:t>
      </w:r>
      <w:r w:rsidRPr="00A433D4">
        <w:rPr>
          <w:rFonts w:ascii="Arial Unicode MS" w:eastAsia="Arial Unicode MS" w:hAnsi="Arial Unicode MS" w:cs="Arial Unicode MS"/>
        </w:rPr>
        <w:t xml:space="preserve"> - Especialista em Gerenciamento de Fadiga na Aviação, da Associação Brasileira de Pilotos de Aviação Civil - ABRAPAC; </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Luiz da Rocha Cardoso Pará</w:t>
      </w:r>
      <w:r w:rsidRPr="00A433D4">
        <w:rPr>
          <w:rFonts w:ascii="Arial Unicode MS" w:eastAsia="Arial Unicode MS" w:hAnsi="Arial Unicode MS" w:cs="Arial Unicode MS"/>
        </w:rPr>
        <w:t xml:space="preserve"> - Presidente do Sindicato Nacional dos Aeroviários - SNA;</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Marcelo Ceriotti</w:t>
      </w:r>
      <w:r w:rsidRPr="00A433D4">
        <w:rPr>
          <w:rFonts w:ascii="Arial Unicode MS" w:eastAsia="Arial Unicode MS" w:hAnsi="Arial Unicode MS" w:cs="Arial Unicode MS"/>
        </w:rPr>
        <w:t xml:space="preserve"> - Presidente do Sindicato Nacional dos Aeronautas - SNA;</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Tulio Eduardo Rodrigues</w:t>
      </w:r>
      <w:r w:rsidRPr="00A433D4">
        <w:rPr>
          <w:rFonts w:ascii="Arial Unicode MS" w:eastAsia="Arial Unicode MS" w:hAnsi="Arial Unicode MS" w:cs="Arial Unicode MS"/>
        </w:rPr>
        <w:t xml:space="preserve"> - Presidente da ASAGOL;</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Nelson Paim</w:t>
      </w:r>
      <w:r w:rsidRPr="00A433D4">
        <w:rPr>
          <w:rFonts w:ascii="Arial Unicode MS" w:eastAsia="Arial Unicode MS" w:hAnsi="Arial Unicode MS" w:cs="Arial Unicode MS"/>
        </w:rPr>
        <w:t xml:space="preserve"> - Presidente do Sindicato Nacional das Empresas de Aviação Agrícola - SINDAG;</w:t>
      </w:r>
    </w:p>
    <w:p w:rsidR="008C6B31" w:rsidRPr="00A433D4"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Tiago Rosa</w:t>
      </w:r>
      <w:r w:rsidRPr="00A433D4">
        <w:rPr>
          <w:rFonts w:ascii="Arial Unicode MS" w:eastAsia="Arial Unicode MS" w:hAnsi="Arial Unicode MS" w:cs="Arial Unicode MS"/>
        </w:rPr>
        <w:t xml:space="preserve"> - Diretor e Especialista em Gerenciamento de Fadiga na Aviação do Sindicato Nacional dos Aeronautas;</w:t>
      </w:r>
      <w:r>
        <w:rPr>
          <w:rFonts w:ascii="Arial Unicode MS" w:eastAsia="Arial Unicode MS" w:hAnsi="Arial Unicode MS" w:cs="Arial Unicode MS"/>
        </w:rPr>
        <w:t xml:space="preserve"> e</w:t>
      </w:r>
    </w:p>
    <w:p w:rsidR="008C6B31" w:rsidRDefault="008C6B31" w:rsidP="008C6B31">
      <w:pPr>
        <w:jc w:val="both"/>
        <w:rPr>
          <w:rFonts w:ascii="Arial Unicode MS" w:eastAsia="Arial Unicode MS" w:hAnsi="Arial Unicode MS" w:cs="Arial Unicode MS"/>
        </w:rPr>
      </w:pPr>
      <w:r w:rsidRPr="000120BB">
        <w:rPr>
          <w:rFonts w:ascii="Arial Unicode MS" w:eastAsia="Arial Unicode MS" w:hAnsi="Arial Unicode MS" w:cs="Arial Unicode MS"/>
          <w:b/>
        </w:rPr>
        <w:t>Frida Marina Fischer</w:t>
      </w:r>
      <w:r w:rsidRPr="00A433D4">
        <w:rPr>
          <w:rFonts w:ascii="Arial Unicode MS" w:eastAsia="Arial Unicode MS" w:hAnsi="Arial Unicode MS" w:cs="Arial Unicode MS"/>
        </w:rPr>
        <w:t xml:space="preserve"> - Professora Doutora Especialista em Fadiga - USP.</w:t>
      </w:r>
    </w:p>
    <w:p w:rsidR="008C6B31" w:rsidRDefault="008C6B31" w:rsidP="008C6B31">
      <w:pPr>
        <w:jc w:val="both"/>
        <w:rPr>
          <w:rFonts w:ascii="Arial Unicode MS" w:eastAsia="Arial Unicode MS" w:hAnsi="Arial Unicode MS" w:cs="Arial Unicode MS"/>
        </w:rPr>
      </w:pPr>
    </w:p>
    <w:p w:rsidR="008C6B31" w:rsidRDefault="008C6B31" w:rsidP="008C6B31">
      <w:pPr>
        <w:spacing w:after="120"/>
        <w:jc w:val="both"/>
        <w:rPr>
          <w:rFonts w:ascii="Arial Unicode MS" w:eastAsia="Arial Unicode MS" w:hAnsi="Arial Unicode MS" w:cs="Arial Unicode MS"/>
        </w:rPr>
      </w:pPr>
      <w:r>
        <w:rPr>
          <w:b/>
          <w:noProof/>
        </w:rPr>
        <w:lastRenderedPageBreak/>
        <w:drawing>
          <wp:anchor distT="0" distB="0" distL="114300" distR="114300" simplePos="0" relativeHeight="251665408" behindDoc="1" locked="0" layoutInCell="1" allowOverlap="1">
            <wp:simplePos x="0" y="0"/>
            <wp:positionH relativeFrom="column">
              <wp:posOffset>2355850</wp:posOffset>
            </wp:positionH>
            <wp:positionV relativeFrom="paragraph">
              <wp:posOffset>52070</wp:posOffset>
            </wp:positionV>
            <wp:extent cx="3599815" cy="2300605"/>
            <wp:effectExtent l="0" t="0" r="635" b="4445"/>
            <wp:wrapTight wrapText="bothSides">
              <wp:wrapPolygon edited="0">
                <wp:start x="0" y="0"/>
                <wp:lineTo x="0" y="21463"/>
                <wp:lineTo x="21490" y="21463"/>
                <wp:lineTo x="21490" y="0"/>
                <wp:lineTo x="0" y="0"/>
              </wp:wrapPolygon>
            </wp:wrapTight>
            <wp:docPr id="18" name="Imagem 18" descr="http://www.camara.gov.br/internet/bancoimagem/banco/img201405271844316747149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ara.gov.br/internet/bancoimagem/banco/img201405271844316747149MED.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59981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27/05</w:t>
      </w:r>
      <w:r>
        <w:rPr>
          <w:rFonts w:ascii="Arial Unicode MS" w:eastAsia="Arial Unicode MS" w:hAnsi="Arial Unicode MS" w:cs="Arial Unicode MS"/>
        </w:rPr>
        <w:t xml:space="preserve"> - </w:t>
      </w:r>
      <w:r w:rsidRPr="0024315F">
        <w:rPr>
          <w:rFonts w:ascii="Arial Unicode MS" w:eastAsia="Arial Unicode MS" w:hAnsi="Arial Unicode MS" w:cs="Arial Unicode MS"/>
        </w:rPr>
        <w:t>Audiência Pública para discutir os Projetos de Lei nºs 5.512/2013 - da Sra. Gorete Pereira - que "altera dispositivo da Lei nº 9.503, de 23 de setembro de 1997, que institui o Código de Trânsito Brasileiro, para dispor sobre o índice tolerável de alcoolemia na direção de veículos automotores", e 5.568/2013, apensado, ainda pendentes de apreciação nesta Co</w:t>
      </w:r>
      <w:r>
        <w:rPr>
          <w:rFonts w:ascii="Arial Unicode MS" w:eastAsia="Arial Unicode MS" w:hAnsi="Arial Unicode MS" w:cs="Arial Unicode MS"/>
        </w:rPr>
        <w:t xml:space="preserve">missão de Viação e Transportes. </w:t>
      </w:r>
      <w:r w:rsidRPr="0024315F">
        <w:rPr>
          <w:rFonts w:ascii="Arial Unicode MS" w:eastAsia="Arial Unicode MS" w:hAnsi="Arial Unicode MS" w:cs="Arial Unicode MS"/>
        </w:rPr>
        <w:t>(Atendendo aos Requerimentos nºs 269/14, 280/14 e 294/14, do deputado Hugo Leal).</w:t>
      </w:r>
    </w:p>
    <w:p w:rsidR="008C6B31" w:rsidRPr="003A39FA" w:rsidRDefault="008C6B31" w:rsidP="008C6B31">
      <w:pPr>
        <w:spacing w:after="120"/>
        <w:jc w:val="both"/>
        <w:rPr>
          <w:rFonts w:ascii="Arial Unicode MS" w:eastAsia="Arial Unicode MS" w:hAnsi="Arial Unicode MS" w:cs="Arial Unicode MS"/>
          <w:b/>
        </w:rPr>
      </w:pPr>
      <w:r w:rsidRPr="003A39FA">
        <w:rPr>
          <w:rFonts w:ascii="Arial Unicode MS" w:eastAsia="Arial Unicode MS" w:hAnsi="Arial Unicode MS" w:cs="Arial Unicode MS"/>
          <w:b/>
        </w:rPr>
        <w:t xml:space="preserve">Convidados: </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Jerry Adriane Dias</w:t>
      </w:r>
      <w:r w:rsidRPr="00967DC8">
        <w:rPr>
          <w:rFonts w:ascii="Arial Unicode MS" w:eastAsia="Arial Unicode MS" w:hAnsi="Arial Unicode MS" w:cs="Arial Unicode MS"/>
        </w:rPr>
        <w:t xml:space="preserve"> - Superintendente da Polícia Rodoviária Federal no Estado do Rio Grande do Sul;</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Cássio Honorato</w:t>
      </w:r>
      <w:r w:rsidRPr="00967DC8">
        <w:rPr>
          <w:rFonts w:ascii="Arial Unicode MS" w:eastAsia="Arial Unicode MS" w:hAnsi="Arial Unicode MS" w:cs="Arial Unicode MS"/>
        </w:rPr>
        <w:t xml:space="preserve"> - Promotor de Justiça do Estado do Paraná;</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Laura Beatriz Semeraro</w:t>
      </w:r>
      <w:r w:rsidRPr="00967DC8">
        <w:rPr>
          <w:rFonts w:ascii="Arial Unicode MS" w:eastAsia="Arial Unicode MS" w:hAnsi="Arial Unicode MS" w:cs="Arial Unicode MS"/>
        </w:rPr>
        <w:t xml:space="preserve"> Rito - Promotora de Direitos de Trânsito - DF;</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Maurício Januzzi</w:t>
      </w:r>
      <w:r w:rsidRPr="00967DC8">
        <w:rPr>
          <w:rFonts w:ascii="Arial Unicode MS" w:eastAsia="Arial Unicode MS" w:hAnsi="Arial Unicode MS" w:cs="Arial Unicode MS"/>
        </w:rPr>
        <w:t xml:space="preserve"> - Comissão de Transito da OAB/SP;</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Fernando Diniz</w:t>
      </w:r>
      <w:r w:rsidRPr="00967DC8">
        <w:rPr>
          <w:rFonts w:ascii="Arial Unicode MS" w:eastAsia="Arial Unicode MS" w:hAnsi="Arial Unicode MS" w:cs="Arial Unicode MS"/>
        </w:rPr>
        <w:t xml:space="preserve"> - Presidente da ONG Trânsito Amigo;</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Rodrigo Magalhães Rosa</w:t>
      </w:r>
      <w:r w:rsidRPr="00967DC8">
        <w:rPr>
          <w:rFonts w:ascii="Arial Unicode MS" w:eastAsia="Arial Unicode MS" w:hAnsi="Arial Unicode MS" w:cs="Arial Unicode MS"/>
        </w:rPr>
        <w:t xml:space="preserve"> - 2ª Promotoria de Justiça e Delitos de Trânsito de Brasília;</w:t>
      </w:r>
    </w:p>
    <w:p w:rsidR="008C6B31" w:rsidRPr="00967DC8"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Nilton Gurman</w:t>
      </w:r>
      <w:r w:rsidRPr="00967DC8">
        <w:rPr>
          <w:rFonts w:ascii="Arial Unicode MS" w:eastAsia="Arial Unicode MS" w:hAnsi="Arial Unicode MS" w:cs="Arial Unicode MS"/>
        </w:rPr>
        <w:t xml:space="preserve"> - Fundador do Movimento Não Foi Acidente; e</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José Aurélio Ramalho</w:t>
      </w:r>
      <w:r w:rsidRPr="00967DC8">
        <w:rPr>
          <w:rFonts w:ascii="Arial Unicode MS" w:eastAsia="Arial Unicode MS" w:hAnsi="Arial Unicode MS" w:cs="Arial Unicode MS"/>
        </w:rPr>
        <w:t xml:space="preserve"> - Diretor Presidente do Observatório Nacional de Segurança Viária.</w:t>
      </w:r>
    </w:p>
    <w:p w:rsidR="008C6B31" w:rsidRPr="00174C16" w:rsidRDefault="008C6B31" w:rsidP="008C6B31">
      <w:pPr>
        <w:spacing w:after="120"/>
        <w:jc w:val="both"/>
        <w:rPr>
          <w:rFonts w:ascii="Arial Unicode MS" w:eastAsia="Arial Unicode MS" w:hAnsi="Arial Unicode MS" w:cs="Arial Unicode MS"/>
          <w:b/>
        </w:rPr>
      </w:pPr>
    </w:p>
    <w:p w:rsidR="008C6B31" w:rsidRDefault="008C6B31" w:rsidP="008C6B31">
      <w:pPr>
        <w:spacing w:after="120"/>
        <w:jc w:val="both"/>
        <w:rPr>
          <w:rFonts w:ascii="Arial Unicode MS" w:eastAsia="Arial Unicode MS" w:hAnsi="Arial Unicode MS" w:cs="Arial Unicode MS"/>
        </w:rPr>
      </w:pPr>
      <w:r>
        <w:rPr>
          <w:b/>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64770</wp:posOffset>
            </wp:positionV>
            <wp:extent cx="3599815" cy="2357755"/>
            <wp:effectExtent l="0" t="0" r="635" b="4445"/>
            <wp:wrapTight wrapText="bothSides">
              <wp:wrapPolygon edited="0">
                <wp:start x="0" y="0"/>
                <wp:lineTo x="0" y="21466"/>
                <wp:lineTo x="21490" y="21466"/>
                <wp:lineTo x="21490" y="0"/>
                <wp:lineTo x="0" y="0"/>
              </wp:wrapPolygon>
            </wp:wrapTight>
            <wp:docPr id="17" name="Imagem 17" descr="http://www.camara.gov.br/internet/bancoimagem/banco/img20140528130224682209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mara.gov.br/internet/bancoimagem/banco/img20140528130224682209MED.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59981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28/05</w:t>
      </w:r>
      <w:r>
        <w:rPr>
          <w:rFonts w:ascii="Arial Unicode MS" w:eastAsia="Arial Unicode MS" w:hAnsi="Arial Unicode MS" w:cs="Arial Unicode MS"/>
        </w:rPr>
        <w:t xml:space="preserve"> - </w:t>
      </w:r>
      <w:r w:rsidRPr="00BC5FA2">
        <w:rPr>
          <w:rFonts w:ascii="Arial Unicode MS" w:eastAsia="Arial Unicode MS" w:hAnsi="Arial Unicode MS" w:cs="Arial Unicode MS"/>
        </w:rPr>
        <w:t>Audiência Pública para apresentação da situação atual da Agência Nacional de Transportes Terrestres - ANTT, os seus projetos futuros para ampliar a malha viária, a estrutura operacional e a atuação deste Órgão. (Atendendo ao Requerimento nº 260/14, do deputado Washington Reis).</w:t>
      </w:r>
    </w:p>
    <w:p w:rsidR="008C6B31" w:rsidRPr="00507BA1" w:rsidRDefault="008C6B31" w:rsidP="008C6B31">
      <w:pPr>
        <w:spacing w:after="120"/>
        <w:jc w:val="both"/>
        <w:rPr>
          <w:rFonts w:ascii="Arial Unicode MS" w:eastAsia="Arial Unicode MS" w:hAnsi="Arial Unicode MS" w:cs="Arial Unicode MS"/>
          <w:b/>
        </w:rPr>
      </w:pPr>
      <w:r w:rsidRPr="00507BA1">
        <w:rPr>
          <w:rFonts w:ascii="Arial Unicode MS" w:eastAsia="Arial Unicode MS" w:hAnsi="Arial Unicode MS" w:cs="Arial Unicode MS"/>
          <w:b/>
        </w:rPr>
        <w:t>Convidado:</w:t>
      </w:r>
    </w:p>
    <w:p w:rsidR="008C6B31" w:rsidRDefault="008C6B31" w:rsidP="008C6B31">
      <w:pPr>
        <w:spacing w:after="120"/>
        <w:jc w:val="both"/>
        <w:rPr>
          <w:rFonts w:ascii="Arial Unicode MS" w:eastAsia="Arial Unicode MS" w:hAnsi="Arial Unicode MS" w:cs="Arial Unicode MS"/>
        </w:rPr>
      </w:pPr>
      <w:r w:rsidRPr="00FD273C">
        <w:rPr>
          <w:rFonts w:ascii="Arial Unicode MS" w:eastAsia="Arial Unicode MS" w:hAnsi="Arial Unicode MS" w:cs="Arial Unicode MS"/>
          <w:b/>
        </w:rPr>
        <w:t>Jorge Luiz Macedo Bastos</w:t>
      </w:r>
      <w:r w:rsidRPr="009636F8">
        <w:rPr>
          <w:rFonts w:ascii="Arial Unicode MS" w:eastAsia="Arial Unicode MS" w:hAnsi="Arial Unicode MS" w:cs="Arial Unicode MS"/>
        </w:rPr>
        <w:t xml:space="preserve"> - Diretor Geral em Exercício da Agência Nacional de Transportes Terrestres - ANTT.</w:t>
      </w:r>
    </w:p>
    <w:p w:rsidR="008C6B31" w:rsidRDefault="008C6B31" w:rsidP="008C6B31">
      <w:pPr>
        <w:jc w:val="both"/>
        <w:rPr>
          <w:rFonts w:ascii="Arial Unicode MS" w:eastAsia="Arial Unicode MS" w:hAnsi="Arial Unicode MS" w:cs="Arial Unicode MS"/>
        </w:rPr>
      </w:pPr>
      <w:r>
        <w:rPr>
          <w:b/>
          <w:noProof/>
        </w:rPr>
        <w:lastRenderedPageBreak/>
        <w:drawing>
          <wp:anchor distT="0" distB="0" distL="114300" distR="114300" simplePos="0" relativeHeight="251666432" behindDoc="1" locked="0" layoutInCell="1" allowOverlap="1">
            <wp:simplePos x="0" y="0"/>
            <wp:positionH relativeFrom="column">
              <wp:align>right</wp:align>
            </wp:positionH>
            <wp:positionV relativeFrom="paragraph">
              <wp:posOffset>83185</wp:posOffset>
            </wp:positionV>
            <wp:extent cx="3780155" cy="2398395"/>
            <wp:effectExtent l="0" t="0" r="0" b="1905"/>
            <wp:wrapTight wrapText="bothSides">
              <wp:wrapPolygon edited="0">
                <wp:start x="0" y="0"/>
                <wp:lineTo x="0" y="21446"/>
                <wp:lineTo x="21444" y="21446"/>
                <wp:lineTo x="21444" y="0"/>
                <wp:lineTo x="0" y="0"/>
              </wp:wrapPolygon>
            </wp:wrapTight>
            <wp:docPr id="16" name="Imagem 16" descr="http://www.camara.gov.br/internet/bancoimagem/banco/img20140529113626417860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mara.gov.br/internet/bancoimagem/banco/img201405291136264178602MED.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78015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29/05</w:t>
      </w:r>
      <w:r>
        <w:rPr>
          <w:rFonts w:ascii="Arial Unicode MS" w:eastAsia="Arial Unicode MS" w:hAnsi="Arial Unicode MS" w:cs="Arial Unicode MS"/>
        </w:rPr>
        <w:t xml:space="preserve"> - </w:t>
      </w:r>
      <w:r w:rsidRPr="0049675A">
        <w:rPr>
          <w:rFonts w:ascii="Arial Unicode MS" w:eastAsia="Arial Unicode MS" w:hAnsi="Arial Unicode MS" w:cs="Arial Unicode MS"/>
        </w:rPr>
        <w:t>Audiência Pública para debater o Projeto de Construção da Travessia a Seco entre Rio Grande e São José do Norte, no Rio Grande do Sul</w:t>
      </w:r>
      <w:r>
        <w:rPr>
          <w:rFonts w:ascii="Arial Unicode MS" w:eastAsia="Arial Unicode MS" w:hAnsi="Arial Unicode MS" w:cs="Arial Unicode MS"/>
        </w:rPr>
        <w:t>.</w:t>
      </w:r>
    </w:p>
    <w:p w:rsidR="008C6B31" w:rsidRDefault="008C6B31" w:rsidP="008C6B31">
      <w:pPr>
        <w:spacing w:after="120"/>
        <w:jc w:val="both"/>
        <w:rPr>
          <w:rFonts w:ascii="Arial Unicode MS" w:eastAsia="Arial Unicode MS" w:hAnsi="Arial Unicode MS" w:cs="Arial Unicode MS"/>
        </w:rPr>
      </w:pPr>
      <w:r w:rsidRPr="0049675A">
        <w:rPr>
          <w:rFonts w:ascii="Arial Unicode MS" w:eastAsia="Arial Unicode MS" w:hAnsi="Arial Unicode MS" w:cs="Arial Unicode MS"/>
        </w:rPr>
        <w:t>(Atendendo ao Requerimento nº 270/14, do deputado Jos</w:t>
      </w:r>
      <w:r>
        <w:rPr>
          <w:rFonts w:ascii="Arial Unicode MS" w:eastAsia="Arial Unicode MS" w:hAnsi="Arial Unicode MS" w:cs="Arial Unicode MS"/>
        </w:rPr>
        <w:t>e</w:t>
      </w:r>
      <w:r w:rsidRPr="0049675A">
        <w:rPr>
          <w:rFonts w:ascii="Arial Unicode MS" w:eastAsia="Arial Unicode MS" w:hAnsi="Arial Unicode MS" w:cs="Arial Unicode MS"/>
        </w:rPr>
        <w:t xml:space="preserve"> Stédile).</w:t>
      </w:r>
    </w:p>
    <w:p w:rsidR="008C6B31" w:rsidRPr="00F715F4" w:rsidRDefault="008C6B31" w:rsidP="008C6B31">
      <w:pPr>
        <w:spacing w:after="120"/>
        <w:jc w:val="both"/>
        <w:rPr>
          <w:rFonts w:ascii="Arial Unicode MS" w:eastAsia="Arial Unicode MS" w:hAnsi="Arial Unicode MS" w:cs="Arial Unicode MS"/>
        </w:rPr>
      </w:pPr>
      <w:r w:rsidRPr="00F715F4">
        <w:rPr>
          <w:rFonts w:ascii="Arial Unicode MS" w:eastAsia="Arial Unicode MS" w:hAnsi="Arial Unicode MS" w:cs="Arial Unicode MS"/>
          <w:b/>
        </w:rPr>
        <w:t>Convidados:</w:t>
      </w:r>
    </w:p>
    <w:p w:rsidR="008C6B31" w:rsidRPr="00F715F4"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Adailton Cardoso Dias</w:t>
      </w:r>
      <w:r w:rsidRPr="00F715F4">
        <w:rPr>
          <w:rFonts w:ascii="Arial Unicode MS" w:eastAsia="Arial Unicode MS" w:hAnsi="Arial Unicode MS" w:cs="Arial Unicode MS"/>
        </w:rPr>
        <w:t xml:space="preserve"> - Diretor de Planejamento e Pesquisa do Departamento Nacional de Infraestrutura de Transportes, representado o Ministro de Estado dos Transportes;</w:t>
      </w:r>
    </w:p>
    <w:p w:rsidR="008C6B31" w:rsidRPr="00F715F4"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Jair Rizzo</w:t>
      </w:r>
      <w:r w:rsidRPr="00F715F4">
        <w:rPr>
          <w:rFonts w:ascii="Arial Unicode MS" w:eastAsia="Arial Unicode MS" w:hAnsi="Arial Unicode MS" w:cs="Arial Unicode MS"/>
        </w:rPr>
        <w:t xml:space="preserve"> - Vereador e Presidente da Comissão Regional Pró-Construção da Travessia a Seco entre Rio Grande e São José do Norte;</w:t>
      </w:r>
    </w:p>
    <w:p w:rsidR="008C6B31" w:rsidRPr="00F715F4"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Fernando Antônio Machado</w:t>
      </w:r>
      <w:r w:rsidRPr="00F715F4">
        <w:rPr>
          <w:rFonts w:ascii="Arial Unicode MS" w:eastAsia="Arial Unicode MS" w:hAnsi="Arial Unicode MS" w:cs="Arial Unicode MS"/>
        </w:rPr>
        <w:t xml:space="preserve"> - Presidente da Câmara de Vereadores de São José do Norte - RS;</w:t>
      </w:r>
    </w:p>
    <w:p w:rsidR="008C6B31" w:rsidRPr="00F715F4"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André Soares</w:t>
      </w:r>
      <w:r w:rsidRPr="00F715F4">
        <w:rPr>
          <w:rFonts w:ascii="Arial Unicode MS" w:eastAsia="Arial Unicode MS" w:hAnsi="Arial Unicode MS" w:cs="Arial Unicode MS"/>
        </w:rPr>
        <w:t xml:space="preserve"> - Vice-Presidente da Câmara de Vereadores de Mostardas - RS;</w:t>
      </w:r>
    </w:p>
    <w:p w:rsidR="008C6B31" w:rsidRPr="00F715F4"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Gilnei Nazareth</w:t>
      </w:r>
      <w:r w:rsidRPr="00F715F4">
        <w:rPr>
          <w:rFonts w:ascii="Arial Unicode MS" w:eastAsia="Arial Unicode MS" w:hAnsi="Arial Unicode MS" w:cs="Arial Unicode MS"/>
        </w:rPr>
        <w:t xml:space="preserve"> - 3º Vice-Presidente da Câmara de</w:t>
      </w:r>
      <w:r>
        <w:rPr>
          <w:rFonts w:ascii="Arial Unicode MS" w:eastAsia="Arial Unicode MS" w:hAnsi="Arial Unicode MS" w:cs="Arial Unicode MS"/>
        </w:rPr>
        <w:t xml:space="preserve"> Vereadores de Mostardas - RS; </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Enilson Pool da Silva</w:t>
      </w:r>
      <w:r>
        <w:rPr>
          <w:rFonts w:ascii="Arial Unicode MS" w:eastAsia="Arial Unicode MS" w:hAnsi="Arial Unicode MS" w:cs="Arial Unicode MS"/>
        </w:rPr>
        <w:t xml:space="preserve"> - Usuário do Transporte;</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Fabiany Zogbi Roig</w:t>
      </w:r>
      <w:r>
        <w:rPr>
          <w:rFonts w:ascii="Arial Unicode MS" w:eastAsia="Arial Unicode MS" w:hAnsi="Arial Unicode MS" w:cs="Arial Unicode MS"/>
        </w:rPr>
        <w:t xml:space="preserve"> - Vice-Presidente da Câmara de Vereadores de São José do Norte;</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Zeny dos Santos Oliveira</w:t>
      </w:r>
      <w:r>
        <w:rPr>
          <w:rFonts w:ascii="Arial Unicode MS" w:eastAsia="Arial Unicode MS" w:hAnsi="Arial Unicode MS" w:cs="Arial Unicode MS"/>
        </w:rPr>
        <w:t xml:space="preserve"> - Prefeito de São José do Norte - RS;</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Alexandre Duarte Lindenmeyer</w:t>
      </w:r>
      <w:r>
        <w:rPr>
          <w:rFonts w:ascii="Arial Unicode MS" w:eastAsia="Arial Unicode MS" w:hAnsi="Arial Unicode MS" w:cs="Arial Unicode MS"/>
        </w:rPr>
        <w:t xml:space="preserve"> - Prefeito de Rio Grande - RS;</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Paulo Harrison Ventura Willadino</w:t>
      </w:r>
      <w:r>
        <w:rPr>
          <w:rFonts w:ascii="Arial Unicode MS" w:eastAsia="Arial Unicode MS" w:hAnsi="Arial Unicode MS" w:cs="Arial Unicode MS"/>
        </w:rPr>
        <w:t xml:space="preserve"> - Advogado - RS;</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Luiz Augusto Bizzi</w:t>
      </w:r>
      <w:r>
        <w:rPr>
          <w:rFonts w:ascii="Arial Unicode MS" w:eastAsia="Arial Unicode MS" w:hAnsi="Arial Unicode MS" w:cs="Arial Unicode MS"/>
        </w:rPr>
        <w:t xml:space="preserve"> - Presidente do Rio Grande Mineração;</w:t>
      </w:r>
    </w:p>
    <w:p w:rsidR="008C6B31" w:rsidRDefault="008C6B31" w:rsidP="008C6B31">
      <w:pPr>
        <w:jc w:val="both"/>
        <w:rPr>
          <w:rFonts w:ascii="Arial Unicode MS" w:eastAsia="Arial Unicode MS" w:hAnsi="Arial Unicode MS" w:cs="Arial Unicode MS"/>
        </w:rPr>
      </w:pPr>
      <w:r w:rsidRPr="00FD273C">
        <w:rPr>
          <w:rFonts w:ascii="Arial Unicode MS" w:eastAsia="Arial Unicode MS" w:hAnsi="Arial Unicode MS" w:cs="Arial Unicode MS"/>
          <w:b/>
        </w:rPr>
        <w:t>Juarez Monteiro Molinari</w:t>
      </w:r>
      <w:r>
        <w:rPr>
          <w:rFonts w:ascii="Arial Unicode MS" w:eastAsia="Arial Unicode MS" w:hAnsi="Arial Unicode MS" w:cs="Arial Unicode MS"/>
        </w:rPr>
        <w:t xml:space="preserve"> - Conselheiro da AGERGS;</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Airton Zoch Viñas</w:t>
      </w:r>
      <w:r>
        <w:rPr>
          <w:rFonts w:ascii="Arial Unicode MS" w:eastAsia="Arial Unicode MS" w:hAnsi="Arial Unicode MS" w:cs="Arial Unicode MS"/>
        </w:rPr>
        <w:t xml:space="preserve"> - Diretor do Sindicato dos Construtores - SINDUSCON - RS;</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Flávio Vigilante</w:t>
      </w:r>
      <w:r>
        <w:rPr>
          <w:rFonts w:ascii="Arial Unicode MS" w:eastAsia="Arial Unicode MS" w:hAnsi="Arial Unicode MS" w:cs="Arial Unicode MS"/>
        </w:rPr>
        <w:t xml:space="preserve"> - Vereador de Rio Grande - RS;</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Getúlio Raul Dias</w:t>
      </w:r>
      <w:r>
        <w:rPr>
          <w:rFonts w:ascii="Arial Unicode MS" w:eastAsia="Arial Unicode MS" w:hAnsi="Arial Unicode MS" w:cs="Arial Unicode MS"/>
        </w:rPr>
        <w:t xml:space="preserve"> - Vereador de Palmares do Sul - RS;</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Moisés Peres</w:t>
      </w:r>
      <w:r>
        <w:rPr>
          <w:rFonts w:ascii="Arial Unicode MS" w:eastAsia="Arial Unicode MS" w:hAnsi="Arial Unicode MS" w:cs="Arial Unicode MS"/>
        </w:rPr>
        <w:t xml:space="preserve"> - Vereador de Capivari - RS; e</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Andréa Westphal</w:t>
      </w:r>
      <w:r>
        <w:rPr>
          <w:rFonts w:ascii="Arial Unicode MS" w:eastAsia="Arial Unicode MS" w:hAnsi="Arial Unicode MS" w:cs="Arial Unicode MS"/>
        </w:rPr>
        <w:t xml:space="preserve"> - Vereadora do Rio Grande - RS.</w:t>
      </w:r>
    </w:p>
    <w:p w:rsidR="008C6B31" w:rsidRDefault="008C6B31" w:rsidP="008C6B31">
      <w:pPr>
        <w:spacing w:after="120"/>
        <w:jc w:val="both"/>
        <w:rPr>
          <w:rFonts w:ascii="Arial Unicode MS" w:eastAsia="Arial Unicode MS" w:hAnsi="Arial Unicode MS" w:cs="Arial Unicode MS"/>
        </w:rPr>
      </w:pPr>
      <w:r>
        <w:rPr>
          <w:rFonts w:ascii="Arial Unicode MS" w:eastAsia="Arial Unicode MS" w:hAnsi="Arial Unicode MS" w:cs="Arial Unicode MS"/>
          <w:b/>
        </w:rPr>
        <w:br w:type="page"/>
      </w:r>
      <w:r>
        <w:rPr>
          <w:b/>
          <w:noProof/>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74295</wp:posOffset>
            </wp:positionV>
            <wp:extent cx="3599815" cy="2441575"/>
            <wp:effectExtent l="0" t="0" r="635" b="0"/>
            <wp:wrapTight wrapText="bothSides">
              <wp:wrapPolygon edited="0">
                <wp:start x="0" y="0"/>
                <wp:lineTo x="0" y="21403"/>
                <wp:lineTo x="21490" y="21403"/>
                <wp:lineTo x="21490" y="0"/>
                <wp:lineTo x="0" y="0"/>
              </wp:wrapPolygon>
            </wp:wrapTight>
            <wp:docPr id="15" name="Imagem 15" descr="http://www.camara.gov.br/internet/bancoimagem/banco/img201411121159174315767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ara.gov.br/internet/bancoimagem/banco/img201411121159174315767MED.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59981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81D">
        <w:rPr>
          <w:rFonts w:ascii="Arial Unicode MS" w:eastAsia="Arial Unicode MS" w:hAnsi="Arial Unicode MS" w:cs="Arial Unicode MS"/>
          <w:b/>
        </w:rPr>
        <w:t>12/11</w:t>
      </w:r>
      <w:r>
        <w:rPr>
          <w:rFonts w:ascii="Arial Unicode MS" w:eastAsia="Arial Unicode MS" w:hAnsi="Arial Unicode MS" w:cs="Arial Unicode MS"/>
        </w:rPr>
        <w:t xml:space="preserve"> - </w:t>
      </w:r>
      <w:r w:rsidRPr="00E23DA0">
        <w:rPr>
          <w:rFonts w:ascii="Arial Unicode MS" w:eastAsia="Arial Unicode MS" w:hAnsi="Arial Unicode MS" w:cs="Arial Unicode MS"/>
        </w:rPr>
        <w:t>Audiência Pública para debater as consequências dos elevados índices de roubo de cargas em nosso país e ações para aumentar a segurança no transporte de bens e reduzir a atuação do crime organizado neste segmento. (Atendendo ao Requerimento nº 306/14, de autoria da Comissão de Viação e Transportes - CVT).</w:t>
      </w:r>
    </w:p>
    <w:p w:rsidR="008C6B31" w:rsidRPr="00152652" w:rsidRDefault="008C6B31" w:rsidP="008C6B31">
      <w:pPr>
        <w:spacing w:after="120"/>
        <w:jc w:val="both"/>
        <w:rPr>
          <w:rFonts w:ascii="Arial Unicode MS" w:eastAsia="Arial Unicode MS" w:hAnsi="Arial Unicode MS" w:cs="Arial Unicode MS"/>
          <w:b/>
        </w:rPr>
      </w:pPr>
      <w:r w:rsidRPr="00152652">
        <w:rPr>
          <w:rFonts w:ascii="Arial Unicode MS" w:eastAsia="Arial Unicode MS" w:hAnsi="Arial Unicode MS" w:cs="Arial Unicode MS"/>
          <w:b/>
        </w:rPr>
        <w:t>Convidados:</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Luis Flávio Zampronha de Oliveira</w:t>
      </w:r>
      <w:r w:rsidRPr="00B777E1">
        <w:rPr>
          <w:rFonts w:ascii="Arial Unicode MS" w:eastAsia="Arial Unicode MS" w:hAnsi="Arial Unicode MS" w:cs="Arial Unicode MS"/>
        </w:rPr>
        <w:t xml:space="preserve"> - Chefe da Divisão de Combate a Crimes Contra o Patrimônio - Departamento de Polícia Federal - DPF, representando o Ministro da Justiça;</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Fábio Elissandro C. Ramos</w:t>
      </w:r>
      <w:r w:rsidRPr="00B777E1">
        <w:rPr>
          <w:rFonts w:ascii="Arial Unicode MS" w:eastAsia="Arial Unicode MS" w:hAnsi="Arial Unicode MS" w:cs="Arial Unicode MS"/>
        </w:rPr>
        <w:t xml:space="preserve"> - Chefe da Divisão de Combate ao Crime - PRF;</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Rone Evaldo Barbosa</w:t>
      </w:r>
      <w:r>
        <w:rPr>
          <w:rFonts w:ascii="Arial Unicode MS" w:eastAsia="Arial Unicode MS" w:hAnsi="Arial Unicode MS" w:cs="Arial Unicode MS"/>
        </w:rPr>
        <w:t xml:space="preserve"> </w:t>
      </w:r>
      <w:r w:rsidRPr="00B777E1">
        <w:rPr>
          <w:rFonts w:ascii="Arial Unicode MS" w:eastAsia="Arial Unicode MS" w:hAnsi="Arial Unicode MS" w:cs="Arial Unicode MS"/>
        </w:rPr>
        <w:t>- Coordenador Geral de Informatização e Estatística do Denatran;</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Renato Marcos Porto</w:t>
      </w:r>
      <w:r w:rsidRPr="00B777E1">
        <w:rPr>
          <w:rFonts w:ascii="Arial Unicode MS" w:eastAsia="Arial Unicode MS" w:hAnsi="Arial Unicode MS" w:cs="Arial Unicode MS"/>
        </w:rPr>
        <w:t xml:space="preserve"> - Delegado de Polícia do Estado de São Paulo - Divisão de Investigações sobre Furtos, Roubos e Receptação de Veículos e Cargas - DIVECAR/DEIC, e Coordenador do PROCARGA;</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José Hélio Fernandes</w:t>
      </w:r>
      <w:r w:rsidRPr="00B777E1">
        <w:rPr>
          <w:rFonts w:ascii="Arial Unicode MS" w:eastAsia="Arial Unicode MS" w:hAnsi="Arial Unicode MS" w:cs="Arial Unicode MS"/>
        </w:rPr>
        <w:t xml:space="preserve"> - Presidente da NTC&amp;Logística;</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Roberto Mira</w:t>
      </w:r>
      <w:r w:rsidRPr="00B777E1">
        <w:rPr>
          <w:rFonts w:ascii="Arial Unicode MS" w:eastAsia="Arial Unicode MS" w:hAnsi="Arial Unicode MS" w:cs="Arial Unicode MS"/>
        </w:rPr>
        <w:t xml:space="preserve"> - Coordenador Nacional da Comissão de Combate ao Roubo de Cargas da NTC&amp;Logística;</w:t>
      </w:r>
    </w:p>
    <w:p w:rsidR="008C6B31" w:rsidRPr="00B777E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Cel. Paulo Roberto de Souza</w:t>
      </w:r>
      <w:r w:rsidRPr="00B777E1">
        <w:rPr>
          <w:rFonts w:ascii="Arial Unicode MS" w:eastAsia="Arial Unicode MS" w:hAnsi="Arial Unicode MS" w:cs="Arial Unicode MS"/>
        </w:rPr>
        <w:t xml:space="preserve"> - Assessor de Segurança da NTC&amp;Logística; e</w:t>
      </w:r>
    </w:p>
    <w:p w:rsidR="008C6B31"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Manoel Sousa Lima Júnior</w:t>
      </w:r>
      <w:r w:rsidRPr="00B777E1">
        <w:rPr>
          <w:rFonts w:ascii="Arial Unicode MS" w:eastAsia="Arial Unicode MS" w:hAnsi="Arial Unicode MS" w:cs="Arial Unicode MS"/>
        </w:rPr>
        <w:t xml:space="preserve"> - Presidente do Sindicato das Empresas de Transportes de Carga de São Paulo e Regiões - SETCESP.</w:t>
      </w:r>
    </w:p>
    <w:p w:rsidR="008C6B31" w:rsidRPr="00A00263" w:rsidRDefault="008C6B31" w:rsidP="008C6B31">
      <w:pPr>
        <w:spacing w:after="120"/>
        <w:jc w:val="both"/>
        <w:rPr>
          <w:rFonts w:ascii="Arial Unicode MS" w:eastAsia="Arial Unicode MS" w:hAnsi="Arial Unicode MS" w:cs="Arial Unicode MS"/>
        </w:rPr>
      </w:pPr>
      <w:r>
        <w:rPr>
          <w:rFonts w:ascii="Arial Unicode MS" w:eastAsia="Arial Unicode MS" w:hAnsi="Arial Unicode MS" w:cs="Arial Unicode MS"/>
        </w:rPr>
        <w:br w:type="page"/>
      </w:r>
      <w:r w:rsidRPr="00174C16">
        <w:rPr>
          <w:rFonts w:ascii="Arial Unicode MS" w:eastAsia="Arial Unicode MS" w:hAnsi="Arial Unicode MS" w:cs="Arial Unicode MS"/>
          <w:b/>
        </w:rPr>
        <w:lastRenderedPageBreak/>
        <w:t>09/12</w:t>
      </w:r>
      <w:r>
        <w:rPr>
          <w:rFonts w:ascii="Arial Unicode MS" w:eastAsia="Arial Unicode MS" w:hAnsi="Arial Unicode MS" w:cs="Arial Unicode MS"/>
        </w:rPr>
        <w:t xml:space="preserve"> </w:t>
      </w:r>
      <w:r w:rsidRPr="00A00263">
        <w:rPr>
          <w:rFonts w:ascii="Arial Unicode MS" w:eastAsia="Arial Unicode MS" w:hAnsi="Arial Unicode MS" w:cs="Arial Unicode MS"/>
        </w:rPr>
        <w:t>- Audiência Pública</w:t>
      </w:r>
      <w:r>
        <w:rPr>
          <w:rFonts w:ascii="Arial Unicode MS" w:eastAsia="Arial Unicode MS" w:hAnsi="Arial Unicode MS" w:cs="Arial Unicode MS"/>
        </w:rPr>
        <w:t xml:space="preserve"> para d</w:t>
      </w:r>
      <w:r w:rsidRPr="00A00263">
        <w:rPr>
          <w:rFonts w:ascii="Arial Unicode MS" w:eastAsia="Arial Unicode MS" w:hAnsi="Arial Unicode MS" w:cs="Arial Unicode MS"/>
        </w:rPr>
        <w:t xml:space="preserve">ebater a construção de uma nova ponte de duas vias sobre o Rio Ibicuí, na BR-472, entre Itaqui e Uruguaiana, no Rio Grande do </w:t>
      </w:r>
      <w:r>
        <w:rPr>
          <w:rFonts w:ascii="Arial Unicode MS" w:eastAsia="Arial Unicode MS" w:hAnsi="Arial Unicode MS" w:cs="Arial Unicode MS"/>
        </w:rPr>
        <w:t xml:space="preserve">Sul. (Atendendo ao </w:t>
      </w:r>
      <w:r w:rsidRPr="00A00263">
        <w:rPr>
          <w:rFonts w:ascii="Arial Unicode MS" w:eastAsia="Arial Unicode MS" w:hAnsi="Arial Unicode MS" w:cs="Arial Unicode MS"/>
        </w:rPr>
        <w:t>Requerimento CVT nº 302/14, de autoria do Deputado Jose Stédile).</w:t>
      </w:r>
    </w:p>
    <w:p w:rsidR="008C6B31" w:rsidRDefault="00BA0A97" w:rsidP="008C6B31">
      <w:pPr>
        <w:spacing w:after="120"/>
        <w:jc w:val="both"/>
        <w:rPr>
          <w:rFonts w:ascii="Arial Unicode MS" w:eastAsia="Arial Unicode MS" w:hAnsi="Arial Unicode MS" w:cs="Arial Unicode MS"/>
          <w:b/>
        </w:rPr>
      </w:pPr>
      <w:r>
        <w:rPr>
          <w:b/>
          <w:noProof/>
        </w:rPr>
        <w:drawing>
          <wp:anchor distT="0" distB="0" distL="114300" distR="114300" simplePos="0" relativeHeight="251670528" behindDoc="0" locked="0" layoutInCell="1" allowOverlap="1" wp14:anchorId="1A4B4D19" wp14:editId="55D98A94">
            <wp:simplePos x="0" y="0"/>
            <wp:positionH relativeFrom="column">
              <wp:posOffset>1518920</wp:posOffset>
            </wp:positionH>
            <wp:positionV relativeFrom="paragraph">
              <wp:posOffset>-692785</wp:posOffset>
            </wp:positionV>
            <wp:extent cx="4331970" cy="3027680"/>
            <wp:effectExtent l="0" t="0" r="0" b="1270"/>
            <wp:wrapSquare wrapText="bothSides"/>
            <wp:docPr id="14" name="Imagem 14" descr="foto da audiência rio ibicu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a audiência rio ibicuí"/>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1970"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B31" w:rsidRPr="00A00263" w:rsidRDefault="008C6B31" w:rsidP="008C6B31">
      <w:pPr>
        <w:spacing w:after="120"/>
        <w:jc w:val="both"/>
        <w:rPr>
          <w:rFonts w:ascii="Arial Unicode MS" w:eastAsia="Arial Unicode MS" w:hAnsi="Arial Unicode MS" w:cs="Arial Unicode MS"/>
        </w:rPr>
      </w:pPr>
      <w:r w:rsidRPr="00A00263">
        <w:rPr>
          <w:rFonts w:ascii="Arial Unicode MS" w:eastAsia="Arial Unicode MS" w:hAnsi="Arial Unicode MS" w:cs="Arial Unicode MS"/>
          <w:b/>
        </w:rPr>
        <w:t>Convidados</w:t>
      </w:r>
      <w:r w:rsidRPr="00A00263">
        <w:rPr>
          <w:rFonts w:ascii="Arial Unicode MS" w:eastAsia="Arial Unicode MS" w:hAnsi="Arial Unicode MS" w:cs="Arial Unicode MS"/>
        </w:rPr>
        <w:t>:</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Adailton Cardoso Dias</w:t>
      </w:r>
      <w:r w:rsidRPr="00A00263">
        <w:rPr>
          <w:rFonts w:ascii="Arial Unicode MS" w:eastAsia="Arial Unicode MS" w:hAnsi="Arial Unicode MS" w:cs="Arial Unicode MS"/>
        </w:rPr>
        <w:t xml:space="preserve"> - Diretor de Planejamento e Pesquisa do Departamento Nacional de Infraestrutura de Transportes - DNIT, representando o Ministro dos Transportes;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Sandro Veiga</w:t>
      </w:r>
      <w:r w:rsidRPr="00A00263">
        <w:rPr>
          <w:rFonts w:ascii="Arial Unicode MS" w:eastAsia="Arial Unicode MS" w:hAnsi="Arial Unicode MS" w:cs="Arial Unicode MS"/>
        </w:rPr>
        <w:t xml:space="preserve"> - Presidente da Câmara de Vereadores de Itaqui - RS;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Marcelo Coelho Fossari</w:t>
      </w:r>
      <w:r w:rsidRPr="00A00263">
        <w:rPr>
          <w:rFonts w:ascii="Arial Unicode MS" w:eastAsia="Arial Unicode MS" w:hAnsi="Arial Unicode MS" w:cs="Arial Unicode MS"/>
        </w:rPr>
        <w:t xml:space="preserve"> - Presidente da Comissão Itaquiense Pró-Ponte Ibicuí - RS;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Jair de Conto</w:t>
      </w:r>
      <w:r w:rsidRPr="00A00263">
        <w:rPr>
          <w:rFonts w:ascii="Arial Unicode MS" w:eastAsia="Arial Unicode MS" w:hAnsi="Arial Unicode MS" w:cs="Arial Unicode MS"/>
        </w:rPr>
        <w:t xml:space="preserve"> - Presidente da Associação Comercial e Industrial de Itaqui - RS;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Hugo Reginaldo Marques Chimenes</w:t>
      </w:r>
      <w:r w:rsidRPr="00A00263">
        <w:rPr>
          <w:rFonts w:ascii="Arial Unicode MS" w:eastAsia="Arial Unicode MS" w:hAnsi="Arial Unicode MS" w:cs="Arial Unicode MS"/>
        </w:rPr>
        <w:t xml:space="preserve"> - Presidente do Fórum Estadual dos Conselhos Regionais de Desenvolvimento - COREDES no estado do Rio Grande do Sul;</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Gil Marques Filho</w:t>
      </w:r>
      <w:r w:rsidRPr="00A00263">
        <w:rPr>
          <w:rFonts w:ascii="Arial Unicode MS" w:eastAsia="Arial Unicode MS" w:hAnsi="Arial Unicode MS" w:cs="Arial Unicode MS"/>
        </w:rPr>
        <w:t xml:space="preserve"> - Prefeito de Itaqui - RS;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Luiz Augusto Schneider</w:t>
      </w:r>
      <w:r w:rsidRPr="00A00263">
        <w:rPr>
          <w:rFonts w:ascii="Arial Unicode MS" w:eastAsia="Arial Unicode MS" w:hAnsi="Arial Unicode MS" w:cs="Arial Unicode MS"/>
        </w:rPr>
        <w:t xml:space="preserve"> - Prefeito de Uruguaiana - RS;</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Luis Antonello</w:t>
      </w:r>
      <w:r w:rsidRPr="00A00263">
        <w:rPr>
          <w:rFonts w:ascii="Arial Unicode MS" w:eastAsia="Arial Unicode MS" w:hAnsi="Arial Unicode MS" w:cs="Arial Unicode MS"/>
        </w:rPr>
        <w:t xml:space="preserve"> - Prefeito de Rosário do Sul - RS; e</w:t>
      </w:r>
    </w:p>
    <w:p w:rsidR="008C6B31" w:rsidRPr="00A00263" w:rsidRDefault="008C6B31" w:rsidP="008C6B31">
      <w:pPr>
        <w:jc w:val="both"/>
        <w:rPr>
          <w:rFonts w:ascii="Arial Unicode MS" w:eastAsia="Arial Unicode MS" w:hAnsi="Arial Unicode MS" w:cs="Arial Unicode MS"/>
        </w:rPr>
      </w:pPr>
      <w:r w:rsidRPr="00F24D6D">
        <w:rPr>
          <w:rFonts w:ascii="Arial Unicode MS" w:eastAsia="Arial Unicode MS" w:hAnsi="Arial Unicode MS" w:cs="Arial Unicode MS"/>
          <w:b/>
        </w:rPr>
        <w:t>Jeovane Weber Contreira</w:t>
      </w:r>
      <w:r w:rsidRPr="00A00263">
        <w:rPr>
          <w:rFonts w:ascii="Arial Unicode MS" w:eastAsia="Arial Unicode MS" w:hAnsi="Arial Unicode MS" w:cs="Arial Unicode MS"/>
        </w:rPr>
        <w:t xml:space="preserve"> - Presidente da Câmara de Vereadores de São Borja - RS. </w:t>
      </w:r>
    </w:p>
    <w:p w:rsidR="008C6B31" w:rsidRDefault="008C6B31" w:rsidP="008C6B31">
      <w:pPr>
        <w:spacing w:after="120"/>
        <w:jc w:val="both"/>
        <w:rPr>
          <w:rFonts w:ascii="Arial Unicode MS" w:eastAsia="Arial Unicode MS" w:hAnsi="Arial Unicode MS" w:cs="Arial Unicode MS"/>
        </w:rPr>
      </w:pPr>
    </w:p>
    <w:p w:rsidR="004B5A6F" w:rsidRDefault="004B5A6F">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4B5A6F" w:rsidRPr="00C169F2" w:rsidRDefault="004B5A6F" w:rsidP="004B5A6F">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MESAS REDONDAS</w:t>
      </w:r>
      <w:r w:rsidRPr="00C169F2">
        <w:rPr>
          <w:rFonts w:ascii="Arial Unicode MS" w:eastAsia="Arial Unicode MS" w:hAnsi="Arial Unicode MS" w:cs="Arial Unicode MS"/>
          <w:b/>
          <w:sz w:val="28"/>
          <w:szCs w:val="28"/>
        </w:rPr>
        <w:t xml:space="preserve"> REALIZADAS</w:t>
      </w:r>
    </w:p>
    <w:p w:rsidR="004B5A6F" w:rsidRPr="00F07119" w:rsidRDefault="004B5A6F" w:rsidP="004B5A6F">
      <w:pPr>
        <w:spacing w:after="120"/>
        <w:rPr>
          <w:rFonts w:ascii="Arial Unicode MS" w:eastAsia="Arial Unicode MS" w:hAnsi="Arial Unicode MS" w:cs="Arial Unicode MS"/>
        </w:rPr>
      </w:pPr>
      <w:r>
        <w:rPr>
          <w:rFonts w:ascii="Arial Unicode MS" w:eastAsia="Arial Unicode MS" w:hAnsi="Arial Unicode MS" w:cs="Arial Unicode MS"/>
          <w:b/>
          <w:noProof/>
        </w:rPr>
        <w:drawing>
          <wp:anchor distT="0" distB="0" distL="114300" distR="114300" simplePos="0" relativeHeight="251672576" behindDoc="0" locked="0" layoutInCell="1" allowOverlap="1">
            <wp:simplePos x="0" y="0"/>
            <wp:positionH relativeFrom="column">
              <wp:posOffset>-17145</wp:posOffset>
            </wp:positionH>
            <wp:positionV relativeFrom="paragraph">
              <wp:posOffset>283210</wp:posOffset>
            </wp:positionV>
            <wp:extent cx="3509010" cy="2339975"/>
            <wp:effectExtent l="0" t="0" r="0" b="3175"/>
            <wp:wrapSquare wrapText="bothSides"/>
            <wp:docPr id="31" name="Imagem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090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119">
        <w:rPr>
          <w:rFonts w:ascii="Arial Unicode MS" w:eastAsia="Arial Unicode MS" w:hAnsi="Arial Unicode MS" w:cs="Arial Unicode MS"/>
        </w:rPr>
        <w:tab/>
      </w:r>
    </w:p>
    <w:p w:rsidR="004B5A6F" w:rsidRPr="00DF71F9" w:rsidRDefault="004B5A6F" w:rsidP="004B5A6F">
      <w:pPr>
        <w:jc w:val="both"/>
        <w:rPr>
          <w:rFonts w:ascii="Arial Unicode MS" w:eastAsia="Arial Unicode MS" w:hAnsi="Arial Unicode MS" w:cs="Arial Unicode MS"/>
        </w:rPr>
      </w:pPr>
      <w:r w:rsidRPr="00DB70D3">
        <w:rPr>
          <w:rFonts w:ascii="Arial Unicode MS" w:eastAsia="Arial Unicode MS" w:hAnsi="Arial Unicode MS" w:cs="Arial Unicode MS"/>
          <w:b/>
        </w:rPr>
        <w:t>16/05</w:t>
      </w:r>
      <w:r w:rsidRPr="00DF71F9">
        <w:rPr>
          <w:rFonts w:ascii="Arial Unicode MS" w:eastAsia="Arial Unicode MS" w:hAnsi="Arial Unicode MS" w:cs="Arial Unicode MS"/>
        </w:rPr>
        <w:t xml:space="preserve"> - Reunião Externa para tratar de assuntos relacionados à duplicação da Serra das Araras, na BR-116, que liga o Rio de Janeiro a São Paulo, realizada na Câmara Municipal de Piraí - RJ. </w:t>
      </w:r>
    </w:p>
    <w:p w:rsidR="004B5A6F" w:rsidRDefault="004B5A6F" w:rsidP="004B5A6F">
      <w:pPr>
        <w:jc w:val="both"/>
        <w:rPr>
          <w:rFonts w:ascii="Arial Unicode MS" w:eastAsia="Arial Unicode MS" w:hAnsi="Arial Unicode MS" w:cs="Arial Unicode MS"/>
        </w:rPr>
      </w:pPr>
      <w:r w:rsidRPr="00DF71F9">
        <w:rPr>
          <w:rFonts w:ascii="Arial Unicode MS" w:eastAsia="Arial Unicode MS" w:hAnsi="Arial Unicode MS" w:cs="Arial Unicode MS"/>
        </w:rPr>
        <w:t>(Atendendo ao Requerimento nº 283/2014, do deputado Washington Reis).</w:t>
      </w:r>
    </w:p>
    <w:p w:rsidR="004B5A6F" w:rsidRPr="00BC3FF7" w:rsidRDefault="004B5A6F" w:rsidP="004B5A6F">
      <w:pPr>
        <w:jc w:val="both"/>
        <w:rPr>
          <w:rFonts w:ascii="Arial Unicode MS" w:eastAsia="Arial Unicode MS" w:hAnsi="Arial Unicode MS" w:cs="Arial Unicode MS"/>
          <w:sz w:val="16"/>
          <w:szCs w:val="16"/>
        </w:rPr>
      </w:pPr>
    </w:p>
    <w:p w:rsidR="004B5A6F" w:rsidRPr="00494052" w:rsidRDefault="004B5A6F" w:rsidP="004B5A6F">
      <w:pPr>
        <w:jc w:val="both"/>
        <w:rPr>
          <w:rFonts w:ascii="Arial Unicode MS" w:eastAsia="Arial Unicode MS" w:hAnsi="Arial Unicode MS" w:cs="Arial Unicode MS"/>
          <w:b/>
        </w:rPr>
      </w:pPr>
      <w:r w:rsidRPr="00494052">
        <w:rPr>
          <w:rFonts w:ascii="Arial Unicode MS" w:eastAsia="Arial Unicode MS" w:hAnsi="Arial Unicode MS" w:cs="Arial Unicode MS"/>
          <w:b/>
        </w:rPr>
        <w:t>Convidados:</w:t>
      </w:r>
    </w:p>
    <w:p w:rsidR="004B5A6F" w:rsidRPr="00C45417" w:rsidRDefault="004B5A6F" w:rsidP="004B5A6F">
      <w:pPr>
        <w:pStyle w:val="NormalWeb"/>
        <w:spacing w:before="0" w:beforeAutospacing="0" w:after="0" w:afterAutospacing="0"/>
        <w:jc w:val="both"/>
        <w:rPr>
          <w:rFonts w:ascii="Arial Unicode MS" w:eastAsia="Arial Unicode MS" w:hAnsi="Arial Unicode MS" w:cs="Arial Unicode MS"/>
          <w:sz w:val="20"/>
          <w:szCs w:val="20"/>
        </w:rPr>
      </w:pPr>
      <w:r w:rsidRPr="00DB70D3">
        <w:rPr>
          <w:rFonts w:ascii="Arial Unicode MS" w:eastAsia="Arial Unicode MS" w:hAnsi="Arial Unicode MS" w:cs="Arial Unicode MS"/>
          <w:b/>
          <w:sz w:val="20"/>
          <w:szCs w:val="20"/>
        </w:rPr>
        <w:t>Jorge Luiz Macedo Bastos</w:t>
      </w:r>
      <w:r w:rsidRPr="00C45417">
        <w:rPr>
          <w:rFonts w:ascii="Arial Unicode MS" w:eastAsia="Arial Unicode MS" w:hAnsi="Arial Unicode MS" w:cs="Arial Unicode MS"/>
          <w:sz w:val="20"/>
          <w:szCs w:val="20"/>
        </w:rPr>
        <w:t xml:space="preserve"> - Diretor-Geral da Agência Nacional de Transportes Terrestres</w:t>
      </w:r>
      <w:r>
        <w:rPr>
          <w:rFonts w:ascii="Arial Unicode MS" w:eastAsia="Arial Unicode MS" w:hAnsi="Arial Unicode MS" w:cs="Arial Unicode MS"/>
          <w:sz w:val="20"/>
          <w:szCs w:val="20"/>
        </w:rPr>
        <w:t>;</w:t>
      </w:r>
    </w:p>
    <w:p w:rsidR="004B5A6F" w:rsidRDefault="004B5A6F" w:rsidP="004B5A6F">
      <w:pPr>
        <w:pStyle w:val="NormalWeb"/>
        <w:spacing w:before="0" w:beforeAutospacing="0" w:after="0" w:afterAutospacing="0"/>
        <w:jc w:val="both"/>
        <w:rPr>
          <w:rFonts w:ascii="Arial Unicode MS" w:eastAsia="Arial Unicode MS" w:hAnsi="Arial Unicode MS" w:cs="Arial Unicode MS"/>
          <w:sz w:val="20"/>
          <w:szCs w:val="20"/>
        </w:rPr>
      </w:pPr>
      <w:r w:rsidRPr="00DB70D3">
        <w:rPr>
          <w:rFonts w:ascii="Arial Unicode MS" w:eastAsia="Arial Unicode MS" w:hAnsi="Arial Unicode MS" w:cs="Arial Unicode MS"/>
          <w:b/>
          <w:sz w:val="20"/>
          <w:szCs w:val="20"/>
        </w:rPr>
        <w:t>Ascendino Mendes</w:t>
      </w:r>
      <w:r w:rsidRPr="00C45417">
        <w:rPr>
          <w:rFonts w:ascii="Arial Unicode MS" w:eastAsia="Arial Unicode MS" w:hAnsi="Arial Unicode MS" w:cs="Arial Unicode MS"/>
          <w:sz w:val="20"/>
          <w:szCs w:val="20"/>
        </w:rPr>
        <w:t xml:space="preserve"> - Diretor-Presidente da CCR Nova Dutra</w:t>
      </w:r>
      <w:r>
        <w:rPr>
          <w:rFonts w:ascii="Arial Unicode MS" w:eastAsia="Arial Unicode MS" w:hAnsi="Arial Unicode MS" w:cs="Arial Unicode MS"/>
          <w:sz w:val="20"/>
          <w:szCs w:val="20"/>
        </w:rPr>
        <w:t>;</w:t>
      </w:r>
    </w:p>
    <w:p w:rsidR="004B5A6F" w:rsidRDefault="004B5A6F" w:rsidP="004B5A6F">
      <w:pPr>
        <w:pStyle w:val="NormalWeb"/>
        <w:spacing w:before="0" w:beforeAutospacing="0" w:after="0" w:afterAutospacing="0"/>
        <w:jc w:val="both"/>
        <w:rPr>
          <w:rFonts w:ascii="Arial Unicode MS" w:eastAsia="Arial Unicode MS" w:hAnsi="Arial Unicode MS" w:cs="Arial Unicode MS"/>
          <w:sz w:val="20"/>
          <w:szCs w:val="20"/>
        </w:rPr>
      </w:pPr>
      <w:r w:rsidRPr="00DB70D3">
        <w:rPr>
          <w:rFonts w:ascii="Arial Unicode MS" w:eastAsia="Arial Unicode MS" w:hAnsi="Arial Unicode MS" w:cs="Arial Unicode MS"/>
          <w:b/>
          <w:sz w:val="20"/>
          <w:szCs w:val="20"/>
        </w:rPr>
        <w:t>Luiz Antonio Neves</w:t>
      </w:r>
      <w:r>
        <w:rPr>
          <w:rFonts w:ascii="Arial Unicode MS" w:eastAsia="Arial Unicode MS" w:hAnsi="Arial Unicode MS" w:cs="Arial Unicode MS"/>
          <w:sz w:val="20"/>
          <w:szCs w:val="20"/>
        </w:rPr>
        <w:t xml:space="preserve"> - Prefeito de Piraí - RJ; e</w:t>
      </w:r>
    </w:p>
    <w:p w:rsidR="004B5A6F" w:rsidRDefault="004B5A6F" w:rsidP="004B5A6F">
      <w:pPr>
        <w:pStyle w:val="NormalWeb"/>
        <w:spacing w:before="0" w:beforeAutospacing="0" w:after="0" w:afterAutospacing="0"/>
        <w:jc w:val="both"/>
        <w:rPr>
          <w:rFonts w:ascii="Arial Unicode MS" w:eastAsia="Arial Unicode MS" w:hAnsi="Arial Unicode MS" w:cs="Arial Unicode MS"/>
          <w:sz w:val="20"/>
          <w:szCs w:val="20"/>
        </w:rPr>
      </w:pPr>
      <w:r w:rsidRPr="00DB70D3">
        <w:rPr>
          <w:rFonts w:ascii="Arial Unicode MS" w:eastAsia="Arial Unicode MS" w:hAnsi="Arial Unicode MS" w:cs="Arial Unicode MS"/>
          <w:b/>
          <w:sz w:val="20"/>
          <w:szCs w:val="20"/>
        </w:rPr>
        <w:t>Prefeitos e Vereadores de municípios do Estado do Rio de Janeiro</w:t>
      </w:r>
      <w:r w:rsidRPr="007C39F2">
        <w:rPr>
          <w:rFonts w:ascii="Arial Unicode MS" w:eastAsia="Arial Unicode MS" w:hAnsi="Arial Unicode MS" w:cs="Arial Unicode MS"/>
          <w:sz w:val="20"/>
          <w:szCs w:val="20"/>
        </w:rPr>
        <w:t>: Itatiaia, Porto Real, Resende, Barra Mansa, Valença, Volta Redonda, Barra do Piraí, Pinheiral, Rio Claro, Paraty, Angra dos Reis, Mangaratiba, Itaguaí, Seropédica, Paracambi, Mendes, Engenheiro Paulo de Frontim, Vassouras, Rio das Flores, Comendador Leby Gasparian, Três Rios, Paraíba do Sul, Areal, Paty do Alferes, Miguel Pereira, Belford Roxo, Nova Iguaçú, Japeri, Queimados, Mesquita, Nilópolis, São João de Meriti, Duque de Caxias, Magé, Petrópolis, São José do Vale do Rio Preto, Teresópolis, Guapimirim, Itaboraí e Sapucaia</w:t>
      </w:r>
      <w:r>
        <w:rPr>
          <w:rFonts w:ascii="Arial Unicode MS" w:eastAsia="Arial Unicode MS" w:hAnsi="Arial Unicode MS" w:cs="Arial Unicode MS"/>
          <w:sz w:val="20"/>
          <w:szCs w:val="20"/>
        </w:rPr>
        <w:t>.</w:t>
      </w:r>
    </w:p>
    <w:p w:rsidR="004B5A6F" w:rsidRPr="00044E9A" w:rsidRDefault="004B5A6F" w:rsidP="004B5A6F">
      <w:pPr>
        <w:jc w:val="both"/>
        <w:rPr>
          <w:rFonts w:ascii="Arial Unicode MS" w:eastAsia="Arial Unicode MS" w:hAnsi="Arial Unicode MS" w:cs="Arial Unicode MS"/>
        </w:rPr>
      </w:pPr>
    </w:p>
    <w:p w:rsidR="004B5A6F" w:rsidRPr="00CE0CDA" w:rsidRDefault="004B5A6F" w:rsidP="004B5A6F">
      <w:pPr>
        <w:jc w:val="both"/>
        <w:rPr>
          <w:rFonts w:ascii="Arial Unicode MS" w:eastAsia="Arial Unicode MS" w:hAnsi="Arial Unicode MS" w:cs="Arial Unicode MS"/>
          <w:spacing w:val="-4"/>
        </w:rPr>
      </w:pPr>
      <w:r>
        <w:rPr>
          <w:b/>
          <w:noProof/>
        </w:rPr>
        <w:drawing>
          <wp:anchor distT="0" distB="0" distL="114300" distR="114300" simplePos="0" relativeHeight="251673600" behindDoc="0" locked="0" layoutInCell="1" allowOverlap="1">
            <wp:simplePos x="0" y="0"/>
            <wp:positionH relativeFrom="column">
              <wp:posOffset>2741295</wp:posOffset>
            </wp:positionH>
            <wp:positionV relativeFrom="paragraph">
              <wp:posOffset>114300</wp:posOffset>
            </wp:positionV>
            <wp:extent cx="3239770" cy="2434590"/>
            <wp:effectExtent l="0" t="0" r="0" b="381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9770" cy="2434590"/>
                    </a:xfrm>
                    <a:prstGeom prst="rect">
                      <a:avLst/>
                    </a:prstGeom>
                    <a:noFill/>
                  </pic:spPr>
                </pic:pic>
              </a:graphicData>
            </a:graphic>
            <wp14:sizeRelH relativeFrom="page">
              <wp14:pctWidth>0</wp14:pctWidth>
            </wp14:sizeRelH>
            <wp14:sizeRelV relativeFrom="page">
              <wp14:pctHeight>0</wp14:pctHeight>
            </wp14:sizeRelV>
          </wp:anchor>
        </w:drawing>
      </w:r>
      <w:r w:rsidRPr="00DB70D3">
        <w:rPr>
          <w:rFonts w:ascii="Arial Unicode MS" w:eastAsia="Arial Unicode MS" w:hAnsi="Arial Unicode MS" w:cs="Arial Unicode MS"/>
          <w:b/>
        </w:rPr>
        <w:t>26/05</w:t>
      </w:r>
      <w:r w:rsidRPr="00DF71F9">
        <w:rPr>
          <w:rFonts w:ascii="Arial Unicode MS" w:eastAsia="Arial Unicode MS" w:hAnsi="Arial Unicode MS" w:cs="Arial Unicode MS"/>
        </w:rPr>
        <w:t xml:space="preserve"> - </w:t>
      </w:r>
      <w:r w:rsidRPr="00CE0CDA">
        <w:rPr>
          <w:rFonts w:ascii="Arial Unicode MS" w:eastAsia="Arial Unicode MS" w:hAnsi="Arial Unicode MS" w:cs="Arial Unicode MS"/>
          <w:spacing w:val="-4"/>
        </w:rPr>
        <w:t xml:space="preserve">Mesa Redonda para tratar de alteração de término de funcionamento do sistema metroviário do Município de Belo Horizonte, </w:t>
      </w:r>
      <w:r>
        <w:rPr>
          <w:rFonts w:ascii="Arial Unicode MS" w:eastAsia="Arial Unicode MS" w:hAnsi="Arial Unicode MS" w:cs="Arial Unicode MS"/>
          <w:spacing w:val="-4"/>
        </w:rPr>
        <w:t xml:space="preserve">Minas Gerais, </w:t>
      </w:r>
      <w:r w:rsidRPr="00CE0CDA">
        <w:rPr>
          <w:rFonts w:ascii="Arial Unicode MS" w:eastAsia="Arial Unicode MS" w:hAnsi="Arial Unicode MS" w:cs="Arial Unicode MS"/>
          <w:spacing w:val="-4"/>
        </w:rPr>
        <w:t>realizada na Unidade da PUC de Barreiro</w:t>
      </w:r>
      <w:r>
        <w:rPr>
          <w:rFonts w:ascii="Arial Unicode MS" w:eastAsia="Arial Unicode MS" w:hAnsi="Arial Unicode MS" w:cs="Arial Unicode MS"/>
          <w:spacing w:val="-4"/>
        </w:rPr>
        <w:t>.</w:t>
      </w:r>
    </w:p>
    <w:p w:rsidR="004B5A6F" w:rsidRDefault="004B5A6F" w:rsidP="004B5A6F">
      <w:pPr>
        <w:spacing w:after="120"/>
        <w:jc w:val="both"/>
        <w:rPr>
          <w:rFonts w:ascii="Arial Unicode MS" w:eastAsia="Arial Unicode MS" w:hAnsi="Arial Unicode MS" w:cs="Arial Unicode MS"/>
        </w:rPr>
      </w:pPr>
      <w:r w:rsidRPr="00DF71F9">
        <w:rPr>
          <w:rFonts w:ascii="Arial Unicode MS" w:eastAsia="Arial Unicode MS" w:hAnsi="Arial Unicode MS" w:cs="Arial Unicode MS"/>
        </w:rPr>
        <w:t>(Atendendo ao Requerimento nº 287/14, do deputado Diego Andrade).</w:t>
      </w:r>
      <w:r w:rsidRPr="00C53066">
        <w:rPr>
          <w:rFonts w:ascii="Arial Unicode MS" w:eastAsia="Arial Unicode MS" w:hAnsi="Arial Unicode MS" w:cs="Arial Unicode MS"/>
          <w:b/>
        </w:rPr>
        <w:t xml:space="preserve"> </w:t>
      </w:r>
    </w:p>
    <w:p w:rsidR="004B5A6F" w:rsidRDefault="004B5A6F" w:rsidP="004B5A6F">
      <w:pPr>
        <w:spacing w:after="120"/>
        <w:jc w:val="both"/>
        <w:rPr>
          <w:rFonts w:ascii="Arial Unicode MS" w:eastAsia="Arial Unicode MS" w:hAnsi="Arial Unicode MS" w:cs="Arial Unicode MS"/>
          <w:b/>
        </w:rPr>
      </w:pPr>
      <w:r w:rsidRPr="003A39FA">
        <w:rPr>
          <w:rFonts w:ascii="Arial Unicode MS" w:eastAsia="Arial Unicode MS" w:hAnsi="Arial Unicode MS" w:cs="Arial Unicode MS"/>
          <w:b/>
        </w:rPr>
        <w:t>Convidados:</w:t>
      </w:r>
    </w:p>
    <w:p w:rsidR="004B5A6F" w:rsidRPr="007C3CC5" w:rsidRDefault="004B5A6F" w:rsidP="004B5A6F">
      <w:pPr>
        <w:jc w:val="both"/>
        <w:rPr>
          <w:rStyle w:val="apple-converted-space"/>
          <w:rFonts w:ascii="Arial Unicode MS" w:eastAsia="Arial Unicode MS" w:hAnsi="Arial Unicode MS" w:cs="Arial Unicode MS"/>
          <w:color w:val="000000"/>
          <w:shd w:val="clear" w:color="auto" w:fill="FFFFFF"/>
        </w:rPr>
      </w:pPr>
      <w:r w:rsidRPr="00E50863">
        <w:rPr>
          <w:rFonts w:ascii="Arial Unicode MS" w:eastAsia="Arial Unicode MS" w:hAnsi="Arial Unicode MS" w:cs="Arial Unicode MS"/>
          <w:b/>
          <w:color w:val="000000"/>
          <w:shd w:val="clear" w:color="auto" w:fill="FFFFFF"/>
        </w:rPr>
        <w:t>Adão Guimarães</w:t>
      </w:r>
      <w:r w:rsidRPr="007C3CC5">
        <w:rPr>
          <w:rStyle w:val="apple-converted-space"/>
          <w:rFonts w:ascii="Arial Unicode MS" w:eastAsia="Arial Unicode MS" w:hAnsi="Arial Unicode MS" w:cs="Arial Unicode MS"/>
          <w:color w:val="000000"/>
          <w:shd w:val="clear" w:color="auto" w:fill="FFFFFF"/>
        </w:rPr>
        <w:t xml:space="preserve"> </w:t>
      </w:r>
      <w:r>
        <w:rPr>
          <w:rStyle w:val="apple-converted-space"/>
          <w:rFonts w:ascii="Arial Unicode MS" w:eastAsia="Arial Unicode MS" w:hAnsi="Arial Unicode MS" w:cs="Arial Unicode MS"/>
          <w:color w:val="000000"/>
          <w:shd w:val="clear" w:color="auto" w:fill="FFFFFF"/>
        </w:rPr>
        <w:t>-</w:t>
      </w:r>
      <w:r w:rsidRPr="007C3CC5">
        <w:rPr>
          <w:rStyle w:val="apple-converted-space"/>
          <w:rFonts w:ascii="Arial Unicode MS" w:eastAsia="Arial Unicode MS" w:hAnsi="Arial Unicode MS" w:cs="Arial Unicode MS"/>
          <w:color w:val="000000"/>
          <w:shd w:val="clear" w:color="auto" w:fill="FFFFFF"/>
        </w:rPr>
        <w:t xml:space="preserve"> Diretor de Operações da Companhia Brasileira de Trens Urbanos - CBTU;</w:t>
      </w:r>
    </w:p>
    <w:p w:rsidR="004B5A6F" w:rsidRPr="007C3CC5" w:rsidRDefault="004B5A6F" w:rsidP="004B5A6F">
      <w:pPr>
        <w:jc w:val="both"/>
        <w:rPr>
          <w:rFonts w:ascii="Arial Unicode MS" w:eastAsia="Arial Unicode MS" w:hAnsi="Arial Unicode MS" w:cs="Arial Unicode MS"/>
          <w:color w:val="000000"/>
          <w:shd w:val="clear" w:color="auto" w:fill="FFFFFF"/>
        </w:rPr>
      </w:pPr>
      <w:r w:rsidRPr="00E50863">
        <w:rPr>
          <w:rFonts w:ascii="Arial Unicode MS" w:eastAsia="Arial Unicode MS" w:hAnsi="Arial Unicode MS" w:cs="Arial Unicode MS"/>
          <w:b/>
          <w:color w:val="000000"/>
          <w:shd w:val="clear" w:color="auto" w:fill="FFFFFF"/>
        </w:rPr>
        <w:t>Luiz Ayres</w:t>
      </w:r>
      <w:r>
        <w:rPr>
          <w:rFonts w:ascii="Arial Unicode MS" w:eastAsia="Arial Unicode MS" w:hAnsi="Arial Unicode MS" w:cs="Arial Unicode MS"/>
          <w:color w:val="000000"/>
          <w:shd w:val="clear" w:color="auto" w:fill="FFFFFF"/>
        </w:rPr>
        <w:t xml:space="preserve"> </w:t>
      </w:r>
      <w:r w:rsidRPr="007C3CC5">
        <w:rPr>
          <w:rFonts w:ascii="Arial Unicode MS" w:eastAsia="Arial Unicode MS" w:hAnsi="Arial Unicode MS" w:cs="Arial Unicode MS"/>
          <w:color w:val="000000"/>
          <w:shd w:val="clear" w:color="auto" w:fill="FFFFFF"/>
        </w:rPr>
        <w:t>- Gerente Regional de Planejamento da CBTU;</w:t>
      </w:r>
    </w:p>
    <w:p w:rsidR="004B5A6F" w:rsidRPr="007C3CC5" w:rsidRDefault="004B5A6F" w:rsidP="004B5A6F">
      <w:pPr>
        <w:jc w:val="both"/>
        <w:rPr>
          <w:rFonts w:ascii="Arial Unicode MS" w:eastAsia="Arial Unicode MS" w:hAnsi="Arial Unicode MS" w:cs="Arial Unicode MS"/>
        </w:rPr>
      </w:pPr>
      <w:r w:rsidRPr="00E50863">
        <w:rPr>
          <w:rFonts w:ascii="Arial Unicode MS" w:eastAsia="Arial Unicode MS" w:hAnsi="Arial Unicode MS" w:cs="Arial Unicode MS"/>
          <w:b/>
        </w:rPr>
        <w:t>Vereador Joel Moreira</w:t>
      </w:r>
      <w:r w:rsidRPr="007C3CC5">
        <w:rPr>
          <w:rFonts w:ascii="Arial Unicode MS" w:eastAsia="Arial Unicode MS" w:hAnsi="Arial Unicode MS" w:cs="Arial Unicode MS"/>
        </w:rPr>
        <w:t>; e</w:t>
      </w:r>
    </w:p>
    <w:p w:rsidR="004B5A6F" w:rsidRPr="007C3CC5" w:rsidRDefault="004B5A6F" w:rsidP="004B5A6F">
      <w:pPr>
        <w:jc w:val="both"/>
        <w:rPr>
          <w:rFonts w:ascii="Arial Unicode MS" w:eastAsia="Arial Unicode MS" w:hAnsi="Arial Unicode MS" w:cs="Arial Unicode MS"/>
        </w:rPr>
      </w:pPr>
      <w:r w:rsidRPr="00E50863">
        <w:rPr>
          <w:rFonts w:ascii="Arial Unicode MS" w:eastAsia="Arial Unicode MS" w:hAnsi="Arial Unicode MS" w:cs="Arial Unicode MS"/>
          <w:b/>
        </w:rPr>
        <w:t>Vereador Professor Wendel Mesquita</w:t>
      </w:r>
      <w:r w:rsidRPr="007C3CC5">
        <w:rPr>
          <w:rFonts w:ascii="Arial Unicode MS" w:eastAsia="Arial Unicode MS" w:hAnsi="Arial Unicode MS" w:cs="Arial Unicode MS"/>
        </w:rPr>
        <w:t xml:space="preserve">. </w:t>
      </w:r>
    </w:p>
    <w:p w:rsidR="004B5A6F" w:rsidRDefault="004B5A6F" w:rsidP="004B5A6F">
      <w:pPr>
        <w:spacing w:after="120"/>
        <w:jc w:val="both"/>
        <w:rPr>
          <w:rFonts w:ascii="Arial Unicode MS" w:eastAsia="Arial Unicode MS" w:hAnsi="Arial Unicode MS" w:cs="Arial Unicode MS"/>
        </w:rPr>
      </w:pPr>
    </w:p>
    <w:p w:rsidR="004B5A6F" w:rsidRPr="00DF71F9" w:rsidRDefault="004B5A6F" w:rsidP="004B5A6F">
      <w:pPr>
        <w:jc w:val="both"/>
        <w:rPr>
          <w:rFonts w:ascii="Arial Unicode MS" w:eastAsia="Arial Unicode MS" w:hAnsi="Arial Unicode MS" w:cs="Arial Unicode MS"/>
          <w:spacing w:val="-4"/>
        </w:rPr>
      </w:pPr>
      <w:r>
        <w:rPr>
          <w:b/>
          <w:noProof/>
        </w:rPr>
        <w:lastRenderedPageBreak/>
        <w:drawing>
          <wp:anchor distT="0" distB="0" distL="114300" distR="114300" simplePos="0" relativeHeight="251674624" behindDoc="0" locked="0" layoutInCell="1" allowOverlap="1">
            <wp:simplePos x="0" y="0"/>
            <wp:positionH relativeFrom="column">
              <wp:align>left</wp:align>
            </wp:positionH>
            <wp:positionV relativeFrom="paragraph">
              <wp:posOffset>0</wp:posOffset>
            </wp:positionV>
            <wp:extent cx="3564255" cy="23641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4255" cy="2364105"/>
                    </a:xfrm>
                    <a:prstGeom prst="rect">
                      <a:avLst/>
                    </a:prstGeom>
                    <a:noFill/>
                  </pic:spPr>
                </pic:pic>
              </a:graphicData>
            </a:graphic>
            <wp14:sizeRelH relativeFrom="page">
              <wp14:pctWidth>0</wp14:pctWidth>
            </wp14:sizeRelH>
            <wp14:sizeRelV relativeFrom="page">
              <wp14:pctHeight>0</wp14:pctHeight>
            </wp14:sizeRelV>
          </wp:anchor>
        </w:drawing>
      </w:r>
      <w:r w:rsidRPr="00F51CD6">
        <w:rPr>
          <w:rFonts w:ascii="Arial Unicode MS" w:eastAsia="Arial Unicode MS" w:hAnsi="Arial Unicode MS" w:cs="Arial Unicode MS"/>
          <w:b/>
          <w:spacing w:val="-4"/>
        </w:rPr>
        <w:t>13 e 14 /11</w:t>
      </w:r>
      <w:r w:rsidRPr="00DF71F9">
        <w:rPr>
          <w:rFonts w:ascii="Arial Unicode MS" w:eastAsia="Arial Unicode MS" w:hAnsi="Arial Unicode MS" w:cs="Arial Unicode MS"/>
          <w:spacing w:val="-4"/>
        </w:rPr>
        <w:t xml:space="preserve"> - Mesas Redondas para debater o cronograma das obras de concessão da BR-163 junto às lideranças locais, nos municípios de Sorriso, Sinop, Cuiabá, Jaciara e Rondonópolis, no Estado do Mato Grosso, realizada nos municípios de Sinop, Sorriso, Cuiabá, Jaciara e Rondonópolis </w:t>
      </w:r>
      <w:r w:rsidR="00BC3FF7">
        <w:rPr>
          <w:rFonts w:ascii="Arial Unicode MS" w:eastAsia="Arial Unicode MS" w:hAnsi="Arial Unicode MS" w:cs="Arial Unicode MS"/>
          <w:spacing w:val="-4"/>
        </w:rPr>
        <w:t>-</w:t>
      </w:r>
      <w:r w:rsidRPr="00DF71F9">
        <w:rPr>
          <w:rFonts w:ascii="Arial Unicode MS" w:eastAsia="Arial Unicode MS" w:hAnsi="Arial Unicode MS" w:cs="Arial Unicode MS"/>
          <w:spacing w:val="-4"/>
        </w:rPr>
        <w:t xml:space="preserve"> MT.</w:t>
      </w:r>
    </w:p>
    <w:p w:rsidR="004B5A6F" w:rsidRPr="00DF71F9" w:rsidRDefault="004B5A6F" w:rsidP="004B5A6F">
      <w:pPr>
        <w:spacing w:after="60"/>
        <w:jc w:val="both"/>
        <w:rPr>
          <w:rFonts w:ascii="Arial Unicode MS" w:eastAsia="Arial Unicode MS" w:hAnsi="Arial Unicode MS" w:cs="Arial Unicode MS"/>
          <w:spacing w:val="-4"/>
        </w:rPr>
      </w:pPr>
      <w:r w:rsidRPr="00DF71F9">
        <w:rPr>
          <w:rFonts w:ascii="Arial Unicode MS" w:eastAsia="Arial Unicode MS" w:hAnsi="Arial Unicode MS" w:cs="Arial Unicode MS"/>
          <w:spacing w:val="-4"/>
        </w:rPr>
        <w:t>(Atende</w:t>
      </w:r>
      <w:r>
        <w:rPr>
          <w:rFonts w:ascii="Arial Unicode MS" w:eastAsia="Arial Unicode MS" w:hAnsi="Arial Unicode MS" w:cs="Arial Unicode MS"/>
          <w:spacing w:val="-4"/>
        </w:rPr>
        <w:t xml:space="preserve">ndo ao Requerimento nº 293/14, </w:t>
      </w:r>
      <w:r w:rsidRPr="00DF71F9">
        <w:rPr>
          <w:rFonts w:ascii="Arial Unicode MS" w:eastAsia="Arial Unicode MS" w:hAnsi="Arial Unicode MS" w:cs="Arial Unicode MS"/>
          <w:spacing w:val="-4"/>
        </w:rPr>
        <w:t>do deputado Wellington Fagundes)</w:t>
      </w:r>
      <w:r>
        <w:rPr>
          <w:rFonts w:ascii="Arial Unicode MS" w:eastAsia="Arial Unicode MS" w:hAnsi="Arial Unicode MS" w:cs="Arial Unicode MS"/>
          <w:spacing w:val="-4"/>
        </w:rPr>
        <w:t>.</w:t>
      </w:r>
    </w:p>
    <w:p w:rsidR="004B5A6F" w:rsidRPr="00DF71F9" w:rsidRDefault="004B5A6F" w:rsidP="004B5A6F">
      <w:pPr>
        <w:pStyle w:val="NormalWeb"/>
        <w:spacing w:before="0" w:beforeAutospacing="0" w:after="0" w:afterAutospacing="0"/>
        <w:jc w:val="both"/>
        <w:rPr>
          <w:rFonts w:ascii="Arial Unicode MS" w:eastAsia="Arial Unicode MS" w:hAnsi="Arial Unicode MS" w:cs="Arial Unicode MS"/>
          <w:spacing w:val="-4"/>
          <w:sz w:val="20"/>
          <w:szCs w:val="20"/>
        </w:rPr>
      </w:pPr>
      <w:r w:rsidRPr="00DF71F9">
        <w:rPr>
          <w:rFonts w:ascii="Arial Unicode MS" w:eastAsia="Arial Unicode MS" w:hAnsi="Arial Unicode MS" w:cs="Arial Unicode MS"/>
          <w:b/>
          <w:bCs/>
          <w:spacing w:val="-4"/>
          <w:sz w:val="20"/>
          <w:szCs w:val="20"/>
        </w:rPr>
        <w:t>Convidados:</w:t>
      </w:r>
    </w:p>
    <w:p w:rsidR="004B5A6F" w:rsidRPr="00DF71F9" w:rsidRDefault="00424E2C" w:rsidP="004B5A6F">
      <w:pPr>
        <w:pStyle w:val="NormalWeb"/>
        <w:spacing w:before="0" w:beforeAutospacing="0" w:after="0" w:afterAutospacing="0"/>
        <w:jc w:val="both"/>
        <w:rPr>
          <w:rFonts w:ascii="Arial Unicode MS" w:eastAsia="Arial Unicode MS" w:hAnsi="Arial Unicode MS" w:cs="Arial Unicode MS"/>
          <w:spacing w:val="-4"/>
          <w:sz w:val="20"/>
          <w:szCs w:val="20"/>
        </w:rPr>
      </w:pPr>
      <w:r>
        <w:rPr>
          <w:b/>
          <w:noProof/>
        </w:rPr>
        <w:drawing>
          <wp:anchor distT="0" distB="0" distL="114300" distR="114300" simplePos="0" relativeHeight="251675648" behindDoc="0" locked="0" layoutInCell="1" allowOverlap="1" wp14:anchorId="15316383" wp14:editId="22C34B3E">
            <wp:simplePos x="0" y="0"/>
            <wp:positionH relativeFrom="column">
              <wp:posOffset>2362835</wp:posOffset>
            </wp:positionH>
            <wp:positionV relativeFrom="paragraph">
              <wp:posOffset>8255</wp:posOffset>
            </wp:positionV>
            <wp:extent cx="3527425" cy="2339975"/>
            <wp:effectExtent l="0" t="0" r="0" b="317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7425" cy="2339975"/>
                    </a:xfrm>
                    <a:prstGeom prst="rect">
                      <a:avLst/>
                    </a:prstGeom>
                    <a:noFill/>
                  </pic:spPr>
                </pic:pic>
              </a:graphicData>
            </a:graphic>
            <wp14:sizeRelH relativeFrom="page">
              <wp14:pctWidth>0</wp14:pctWidth>
            </wp14:sizeRelH>
            <wp14:sizeRelV relativeFrom="page">
              <wp14:pctHeight>0</wp14:pctHeight>
            </wp14:sizeRelV>
          </wp:anchor>
        </w:drawing>
      </w:r>
      <w:r w:rsidR="004B5A6F" w:rsidRPr="00044E9A">
        <w:rPr>
          <w:rFonts w:ascii="Arial Unicode MS" w:eastAsia="Arial Unicode MS" w:hAnsi="Arial Unicode MS" w:cs="Arial Unicode MS"/>
          <w:b/>
          <w:spacing w:val="-4"/>
          <w:sz w:val="20"/>
          <w:szCs w:val="20"/>
        </w:rPr>
        <w:t>Rafael da Silva Schmitt</w:t>
      </w:r>
      <w:r w:rsidR="004B5A6F" w:rsidRPr="00DF71F9">
        <w:rPr>
          <w:rFonts w:ascii="Arial Unicode MS" w:eastAsia="Arial Unicode MS" w:hAnsi="Arial Unicode MS" w:cs="Arial Unicode MS"/>
          <w:spacing w:val="-4"/>
          <w:sz w:val="20"/>
          <w:szCs w:val="20"/>
        </w:rPr>
        <w:t xml:space="preserve"> - Especialista em Regulação da Agência Nacional de Transportes Terrestres - ANTT, representando o Ministério dos Transportes (Mesas em Sorriso e Sinop/MT);</w:t>
      </w:r>
    </w:p>
    <w:p w:rsidR="004B5A6F" w:rsidRPr="00DF71F9" w:rsidRDefault="004B5A6F" w:rsidP="004B5A6F">
      <w:pPr>
        <w:pStyle w:val="NormalWeb"/>
        <w:spacing w:before="0" w:beforeAutospacing="0" w:after="0" w:afterAutospacing="0"/>
        <w:jc w:val="both"/>
        <w:rPr>
          <w:rFonts w:ascii="Arial Unicode MS" w:eastAsia="Arial Unicode MS" w:hAnsi="Arial Unicode MS" w:cs="Arial Unicode MS"/>
          <w:spacing w:val="-4"/>
          <w:sz w:val="20"/>
          <w:szCs w:val="20"/>
        </w:rPr>
      </w:pPr>
      <w:r w:rsidRPr="00044E9A">
        <w:rPr>
          <w:rFonts w:ascii="Arial Unicode MS" w:eastAsia="Arial Unicode MS" w:hAnsi="Arial Unicode MS" w:cs="Arial Unicode MS"/>
          <w:b/>
          <w:spacing w:val="-4"/>
          <w:sz w:val="20"/>
          <w:szCs w:val="20"/>
        </w:rPr>
        <w:t>Leonardo Villela Teixeira</w:t>
      </w:r>
      <w:r w:rsidRPr="00DF71F9">
        <w:rPr>
          <w:rFonts w:ascii="Arial Unicode MS" w:eastAsia="Arial Unicode MS" w:hAnsi="Arial Unicode MS" w:cs="Arial Unicode MS"/>
          <w:spacing w:val="-4"/>
          <w:sz w:val="20"/>
          <w:szCs w:val="20"/>
        </w:rPr>
        <w:t xml:space="preserve"> - Gerente Substituto da Gerência de Engenharia e Investimentos de Rodovias (GEINV) da ANTT, representando o Ministério dos Transportes (Mesa em Cuiabá/MT); </w:t>
      </w:r>
    </w:p>
    <w:p w:rsidR="00424E2C" w:rsidRDefault="00424E2C" w:rsidP="004B5A6F">
      <w:pPr>
        <w:pStyle w:val="NormalWeb"/>
        <w:spacing w:before="0" w:beforeAutospacing="0" w:after="0" w:afterAutospacing="0"/>
        <w:jc w:val="both"/>
        <w:rPr>
          <w:rFonts w:ascii="Arial Unicode MS" w:eastAsia="Arial Unicode MS" w:hAnsi="Arial Unicode MS" w:cs="Arial Unicode MS"/>
          <w:b/>
          <w:spacing w:val="-4"/>
          <w:sz w:val="20"/>
          <w:szCs w:val="20"/>
        </w:rPr>
      </w:pPr>
    </w:p>
    <w:p w:rsidR="004B5A6F" w:rsidRPr="00DF71F9" w:rsidRDefault="00BC3FF7" w:rsidP="004B5A6F">
      <w:pPr>
        <w:pStyle w:val="NormalWeb"/>
        <w:spacing w:before="0" w:beforeAutospacing="0" w:after="0" w:afterAutospacing="0"/>
        <w:jc w:val="both"/>
        <w:rPr>
          <w:rFonts w:ascii="Arial Unicode MS" w:eastAsia="Arial Unicode MS" w:hAnsi="Arial Unicode MS" w:cs="Arial Unicode MS"/>
          <w:spacing w:val="-4"/>
          <w:sz w:val="20"/>
          <w:szCs w:val="20"/>
        </w:rPr>
      </w:pPr>
      <w:r>
        <w:rPr>
          <w:rFonts w:ascii="Arial Unicode MS" w:eastAsia="Arial Unicode MS" w:hAnsi="Arial Unicode MS" w:cs="Arial Unicode MS"/>
          <w:b/>
          <w:noProof/>
          <w:spacing w:val="-4"/>
          <w:sz w:val="20"/>
          <w:szCs w:val="20"/>
        </w:rPr>
        <w:drawing>
          <wp:anchor distT="0" distB="0" distL="114300" distR="114300" simplePos="0" relativeHeight="251676672" behindDoc="0" locked="0" layoutInCell="1" allowOverlap="1" wp14:anchorId="39764325" wp14:editId="08FAC55A">
            <wp:simplePos x="0" y="0"/>
            <wp:positionH relativeFrom="column">
              <wp:posOffset>4445</wp:posOffset>
            </wp:positionH>
            <wp:positionV relativeFrom="paragraph">
              <wp:posOffset>137795</wp:posOffset>
            </wp:positionV>
            <wp:extent cx="3418205" cy="236220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8205" cy="2362200"/>
                    </a:xfrm>
                    <a:prstGeom prst="rect">
                      <a:avLst/>
                    </a:prstGeom>
                    <a:noFill/>
                  </pic:spPr>
                </pic:pic>
              </a:graphicData>
            </a:graphic>
            <wp14:sizeRelH relativeFrom="page">
              <wp14:pctWidth>0</wp14:pctWidth>
            </wp14:sizeRelH>
            <wp14:sizeRelV relativeFrom="page">
              <wp14:pctHeight>0</wp14:pctHeight>
            </wp14:sizeRelV>
          </wp:anchor>
        </w:drawing>
      </w:r>
      <w:r w:rsidR="004B5A6F">
        <w:rPr>
          <w:rFonts w:ascii="Arial Unicode MS" w:eastAsia="Arial Unicode MS" w:hAnsi="Arial Unicode MS" w:cs="Arial Unicode MS"/>
          <w:b/>
          <w:spacing w:val="-4"/>
          <w:sz w:val="20"/>
          <w:szCs w:val="20"/>
        </w:rPr>
        <w:t>Ci</w:t>
      </w:r>
      <w:r w:rsidR="004B5A6F" w:rsidRPr="00044E9A">
        <w:rPr>
          <w:rFonts w:ascii="Arial Unicode MS" w:eastAsia="Arial Unicode MS" w:hAnsi="Arial Unicode MS" w:cs="Arial Unicode MS"/>
          <w:b/>
          <w:spacing w:val="-4"/>
          <w:sz w:val="20"/>
          <w:szCs w:val="20"/>
        </w:rPr>
        <w:t>nthia Santiago Sobreira</w:t>
      </w:r>
      <w:r w:rsidR="004B5A6F" w:rsidRPr="00DF71F9">
        <w:rPr>
          <w:rFonts w:ascii="Arial Unicode MS" w:eastAsia="Arial Unicode MS" w:hAnsi="Arial Unicode MS" w:cs="Arial Unicode MS"/>
          <w:spacing w:val="-4"/>
          <w:sz w:val="20"/>
          <w:szCs w:val="20"/>
        </w:rPr>
        <w:t xml:space="preserve"> - Especialista em Regulação da ANTT, representando o Ministério dos Transportes (Mesas em Jaciara e Rondonópolis/MT); e </w:t>
      </w:r>
    </w:p>
    <w:p w:rsidR="004B5A6F" w:rsidRDefault="004B5A6F" w:rsidP="004B5A6F">
      <w:pPr>
        <w:jc w:val="both"/>
        <w:rPr>
          <w:rFonts w:ascii="Arial Unicode MS" w:eastAsia="Arial Unicode MS" w:hAnsi="Arial Unicode MS" w:cs="Arial Unicode MS"/>
        </w:rPr>
      </w:pPr>
      <w:r w:rsidRPr="00044E9A">
        <w:rPr>
          <w:rFonts w:ascii="Arial Unicode MS" w:eastAsia="Arial Unicode MS" w:hAnsi="Arial Unicode MS" w:cs="Arial Unicode MS"/>
          <w:b/>
          <w:spacing w:val="-4"/>
        </w:rPr>
        <w:t>Fábio Abritta</w:t>
      </w:r>
      <w:r>
        <w:rPr>
          <w:rFonts w:ascii="Arial Unicode MS" w:eastAsia="Arial Unicode MS" w:hAnsi="Arial Unicode MS" w:cs="Arial Unicode MS"/>
          <w:spacing w:val="-4"/>
        </w:rPr>
        <w:t xml:space="preserve"> -</w:t>
      </w:r>
      <w:r w:rsidRPr="00DF71F9">
        <w:rPr>
          <w:rFonts w:ascii="Arial Unicode MS" w:eastAsia="Arial Unicode MS" w:hAnsi="Arial Unicode MS" w:cs="Arial Unicode MS"/>
          <w:spacing w:val="-4"/>
        </w:rPr>
        <w:t xml:space="preserve"> Diretor de Operações da Concessionária Rota do Oeste (Todas as mesas).</w:t>
      </w:r>
    </w:p>
    <w:p w:rsidR="004B5A6F" w:rsidRPr="00174C16" w:rsidRDefault="004B5A6F" w:rsidP="004B5A6F">
      <w:pPr>
        <w:jc w:val="both"/>
        <w:rPr>
          <w:rFonts w:ascii="Arial Unicode MS" w:eastAsia="Arial Unicode MS" w:hAnsi="Arial Unicode MS" w:cs="Arial Unicode MS"/>
          <w:b/>
        </w:rPr>
      </w:pPr>
    </w:p>
    <w:p w:rsidR="00BC3FF7" w:rsidRDefault="00BC3FF7">
      <w:pPr>
        <w:suppressAutoHyphens w:val="0"/>
        <w:spacing w:after="200" w:line="276" w:lineRule="auto"/>
        <w:rPr>
          <w:rFonts w:ascii="Arial Unicode MS" w:eastAsia="Arial Unicode MS" w:hAnsi="Arial Unicode MS" w:cs="Arial Unicode MS"/>
          <w:b/>
        </w:rPr>
      </w:pPr>
      <w:r>
        <w:rPr>
          <w:rFonts w:ascii="Arial Unicode MS" w:eastAsia="Arial Unicode MS" w:hAnsi="Arial Unicode MS" w:cs="Arial Unicode MS"/>
          <w:b/>
        </w:rPr>
        <w:br w:type="page"/>
      </w:r>
    </w:p>
    <w:p w:rsidR="004B5A6F" w:rsidRPr="00DF71F9" w:rsidRDefault="004B5A6F" w:rsidP="004B5A6F">
      <w:pPr>
        <w:jc w:val="both"/>
        <w:rPr>
          <w:rFonts w:ascii="Arial Unicode MS" w:eastAsia="Arial Unicode MS" w:hAnsi="Arial Unicode MS" w:cs="Arial Unicode MS"/>
        </w:rPr>
      </w:pPr>
      <w:r>
        <w:rPr>
          <w:b/>
          <w:noProof/>
        </w:rPr>
        <w:lastRenderedPageBreak/>
        <w:drawing>
          <wp:anchor distT="0" distB="0" distL="114300" distR="114300" simplePos="0" relativeHeight="251677696" behindDoc="0" locked="0" layoutInCell="1" allowOverlap="1">
            <wp:simplePos x="0" y="0"/>
            <wp:positionH relativeFrom="column">
              <wp:align>right</wp:align>
            </wp:positionH>
            <wp:positionV relativeFrom="paragraph">
              <wp:posOffset>0</wp:posOffset>
            </wp:positionV>
            <wp:extent cx="3564255" cy="2395220"/>
            <wp:effectExtent l="0" t="0" r="0" b="508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4255" cy="2395220"/>
                    </a:xfrm>
                    <a:prstGeom prst="rect">
                      <a:avLst/>
                    </a:prstGeom>
                    <a:noFill/>
                  </pic:spPr>
                </pic:pic>
              </a:graphicData>
            </a:graphic>
            <wp14:sizeRelH relativeFrom="page">
              <wp14:pctWidth>0</wp14:pctWidth>
            </wp14:sizeRelH>
            <wp14:sizeRelV relativeFrom="page">
              <wp14:pctHeight>0</wp14:pctHeight>
            </wp14:sizeRelV>
          </wp:anchor>
        </w:drawing>
      </w:r>
      <w:r w:rsidRPr="00174C16">
        <w:rPr>
          <w:rFonts w:ascii="Arial Unicode MS" w:eastAsia="Arial Unicode MS" w:hAnsi="Arial Unicode MS" w:cs="Arial Unicode MS"/>
          <w:b/>
        </w:rPr>
        <w:t>1</w:t>
      </w:r>
      <w:r w:rsidRPr="00A86D39">
        <w:rPr>
          <w:rFonts w:ascii="Arial Unicode MS" w:eastAsia="Arial Unicode MS" w:hAnsi="Arial Unicode MS" w:cs="Arial Unicode MS"/>
          <w:b/>
        </w:rPr>
        <w:t>º/12</w:t>
      </w:r>
      <w:r w:rsidRPr="00DF71F9">
        <w:rPr>
          <w:rFonts w:ascii="Arial Unicode MS" w:eastAsia="Arial Unicode MS" w:hAnsi="Arial Unicode MS" w:cs="Arial Unicode MS"/>
        </w:rPr>
        <w:t xml:space="preserve"> - Mesa Redonda para tratar de ações e intervenções necessárias no trecho da BR-381, na altura de Contagem, Região Metropolitana de Belo Horizonte, Minas Gerais - Contagem </w:t>
      </w:r>
      <w:r>
        <w:rPr>
          <w:rFonts w:ascii="Arial Unicode MS" w:eastAsia="Arial Unicode MS" w:hAnsi="Arial Unicode MS" w:cs="Arial Unicode MS"/>
        </w:rPr>
        <w:t xml:space="preserve">- </w:t>
      </w:r>
      <w:r w:rsidRPr="00DF71F9">
        <w:rPr>
          <w:rFonts w:ascii="Arial Unicode MS" w:eastAsia="Arial Unicode MS" w:hAnsi="Arial Unicode MS" w:cs="Arial Unicode MS"/>
        </w:rPr>
        <w:t>MG.</w:t>
      </w:r>
    </w:p>
    <w:p w:rsidR="004B5A6F" w:rsidRDefault="004B5A6F" w:rsidP="004B5A6F">
      <w:pPr>
        <w:jc w:val="both"/>
        <w:rPr>
          <w:rFonts w:ascii="Arial Unicode MS" w:eastAsia="Arial Unicode MS" w:hAnsi="Arial Unicode MS" w:cs="Arial Unicode MS"/>
        </w:rPr>
      </w:pPr>
      <w:r w:rsidRPr="00DF71F9">
        <w:rPr>
          <w:rFonts w:ascii="Arial Unicode MS" w:eastAsia="Arial Unicode MS" w:hAnsi="Arial Unicode MS" w:cs="Arial Unicode MS"/>
        </w:rPr>
        <w:t>(Atendendo ao Requerimento nº 310/2014, do deputado Diego Andrade).</w:t>
      </w:r>
      <w:r>
        <w:rPr>
          <w:rFonts w:ascii="Arial Unicode MS" w:eastAsia="Arial Unicode MS" w:hAnsi="Arial Unicode MS" w:cs="Arial Unicode MS"/>
        </w:rPr>
        <w:t xml:space="preserve"> </w:t>
      </w:r>
    </w:p>
    <w:p w:rsidR="004B5A6F" w:rsidRPr="00A86D39" w:rsidRDefault="004B5A6F" w:rsidP="004B5A6F">
      <w:pPr>
        <w:spacing w:after="120"/>
        <w:jc w:val="both"/>
        <w:rPr>
          <w:rFonts w:ascii="Arial Unicode MS" w:eastAsia="Arial Unicode MS" w:hAnsi="Arial Unicode MS" w:cs="Arial Unicode MS"/>
          <w:b/>
          <w:sz w:val="16"/>
          <w:szCs w:val="16"/>
        </w:rPr>
      </w:pPr>
    </w:p>
    <w:p w:rsidR="004B5A6F" w:rsidRDefault="004B5A6F" w:rsidP="004B5A6F">
      <w:pPr>
        <w:spacing w:after="120"/>
        <w:jc w:val="both"/>
        <w:rPr>
          <w:rFonts w:ascii="Arial Unicode MS" w:eastAsia="Arial Unicode MS" w:hAnsi="Arial Unicode MS" w:cs="Arial Unicode MS"/>
          <w:b/>
        </w:rPr>
      </w:pPr>
      <w:r w:rsidRPr="003A39FA">
        <w:rPr>
          <w:rFonts w:ascii="Arial Unicode MS" w:eastAsia="Arial Unicode MS" w:hAnsi="Arial Unicode MS" w:cs="Arial Unicode MS"/>
          <w:b/>
        </w:rPr>
        <w:t>Convidados:</w:t>
      </w:r>
    </w:p>
    <w:p w:rsidR="004B5A6F" w:rsidRPr="00320C5E" w:rsidRDefault="004B5A6F" w:rsidP="004B5A6F">
      <w:pPr>
        <w:jc w:val="both"/>
        <w:rPr>
          <w:rFonts w:ascii="Arial Unicode MS" w:eastAsia="Arial Unicode MS" w:hAnsi="Arial Unicode MS" w:cs="Arial Unicode MS"/>
          <w:color w:val="000000"/>
          <w:shd w:val="clear" w:color="auto" w:fill="FFFFFF"/>
        </w:rPr>
      </w:pPr>
      <w:r w:rsidRPr="00A86D39">
        <w:rPr>
          <w:rFonts w:ascii="Arial Unicode MS" w:eastAsia="Arial Unicode MS" w:hAnsi="Arial Unicode MS" w:cs="Arial Unicode MS"/>
          <w:b/>
          <w:color w:val="000000"/>
          <w:shd w:val="clear" w:color="auto" w:fill="FFFFFF"/>
        </w:rPr>
        <w:t>Carlos Magno de Moura Soares</w:t>
      </w:r>
      <w:r w:rsidRPr="00320C5E">
        <w:rPr>
          <w:rFonts w:ascii="Arial Unicode MS" w:eastAsia="Arial Unicode MS" w:hAnsi="Arial Unicode MS" w:cs="Arial Unicode MS"/>
          <w:color w:val="000000"/>
          <w:shd w:val="clear" w:color="auto" w:fill="FFFFFF"/>
        </w:rPr>
        <w:t xml:space="preserve"> - Prefeito Municipal de Contagem;</w:t>
      </w:r>
    </w:p>
    <w:p w:rsidR="004B5A6F" w:rsidRPr="00320C5E" w:rsidRDefault="004B5A6F" w:rsidP="004B5A6F">
      <w:pPr>
        <w:jc w:val="both"/>
        <w:rPr>
          <w:rFonts w:ascii="Arial Unicode MS" w:eastAsia="Arial Unicode MS" w:hAnsi="Arial Unicode MS" w:cs="Arial Unicode MS"/>
          <w:color w:val="000000"/>
          <w:shd w:val="clear" w:color="auto" w:fill="FFFFFF"/>
        </w:rPr>
      </w:pPr>
      <w:r w:rsidRPr="00A86D39">
        <w:rPr>
          <w:rFonts w:ascii="Arial Unicode MS" w:eastAsia="Arial Unicode MS" w:hAnsi="Arial Unicode MS" w:cs="Arial Unicode MS"/>
          <w:b/>
          <w:color w:val="000000"/>
          <w:shd w:val="clear" w:color="auto" w:fill="FFFFFF"/>
        </w:rPr>
        <w:t>Engenheiro Ricardo Luiz da Mata Machado</w:t>
      </w:r>
      <w:r w:rsidRPr="00320C5E">
        <w:rPr>
          <w:rFonts w:ascii="Arial Unicode MS" w:eastAsia="Arial Unicode MS" w:hAnsi="Arial Unicode MS" w:cs="Arial Unicode MS"/>
          <w:color w:val="000000"/>
          <w:shd w:val="clear" w:color="auto" w:fill="FFFFFF"/>
        </w:rPr>
        <w:t xml:space="preserve"> - Representando a Agência Nacional de Transportes Terrestres - ANTT;</w:t>
      </w:r>
    </w:p>
    <w:p w:rsidR="004B5A6F" w:rsidRPr="00320C5E" w:rsidRDefault="004B5A6F" w:rsidP="004B5A6F">
      <w:pPr>
        <w:jc w:val="both"/>
        <w:rPr>
          <w:rFonts w:ascii="Arial Unicode MS" w:eastAsia="Arial Unicode MS" w:hAnsi="Arial Unicode MS" w:cs="Arial Unicode MS"/>
          <w:color w:val="000000"/>
          <w:shd w:val="clear" w:color="auto" w:fill="FFFFFF"/>
        </w:rPr>
      </w:pPr>
      <w:r w:rsidRPr="00A86D39">
        <w:rPr>
          <w:rFonts w:ascii="Arial Unicode MS" w:eastAsia="Arial Unicode MS" w:hAnsi="Arial Unicode MS" w:cs="Arial Unicode MS"/>
          <w:b/>
          <w:color w:val="000000"/>
          <w:shd w:val="clear" w:color="auto" w:fill="FFFFFF"/>
        </w:rPr>
        <w:t>Helvécio Tamm</w:t>
      </w:r>
      <w:r w:rsidRPr="00320C5E">
        <w:rPr>
          <w:rFonts w:ascii="Arial Unicode MS" w:eastAsia="Arial Unicode MS" w:hAnsi="Arial Unicode MS" w:cs="Arial Unicode MS"/>
          <w:color w:val="000000"/>
          <w:shd w:val="clear" w:color="auto" w:fill="FFFFFF"/>
        </w:rPr>
        <w:t xml:space="preserve"> - Diretor Superintendente da Autopista Fernão Dias, representando a Arteris S/A.; e</w:t>
      </w:r>
    </w:p>
    <w:p w:rsidR="004B5A6F" w:rsidRPr="00A86D39" w:rsidRDefault="004B5A6F" w:rsidP="004B5A6F">
      <w:pPr>
        <w:jc w:val="both"/>
        <w:rPr>
          <w:rFonts w:ascii="Arial Unicode MS" w:eastAsia="Arial Unicode MS" w:hAnsi="Arial Unicode MS" w:cs="Arial Unicode MS"/>
          <w:color w:val="000000"/>
          <w:shd w:val="clear" w:color="auto" w:fill="FFFFFF"/>
        </w:rPr>
      </w:pPr>
      <w:r w:rsidRPr="00A86D39">
        <w:rPr>
          <w:rFonts w:ascii="Arial Unicode MS" w:eastAsia="Arial Unicode MS" w:hAnsi="Arial Unicode MS" w:cs="Arial Unicode MS"/>
          <w:b/>
          <w:color w:val="000000"/>
          <w:shd w:val="clear" w:color="auto" w:fill="FFFFFF"/>
        </w:rPr>
        <w:t>Raimundo Luiz Fernandes</w:t>
      </w:r>
      <w:r w:rsidRPr="00320C5E">
        <w:rPr>
          <w:rFonts w:ascii="Arial Unicode MS" w:eastAsia="Arial Unicode MS" w:hAnsi="Arial Unicode MS" w:cs="Arial Unicode MS"/>
          <w:color w:val="000000"/>
          <w:shd w:val="clear" w:color="auto" w:fill="FFFFFF"/>
        </w:rPr>
        <w:t xml:space="preserve"> - Presidente do Sindicato das Empresas de Transportes de Cargas do</w:t>
      </w:r>
      <w:r>
        <w:rPr>
          <w:rFonts w:ascii="Arial Unicode MS" w:eastAsia="Arial Unicode MS" w:hAnsi="Arial Unicode MS" w:cs="Arial Unicode MS"/>
          <w:color w:val="000000"/>
          <w:shd w:val="clear" w:color="auto" w:fill="FFFFFF"/>
        </w:rPr>
        <w:t xml:space="preserve"> Centro-Oeste Mineiro - SETCOM.</w:t>
      </w:r>
    </w:p>
    <w:p w:rsidR="00226169" w:rsidRDefault="00226169" w:rsidP="0078468D">
      <w:pPr>
        <w:suppressAutoHyphens w:val="0"/>
        <w:spacing w:after="200" w:line="276" w:lineRule="auto"/>
        <w:rPr>
          <w:rFonts w:ascii="Arial Unicode MS" w:eastAsia="Arial Unicode MS" w:hAnsi="Arial Unicode MS" w:cs="Arial Unicode MS"/>
          <w:b/>
          <w:color w:val="262626" w:themeColor="text1" w:themeTint="D9"/>
          <w:sz w:val="24"/>
          <w:szCs w:val="24"/>
        </w:rPr>
      </w:pPr>
    </w:p>
    <w:p w:rsidR="00D91397" w:rsidRDefault="00D91397">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9D0D79" w:rsidRDefault="009D0D79" w:rsidP="009D0D79">
      <w:pPr>
        <w:spacing w:after="120"/>
        <w:jc w:val="center"/>
        <w:rPr>
          <w:rFonts w:ascii="Arial Unicode MS" w:eastAsia="Arial Unicode MS" w:hAnsi="Arial Unicode MS" w:cs="Arial Unicode MS"/>
          <w:b/>
          <w:sz w:val="28"/>
          <w:szCs w:val="28"/>
        </w:rPr>
      </w:pPr>
      <w:r w:rsidRPr="00C169F2">
        <w:rPr>
          <w:rFonts w:ascii="Arial Unicode MS" w:eastAsia="Arial Unicode MS" w:hAnsi="Arial Unicode MS" w:cs="Arial Unicode MS"/>
          <w:b/>
          <w:sz w:val="28"/>
          <w:szCs w:val="28"/>
        </w:rPr>
        <w:lastRenderedPageBreak/>
        <w:t xml:space="preserve">REUNIÕES </w:t>
      </w:r>
      <w:r>
        <w:rPr>
          <w:rFonts w:ascii="Arial Unicode MS" w:eastAsia="Arial Unicode MS" w:hAnsi="Arial Unicode MS" w:cs="Arial Unicode MS"/>
          <w:b/>
          <w:sz w:val="28"/>
          <w:szCs w:val="28"/>
        </w:rPr>
        <w:t xml:space="preserve">DE INSTALAÇÃO E ELEIÇÃO E </w:t>
      </w:r>
    </w:p>
    <w:p w:rsidR="009D0D79" w:rsidRPr="00C169F2" w:rsidRDefault="009D0D79" w:rsidP="009D0D79">
      <w:pPr>
        <w:spacing w:after="120"/>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REUNIÕES DELIBERATIVAS </w:t>
      </w:r>
      <w:r w:rsidRPr="00C169F2">
        <w:rPr>
          <w:rFonts w:ascii="Arial Unicode MS" w:eastAsia="Arial Unicode MS" w:hAnsi="Arial Unicode MS" w:cs="Arial Unicode MS"/>
          <w:b/>
          <w:sz w:val="28"/>
          <w:szCs w:val="28"/>
        </w:rPr>
        <w:t>REALIZADAS</w:t>
      </w:r>
    </w:p>
    <w:p w:rsidR="009D0D79" w:rsidRDefault="009D0D79" w:rsidP="009D0D79">
      <w:pPr>
        <w:spacing w:after="120"/>
        <w:jc w:val="center"/>
        <w:rPr>
          <w:rFonts w:ascii="Arial Unicode MS" w:eastAsia="Arial Unicode MS" w:hAnsi="Arial Unicode MS" w:cs="Arial Unicode MS"/>
          <w:b/>
          <w:sz w:val="16"/>
          <w:szCs w:val="16"/>
        </w:rPr>
      </w:pPr>
    </w:p>
    <w:tbl>
      <w:tblPr>
        <w:tblW w:w="9215" w:type="dxa"/>
        <w:tblInd w:w="-318" w:type="dxa"/>
        <w:tblLayout w:type="fixed"/>
        <w:tblLook w:val="04A0" w:firstRow="1" w:lastRow="0" w:firstColumn="1" w:lastColumn="0" w:noHBand="0" w:noVBand="1"/>
      </w:tblPr>
      <w:tblGrid>
        <w:gridCol w:w="1277"/>
        <w:gridCol w:w="236"/>
        <w:gridCol w:w="1464"/>
        <w:gridCol w:w="236"/>
        <w:gridCol w:w="6002"/>
      </w:tblGrid>
      <w:tr w:rsidR="009D0D79" w:rsidRPr="00F07119" w:rsidTr="002134EB">
        <w:tc>
          <w:tcPr>
            <w:tcW w:w="1277" w:type="dxa"/>
            <w:shd w:val="clear" w:color="auto" w:fill="auto"/>
          </w:tcPr>
          <w:p w:rsidR="009D0D79" w:rsidRPr="00F07119" w:rsidRDefault="009D0D79" w:rsidP="002134EB">
            <w:pPr>
              <w:spacing w:after="120"/>
              <w:jc w:val="center"/>
              <w:rPr>
                <w:rFonts w:ascii="Arial Unicode MS" w:eastAsia="Arial Unicode MS" w:hAnsi="Arial Unicode MS" w:cs="Arial Unicode MS"/>
                <w:b/>
              </w:rPr>
            </w:pPr>
            <w:r w:rsidRPr="00F07119">
              <w:rPr>
                <w:rFonts w:ascii="Arial Unicode MS" w:eastAsia="Arial Unicode MS" w:hAnsi="Arial Unicode MS" w:cs="Arial Unicode MS"/>
                <w:b/>
              </w:rPr>
              <w:t>DATA</w:t>
            </w:r>
          </w:p>
        </w:tc>
        <w:tc>
          <w:tcPr>
            <w:tcW w:w="236" w:type="dxa"/>
          </w:tcPr>
          <w:p w:rsidR="009D0D79" w:rsidRPr="00F07119" w:rsidRDefault="009D0D79" w:rsidP="002134EB">
            <w:pPr>
              <w:spacing w:after="120"/>
              <w:jc w:val="center"/>
              <w:rPr>
                <w:rFonts w:ascii="Arial Unicode MS" w:eastAsia="Arial Unicode MS" w:hAnsi="Arial Unicode MS" w:cs="Arial Unicode MS"/>
                <w:b/>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b/>
              </w:rPr>
            </w:pPr>
            <w:r w:rsidRPr="00F07119">
              <w:rPr>
                <w:rFonts w:ascii="Arial Unicode MS" w:eastAsia="Arial Unicode MS" w:hAnsi="Arial Unicode MS" w:cs="Arial Unicode MS"/>
                <w:b/>
              </w:rPr>
              <w:t>LOCAL</w:t>
            </w:r>
          </w:p>
        </w:tc>
        <w:tc>
          <w:tcPr>
            <w:tcW w:w="236" w:type="dxa"/>
          </w:tcPr>
          <w:p w:rsidR="009D0D79" w:rsidRPr="00F07119" w:rsidRDefault="009D0D79" w:rsidP="002134EB">
            <w:pPr>
              <w:spacing w:after="120"/>
              <w:jc w:val="center"/>
              <w:rPr>
                <w:rFonts w:ascii="Arial Unicode MS" w:eastAsia="Arial Unicode MS" w:hAnsi="Arial Unicode MS" w:cs="Arial Unicode MS"/>
                <w:b/>
              </w:rPr>
            </w:pPr>
          </w:p>
        </w:tc>
        <w:tc>
          <w:tcPr>
            <w:tcW w:w="6002" w:type="dxa"/>
            <w:shd w:val="clear" w:color="auto" w:fill="auto"/>
          </w:tcPr>
          <w:p w:rsidR="009D0D79" w:rsidRPr="00F07119" w:rsidRDefault="009D0D79" w:rsidP="002134EB">
            <w:pPr>
              <w:spacing w:after="120"/>
              <w:jc w:val="center"/>
              <w:rPr>
                <w:rFonts w:ascii="Arial Unicode MS" w:eastAsia="Arial Unicode MS" w:hAnsi="Arial Unicode MS" w:cs="Arial Unicode MS"/>
                <w:b/>
              </w:rPr>
            </w:pPr>
            <w:r w:rsidRPr="00F07119">
              <w:rPr>
                <w:rFonts w:ascii="Arial Unicode MS" w:eastAsia="Arial Unicode MS" w:hAnsi="Arial Unicode MS" w:cs="Arial Unicode MS"/>
                <w:b/>
              </w:rPr>
              <w:t>PAUTA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26/02/2014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 xml:space="preserve">Reunião de Instalação e Eleição de Presidente e </w:t>
            </w:r>
            <w:r>
              <w:rPr>
                <w:rFonts w:ascii="Arial Unicode MS" w:eastAsia="Arial Unicode MS" w:hAnsi="Arial Unicode MS" w:cs="Arial Unicode MS"/>
              </w:rPr>
              <w:t>V</w:t>
            </w:r>
            <w:r w:rsidRPr="00F07119">
              <w:rPr>
                <w:rFonts w:ascii="Arial Unicode MS" w:eastAsia="Arial Unicode MS" w:hAnsi="Arial Unicode MS" w:cs="Arial Unicode MS"/>
              </w:rPr>
              <w:t>ice-</w:t>
            </w:r>
            <w:r>
              <w:rPr>
                <w:rFonts w:ascii="Arial Unicode MS" w:eastAsia="Arial Unicode MS" w:hAnsi="Arial Unicode MS" w:cs="Arial Unicode MS"/>
              </w:rPr>
              <w:t>p</w:t>
            </w:r>
            <w:r w:rsidRPr="00F07119">
              <w:rPr>
                <w:rFonts w:ascii="Arial Unicode MS" w:eastAsia="Arial Unicode MS" w:hAnsi="Arial Unicode MS" w:cs="Arial Unicode MS"/>
              </w:rPr>
              <w:t>residentes da Comissão de Viação e Transportes</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12/03/2014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Extraordinária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19/03/2014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19/03/2014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 xml:space="preserve">Reunião </w:t>
            </w:r>
            <w:r>
              <w:rPr>
                <w:rFonts w:ascii="Arial Unicode MS" w:eastAsia="Arial Unicode MS" w:hAnsi="Arial Unicode MS" w:cs="Arial Unicode MS"/>
              </w:rPr>
              <w:t xml:space="preserve">Extraordinária </w:t>
            </w:r>
            <w:r w:rsidRPr="00F07119">
              <w:rPr>
                <w:rFonts w:ascii="Arial Unicode MS" w:eastAsia="Arial Unicode MS" w:hAnsi="Arial Unicode MS" w:cs="Arial Unicode MS"/>
              </w:rPr>
              <w:t xml:space="preserve">de Eleição do 1º e 3º </w:t>
            </w:r>
            <w:r>
              <w:rPr>
                <w:rFonts w:ascii="Arial Unicode MS" w:eastAsia="Arial Unicode MS" w:hAnsi="Arial Unicode MS" w:cs="Arial Unicode MS"/>
              </w:rPr>
              <w:t>V</w:t>
            </w:r>
            <w:r w:rsidRPr="00F07119">
              <w:rPr>
                <w:rFonts w:ascii="Arial Unicode MS" w:eastAsia="Arial Unicode MS" w:hAnsi="Arial Unicode MS" w:cs="Arial Unicode MS"/>
              </w:rPr>
              <w:t>ice-presidentes da Comissão</w:t>
            </w:r>
            <w:r>
              <w:rPr>
                <w:rFonts w:ascii="Arial Unicode MS" w:eastAsia="Arial Unicode MS" w:hAnsi="Arial Unicode MS" w:cs="Arial Unicode MS"/>
              </w:rPr>
              <w:t xml:space="preserve"> de Viação e Transportes</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26/03/2014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02/04/2014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08/04/2014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Pr>
                <w:rFonts w:ascii="Arial Unicode MS" w:eastAsia="Arial Unicode MS" w:hAnsi="Arial Unicode MS" w:cs="Arial Unicode MS" w:hint="eastAsia"/>
              </w:rPr>
              <w:t>Presidência da Comissão</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Pr>
                <w:rFonts w:ascii="Arial Unicode MS" w:eastAsia="Arial Unicode MS" w:hAnsi="Arial Unicode MS" w:cs="Arial Unicode MS"/>
              </w:rPr>
              <w:t>Reunião de Instalação e Eleição do Presidente e Vice-presidente da SUBOBRAS</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09/04/2014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07/05/2014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14/05/2014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14/05/2014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Pr>
                <w:rFonts w:ascii="Arial Unicode MS" w:eastAsia="Arial Unicode MS" w:hAnsi="Arial Unicode MS" w:cs="Arial Unicode MS"/>
              </w:rPr>
              <w:t>Presidência da Comissão</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Pr>
                <w:rFonts w:ascii="Arial Unicode MS" w:eastAsia="Arial Unicode MS" w:hAnsi="Arial Unicode MS" w:cs="Arial Unicode MS"/>
              </w:rPr>
              <w:t>Reunião de Instalação e Eleição do Presidente e Vice-presidente da SUBTAVBR</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hint="eastAsia"/>
              </w:rPr>
              <w:t>14/05/2014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Default="009D0D79" w:rsidP="002134EB">
            <w:pPr>
              <w:spacing w:after="120"/>
              <w:jc w:val="center"/>
              <w:rPr>
                <w:rFonts w:ascii="Arial Unicode MS" w:eastAsia="Arial Unicode MS" w:hAnsi="Arial Unicode MS" w:cs="Arial Unicode MS"/>
              </w:rPr>
            </w:pPr>
            <w:r>
              <w:rPr>
                <w:rFonts w:ascii="Arial Unicode MS" w:eastAsia="Arial Unicode MS" w:hAnsi="Arial Unicode MS" w:cs="Arial Unicode MS" w:hint="eastAsia"/>
              </w:rPr>
              <w:t>Presidência da Comissão</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Default="009D0D79" w:rsidP="002134EB">
            <w:pPr>
              <w:spacing w:after="120"/>
              <w:jc w:val="both"/>
              <w:rPr>
                <w:rFonts w:ascii="Arial Unicode MS" w:eastAsia="Arial Unicode MS" w:hAnsi="Arial Unicode MS" w:cs="Arial Unicode MS"/>
              </w:rPr>
            </w:pPr>
            <w:r>
              <w:rPr>
                <w:rFonts w:ascii="Arial Unicode MS" w:eastAsia="Arial Unicode MS" w:hAnsi="Arial Unicode MS" w:cs="Arial Unicode MS" w:hint="eastAsia"/>
              </w:rPr>
              <w:t>Reunião de Trabalho a fim de discutir a conclusão das obras da BR-429, no Estado de Rondônia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21/05/2014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04/06/2014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p w:rsidR="009D0D79" w:rsidRPr="00F07119" w:rsidRDefault="009D0D79" w:rsidP="002134EB">
            <w:pPr>
              <w:spacing w:after="120"/>
              <w:jc w:val="center"/>
              <w:rPr>
                <w:rFonts w:ascii="Arial Unicode MS" w:eastAsia="Arial Unicode MS" w:hAnsi="Arial Unicode MS" w:cs="Arial Unicode MS"/>
              </w:rPr>
            </w:pP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lastRenderedPageBreak/>
              <w:t xml:space="preserve">02/07/2014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06/08/2014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 xml:space="preserve">05/11/2014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19/11/2014</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 xml:space="preserve">Reunião </w:t>
            </w:r>
            <w:r>
              <w:rPr>
                <w:rFonts w:ascii="Arial Unicode MS" w:eastAsia="Arial Unicode MS" w:hAnsi="Arial Unicode MS" w:cs="Arial Unicode MS"/>
              </w:rPr>
              <w:t>Deliberativa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26</w:t>
            </w:r>
            <w:r w:rsidRPr="00F07119">
              <w:rPr>
                <w:rFonts w:ascii="Arial Unicode MS" w:eastAsia="Arial Unicode MS" w:hAnsi="Arial Unicode MS" w:cs="Arial Unicode MS"/>
              </w:rPr>
              <w:t xml:space="preserve">/11/2014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Pr>
                <w:rFonts w:ascii="Arial Unicode MS" w:eastAsia="Arial Unicode MS" w:hAnsi="Arial Unicode MS" w:cs="Arial Unicode MS"/>
              </w:rPr>
              <w:t>03</w:t>
            </w:r>
            <w:r w:rsidRPr="00F07119">
              <w:rPr>
                <w:rFonts w:ascii="Arial Unicode MS" w:eastAsia="Arial Unicode MS" w:hAnsi="Arial Unicode MS" w:cs="Arial Unicode MS"/>
              </w:rPr>
              <w:t>/1</w:t>
            </w:r>
            <w:r>
              <w:rPr>
                <w:rFonts w:ascii="Arial Unicode MS" w:eastAsia="Arial Unicode MS" w:hAnsi="Arial Unicode MS" w:cs="Arial Unicode MS"/>
              </w:rPr>
              <w:t>2</w:t>
            </w:r>
            <w:r w:rsidRPr="00F07119">
              <w:rPr>
                <w:rFonts w:ascii="Arial Unicode MS" w:eastAsia="Arial Unicode MS" w:hAnsi="Arial Unicode MS" w:cs="Arial Unicode MS"/>
              </w:rPr>
              <w:t xml:space="preserve">/2014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1</w:t>
            </w:r>
            <w:r>
              <w:rPr>
                <w:rFonts w:ascii="Arial Unicode MS" w:eastAsia="Arial Unicode MS" w:hAnsi="Arial Unicode MS" w:cs="Arial Unicode MS"/>
              </w:rPr>
              <w:t>0</w:t>
            </w:r>
            <w:r w:rsidRPr="00F07119">
              <w:rPr>
                <w:rFonts w:ascii="Arial Unicode MS" w:eastAsia="Arial Unicode MS" w:hAnsi="Arial Unicode MS" w:cs="Arial Unicode MS"/>
              </w:rPr>
              <w:t>/1</w:t>
            </w:r>
            <w:r>
              <w:rPr>
                <w:rFonts w:ascii="Arial Unicode MS" w:eastAsia="Arial Unicode MS" w:hAnsi="Arial Unicode MS" w:cs="Arial Unicode MS"/>
              </w:rPr>
              <w:t>2</w:t>
            </w:r>
            <w:r w:rsidRPr="00F07119">
              <w:rPr>
                <w:rFonts w:ascii="Arial Unicode MS" w:eastAsia="Arial Unicode MS" w:hAnsi="Arial Unicode MS" w:cs="Arial Unicode MS"/>
              </w:rPr>
              <w:t xml:space="preserve">/2014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r w:rsidR="009D0D79" w:rsidRPr="00F07119" w:rsidTr="002134EB">
        <w:tc>
          <w:tcPr>
            <w:tcW w:w="1277" w:type="dxa"/>
            <w:shd w:val="clear" w:color="auto" w:fill="auto"/>
          </w:tcPr>
          <w:p w:rsidR="009D0D79" w:rsidRPr="00F07119" w:rsidRDefault="009D0D79" w:rsidP="002134EB">
            <w:pPr>
              <w:spacing w:after="120"/>
              <w:rPr>
                <w:rFonts w:ascii="Arial Unicode MS" w:eastAsia="Arial Unicode MS" w:hAnsi="Arial Unicode MS" w:cs="Arial Unicode MS"/>
              </w:rPr>
            </w:pPr>
            <w:r w:rsidRPr="00F07119">
              <w:rPr>
                <w:rFonts w:ascii="Arial Unicode MS" w:eastAsia="Arial Unicode MS" w:hAnsi="Arial Unicode MS" w:cs="Arial Unicode MS"/>
              </w:rPr>
              <w:t>1</w:t>
            </w:r>
            <w:r>
              <w:rPr>
                <w:rFonts w:ascii="Arial Unicode MS" w:eastAsia="Arial Unicode MS" w:hAnsi="Arial Unicode MS" w:cs="Arial Unicode MS"/>
              </w:rPr>
              <w:t>6</w:t>
            </w:r>
            <w:r w:rsidRPr="00F07119">
              <w:rPr>
                <w:rFonts w:ascii="Arial Unicode MS" w:eastAsia="Arial Unicode MS" w:hAnsi="Arial Unicode MS" w:cs="Arial Unicode MS"/>
              </w:rPr>
              <w:t>/1</w:t>
            </w:r>
            <w:r>
              <w:rPr>
                <w:rFonts w:ascii="Arial Unicode MS" w:eastAsia="Arial Unicode MS" w:hAnsi="Arial Unicode MS" w:cs="Arial Unicode MS"/>
              </w:rPr>
              <w:t>2</w:t>
            </w:r>
            <w:r w:rsidRPr="00F07119">
              <w:rPr>
                <w:rFonts w:ascii="Arial Unicode MS" w:eastAsia="Arial Unicode MS" w:hAnsi="Arial Unicode MS" w:cs="Arial Unicode MS"/>
              </w:rPr>
              <w:t xml:space="preserve">/2014 </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1464" w:type="dxa"/>
            <w:shd w:val="clear" w:color="auto" w:fill="auto"/>
          </w:tcPr>
          <w:p w:rsidR="009D0D79" w:rsidRPr="00F07119" w:rsidRDefault="009D0D79" w:rsidP="002134EB">
            <w:pPr>
              <w:spacing w:after="120"/>
              <w:jc w:val="center"/>
              <w:rPr>
                <w:rFonts w:ascii="Arial Unicode MS" w:eastAsia="Arial Unicode MS" w:hAnsi="Arial Unicode MS" w:cs="Arial Unicode MS"/>
              </w:rPr>
            </w:pPr>
            <w:r w:rsidRPr="00F07119">
              <w:rPr>
                <w:rFonts w:ascii="Arial Unicode MS" w:eastAsia="Arial Unicode MS" w:hAnsi="Arial Unicode MS" w:cs="Arial Unicode MS"/>
              </w:rPr>
              <w:t>Anexo II, Plenário 11</w:t>
            </w:r>
          </w:p>
        </w:tc>
        <w:tc>
          <w:tcPr>
            <w:tcW w:w="236" w:type="dxa"/>
          </w:tcPr>
          <w:p w:rsidR="009D0D79" w:rsidRPr="00F07119" w:rsidRDefault="009D0D79" w:rsidP="002134EB">
            <w:pPr>
              <w:spacing w:after="120"/>
              <w:rPr>
                <w:rFonts w:ascii="Arial Unicode MS" w:eastAsia="Arial Unicode MS" w:hAnsi="Arial Unicode MS" w:cs="Arial Unicode MS"/>
              </w:rPr>
            </w:pPr>
          </w:p>
        </w:tc>
        <w:tc>
          <w:tcPr>
            <w:tcW w:w="6002" w:type="dxa"/>
            <w:shd w:val="clear" w:color="auto" w:fill="auto"/>
          </w:tcPr>
          <w:p w:rsidR="009D0D79" w:rsidRPr="00F07119" w:rsidRDefault="009D0D79" w:rsidP="002134EB">
            <w:pPr>
              <w:spacing w:after="120"/>
              <w:jc w:val="both"/>
              <w:rPr>
                <w:rFonts w:ascii="Arial Unicode MS" w:eastAsia="Arial Unicode MS" w:hAnsi="Arial Unicode MS" w:cs="Arial Unicode MS"/>
              </w:rPr>
            </w:pPr>
            <w:r w:rsidRPr="00F07119">
              <w:rPr>
                <w:rFonts w:ascii="Arial Unicode MS" w:eastAsia="Arial Unicode MS" w:hAnsi="Arial Unicode MS" w:cs="Arial Unicode MS"/>
              </w:rPr>
              <w:t>Reunião Deliberativa Ordinária</w:t>
            </w:r>
          </w:p>
        </w:tc>
      </w:tr>
    </w:tbl>
    <w:p w:rsidR="0005535E" w:rsidRDefault="0005535E" w:rsidP="0078468D">
      <w:pPr>
        <w:suppressAutoHyphens w:val="0"/>
        <w:spacing w:after="200" w:line="276" w:lineRule="auto"/>
        <w:rPr>
          <w:rFonts w:ascii="Arial Unicode MS" w:eastAsia="Arial Unicode MS" w:hAnsi="Arial Unicode MS" w:cs="Arial Unicode MS"/>
        </w:rPr>
      </w:pPr>
    </w:p>
    <w:p w:rsidR="0005535E" w:rsidRDefault="0005535E" w:rsidP="0078468D">
      <w:pPr>
        <w:suppressAutoHyphens w:val="0"/>
        <w:spacing w:after="200" w:line="276" w:lineRule="auto"/>
        <w:rPr>
          <w:rFonts w:ascii="Arial Unicode MS" w:eastAsia="Arial Unicode MS" w:hAnsi="Arial Unicode MS" w:cs="Arial Unicode MS"/>
        </w:rPr>
      </w:pPr>
    </w:p>
    <w:p w:rsidR="008112E5" w:rsidRDefault="008112E5">
      <w:pPr>
        <w:suppressAutoHyphens w:val="0"/>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8248E1" w:rsidRPr="006301A4" w:rsidRDefault="008248E1" w:rsidP="008248E1">
      <w:pPr>
        <w:spacing w:after="120"/>
        <w:jc w:val="center"/>
        <w:rPr>
          <w:rFonts w:ascii="Arial Unicode MS" w:eastAsia="Arial Unicode MS" w:hAnsi="Arial Unicode MS" w:cs="Arial Unicode MS"/>
          <w:b/>
          <w:sz w:val="28"/>
          <w:szCs w:val="28"/>
        </w:rPr>
      </w:pPr>
      <w:r w:rsidRPr="006301A4">
        <w:rPr>
          <w:rFonts w:ascii="Arial Unicode MS" w:eastAsia="Arial Unicode MS" w:hAnsi="Arial Unicode MS" w:cs="Arial Unicode MS"/>
          <w:b/>
          <w:sz w:val="28"/>
          <w:szCs w:val="28"/>
        </w:rPr>
        <w:lastRenderedPageBreak/>
        <w:t>SEMINÁRIO</w:t>
      </w:r>
    </w:p>
    <w:p w:rsidR="008248E1" w:rsidRPr="00335324" w:rsidRDefault="008248E1" w:rsidP="008248E1">
      <w:pPr>
        <w:spacing w:after="120"/>
        <w:jc w:val="center"/>
        <w:rPr>
          <w:rFonts w:ascii="Arial Unicode MS" w:eastAsia="Arial Unicode MS" w:hAnsi="Arial Unicode MS" w:cs="Arial Unicode MS"/>
        </w:rPr>
      </w:pPr>
      <w:r w:rsidRPr="00335324">
        <w:rPr>
          <w:rFonts w:ascii="Arial Unicode MS" w:eastAsia="Arial Unicode MS" w:hAnsi="Arial Unicode MS" w:cs="Arial Unicode MS"/>
        </w:rPr>
        <w:t>XIV Seminário Brasileiro do Transporte Rodoviário de Cargas</w:t>
      </w:r>
    </w:p>
    <w:p w:rsidR="008248E1" w:rsidRDefault="008248E1" w:rsidP="008248E1">
      <w:pPr>
        <w:spacing w:after="120"/>
        <w:jc w:val="center"/>
        <w:rPr>
          <w:rFonts w:ascii="Arial Unicode MS" w:eastAsia="Arial Unicode MS" w:hAnsi="Arial Unicode MS" w:cs="Arial Unicode MS"/>
          <w:b/>
          <w:sz w:val="28"/>
          <w:szCs w:val="28"/>
        </w:rPr>
      </w:pPr>
      <w:r>
        <w:rPr>
          <w:noProof/>
        </w:rPr>
        <w:drawing>
          <wp:inline distT="0" distB="0" distL="0" distR="0">
            <wp:extent cx="5429250" cy="3552825"/>
            <wp:effectExtent l="0" t="0" r="0" b="9525"/>
            <wp:docPr id="224" name="Imagem 224" descr="img201404161130564145609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404161130564145609M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3552825"/>
                    </a:xfrm>
                    <a:prstGeom prst="rect">
                      <a:avLst/>
                    </a:prstGeom>
                    <a:noFill/>
                    <a:ln>
                      <a:noFill/>
                    </a:ln>
                  </pic:spPr>
                </pic:pic>
              </a:graphicData>
            </a:graphic>
          </wp:inline>
        </w:drawing>
      </w:r>
    </w:p>
    <w:p w:rsidR="008248E1" w:rsidRPr="00F81F99" w:rsidRDefault="008248E1" w:rsidP="008248E1">
      <w:pPr>
        <w:jc w:val="both"/>
        <w:rPr>
          <w:rFonts w:ascii="Arial Unicode MS" w:eastAsia="Arial Unicode MS" w:hAnsi="Arial Unicode MS" w:cs="Arial Unicode MS"/>
        </w:rPr>
      </w:pPr>
      <w:r w:rsidRPr="00F81F99">
        <w:rPr>
          <w:rFonts w:ascii="Arial Unicode MS" w:eastAsia="Arial Unicode MS" w:hAnsi="Arial Unicode MS" w:cs="Arial Unicode MS"/>
        </w:rPr>
        <w:t>XIV Seminário Brasileiro do Transporte Rodoviário de Cargas - 16 de abril de 2014, no Auditório Nereu Ramos da Câmara dos Deputados</w:t>
      </w:r>
    </w:p>
    <w:p w:rsidR="008248E1" w:rsidRPr="00335324" w:rsidRDefault="008248E1" w:rsidP="008248E1">
      <w:pPr>
        <w:rPr>
          <w:rFonts w:ascii="Arial Unicode MS" w:eastAsia="Arial Unicode MS" w:hAnsi="Arial Unicode MS" w:cs="Arial Unicode MS"/>
        </w:rPr>
      </w:pPr>
      <w:r w:rsidRPr="008B5DB3">
        <w:rPr>
          <w:rFonts w:ascii="Arial Unicode MS" w:eastAsia="Arial Unicode MS" w:hAnsi="Arial Unicode MS" w:cs="Arial Unicode MS"/>
        </w:rPr>
        <w:tab/>
      </w:r>
      <w:r w:rsidRPr="008B5DB3">
        <w:rPr>
          <w:rFonts w:ascii="Arial Unicode MS" w:eastAsia="Arial Unicode MS" w:hAnsi="Arial Unicode MS" w:cs="Arial Unicode MS"/>
        </w:rPr>
        <w:tab/>
      </w:r>
      <w:r w:rsidRPr="008B5DB3">
        <w:rPr>
          <w:rFonts w:ascii="Arial Unicode MS" w:eastAsia="Arial Unicode MS" w:hAnsi="Arial Unicode MS" w:cs="Arial Unicode MS"/>
        </w:rPr>
        <w:tab/>
      </w:r>
    </w:p>
    <w:p w:rsidR="008248E1" w:rsidRPr="00335324" w:rsidRDefault="008248E1" w:rsidP="008248E1">
      <w:pPr>
        <w:rPr>
          <w:rFonts w:ascii="Arial Unicode MS" w:eastAsia="Arial Unicode MS" w:hAnsi="Arial Unicode MS" w:cs="Arial Unicode MS"/>
        </w:rPr>
      </w:pPr>
      <w:r w:rsidRPr="002D1BF3">
        <w:rPr>
          <w:rFonts w:ascii="Arial Unicode MS" w:eastAsia="Arial Unicode MS" w:hAnsi="Arial Unicode MS" w:cs="Arial Unicode MS"/>
          <w:b/>
        </w:rPr>
        <w:t>Convidados para compor a Mesa</w:t>
      </w:r>
      <w:r w:rsidRPr="00335324">
        <w:rPr>
          <w:rFonts w:ascii="Arial Unicode MS" w:eastAsia="Arial Unicode MS" w:hAnsi="Arial Unicode MS" w:cs="Arial Unicode MS"/>
        </w:rPr>
        <w:t>:</w:t>
      </w:r>
    </w:p>
    <w:p w:rsidR="008248E1" w:rsidRPr="00335324" w:rsidRDefault="008248E1" w:rsidP="008248E1">
      <w:pPr>
        <w:spacing w:after="120"/>
        <w:jc w:val="both"/>
        <w:rPr>
          <w:rFonts w:ascii="Arial Unicode MS" w:eastAsia="Arial Unicode MS" w:hAnsi="Arial Unicode MS" w:cs="Arial Unicode MS"/>
          <w:sz w:val="12"/>
          <w:szCs w:val="12"/>
        </w:rPr>
      </w:pP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Jorge Luiz Macedo Bastos</w:t>
      </w:r>
      <w:r w:rsidRPr="00335324">
        <w:rPr>
          <w:rFonts w:ascii="Arial Unicode MS" w:eastAsia="Arial Unicode MS" w:hAnsi="Arial Unicode MS" w:cs="Arial Unicode MS"/>
        </w:rPr>
        <w:t xml:space="preserve"> - Diretor-Geral da Agência Nacional de Transportes Terrestres - ANTT, representando o senhor Ministro de Estado dos Transportes; </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Deputado Arnaldo Faria de Sá</w:t>
      </w:r>
      <w:r w:rsidRPr="00335324">
        <w:rPr>
          <w:rFonts w:ascii="Arial Unicode MS" w:eastAsia="Arial Unicode MS" w:hAnsi="Arial Unicode MS" w:cs="Arial Unicode MS"/>
        </w:rPr>
        <w:t xml:space="preserve"> - Presidente da Comissão de Viação e Transportes da Câmara dos Deputados;</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Deputado Gonzaga Patriota</w:t>
      </w:r>
      <w:r w:rsidRPr="00335324">
        <w:rPr>
          <w:rFonts w:ascii="Arial Unicode MS" w:eastAsia="Arial Unicode MS" w:hAnsi="Arial Unicode MS" w:cs="Arial Unicode MS"/>
        </w:rPr>
        <w:t xml:space="preserve"> - autor do requerimento para realização do evento;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Deputada Marinha Raupp</w:t>
      </w:r>
      <w:r w:rsidRPr="00335324">
        <w:rPr>
          <w:rFonts w:ascii="Arial Unicode MS" w:eastAsia="Arial Unicode MS" w:hAnsi="Arial Unicode MS" w:cs="Arial Unicode MS"/>
        </w:rPr>
        <w:t xml:space="preserve"> - membro titular da CVT;</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Deputado Wellington Fagundes</w:t>
      </w:r>
      <w:r w:rsidRPr="00335324">
        <w:rPr>
          <w:rFonts w:ascii="Arial Unicode MS" w:eastAsia="Arial Unicode MS" w:hAnsi="Arial Unicode MS" w:cs="Arial Unicode MS"/>
        </w:rPr>
        <w:t xml:space="preserve"> - Presidente da Frente Parlamentar de Logística de Transporte e Armazenagem - Frenlog;</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José Hélio Fernandes</w:t>
      </w:r>
      <w:r w:rsidRPr="00335324">
        <w:rPr>
          <w:rFonts w:ascii="Arial Unicode MS" w:eastAsia="Arial Unicode MS" w:hAnsi="Arial Unicode MS" w:cs="Arial Unicode MS"/>
        </w:rPr>
        <w:t xml:space="preserve"> - Presidente da Associação Nacional do Transporte de Cargas e Logística - NTC&amp;Logística; </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Flávio Benatti</w:t>
      </w:r>
      <w:r w:rsidRPr="00335324">
        <w:rPr>
          <w:rFonts w:ascii="Arial Unicode MS" w:eastAsia="Arial Unicode MS" w:hAnsi="Arial Unicode MS" w:cs="Arial Unicode MS"/>
        </w:rPr>
        <w:t xml:space="preserve"> - Presidente da Seção de Cargas da CNT, representando o Presidente da Confederação Nacional do Transporte - CNT, e</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Omar José Gomes</w:t>
      </w:r>
      <w:r w:rsidRPr="00335324">
        <w:rPr>
          <w:rFonts w:ascii="Arial Unicode MS" w:eastAsia="Arial Unicode MS" w:hAnsi="Arial Unicode MS" w:cs="Arial Unicode MS"/>
        </w:rPr>
        <w:t xml:space="preserve"> - Presidente da CNTTT.</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lastRenderedPageBreak/>
        <w:t>Primeiro Painel</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t>O Custo Brasil como Inibidor do Desenvolvimento Econômico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1</w:t>
      </w:r>
      <w:r w:rsidRPr="00335324">
        <w:rPr>
          <w:rFonts w:ascii="Arial Unicode MS" w:eastAsia="Arial Unicode MS" w:hAnsi="Arial Unicode MS" w:cs="Arial Unicode MS"/>
        </w:rPr>
        <w:t>: Entraves logísticos agravantes do Custo Brasil.</w:t>
      </w:r>
    </w:p>
    <w:p w:rsidR="008248E1" w:rsidRPr="002D1BF3"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rPr>
        <w:t>Palestrante convidado: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Alex Agostini</w:t>
      </w:r>
      <w:r w:rsidRPr="00335324">
        <w:rPr>
          <w:rFonts w:ascii="Arial Unicode MS" w:eastAsia="Arial Unicode MS" w:hAnsi="Arial Unicode MS" w:cs="Arial Unicode MS"/>
        </w:rPr>
        <w:t xml:space="preserve"> - Economista Chefe da Austin Rating.</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2</w:t>
      </w:r>
      <w:r w:rsidRPr="00335324">
        <w:rPr>
          <w:rFonts w:ascii="Arial Unicode MS" w:eastAsia="Arial Unicode MS" w:hAnsi="Arial Unicode MS" w:cs="Arial Unicode MS"/>
        </w:rPr>
        <w:t>: A falta de segurança, roubo de cargas, gerenciamento de riscos, combate à receptação e aos desmanches.</w:t>
      </w:r>
    </w:p>
    <w:p w:rsidR="008248E1" w:rsidRPr="002D1BF3"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rPr>
        <w:t>Palestrante convidado: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Coronel Paulo Roberto Souza</w:t>
      </w:r>
      <w:r w:rsidRPr="00335324">
        <w:rPr>
          <w:rFonts w:ascii="Arial Unicode MS" w:eastAsia="Arial Unicode MS" w:hAnsi="Arial Unicode MS" w:cs="Arial Unicode MS"/>
        </w:rPr>
        <w:t xml:space="preserve"> - Assessor de Segurança da NTC&amp;Logística.</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3</w:t>
      </w:r>
      <w:r w:rsidRPr="00335324">
        <w:rPr>
          <w:rFonts w:ascii="Arial Unicode MS" w:eastAsia="Arial Unicode MS" w:hAnsi="Arial Unicode MS" w:cs="Arial Unicode MS"/>
        </w:rPr>
        <w:t>: Impacto nos custos</w:t>
      </w:r>
      <w:r>
        <w:rPr>
          <w:rFonts w:ascii="Arial Unicode MS" w:eastAsia="Arial Unicode MS" w:hAnsi="Arial Unicode MS" w:cs="Arial Unicode MS"/>
        </w:rPr>
        <w:t>.</w:t>
      </w:r>
    </w:p>
    <w:p w:rsidR="008248E1" w:rsidRPr="002D1BF3"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rPr>
        <w:t>Palestrante convidado: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Neuto Gonçalves dos Reis</w:t>
      </w:r>
      <w:r w:rsidRPr="00335324">
        <w:rPr>
          <w:rFonts w:ascii="Arial Unicode MS" w:eastAsia="Arial Unicode MS" w:hAnsi="Arial Unicode MS" w:cs="Arial Unicode MS"/>
        </w:rPr>
        <w:t xml:space="preserve"> - Diretor-Executivo do Departamento de Custos Operacionais da NTC/Decope.</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t>Segundo Painel</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t>Restrições de Trânsito e Abastecimento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1</w:t>
      </w:r>
      <w:r w:rsidRPr="00335324">
        <w:rPr>
          <w:rFonts w:ascii="Arial Unicode MS" w:eastAsia="Arial Unicode MS" w:hAnsi="Arial Unicode MS" w:cs="Arial Unicode MS"/>
        </w:rPr>
        <w:t>: Abastecimento e restrições na circulação nas grandes cidades | Escoamento da produção e restrições nas rodovias | A Lei do Motorista - Soluções e meios de controle.</w:t>
      </w:r>
    </w:p>
    <w:p w:rsidR="008248E1" w:rsidRPr="002D1BF3" w:rsidRDefault="008248E1" w:rsidP="008248E1">
      <w:pPr>
        <w:spacing w:after="120"/>
        <w:jc w:val="both"/>
        <w:rPr>
          <w:rFonts w:ascii="Arial Unicode MS" w:eastAsia="Arial Unicode MS" w:hAnsi="Arial Unicode MS" w:cs="Arial Unicode MS"/>
          <w:b/>
        </w:rPr>
      </w:pPr>
      <w:r w:rsidRPr="002D1BF3">
        <w:rPr>
          <w:rFonts w:ascii="Arial Unicode MS" w:eastAsia="Arial Unicode MS" w:hAnsi="Arial Unicode MS" w:cs="Arial Unicode MS"/>
          <w:b/>
        </w:rPr>
        <w:t>Palestrantes convidados:</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Thiago Menegon</w:t>
      </w:r>
      <w:r w:rsidRPr="00335324">
        <w:rPr>
          <w:rFonts w:ascii="Arial Unicode MS" w:eastAsia="Arial Unicode MS" w:hAnsi="Arial Unicode MS" w:cs="Arial Unicode MS"/>
        </w:rPr>
        <w:t xml:space="preserve"> - Diretor-Adjunto de Abastecimento e Distribuição do Setcesp;</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Marcos Aurélio Ribeiro</w:t>
      </w:r>
      <w:r w:rsidRPr="00335324">
        <w:rPr>
          <w:rFonts w:ascii="Arial Unicode MS" w:eastAsia="Arial Unicode MS" w:hAnsi="Arial Unicode MS" w:cs="Arial Unicode MS"/>
        </w:rPr>
        <w:t xml:space="preserve"> - Diretor Jurídico da NTC&amp;Logística; e</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Epitácio Antônio dos Santos</w:t>
      </w:r>
      <w:r w:rsidRPr="00335324">
        <w:rPr>
          <w:rFonts w:ascii="Arial Unicode MS" w:eastAsia="Arial Unicode MS" w:hAnsi="Arial Unicode MS" w:cs="Arial Unicode MS"/>
        </w:rPr>
        <w:t xml:space="preserve"> - Coordenador-Executivo do Fórum Nacional em Defesa da Lei 12.619/12 - Lei do Motorista - FNDL.</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2</w:t>
      </w:r>
      <w:r w:rsidRPr="00335324">
        <w:rPr>
          <w:rFonts w:ascii="Arial Unicode MS" w:eastAsia="Arial Unicode MS" w:hAnsi="Arial Unicode MS" w:cs="Arial Unicode MS"/>
        </w:rPr>
        <w:t>: Impacto nos custos.</w:t>
      </w:r>
    </w:p>
    <w:p w:rsidR="008248E1" w:rsidRPr="00335324" w:rsidRDefault="008248E1" w:rsidP="008248E1">
      <w:pPr>
        <w:spacing w:after="120"/>
        <w:jc w:val="both"/>
        <w:rPr>
          <w:rFonts w:ascii="Arial Unicode MS" w:eastAsia="Arial Unicode MS" w:hAnsi="Arial Unicode MS" w:cs="Arial Unicode MS"/>
        </w:rPr>
      </w:pPr>
      <w:r w:rsidRPr="00335324">
        <w:rPr>
          <w:rFonts w:ascii="Arial Unicode MS" w:eastAsia="Arial Unicode MS" w:hAnsi="Arial Unicode MS" w:cs="Arial Unicode MS"/>
        </w:rPr>
        <w:t>Palestrante convidado:</w:t>
      </w:r>
    </w:p>
    <w:p w:rsidR="008248E1"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Neuto Gonçalves dos Reis</w:t>
      </w:r>
      <w:r w:rsidRPr="00335324">
        <w:rPr>
          <w:rFonts w:ascii="Arial Unicode MS" w:eastAsia="Arial Unicode MS" w:hAnsi="Arial Unicode MS" w:cs="Arial Unicode MS"/>
        </w:rPr>
        <w:t xml:space="preserve"> - Diretor-Executivo do Departamento de Custos Operacionais da NTC/Decope.</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t>Terceiro Painel</w:t>
      </w:r>
    </w:p>
    <w:p w:rsidR="008248E1" w:rsidRPr="002D1BF3" w:rsidRDefault="008248E1" w:rsidP="008248E1">
      <w:pPr>
        <w:spacing w:after="120"/>
        <w:jc w:val="center"/>
        <w:rPr>
          <w:rFonts w:ascii="Arial Unicode MS" w:eastAsia="Arial Unicode MS" w:hAnsi="Arial Unicode MS" w:cs="Arial Unicode MS"/>
          <w:b/>
        </w:rPr>
      </w:pPr>
      <w:r w:rsidRPr="002D1BF3">
        <w:rPr>
          <w:rFonts w:ascii="Arial Unicode MS" w:eastAsia="Arial Unicode MS" w:hAnsi="Arial Unicode MS" w:cs="Arial Unicode MS"/>
          <w:b/>
        </w:rPr>
        <w:t>Entraves da Falta de Mão de Obra</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1</w:t>
      </w:r>
      <w:r w:rsidRPr="00335324">
        <w:rPr>
          <w:rFonts w:ascii="Arial Unicode MS" w:eastAsia="Arial Unicode MS" w:hAnsi="Arial Unicode MS" w:cs="Arial Unicode MS"/>
        </w:rPr>
        <w:t>: Terceirização</w:t>
      </w:r>
      <w:r>
        <w:rPr>
          <w:rFonts w:ascii="Arial Unicode MS" w:eastAsia="Arial Unicode MS" w:hAnsi="Arial Unicode MS" w:cs="Arial Unicode MS"/>
        </w:rPr>
        <w:t>.</w:t>
      </w:r>
    </w:p>
    <w:p w:rsidR="008248E1" w:rsidRPr="00335324" w:rsidRDefault="008248E1" w:rsidP="008248E1">
      <w:pPr>
        <w:spacing w:after="120"/>
        <w:jc w:val="both"/>
        <w:rPr>
          <w:rFonts w:ascii="Arial Unicode MS" w:eastAsia="Arial Unicode MS" w:hAnsi="Arial Unicode MS" w:cs="Arial Unicode MS"/>
        </w:rPr>
      </w:pPr>
      <w:r w:rsidRPr="00335324">
        <w:rPr>
          <w:rFonts w:ascii="Arial Unicode MS" w:eastAsia="Arial Unicode MS" w:hAnsi="Arial Unicode MS" w:cs="Arial Unicode MS"/>
        </w:rPr>
        <w:t>Palestrantes convidados:</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Renato Bignami</w:t>
      </w:r>
      <w:r w:rsidRPr="00335324">
        <w:rPr>
          <w:rFonts w:ascii="Arial Unicode MS" w:eastAsia="Arial Unicode MS" w:hAnsi="Arial Unicode MS" w:cs="Arial Unicode MS"/>
        </w:rPr>
        <w:t xml:space="preserve"> - representante do Sindicato Nacional dos Auditores Fiscais do Trabalho; e</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Narciso Figueroa Júnior</w:t>
      </w:r>
      <w:r w:rsidRPr="00335324">
        <w:rPr>
          <w:rFonts w:ascii="Arial Unicode MS" w:eastAsia="Arial Unicode MS" w:hAnsi="Arial Unicode MS" w:cs="Arial Unicode MS"/>
        </w:rPr>
        <w:t xml:space="preserve"> - Assessor Jurídico da NTC&amp;Logística.</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lastRenderedPageBreak/>
        <w:t>Tema 2</w:t>
      </w:r>
      <w:r w:rsidRPr="00335324">
        <w:rPr>
          <w:rFonts w:ascii="Arial Unicode MS" w:eastAsia="Arial Unicode MS" w:hAnsi="Arial Unicode MS" w:cs="Arial Unicode MS"/>
        </w:rPr>
        <w:t>: Projeto de Lei nº 4.330/2004, que dispõe sobre o contrato de prestação de serviço a terceiros e as relações de trabalho dele decorrentes</w:t>
      </w:r>
      <w:r>
        <w:rPr>
          <w:rFonts w:ascii="Arial Unicode MS" w:eastAsia="Arial Unicode MS" w:hAnsi="Arial Unicode MS" w:cs="Arial Unicode MS"/>
        </w:rPr>
        <w:t>.</w:t>
      </w:r>
    </w:p>
    <w:p w:rsidR="008248E1" w:rsidRPr="00335324" w:rsidRDefault="008248E1" w:rsidP="008248E1">
      <w:pPr>
        <w:spacing w:after="120"/>
        <w:jc w:val="both"/>
        <w:rPr>
          <w:rFonts w:ascii="Arial Unicode MS" w:eastAsia="Arial Unicode MS" w:hAnsi="Arial Unicode MS" w:cs="Arial Unicode MS"/>
        </w:rPr>
      </w:pPr>
      <w:r w:rsidRPr="00335324">
        <w:rPr>
          <w:rFonts w:ascii="Arial Unicode MS" w:eastAsia="Arial Unicode MS" w:hAnsi="Arial Unicode MS" w:cs="Arial Unicode MS"/>
        </w:rPr>
        <w:t xml:space="preserve">Palestrante convidado: </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Deputado Laercio Oliveira</w:t>
      </w:r>
      <w:r w:rsidRPr="00335324">
        <w:rPr>
          <w:rFonts w:ascii="Arial Unicode MS" w:eastAsia="Arial Unicode MS" w:hAnsi="Arial Unicode MS" w:cs="Arial Unicode MS"/>
        </w:rPr>
        <w:t>.</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Tema 3</w:t>
      </w:r>
      <w:r w:rsidRPr="00335324">
        <w:rPr>
          <w:rFonts w:ascii="Arial Unicode MS" w:eastAsia="Arial Unicode MS" w:hAnsi="Arial Unicode MS" w:cs="Arial Unicode MS"/>
        </w:rPr>
        <w:t>: Impacto nos Custos</w:t>
      </w:r>
      <w:r>
        <w:rPr>
          <w:rFonts w:ascii="Arial Unicode MS" w:eastAsia="Arial Unicode MS" w:hAnsi="Arial Unicode MS" w:cs="Arial Unicode MS"/>
        </w:rPr>
        <w:t>.</w:t>
      </w:r>
    </w:p>
    <w:p w:rsidR="008248E1" w:rsidRPr="00335324" w:rsidRDefault="008248E1" w:rsidP="008248E1">
      <w:pPr>
        <w:spacing w:after="120"/>
        <w:jc w:val="both"/>
        <w:rPr>
          <w:rFonts w:ascii="Arial Unicode MS" w:eastAsia="Arial Unicode MS" w:hAnsi="Arial Unicode MS" w:cs="Arial Unicode MS"/>
        </w:rPr>
      </w:pPr>
      <w:r w:rsidRPr="00335324">
        <w:rPr>
          <w:rFonts w:ascii="Arial Unicode MS" w:eastAsia="Arial Unicode MS" w:hAnsi="Arial Unicode MS" w:cs="Arial Unicode MS"/>
        </w:rPr>
        <w:t>Palestrante convidado:</w:t>
      </w:r>
    </w:p>
    <w:p w:rsidR="008248E1" w:rsidRPr="00335324" w:rsidRDefault="008248E1" w:rsidP="008248E1">
      <w:pPr>
        <w:spacing w:after="120"/>
        <w:jc w:val="both"/>
        <w:rPr>
          <w:rFonts w:ascii="Arial Unicode MS" w:eastAsia="Arial Unicode MS" w:hAnsi="Arial Unicode MS" w:cs="Arial Unicode MS"/>
        </w:rPr>
      </w:pPr>
      <w:r w:rsidRPr="002D1BF3">
        <w:rPr>
          <w:rFonts w:ascii="Arial Unicode MS" w:eastAsia="Arial Unicode MS" w:hAnsi="Arial Unicode MS" w:cs="Arial Unicode MS"/>
          <w:b/>
        </w:rPr>
        <w:t>Neuto Gonçalves dos Reis</w:t>
      </w:r>
      <w:r w:rsidRPr="00335324">
        <w:rPr>
          <w:rFonts w:ascii="Arial Unicode MS" w:eastAsia="Arial Unicode MS" w:hAnsi="Arial Unicode MS" w:cs="Arial Unicode MS"/>
        </w:rPr>
        <w:t xml:space="preserve"> - Diretor-Executivo do Departamento de Custos Operacionais da NTC/Decope.</w:t>
      </w:r>
    </w:p>
    <w:p w:rsidR="00D91397" w:rsidRDefault="009D0D79" w:rsidP="0078468D">
      <w:pPr>
        <w:suppressAutoHyphens w:val="0"/>
        <w:spacing w:after="200" w:line="276" w:lineRule="auto"/>
        <w:rPr>
          <w:rFonts w:ascii="Arial Unicode MS" w:eastAsia="Arial Unicode MS" w:hAnsi="Arial Unicode MS" w:cs="Arial Unicode MS"/>
        </w:rPr>
      </w:pPr>
      <w:r w:rsidRPr="00F07119">
        <w:rPr>
          <w:rFonts w:ascii="Arial Unicode MS" w:eastAsia="Arial Unicode MS" w:hAnsi="Arial Unicode MS" w:cs="Arial Unicode MS"/>
        </w:rPr>
        <w:tab/>
      </w:r>
      <w:r>
        <w:rPr>
          <w:rFonts w:ascii="Arial Unicode MS" w:eastAsia="Arial Unicode MS" w:hAnsi="Arial Unicode MS" w:cs="Arial Unicode MS"/>
        </w:rPr>
        <w:tab/>
      </w:r>
    </w:p>
    <w:p w:rsidR="008248E1" w:rsidRDefault="008248E1">
      <w:pPr>
        <w:suppressAutoHyphens w:val="0"/>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FA2E85" w:rsidRDefault="00FA2E85" w:rsidP="00FA2E85">
      <w:pPr>
        <w:rPr>
          <w:rFonts w:ascii="Arial Unicode MS" w:eastAsia="Arial Unicode MS" w:hAnsi="Arial Unicode MS" w:cs="Arial Unicode MS"/>
          <w:b/>
          <w:sz w:val="72"/>
          <w:szCs w:val="72"/>
        </w:rPr>
      </w:pPr>
    </w:p>
    <w:p w:rsidR="00FA2E85" w:rsidRDefault="00FA2E85" w:rsidP="00FA2E85">
      <w:pPr>
        <w:rPr>
          <w:rFonts w:ascii="Arial Unicode MS" w:eastAsia="Arial Unicode MS" w:hAnsi="Arial Unicode MS" w:cs="Arial Unicode MS"/>
          <w:b/>
          <w:sz w:val="72"/>
          <w:szCs w:val="72"/>
        </w:rPr>
      </w:pPr>
    </w:p>
    <w:p w:rsidR="00FA2E85" w:rsidRDefault="00FA2E85" w:rsidP="00FA2E85">
      <w:pPr>
        <w:rPr>
          <w:rFonts w:ascii="Arial Unicode MS" w:eastAsia="Arial Unicode MS" w:hAnsi="Arial Unicode MS" w:cs="Arial Unicode MS"/>
          <w:b/>
          <w:sz w:val="72"/>
          <w:szCs w:val="72"/>
        </w:rPr>
      </w:pPr>
    </w:p>
    <w:p w:rsidR="00FA2E85" w:rsidRDefault="00FA2E85" w:rsidP="00FA2E85">
      <w:pPr>
        <w:rPr>
          <w:rFonts w:ascii="Arial Unicode MS" w:eastAsia="Arial Unicode MS" w:hAnsi="Arial Unicode MS" w:cs="Arial Unicode MS"/>
          <w:b/>
          <w:sz w:val="72"/>
          <w:szCs w:val="72"/>
        </w:rPr>
      </w:pPr>
    </w:p>
    <w:p w:rsidR="00FA2E85" w:rsidRPr="004B338A" w:rsidRDefault="00FA2E85" w:rsidP="00FA2E85">
      <w:pPr>
        <w:jc w:val="center"/>
        <w:rPr>
          <w:rFonts w:ascii="Arial Unicode MS" w:eastAsia="Arial Unicode MS" w:hAnsi="Arial Unicode MS" w:cs="Arial Unicode MS"/>
          <w:b/>
          <w:sz w:val="72"/>
          <w:szCs w:val="72"/>
        </w:rPr>
      </w:pPr>
      <w:r w:rsidRPr="004B338A">
        <w:rPr>
          <w:rFonts w:ascii="Arial Unicode MS" w:eastAsia="Arial Unicode MS" w:hAnsi="Arial Unicode MS" w:cs="Arial Unicode MS"/>
          <w:b/>
          <w:sz w:val="72"/>
          <w:szCs w:val="72"/>
        </w:rPr>
        <w:t xml:space="preserve">PROPOSIÇÕES </w:t>
      </w:r>
    </w:p>
    <w:p w:rsidR="00FA2E85" w:rsidRDefault="00FA2E85" w:rsidP="00FA2E85">
      <w:pPr>
        <w:rPr>
          <w:rFonts w:ascii="Arial Unicode MS" w:eastAsia="Arial Unicode MS" w:hAnsi="Arial Unicode MS" w:cs="Arial Unicode MS"/>
        </w:rPr>
      </w:pPr>
    </w:p>
    <w:p w:rsidR="00FA2E85" w:rsidRPr="00A01868" w:rsidRDefault="00FA2E85" w:rsidP="00FA2E85"/>
    <w:p w:rsidR="00FA2E85" w:rsidRDefault="00FA2E85">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027EB5" w:rsidRPr="00194A1B" w:rsidRDefault="00027EB5" w:rsidP="00027EB5">
      <w:pPr>
        <w:spacing w:after="120"/>
        <w:jc w:val="center"/>
        <w:rPr>
          <w:rFonts w:ascii="Arial Unicode MS" w:eastAsia="Arial Unicode MS" w:hAnsi="Arial Unicode MS" w:cs="Arial Unicode MS"/>
          <w:b/>
          <w:sz w:val="24"/>
          <w:szCs w:val="24"/>
        </w:rPr>
      </w:pPr>
      <w:r w:rsidRPr="00194A1B">
        <w:rPr>
          <w:rFonts w:ascii="Arial Unicode MS" w:eastAsia="Arial Unicode MS" w:hAnsi="Arial Unicode MS" w:cs="Arial Unicode MS"/>
          <w:b/>
          <w:sz w:val="24"/>
          <w:szCs w:val="24"/>
        </w:rPr>
        <w:lastRenderedPageBreak/>
        <w:t>PROPOSIÇÕES APROVADAS</w:t>
      </w:r>
    </w:p>
    <w:tbl>
      <w:tblPr>
        <w:tblW w:w="9115" w:type="dxa"/>
        <w:tblLayout w:type="fixed"/>
        <w:tblLook w:val="04A0" w:firstRow="1" w:lastRow="0" w:firstColumn="1" w:lastColumn="0" w:noHBand="0" w:noVBand="1"/>
      </w:tblPr>
      <w:tblGrid>
        <w:gridCol w:w="1602"/>
        <w:gridCol w:w="236"/>
        <w:gridCol w:w="1465"/>
        <w:gridCol w:w="236"/>
        <w:gridCol w:w="5576"/>
      </w:tblGrid>
      <w:tr w:rsidR="00027EB5" w:rsidRPr="00214D82" w:rsidTr="002134EB">
        <w:trPr>
          <w:tblHeader/>
        </w:trPr>
        <w:tc>
          <w:tcPr>
            <w:tcW w:w="1602" w:type="dxa"/>
            <w:shd w:val="clear" w:color="auto" w:fill="auto"/>
          </w:tcPr>
          <w:p w:rsidR="00027EB5" w:rsidRPr="003B7AE5" w:rsidRDefault="00027EB5" w:rsidP="002134EB">
            <w:pPr>
              <w:spacing w:after="120"/>
              <w:jc w:val="center"/>
              <w:rPr>
                <w:rFonts w:ascii="Arial Unicode MS" w:eastAsia="Arial Unicode MS" w:hAnsi="Arial Unicode MS" w:cs="Arial Unicode MS"/>
              </w:rPr>
            </w:pPr>
            <w:r w:rsidRPr="003B7AE5">
              <w:rPr>
                <w:rFonts w:ascii="Arial Unicode MS" w:eastAsia="Arial Unicode MS" w:hAnsi="Arial Unicode MS" w:cs="Arial Unicode MS"/>
                <w:b/>
                <w:bCs/>
                <w:iCs/>
              </w:rPr>
              <w:t>Proposição</w:t>
            </w:r>
          </w:p>
        </w:tc>
        <w:tc>
          <w:tcPr>
            <w:tcW w:w="236" w:type="dxa"/>
            <w:shd w:val="clear" w:color="auto" w:fill="auto"/>
          </w:tcPr>
          <w:p w:rsidR="00027EB5" w:rsidRPr="00214D82" w:rsidRDefault="00027EB5" w:rsidP="002134EB">
            <w:pPr>
              <w:spacing w:after="120"/>
              <w:jc w:val="center"/>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b/>
                <w:bCs/>
                <w:iCs/>
              </w:rPr>
              <w:t>Autor</w:t>
            </w:r>
          </w:p>
        </w:tc>
        <w:tc>
          <w:tcPr>
            <w:tcW w:w="236" w:type="dxa"/>
            <w:shd w:val="clear" w:color="auto" w:fill="auto"/>
          </w:tcPr>
          <w:p w:rsidR="00027EB5" w:rsidRPr="00214D82" w:rsidRDefault="00027EB5" w:rsidP="002134EB">
            <w:pPr>
              <w:spacing w:after="120"/>
              <w:jc w:val="center"/>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b/>
                <w:bCs/>
                <w:iCs/>
              </w:rPr>
              <w:t>Ementa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69" w:history="1">
              <w:r w:rsidR="00027EB5" w:rsidRPr="003B7AE5">
                <w:rPr>
                  <w:rStyle w:val="Hyperlink"/>
                  <w:rFonts w:ascii="Arial Unicode MS" w:eastAsia="Arial Unicode MS" w:hAnsi="Arial Unicode MS" w:cs="Arial Unicode MS"/>
                  <w:b/>
                  <w:color w:val="auto"/>
                  <w:u w:val="none"/>
                </w:rPr>
                <w:t>PDC 440/2011</w:t>
              </w:r>
            </w:hyperlink>
          </w:p>
          <w:p w:rsidR="00027EB5" w:rsidRPr="003B7AE5" w:rsidRDefault="00027EB5" w:rsidP="002134EB">
            <w:pPr>
              <w:spacing w:after="120"/>
              <w:jc w:val="both"/>
              <w:rPr>
                <w:rFonts w:ascii="Arial Unicode MS" w:eastAsia="Arial Unicode MS" w:hAnsi="Arial Unicode MS" w:cs="Arial Unicode MS"/>
                <w:b/>
              </w:rPr>
            </w:pP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Edmar Arruda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Susta os efeitos da Resolução nº 363, de 28 de outubro de 2010, </w:t>
            </w:r>
            <w:r w:rsidRPr="006C1B02">
              <w:rPr>
                <w:rFonts w:ascii="Arial Unicode MS" w:eastAsia="Arial Unicode MS" w:hAnsi="Arial Unicode MS" w:cs="Arial Unicode MS"/>
              </w:rPr>
              <w:t>que dispõe sobre padronização dos procedimentos administrativos na lavratura de auto de infração, na expedição de notificação de autuação e de notificação de penalidade de multa e de advertência, por infração de responsabilidade de proprietário e de condutor de veículo e da identificação de condutor infrator, e dá outras providências.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rPr>
            </w:pPr>
            <w:hyperlink r:id="rId70" w:history="1">
              <w:r w:rsidR="00027EB5" w:rsidRPr="003B7AE5">
                <w:rPr>
                  <w:rStyle w:val="Hyperlink"/>
                  <w:rFonts w:ascii="Arial Unicode MS" w:eastAsia="Arial Unicode MS" w:hAnsi="Arial Unicode MS" w:cs="Arial Unicode MS"/>
                  <w:b/>
                  <w:color w:val="auto"/>
                  <w:u w:val="none"/>
                </w:rPr>
                <w:t>PDC 535/2011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Nelson Pellegrino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Susta os efeitos da Agência Nacional de Transportes Terrestres, que aprovou o reajuste da Tarifa Básica de Pedágio - TBP da empresa VIABAHIA S.A.</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1" w:history="1">
              <w:r w:rsidR="00027EB5" w:rsidRPr="003B7AE5">
                <w:rPr>
                  <w:rStyle w:val="Hyperlink"/>
                  <w:rFonts w:ascii="Arial Unicode MS" w:eastAsia="Arial Unicode MS" w:hAnsi="Arial Unicode MS" w:cs="Arial Unicode MS"/>
                  <w:b/>
                  <w:color w:val="auto"/>
                  <w:u w:val="none"/>
                </w:rPr>
                <w:t>PDC 833/2013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Nelson Marquezelli</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Susta a aplicação das Resoluções nº 429, de 5 de dezembro de 2012 e nº 434, de 23 de janeiro de 2013 do Conselho Nacional de Trânsito - CONTRAN.</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2" w:history="1">
              <w:r w:rsidR="00027EB5" w:rsidRPr="003B7AE5">
                <w:rPr>
                  <w:rStyle w:val="Hyperlink"/>
                  <w:rFonts w:ascii="Arial Unicode MS" w:eastAsia="Arial Unicode MS" w:hAnsi="Arial Unicode MS" w:cs="Arial Unicode MS"/>
                  <w:b/>
                  <w:color w:val="auto"/>
                  <w:u w:val="none"/>
                </w:rPr>
                <w:t>PL 4.124/1998</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Paulo Rocha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Acrescenta inciso ao art. 181 da Lei nº 9.503, de 1997 - Código de Trânsito Brasileiro</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3" w:history="1">
              <w:r w:rsidR="00027EB5" w:rsidRPr="003B7AE5">
                <w:rPr>
                  <w:rStyle w:val="Hyperlink"/>
                  <w:rFonts w:ascii="Arial Unicode MS" w:eastAsia="Arial Unicode MS" w:hAnsi="Arial Unicode MS" w:cs="Arial Unicode MS"/>
                  <w:b/>
                  <w:color w:val="auto"/>
                  <w:u w:val="none"/>
                </w:rPr>
                <w:t>PL 7.671/2006</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Mariângela Duarte</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Altera os arts. 12, 90, 259, 260, 261, 280, 285, 288, 289 e 320 e acrescenta o art. 283-A à Lei nº 9.503, de 23 de setembro de 1997 - Código de Trânsito Brasileiro.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4" w:history="1">
              <w:r w:rsidR="00027EB5" w:rsidRPr="003B7AE5">
                <w:rPr>
                  <w:rStyle w:val="Hyperlink"/>
                  <w:rFonts w:ascii="Arial Unicode MS" w:eastAsia="Arial Unicode MS" w:hAnsi="Arial Unicode MS" w:cs="Arial Unicode MS"/>
                  <w:b/>
                  <w:color w:val="auto"/>
                  <w:u w:val="none"/>
                </w:rPr>
                <w:t>PL 7.129/2010</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Arolde de Oliveira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Altera a Lei nº 9.503, de 23 de setembro de 1997, que institui o Código de Trânsito Brasileiro, para desobrigar as bicicletas do registro e do licenciamento. Explicação: Desobriga as bicicletas e bicicletas movidas a motor elétrico, conhecidas como </w:t>
            </w:r>
            <w:r w:rsidRPr="00214D82">
              <w:rPr>
                <w:rFonts w:ascii="Arial Unicode MS" w:eastAsia="Arial Unicode MS" w:hAnsi="Arial Unicode MS" w:cs="Arial Unicode MS"/>
                <w:i/>
              </w:rPr>
              <w:t>e-bikes</w:t>
            </w:r>
            <w:r w:rsidRPr="00214D82">
              <w:rPr>
                <w:rFonts w:ascii="Arial Unicode MS" w:eastAsia="Arial Unicode MS" w:hAnsi="Arial Unicode MS" w:cs="Arial Unicode MS"/>
              </w:rPr>
              <w:t>, do registro e licenciamento no órgão executivo de trânsito.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5" w:history="1">
              <w:r w:rsidR="00027EB5" w:rsidRPr="003B7AE5">
                <w:rPr>
                  <w:rStyle w:val="Hyperlink"/>
                  <w:rFonts w:ascii="Arial Unicode MS" w:eastAsia="Arial Unicode MS" w:hAnsi="Arial Unicode MS" w:cs="Arial Unicode MS"/>
                  <w:b/>
                  <w:color w:val="auto"/>
                  <w:u w:val="none"/>
                </w:rPr>
                <w:t>PL 1.043/2011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Pr>
                <w:rFonts w:ascii="Arial Unicode MS" w:eastAsia="Arial Unicode MS" w:hAnsi="Arial Unicode MS" w:cs="Arial Unicode MS"/>
              </w:rPr>
              <w:t>Dr. Ubiali</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Pr>
                <w:rFonts w:ascii="Arial Unicode MS" w:eastAsia="Arial Unicode MS" w:hAnsi="Arial Unicode MS" w:cs="Arial Unicode MS"/>
              </w:rPr>
              <w:t>Acrescenta o § 5º ao art. 105 da Lei n.º 9.503, de 23 de setembro de 1997, que institui o Código de Trânsito Brasileiro - CTB.</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6" w:history="1">
              <w:r w:rsidR="00027EB5" w:rsidRPr="003B7AE5">
                <w:rPr>
                  <w:rStyle w:val="Hyperlink"/>
                  <w:rFonts w:ascii="Arial Unicode MS" w:eastAsia="Arial Unicode MS" w:hAnsi="Arial Unicode MS" w:cs="Arial Unicode MS"/>
                  <w:b/>
                  <w:color w:val="auto"/>
                  <w:u w:val="none"/>
                </w:rPr>
                <w:t>PL 1.774/2011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Onofre Santo Agostini</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Proíbe a cobrança de pedágio em rodovias que estejam com as obras inacabadas.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7" w:history="1">
              <w:r w:rsidR="00027EB5" w:rsidRPr="003B7AE5">
                <w:rPr>
                  <w:rStyle w:val="Hyperlink"/>
                  <w:rFonts w:ascii="Arial Unicode MS" w:eastAsia="Arial Unicode MS" w:hAnsi="Arial Unicode MS" w:cs="Arial Unicode MS"/>
                  <w:b/>
                  <w:color w:val="auto"/>
                  <w:u w:val="none"/>
                </w:rPr>
                <w:t>PL 1.920/2011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Walney Rocha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Estabelece o licenciamento eletrônico para veículos e altera o Código de Trânsito Brasileiro.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8" w:history="1">
              <w:r w:rsidR="00027EB5" w:rsidRPr="003B7AE5">
                <w:rPr>
                  <w:rStyle w:val="Hyperlink"/>
                  <w:rFonts w:ascii="Arial Unicode MS" w:eastAsia="Arial Unicode MS" w:hAnsi="Arial Unicode MS" w:cs="Arial Unicode MS"/>
                  <w:b/>
                  <w:color w:val="auto"/>
                  <w:u w:val="none"/>
                </w:rPr>
                <w:t>PL 2.056/2011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Vicentinho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Altera o art. 158 da Lei nº 9.503, de 23 de setembro de 1997, para revogar o § 2º do referido dispositivo. </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79" w:history="1">
              <w:r w:rsidR="00027EB5" w:rsidRPr="003B7AE5">
                <w:rPr>
                  <w:rStyle w:val="Hyperlink"/>
                  <w:rFonts w:ascii="Arial Unicode MS" w:eastAsia="Arial Unicode MS" w:hAnsi="Arial Unicode MS" w:cs="Arial Unicode MS"/>
                  <w:b/>
                  <w:color w:val="auto"/>
                  <w:u w:val="none"/>
                </w:rPr>
                <w:t>PL 2.239/2011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Edson Silva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Altera a Lei nº 11.363 de 23 de outubro de 2005, que denomina </w:t>
            </w:r>
            <w:r w:rsidRPr="00214D82">
              <w:rPr>
                <w:rFonts w:ascii="Arial Unicode MS" w:eastAsia="Arial Unicode MS" w:hAnsi="Arial Unicode MS" w:cs="Arial Unicode MS"/>
                <w:i/>
              </w:rPr>
              <w:t>Rodovia Santos Dumont</w:t>
            </w:r>
            <w:r w:rsidRPr="00214D82">
              <w:rPr>
                <w:rFonts w:ascii="Arial Unicode MS" w:eastAsia="Arial Unicode MS" w:hAnsi="Arial Unicode MS" w:cs="Arial Unicode MS"/>
              </w:rPr>
              <w:t xml:space="preserve"> a rodovia BR-116, do quilômetro 0 (zero) em Fortaleza, até o entroncamento com a BR 040 no Estado do Rio de Janeiro</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0" w:history="1">
              <w:r w:rsidR="00027EB5" w:rsidRPr="003B7AE5">
                <w:rPr>
                  <w:rStyle w:val="Hyperlink"/>
                  <w:rFonts w:ascii="Arial Unicode MS" w:eastAsia="Arial Unicode MS" w:hAnsi="Arial Unicode MS" w:cs="Arial Unicode MS"/>
                  <w:b/>
                  <w:color w:val="auto"/>
                  <w:u w:val="none"/>
                </w:rPr>
                <w:t>PL 2.629/2011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Fábio Faria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Obriga a inclusão de ciclovias quando do projeto e da execução de obras rodoviárias federais.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1" w:history="1">
              <w:r w:rsidR="00027EB5" w:rsidRPr="003B7AE5">
                <w:rPr>
                  <w:rStyle w:val="Hyperlink"/>
                  <w:rFonts w:ascii="Arial Unicode MS" w:eastAsia="Arial Unicode MS" w:hAnsi="Arial Unicode MS" w:cs="Arial Unicode MS"/>
                  <w:b/>
                  <w:color w:val="auto"/>
                  <w:u w:val="none"/>
                </w:rPr>
                <w:t>PL 2.719/2011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Senado Federal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Altera a Lei nº 9.503, de 23 de setembro de 1997 (Código de Trânsito Brasileiro), para tornar obrigatória a publicação anual dos demonstrativos da arrecadação e da destinação dos recursos decorrentes da aplicação de multas.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2" w:history="1">
              <w:r w:rsidR="00027EB5" w:rsidRPr="003B7AE5">
                <w:rPr>
                  <w:rStyle w:val="Hyperlink"/>
                  <w:rFonts w:ascii="Arial Unicode MS" w:eastAsia="Arial Unicode MS" w:hAnsi="Arial Unicode MS" w:cs="Arial Unicode MS"/>
                  <w:b/>
                  <w:color w:val="auto"/>
                  <w:u w:val="none"/>
                </w:rPr>
                <w:t>PL 2.858/2011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Bohn Gass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Acrescenta artigo à Lei nº 8.987, de 13 de fevereiro de 1995, para isentar do pagamento de pedágio os condutores que tenham residência permanente ou exerçam atividades profissionais no mesmo Município onde funcione praça para a arrecadação dessa tarifa.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3" w:history="1">
              <w:r w:rsidR="00027EB5" w:rsidRPr="003B7AE5">
                <w:rPr>
                  <w:rStyle w:val="Hyperlink"/>
                  <w:rFonts w:ascii="Arial Unicode MS" w:eastAsia="Arial Unicode MS" w:hAnsi="Arial Unicode MS" w:cs="Arial Unicode MS"/>
                  <w:b/>
                  <w:color w:val="auto"/>
                  <w:u w:val="none"/>
                </w:rPr>
                <w:t>PL 2.976/2011</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Felipe Bornier</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Determina a realização do teste de impacto (</w:t>
            </w:r>
            <w:r w:rsidRPr="00214D82">
              <w:rPr>
                <w:rFonts w:ascii="Arial Unicode MS" w:eastAsia="Arial Unicode MS" w:hAnsi="Arial Unicode MS" w:cs="Arial Unicode MS"/>
                <w:i/>
              </w:rPr>
              <w:t>crash test</w:t>
            </w:r>
            <w:r w:rsidRPr="00214D82">
              <w:rPr>
                <w:rFonts w:ascii="Arial Unicode MS" w:eastAsia="Arial Unicode MS" w:hAnsi="Arial Unicode MS" w:cs="Arial Unicode MS"/>
              </w:rPr>
              <w:t>) em modelos de veículos automotores fabricados ou montados no País, e dá outras providências.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4" w:history="1">
              <w:r w:rsidR="00027EB5" w:rsidRPr="003B7AE5">
                <w:rPr>
                  <w:rStyle w:val="Hyperlink"/>
                  <w:rFonts w:ascii="Arial Unicode MS" w:eastAsia="Arial Unicode MS" w:hAnsi="Arial Unicode MS" w:cs="Arial Unicode MS"/>
                  <w:b/>
                  <w:color w:val="auto"/>
                  <w:u w:val="none"/>
                </w:rPr>
                <w:t>PL 3.152/2012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Edinho Araújo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Pr>
                <w:rFonts w:ascii="Arial Unicode MS" w:eastAsia="Arial Unicode MS" w:hAnsi="Arial Unicode MS" w:cs="Arial Unicode MS"/>
                <w:spacing w:val="-4"/>
              </w:rPr>
              <w:t xml:space="preserve">Acrescenta-se </w:t>
            </w:r>
            <w:r w:rsidRPr="001E41F4">
              <w:rPr>
                <w:rFonts w:ascii="Arial Unicode MS" w:eastAsia="Arial Unicode MS" w:hAnsi="Arial Unicode MS" w:cs="Arial Unicode MS"/>
                <w:spacing w:val="-4"/>
              </w:rPr>
              <w:t>dispositivos ao art. 280 da Lei nº 9.503, de 23 de setembro de 1997, que institui o Código de Trânsito Brasileiro</w:t>
            </w:r>
            <w:r w:rsidRPr="00214D82">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5" w:history="1">
              <w:r w:rsidR="00027EB5" w:rsidRPr="003B7AE5">
                <w:rPr>
                  <w:rStyle w:val="Hyperlink"/>
                  <w:rFonts w:ascii="Arial Unicode MS" w:eastAsia="Arial Unicode MS" w:hAnsi="Arial Unicode MS" w:cs="Arial Unicode MS"/>
                  <w:b/>
                  <w:color w:val="auto"/>
                  <w:u w:val="none"/>
                </w:rPr>
                <w:t>PL 3.283/2012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Mendonça Filho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Dá nova redação à Lei nº 9.537, de 11 de dezembro de 1997, que dispõe sobre a segurança do tráfego aquaviário em águas nacionais, dentre outras providências.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6" w:history="1">
              <w:r w:rsidR="00027EB5" w:rsidRPr="003B7AE5">
                <w:rPr>
                  <w:rStyle w:val="Hyperlink"/>
                  <w:rFonts w:ascii="Arial Unicode MS" w:eastAsia="Arial Unicode MS" w:hAnsi="Arial Unicode MS" w:cs="Arial Unicode MS"/>
                  <w:b/>
                  <w:color w:val="auto"/>
                  <w:u w:val="none"/>
                </w:rPr>
                <w:t>PL 3.372/2012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Paulo Foletto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Dispõe sobre a escolta durante o transporte de explosivos em rodovias e ferrovias federais.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7" w:history="1">
              <w:r w:rsidR="00027EB5" w:rsidRPr="003B7AE5">
                <w:rPr>
                  <w:rStyle w:val="Hyperlink"/>
                  <w:rFonts w:ascii="Arial Unicode MS" w:eastAsia="Arial Unicode MS" w:hAnsi="Arial Unicode MS" w:cs="Arial Unicode MS"/>
                  <w:b/>
                  <w:color w:val="auto"/>
                  <w:u w:val="none"/>
                </w:rPr>
                <w:t>PL 3.689/2012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Irajá Abreu</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Dispõe sobre o florestamento das faixas laterais de domínio das rodovias</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8" w:history="1">
              <w:r w:rsidR="00027EB5" w:rsidRPr="003B7AE5">
                <w:rPr>
                  <w:rStyle w:val="Hyperlink"/>
                  <w:rFonts w:ascii="Arial Unicode MS" w:eastAsia="Arial Unicode MS" w:hAnsi="Arial Unicode MS" w:cs="Arial Unicode MS"/>
                  <w:b/>
                  <w:color w:val="auto"/>
                  <w:u w:val="none"/>
                </w:rPr>
                <w:t>PL 4.190/2012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Reginaldo Lopes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Rodovia Inspetor Jonas Pezzo Costa</w:t>
            </w:r>
            <w:r w:rsidRPr="00214D82">
              <w:rPr>
                <w:rFonts w:ascii="Arial Unicode MS" w:eastAsia="Arial Unicode MS" w:hAnsi="Arial Unicode MS" w:cs="Arial Unicode MS"/>
              </w:rPr>
              <w:t>, o trecho entre o km 693 e o km 0,00 da BR-354, que liga os municípios de Caxambu/MG e Itatiaia-RJ (viaduto sobre o km 330 da rodovia Presidente Dutra).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89" w:history="1">
              <w:r w:rsidR="00027EB5" w:rsidRPr="003B7AE5">
                <w:rPr>
                  <w:rStyle w:val="Hyperlink"/>
                  <w:rFonts w:ascii="Arial Unicode MS" w:eastAsia="Arial Unicode MS" w:hAnsi="Arial Unicode MS" w:cs="Arial Unicode MS"/>
                  <w:b/>
                  <w:color w:val="auto"/>
                  <w:u w:val="none"/>
                </w:rPr>
                <w:t>PL 4.395/2012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Fátima Bezerra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Ponte José Nóbrega</w:t>
            </w:r>
            <w:r w:rsidRPr="00214D82">
              <w:rPr>
                <w:rFonts w:ascii="Arial Unicode MS" w:eastAsia="Arial Unicode MS" w:hAnsi="Arial Unicode MS" w:cs="Arial Unicode MS"/>
              </w:rPr>
              <w:t xml:space="preserve"> a ponte sobre o rio Upanema, localizada na BR-110, no Município de Campo Grande, Estado do Rio Grande do Norte.</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0" w:history="1">
              <w:r w:rsidR="00027EB5" w:rsidRPr="003B7AE5">
                <w:rPr>
                  <w:rStyle w:val="Hyperlink"/>
                  <w:rFonts w:ascii="Arial Unicode MS" w:eastAsia="Arial Unicode MS" w:hAnsi="Arial Unicode MS" w:cs="Arial Unicode MS"/>
                  <w:b/>
                  <w:color w:val="auto"/>
                  <w:u w:val="none"/>
                </w:rPr>
                <w:t>PL 4.824/2012</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Jerônimo Goergen</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Altera a Lei nº 7.183, de 5 de abril de 1984 para modificar disposições do exercício da profissão do aeronauta.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1" w:history="1">
              <w:r w:rsidR="00027EB5" w:rsidRPr="003B7AE5">
                <w:rPr>
                  <w:rStyle w:val="Hyperlink"/>
                  <w:rFonts w:ascii="Arial Unicode MS" w:eastAsia="Arial Unicode MS" w:hAnsi="Arial Unicode MS" w:cs="Arial Unicode MS"/>
                  <w:b/>
                  <w:color w:val="auto"/>
                  <w:u w:val="none"/>
                </w:rPr>
                <w:t>PL 4.957/2013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Diego Andrade</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Passa a ser denominado </w:t>
            </w:r>
            <w:r w:rsidRPr="00214D82">
              <w:rPr>
                <w:rFonts w:ascii="Arial Unicode MS" w:eastAsia="Arial Unicode MS" w:hAnsi="Arial Unicode MS" w:cs="Arial Unicode MS"/>
                <w:i/>
              </w:rPr>
              <w:t>Anel Rodoviário José Acácio Carneiro</w:t>
            </w:r>
            <w:r w:rsidRPr="00214D82">
              <w:rPr>
                <w:rFonts w:ascii="Arial Unicode MS" w:eastAsia="Arial Unicode MS" w:hAnsi="Arial Unicode MS" w:cs="Arial Unicode MS"/>
              </w:rPr>
              <w:t>, na BR-040, altura da cidade de Nova Lima - MG, atualmente chamado Anel Rodoviário Celso Mello Azevedo.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2" w:history="1">
              <w:r w:rsidR="00027EB5" w:rsidRPr="003B7AE5">
                <w:rPr>
                  <w:rStyle w:val="Hyperlink"/>
                  <w:rFonts w:ascii="Arial Unicode MS" w:eastAsia="Arial Unicode MS" w:hAnsi="Arial Unicode MS" w:cs="Arial Unicode MS"/>
                  <w:b/>
                  <w:color w:val="auto"/>
                  <w:u w:val="none"/>
                </w:rPr>
                <w:t>PL 5.250/2013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João Maia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Dá o nome de </w:t>
            </w:r>
            <w:r w:rsidRPr="00214D82">
              <w:rPr>
                <w:rFonts w:ascii="Arial Unicode MS" w:eastAsia="Arial Unicode MS" w:hAnsi="Arial Unicode MS" w:cs="Arial Unicode MS"/>
                <w:i/>
              </w:rPr>
              <w:t>Viaduto José Agostinho Filgueira</w:t>
            </w:r>
            <w:r w:rsidRPr="00214D82">
              <w:rPr>
                <w:rFonts w:ascii="Arial Unicode MS" w:eastAsia="Arial Unicode MS" w:hAnsi="Arial Unicode MS" w:cs="Arial Unicode MS"/>
              </w:rPr>
              <w:t xml:space="preserve"> - </w:t>
            </w:r>
            <w:r w:rsidRPr="00214D82">
              <w:rPr>
                <w:rFonts w:ascii="Arial Unicode MS" w:eastAsia="Arial Unicode MS" w:hAnsi="Arial Unicode MS" w:cs="Arial Unicode MS"/>
                <w:i/>
              </w:rPr>
              <w:t>Zeagostinho</w:t>
            </w:r>
            <w:r w:rsidRPr="00214D82">
              <w:rPr>
                <w:rFonts w:ascii="Arial Unicode MS" w:eastAsia="Arial Unicode MS" w:hAnsi="Arial Unicode MS" w:cs="Arial Unicode MS"/>
              </w:rPr>
              <w:t xml:space="preserve"> ao atual Viaduto 4, localizado na BR-405, km 3, cruzamento com a BR-304, km 40 (Trevo para Apodi).</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3" w:history="1">
              <w:r w:rsidR="00027EB5" w:rsidRPr="003B7AE5">
                <w:rPr>
                  <w:rStyle w:val="Hyperlink"/>
                  <w:rFonts w:ascii="Arial Unicode MS" w:eastAsia="Arial Unicode MS" w:hAnsi="Arial Unicode MS" w:cs="Arial Unicode MS"/>
                  <w:b/>
                  <w:color w:val="auto"/>
                  <w:u w:val="none"/>
                </w:rPr>
                <w:t>PL 5.585/2013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Valadares Filho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1E41F4" w:rsidRDefault="00027EB5" w:rsidP="002134EB">
            <w:pPr>
              <w:spacing w:after="120"/>
              <w:jc w:val="both"/>
              <w:rPr>
                <w:rFonts w:ascii="Arial Unicode MS" w:eastAsia="Arial Unicode MS" w:hAnsi="Arial Unicode MS" w:cs="Arial Unicode MS"/>
                <w:spacing w:val="-8"/>
              </w:rPr>
            </w:pPr>
            <w:r w:rsidRPr="001E41F4">
              <w:rPr>
                <w:rFonts w:ascii="Arial Unicode MS" w:eastAsia="Arial Unicode MS" w:hAnsi="Arial Unicode MS" w:cs="Arial Unicode MS"/>
                <w:spacing w:val="-8"/>
              </w:rPr>
              <w:t>Altera a Lei nº 8.078, de 11 de setembro de 1990, para dispor sobre informações aos passageiros de transporte público urbano.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4" w:history="1">
              <w:r w:rsidR="00027EB5" w:rsidRPr="003B7AE5">
                <w:rPr>
                  <w:rStyle w:val="Hyperlink"/>
                  <w:rFonts w:ascii="Arial Unicode MS" w:eastAsia="Arial Unicode MS" w:hAnsi="Arial Unicode MS" w:cs="Arial Unicode MS"/>
                  <w:b/>
                  <w:color w:val="auto"/>
                  <w:u w:val="none"/>
                </w:rPr>
                <w:t>PL 5.654/2013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Wellington Fagundes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Altera o Código de Processo Penal e o Código de Trânsito Brasileiro, a fim de acelerar a destinação de coisas e veículos removidos e apreendidos.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5" w:history="1">
              <w:r w:rsidR="00027EB5" w:rsidRPr="003B7AE5">
                <w:rPr>
                  <w:rStyle w:val="Hyperlink"/>
                  <w:rFonts w:ascii="Arial Unicode MS" w:eastAsia="Arial Unicode MS" w:hAnsi="Arial Unicode MS" w:cs="Arial Unicode MS"/>
                  <w:b/>
                  <w:color w:val="auto"/>
                  <w:u w:val="none"/>
                </w:rPr>
                <w:t>PL 5.805/2013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Lincoln Portela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Altera a Lei nº 9.503, de 23 de setembro de 1997, que institui o Código de Trânsito Brasileiro, para incluir as guardas municipais no Sistema Nacional de Trânsito.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6" w:history="1">
              <w:r w:rsidR="00027EB5" w:rsidRPr="003B7AE5">
                <w:rPr>
                  <w:rStyle w:val="Hyperlink"/>
                  <w:rFonts w:ascii="Arial Unicode MS" w:eastAsia="Arial Unicode MS" w:hAnsi="Arial Unicode MS" w:cs="Arial Unicode MS"/>
                  <w:b/>
                  <w:color w:val="auto"/>
                  <w:u w:val="none"/>
                </w:rPr>
                <w:t>PL 5.858/2013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Senado Federal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1E41F4">
              <w:rPr>
                <w:rFonts w:ascii="Arial Unicode MS" w:eastAsia="Arial Unicode MS" w:hAnsi="Arial Unicode MS" w:cs="Arial Unicode MS"/>
                <w:spacing w:val="-2"/>
              </w:rPr>
              <w:t>Altera as Leis nº 6.766, de 19 de dezembro de 1979, que dispõe sobre o parcelamento do solo urbano, e nº 10.257, de 10 de julho de 2001 (Estatuto da Cidade), para dispor sobre a implantação de redes subterrâneas de infraestrutura básica previamente às obras de pavimentação e condicionar a concessão de financiamento federal para obras municipais ao cumprimento dessa disposição</w:t>
            </w:r>
            <w:r w:rsidRPr="00214D82">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7" w:history="1">
              <w:r w:rsidR="00027EB5" w:rsidRPr="003B7AE5">
                <w:rPr>
                  <w:rStyle w:val="Hyperlink"/>
                  <w:rFonts w:ascii="Arial Unicode MS" w:eastAsia="Arial Unicode MS" w:hAnsi="Arial Unicode MS" w:cs="Arial Unicode MS"/>
                  <w:b/>
                  <w:color w:val="auto"/>
                  <w:u w:val="none"/>
                </w:rPr>
                <w:t>PL 5.935/2013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Felipe Bornier</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Cancela as multas por avanço de sinal aplicadas por fiscalização eletrônica no período compreendido entre as vinte e três e as cinco horas, em todo o território Nacional.</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8" w:history="1">
              <w:r w:rsidR="00027EB5" w:rsidRPr="003B7AE5">
                <w:rPr>
                  <w:rStyle w:val="Hyperlink"/>
                  <w:rFonts w:ascii="Arial Unicode MS" w:eastAsia="Arial Unicode MS" w:hAnsi="Arial Unicode MS" w:cs="Arial Unicode MS"/>
                  <w:b/>
                  <w:color w:val="auto"/>
                  <w:u w:val="none"/>
                </w:rPr>
                <w:t>PL 5.936/2013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Sandro Mabel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Rodovia Paulo Roberto Cunha</w:t>
            </w:r>
            <w:r w:rsidRPr="00214D82">
              <w:rPr>
                <w:rFonts w:ascii="Arial Unicode MS" w:eastAsia="Arial Unicode MS" w:hAnsi="Arial Unicode MS" w:cs="Arial Unicode MS"/>
              </w:rPr>
              <w:t xml:space="preserve"> o trecho da rodovia BR-452 entre as cidades de Rio Verde e Itumbiara, no Estado de Goiás.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99" w:history="1">
              <w:r w:rsidR="00027EB5" w:rsidRPr="003B7AE5">
                <w:rPr>
                  <w:rStyle w:val="Hyperlink"/>
                  <w:rFonts w:ascii="Arial Unicode MS" w:eastAsia="Arial Unicode MS" w:hAnsi="Arial Unicode MS" w:cs="Arial Unicode MS"/>
                  <w:b/>
                  <w:color w:val="auto"/>
                  <w:u w:val="none"/>
                </w:rPr>
                <w:t>PL 6.043/2013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Silas Câmara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Dispõe sobre a obrigatoriedade de barreiras protetoras entre as pistas, em trechos perigosos de rodovias federais.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0" w:history="1">
              <w:r w:rsidR="00027EB5" w:rsidRPr="003B7AE5">
                <w:rPr>
                  <w:rStyle w:val="Hyperlink"/>
                  <w:rFonts w:ascii="Arial Unicode MS" w:eastAsia="Arial Unicode MS" w:hAnsi="Arial Unicode MS" w:cs="Arial Unicode MS"/>
                  <w:b/>
                  <w:color w:val="auto"/>
                  <w:u w:val="none"/>
                </w:rPr>
                <w:t>PL 6.154/2013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Wellington Fagundes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Afro Stefanini</w:t>
            </w:r>
            <w:r w:rsidRPr="00214D82">
              <w:rPr>
                <w:rFonts w:ascii="Arial Unicode MS" w:eastAsia="Arial Unicode MS" w:hAnsi="Arial Unicode MS" w:cs="Arial Unicode MS"/>
              </w:rPr>
              <w:t xml:space="preserve"> o Terminal Ferroviário de Rondonópolis, na Ferrovia Vicente Vuolo - Ferronorte, no Estado de Mato Grosso.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1" w:history="1">
              <w:r w:rsidR="00027EB5" w:rsidRPr="003B7AE5">
                <w:rPr>
                  <w:rStyle w:val="Hyperlink"/>
                  <w:rFonts w:ascii="Arial Unicode MS" w:eastAsia="Arial Unicode MS" w:hAnsi="Arial Unicode MS" w:cs="Arial Unicode MS"/>
                  <w:b/>
                  <w:color w:val="auto"/>
                  <w:u w:val="none"/>
                </w:rPr>
                <w:t>PL 6.221/2013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Edmar Arruda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 xml:space="preserve">Viaduto Elizete Aparecida Romangnoli Piveta </w:t>
            </w:r>
            <w:r w:rsidRPr="00214D82">
              <w:rPr>
                <w:rFonts w:ascii="Arial Unicode MS" w:eastAsia="Arial Unicode MS" w:hAnsi="Arial Unicode MS" w:cs="Arial Unicode MS"/>
                <w:i/>
              </w:rPr>
              <w:lastRenderedPageBreak/>
              <w:t>Assunção</w:t>
            </w:r>
            <w:r w:rsidRPr="00214D82">
              <w:rPr>
                <w:rFonts w:ascii="Arial Unicode MS" w:eastAsia="Arial Unicode MS" w:hAnsi="Arial Unicode MS" w:cs="Arial Unicode MS"/>
              </w:rPr>
              <w:t xml:space="preserve"> o viaduto construído na rodovia BR-376 do Km 183,7 cruzamento com a Avenida Colombo, na cidade de Maringá, Estado do Paraná.</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2" w:history="1">
              <w:r w:rsidR="00027EB5" w:rsidRPr="003B7AE5">
                <w:rPr>
                  <w:rStyle w:val="Hyperlink"/>
                  <w:rFonts w:ascii="Arial Unicode MS" w:eastAsia="Arial Unicode MS" w:hAnsi="Arial Unicode MS" w:cs="Arial Unicode MS"/>
                  <w:b/>
                  <w:color w:val="auto"/>
                  <w:u w:val="none"/>
                </w:rPr>
                <w:t>PL 6.226/2013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Edmar Arruda</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Viaduto Pioneiro Manoel Revaldaves da Silva</w:t>
            </w:r>
            <w:r w:rsidRPr="00214D82">
              <w:rPr>
                <w:rFonts w:ascii="Arial Unicode MS" w:eastAsia="Arial Unicode MS" w:hAnsi="Arial Unicode MS" w:cs="Arial Unicode MS"/>
              </w:rPr>
              <w:t xml:space="preserve"> o viaduto construído na rodovia BR-376 0-PP do Km 172,5 entre as avenidas Colombo e Avenida Sabiá, na cidade de Maringá, Estado do Paraná.</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3" w:history="1">
              <w:r w:rsidR="00027EB5" w:rsidRPr="003B7AE5">
                <w:rPr>
                  <w:rStyle w:val="Hyperlink"/>
                  <w:rFonts w:ascii="Arial Unicode MS" w:eastAsia="Arial Unicode MS" w:hAnsi="Arial Unicode MS" w:cs="Arial Unicode MS"/>
                  <w:b/>
                  <w:color w:val="auto"/>
                  <w:u w:val="none"/>
                </w:rPr>
                <w:t>PL 6.364/2013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Milton Monti</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Amaury Gomes Ladeira</w:t>
            </w:r>
            <w:r w:rsidRPr="00214D82">
              <w:rPr>
                <w:rFonts w:ascii="Arial Unicode MS" w:eastAsia="Arial Unicode MS" w:hAnsi="Arial Unicode MS" w:cs="Arial Unicode MS"/>
              </w:rPr>
              <w:t xml:space="preserve"> o pontilhão da Rodovia Fernão Dias Km 54 no Distrito de Terra Preta em Mairiporã </w:t>
            </w:r>
            <w:r>
              <w:rPr>
                <w:rFonts w:ascii="Arial Unicode MS" w:eastAsia="Arial Unicode MS" w:hAnsi="Arial Unicode MS" w:cs="Arial Unicode MS"/>
              </w:rPr>
              <w:t>-</w:t>
            </w:r>
            <w:r w:rsidRPr="00214D82">
              <w:rPr>
                <w:rFonts w:ascii="Arial Unicode MS" w:eastAsia="Arial Unicode MS" w:hAnsi="Arial Unicode MS" w:cs="Arial Unicode MS"/>
              </w:rPr>
              <w:t xml:space="preserve"> SP</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4" w:history="1">
              <w:r w:rsidR="00027EB5" w:rsidRPr="003B7AE5">
                <w:rPr>
                  <w:rStyle w:val="Hyperlink"/>
                  <w:rFonts w:ascii="Arial Unicode MS" w:eastAsia="Arial Unicode MS" w:hAnsi="Arial Unicode MS" w:cs="Arial Unicode MS"/>
                  <w:b/>
                  <w:color w:val="auto"/>
                  <w:u w:val="none"/>
                </w:rPr>
                <w:t>PL 6.396/2013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José Chaves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Viaduto Harlan de Albuquerque Gadelha</w:t>
            </w:r>
            <w:r w:rsidRPr="00214D82">
              <w:rPr>
                <w:rFonts w:ascii="Arial Unicode MS" w:eastAsia="Arial Unicode MS" w:hAnsi="Arial Unicode MS" w:cs="Arial Unicode MS"/>
              </w:rPr>
              <w:t xml:space="preserve"> o viaduto localizado na BR-101, no Município de Goiana, Estado de Pernambuco.</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5" w:history="1">
              <w:r w:rsidR="00027EB5" w:rsidRPr="003B7AE5">
                <w:rPr>
                  <w:rStyle w:val="Hyperlink"/>
                  <w:rFonts w:ascii="Arial Unicode MS" w:eastAsia="Arial Unicode MS" w:hAnsi="Arial Unicode MS" w:cs="Arial Unicode MS"/>
                  <w:b/>
                  <w:color w:val="auto"/>
                  <w:u w:val="none"/>
                </w:rPr>
                <w:t>PL 6.413/2013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Paulo Foletto</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Desembargador Antônio José Miguel Feu Rosa</w:t>
            </w:r>
            <w:r w:rsidRPr="00214D82">
              <w:rPr>
                <w:rFonts w:ascii="Arial Unicode MS" w:eastAsia="Arial Unicode MS" w:hAnsi="Arial Unicode MS" w:cs="Arial Unicode MS"/>
              </w:rPr>
              <w:t xml:space="preserve"> a Rodovia do Contorno que compreende o Trecho da BR-101, entre Carapina, no Município de Serra/ES, e a interseção da BR-101 com a BR-262 no Município de Cariacica/ES.</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6" w:history="1">
              <w:r w:rsidR="00027EB5" w:rsidRPr="003B7AE5">
                <w:rPr>
                  <w:rStyle w:val="Hyperlink"/>
                  <w:rFonts w:ascii="Arial Unicode MS" w:eastAsia="Arial Unicode MS" w:hAnsi="Arial Unicode MS" w:cs="Arial Unicode MS"/>
                  <w:b/>
                  <w:color w:val="auto"/>
                  <w:u w:val="none"/>
                </w:rPr>
                <w:t>PL 6.415/2013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Giovani Cherini</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Acrescenta §1º-A ao art. 159 do Código de Trânsito Brasileiro, para permitir que o Boletim de Ocorrência substitua a Carteira Nacional de Habilitação, nos casos e pelo período que especifica.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7" w:history="1">
              <w:r w:rsidR="00027EB5" w:rsidRPr="003B7AE5">
                <w:rPr>
                  <w:rStyle w:val="Hyperlink"/>
                  <w:rFonts w:ascii="Arial Unicode MS" w:eastAsia="Arial Unicode MS" w:hAnsi="Arial Unicode MS" w:cs="Arial Unicode MS"/>
                  <w:b/>
                  <w:color w:val="auto"/>
                  <w:u w:val="none"/>
                </w:rPr>
                <w:t>PL 6.440/2013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Hugo Leal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Altera a Lei nº 9.503, de 23 de setembro de 1997, que </w:t>
            </w:r>
            <w:r w:rsidRPr="00214D82">
              <w:rPr>
                <w:rFonts w:ascii="Arial Unicode MS" w:eastAsia="Arial Unicode MS" w:hAnsi="Arial Unicode MS" w:cs="Arial Unicode MS"/>
                <w:i/>
              </w:rPr>
              <w:t>Institui o Código de Trânsito Brasileiro</w:t>
            </w:r>
            <w:r w:rsidRPr="00214D82">
              <w:rPr>
                <w:rFonts w:ascii="Arial Unicode MS" w:eastAsia="Arial Unicode MS" w:hAnsi="Arial Unicode MS" w:cs="Arial Unicode MS"/>
              </w:rPr>
              <w:t>, para estabelecer que o proprietário de veículo poderá optar pelo recebimento de notificações por via eletrônica.</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8" w:history="1">
              <w:r w:rsidR="00027EB5" w:rsidRPr="003B7AE5">
                <w:rPr>
                  <w:rStyle w:val="Hyperlink"/>
                  <w:rFonts w:ascii="Arial Unicode MS" w:eastAsia="Arial Unicode MS" w:hAnsi="Arial Unicode MS" w:cs="Arial Unicode MS"/>
                  <w:b/>
                  <w:color w:val="auto"/>
                  <w:u w:val="none"/>
                </w:rPr>
                <w:t>PL 6.606/2013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Wellington Fagundes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Trincheira Deputado Homero Pereira</w:t>
            </w:r>
            <w:r w:rsidRPr="00214D82">
              <w:rPr>
                <w:rFonts w:ascii="Arial Unicode MS" w:eastAsia="Arial Unicode MS" w:hAnsi="Arial Unicode MS" w:cs="Arial Unicode MS"/>
              </w:rPr>
              <w:t xml:space="preserve"> a Trincheira dos Trabalhadores localizada no Km 414 da BR-364, na travessia urbana do município de Cuiabá-MT.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09" w:history="1">
              <w:r w:rsidR="00027EB5" w:rsidRPr="003B7AE5">
                <w:rPr>
                  <w:rStyle w:val="Hyperlink"/>
                  <w:rFonts w:ascii="Arial Unicode MS" w:eastAsia="Arial Unicode MS" w:hAnsi="Arial Unicode MS" w:cs="Arial Unicode MS"/>
                  <w:b/>
                  <w:color w:val="auto"/>
                  <w:u w:val="none"/>
                </w:rPr>
                <w:t>PL 6.638/2013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Edinho Bez</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Marronzinho</w:t>
            </w:r>
            <w:r w:rsidRPr="00214D82">
              <w:rPr>
                <w:rFonts w:ascii="Arial Unicode MS" w:eastAsia="Arial Unicode MS" w:hAnsi="Arial Unicode MS" w:cs="Arial Unicode MS"/>
              </w:rPr>
              <w:t xml:space="preserve"> o viaduto duplo de acesso à cidade de Itapirubá Sul, Estado de Santa Catarina, localizado no Km 297.26, na BR-101.</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10" w:history="1">
              <w:r w:rsidR="00027EB5" w:rsidRPr="003B7AE5">
                <w:rPr>
                  <w:rStyle w:val="Hyperlink"/>
                  <w:rFonts w:ascii="Arial Unicode MS" w:eastAsia="Arial Unicode MS" w:hAnsi="Arial Unicode MS" w:cs="Arial Unicode MS"/>
                  <w:b/>
                  <w:color w:val="auto"/>
                  <w:u w:val="none"/>
                </w:rPr>
                <w:t>PL 7.003/2013</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Heuler Cruvinel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Viaduto Paulo Campos</w:t>
            </w:r>
            <w:r w:rsidRPr="00214D82">
              <w:rPr>
                <w:rFonts w:ascii="Arial Unicode MS" w:eastAsia="Arial Unicode MS" w:hAnsi="Arial Unicode MS" w:cs="Arial Unicode MS"/>
              </w:rPr>
              <w:t xml:space="preserve"> o viaduto localizado na altura do KM 381 da BR-060 cruzamento com a Avenida Presidente Vargas, no Município de Rio Verde. Denomina </w:t>
            </w:r>
            <w:r w:rsidRPr="00214D82">
              <w:rPr>
                <w:rFonts w:ascii="Arial Unicode MS" w:eastAsia="Arial Unicode MS" w:hAnsi="Arial Unicode MS" w:cs="Arial Unicode MS"/>
                <w:i/>
              </w:rPr>
              <w:t>Viaduto Eurico Veloso do Carmo</w:t>
            </w:r>
            <w:r w:rsidRPr="00214D82">
              <w:rPr>
                <w:rFonts w:ascii="Arial Unicode MS" w:eastAsia="Arial Unicode MS" w:hAnsi="Arial Unicode MS" w:cs="Arial Unicode MS"/>
              </w:rPr>
              <w:t xml:space="preserve"> o viaduto localizado na altura do KM 383 da BR-060 cruzamento com a Vila </w:t>
            </w:r>
            <w:r w:rsidRPr="00214D82">
              <w:rPr>
                <w:rFonts w:ascii="Arial Unicode MS" w:eastAsia="Arial Unicode MS" w:hAnsi="Arial Unicode MS" w:cs="Arial Unicode MS"/>
              </w:rPr>
              <w:lastRenderedPageBreak/>
              <w:t xml:space="preserve">Mutirão, no Município de Rio Verde. Denomina </w:t>
            </w:r>
            <w:r w:rsidRPr="00214D82">
              <w:rPr>
                <w:rFonts w:ascii="Arial Unicode MS" w:eastAsia="Arial Unicode MS" w:hAnsi="Arial Unicode MS" w:cs="Arial Unicode MS"/>
                <w:i/>
              </w:rPr>
              <w:t>Viaduto Adão Ferreira Motta</w:t>
            </w:r>
            <w:r w:rsidRPr="00214D82">
              <w:rPr>
                <w:rFonts w:ascii="Arial Unicode MS" w:eastAsia="Arial Unicode MS" w:hAnsi="Arial Unicode MS" w:cs="Arial Unicode MS"/>
              </w:rPr>
              <w:t xml:space="preserve"> o viaduto localizado na altura do KM 384 da BR-060 cruzamento com o Bairro Gameleira, no Município de Rio Verde. Denomina </w:t>
            </w:r>
            <w:r w:rsidRPr="00214D82">
              <w:rPr>
                <w:rFonts w:ascii="Arial Unicode MS" w:eastAsia="Arial Unicode MS" w:hAnsi="Arial Unicode MS" w:cs="Arial Unicode MS"/>
                <w:i/>
              </w:rPr>
              <w:t>Viaduto Nestor Fonseca</w:t>
            </w:r>
            <w:r w:rsidRPr="00214D82">
              <w:rPr>
                <w:rFonts w:ascii="Arial Unicode MS" w:eastAsia="Arial Unicode MS" w:hAnsi="Arial Unicode MS" w:cs="Arial Unicode MS"/>
              </w:rPr>
              <w:t xml:space="preserve"> o viaduto localizado na altura do KM 386 da BR-060 cruzamento com a Avenida Promissão, no Município de Rio Verde. Denomina </w:t>
            </w:r>
            <w:r w:rsidRPr="00214D82">
              <w:rPr>
                <w:rFonts w:ascii="Arial Unicode MS" w:eastAsia="Arial Unicode MS" w:hAnsi="Arial Unicode MS" w:cs="Arial Unicode MS"/>
                <w:i/>
              </w:rPr>
              <w:t>Viaduto Sebastião Arantes</w:t>
            </w:r>
            <w:r w:rsidRPr="00214D82">
              <w:rPr>
                <w:rFonts w:ascii="Arial Unicode MS" w:eastAsia="Arial Unicode MS" w:hAnsi="Arial Unicode MS" w:cs="Arial Unicode MS"/>
              </w:rPr>
              <w:t xml:space="preserve"> o viaduto localizado na altura do KM 393 da BR-060 cruzamento com a Perdigão, no Município de Rio Verde.</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11" w:history="1">
              <w:r w:rsidR="00027EB5" w:rsidRPr="003B7AE5">
                <w:rPr>
                  <w:rStyle w:val="Hyperlink"/>
                  <w:rFonts w:ascii="Arial Unicode MS" w:eastAsia="Arial Unicode MS" w:hAnsi="Arial Unicode MS" w:cs="Arial Unicode MS"/>
                  <w:b/>
                  <w:color w:val="auto"/>
                  <w:u w:val="none"/>
                </w:rPr>
                <w:t>PL 7.223/2014</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sidRPr="00214D82">
              <w:rPr>
                <w:rFonts w:ascii="Arial Unicode MS" w:eastAsia="Arial Unicode MS" w:hAnsi="Arial Unicode MS" w:cs="Arial Unicode MS"/>
              </w:rPr>
              <w:t>Senado Federal</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214D82">
              <w:rPr>
                <w:rFonts w:ascii="Arial Unicode MS" w:eastAsia="Arial Unicode MS" w:hAnsi="Arial Unicode MS" w:cs="Arial Unicode MS"/>
                <w:i/>
              </w:rPr>
              <w:t>Rodovia Mestre Dominguinhos</w:t>
            </w:r>
            <w:r w:rsidRPr="00214D82">
              <w:rPr>
                <w:rFonts w:ascii="Arial Unicode MS" w:eastAsia="Arial Unicode MS" w:hAnsi="Arial Unicode MS" w:cs="Arial Unicode MS"/>
              </w:rPr>
              <w:t xml:space="preserve"> o trecho da rodovia BR-423 compreendido entre as cidades de São Caetano e Garanhuns, no Estado de Pernambuco</w:t>
            </w:r>
            <w:r>
              <w:rPr>
                <w:rFonts w:ascii="Arial Unicode MS" w:eastAsia="Arial Unicode MS" w:hAnsi="Arial Unicode MS" w:cs="Arial Unicode MS"/>
              </w:rPr>
              <w:t>.</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12" w:history="1">
              <w:r w:rsidR="00027EB5" w:rsidRPr="003B7AE5">
                <w:rPr>
                  <w:rStyle w:val="Hyperlink"/>
                  <w:rFonts w:ascii="Arial Unicode MS" w:eastAsia="Arial Unicode MS" w:hAnsi="Arial Unicode MS" w:cs="Arial Unicode MS"/>
                  <w:b/>
                  <w:color w:val="auto"/>
                  <w:u w:val="none"/>
                </w:rPr>
                <w:t>PL 7.671/2014</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Pr>
                <w:rFonts w:ascii="Arial Unicode MS" w:eastAsia="Arial Unicode MS" w:hAnsi="Arial Unicode MS" w:cs="Arial Unicode MS"/>
              </w:rPr>
              <w:t>Washington Reis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 xml:space="preserve">Denomina </w:t>
            </w:r>
            <w:r w:rsidRPr="000E7256">
              <w:rPr>
                <w:rFonts w:ascii="Arial Unicode MS" w:eastAsia="Arial Unicode MS" w:hAnsi="Arial Unicode MS" w:cs="Arial Unicode MS"/>
                <w:i/>
              </w:rPr>
              <w:t>Viaduto Ademir Barros</w:t>
            </w:r>
            <w:r>
              <w:rPr>
                <w:rFonts w:ascii="Arial Unicode MS" w:eastAsia="Arial Unicode MS" w:hAnsi="Arial Unicode MS" w:cs="Arial Unicode MS"/>
              </w:rPr>
              <w:t xml:space="preserve"> o novo viaduto localizado no Km 102 da rodovia BR-040, entrada do Distrito de Xerém, no Município de Duque de Caxias, Estado do Rio de Janeiro. </w:t>
            </w:r>
          </w:p>
        </w:tc>
      </w:tr>
      <w:tr w:rsidR="00027EB5" w:rsidRPr="00214D82" w:rsidTr="002134EB">
        <w:tc>
          <w:tcPr>
            <w:tcW w:w="1602" w:type="dxa"/>
            <w:shd w:val="clear" w:color="auto" w:fill="auto"/>
          </w:tcPr>
          <w:p w:rsidR="00027EB5" w:rsidRPr="003B7AE5" w:rsidRDefault="0099297D" w:rsidP="002134EB">
            <w:pPr>
              <w:spacing w:after="120"/>
              <w:jc w:val="both"/>
              <w:rPr>
                <w:rFonts w:ascii="Arial Unicode MS" w:eastAsia="Arial Unicode MS" w:hAnsi="Arial Unicode MS" w:cs="Arial Unicode MS"/>
                <w:b/>
              </w:rPr>
            </w:pPr>
            <w:hyperlink r:id="rId113" w:history="1">
              <w:r w:rsidR="00027EB5" w:rsidRPr="003B7AE5">
                <w:rPr>
                  <w:rStyle w:val="Hyperlink"/>
                  <w:rFonts w:ascii="Arial Unicode MS" w:eastAsia="Arial Unicode MS" w:hAnsi="Arial Unicode MS" w:cs="Arial Unicode MS"/>
                  <w:b/>
                  <w:color w:val="auto"/>
                  <w:u w:val="none"/>
                </w:rPr>
                <w:t>PL 7.861/2014</w:t>
              </w:r>
            </w:hyperlink>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1465" w:type="dxa"/>
            <w:shd w:val="clear" w:color="auto" w:fill="auto"/>
          </w:tcPr>
          <w:p w:rsidR="00027EB5" w:rsidRPr="00214D82" w:rsidRDefault="00027EB5" w:rsidP="002134EB">
            <w:pPr>
              <w:spacing w:after="120"/>
              <w:jc w:val="center"/>
              <w:rPr>
                <w:rFonts w:ascii="Arial Unicode MS" w:eastAsia="Arial Unicode MS" w:hAnsi="Arial Unicode MS" w:cs="Arial Unicode MS"/>
              </w:rPr>
            </w:pPr>
            <w:r>
              <w:rPr>
                <w:rFonts w:ascii="Arial Unicode MS" w:eastAsia="Arial Unicode MS" w:hAnsi="Arial Unicode MS" w:cs="Arial Unicode MS"/>
              </w:rPr>
              <w:t>Washington Reis</w:t>
            </w:r>
          </w:p>
        </w:tc>
        <w:tc>
          <w:tcPr>
            <w:tcW w:w="236" w:type="dxa"/>
            <w:shd w:val="clear" w:color="auto" w:fill="auto"/>
          </w:tcPr>
          <w:p w:rsidR="00027EB5" w:rsidRPr="00214D82" w:rsidRDefault="00027EB5" w:rsidP="002134EB">
            <w:pPr>
              <w:spacing w:after="120"/>
              <w:rPr>
                <w:rFonts w:ascii="Arial Unicode MS" w:eastAsia="Arial Unicode MS" w:hAnsi="Arial Unicode MS" w:cs="Arial Unicode MS"/>
              </w:rPr>
            </w:pPr>
          </w:p>
        </w:tc>
        <w:tc>
          <w:tcPr>
            <w:tcW w:w="5576" w:type="dxa"/>
            <w:shd w:val="clear" w:color="auto" w:fill="auto"/>
          </w:tcPr>
          <w:p w:rsidR="00027EB5" w:rsidRPr="00214D82" w:rsidRDefault="00027EB5" w:rsidP="002134EB">
            <w:pPr>
              <w:spacing w:after="120"/>
              <w:jc w:val="both"/>
              <w:rPr>
                <w:rFonts w:ascii="Arial Unicode MS" w:eastAsia="Arial Unicode MS" w:hAnsi="Arial Unicode MS" w:cs="Arial Unicode MS"/>
              </w:rPr>
            </w:pPr>
            <w:r w:rsidRPr="00214D82">
              <w:rPr>
                <w:rFonts w:ascii="Arial Unicode MS" w:eastAsia="Arial Unicode MS" w:hAnsi="Arial Unicode MS" w:cs="Arial Unicode MS"/>
              </w:rPr>
              <w:t>Denomina</w:t>
            </w:r>
            <w:r>
              <w:rPr>
                <w:rFonts w:ascii="Arial Unicode MS" w:eastAsia="Arial Unicode MS" w:hAnsi="Arial Unicode MS" w:cs="Arial Unicode MS"/>
              </w:rPr>
              <w:t xml:space="preserve"> </w:t>
            </w:r>
            <w:r w:rsidRPr="000E7256">
              <w:rPr>
                <w:rFonts w:ascii="Arial Unicode MS" w:eastAsia="Arial Unicode MS" w:hAnsi="Arial Unicode MS" w:cs="Arial Unicode MS"/>
                <w:i/>
              </w:rPr>
              <w:t>Túnel Governador Marcelo Alencar</w:t>
            </w:r>
            <w:r>
              <w:rPr>
                <w:rFonts w:ascii="Arial Unicode MS" w:eastAsia="Arial Unicode MS" w:hAnsi="Arial Unicode MS" w:cs="Arial Unicode MS"/>
              </w:rPr>
              <w:t xml:space="preserve"> o novo túnel da Nova Subida da Serra de Petrópolis, localizado na altura do Km 78 da BR-040, no Estado do Rio de Janeiro.</w:t>
            </w:r>
          </w:p>
        </w:tc>
      </w:tr>
    </w:tbl>
    <w:p w:rsidR="005926A9" w:rsidRDefault="005926A9" w:rsidP="0078468D">
      <w:pPr>
        <w:suppressAutoHyphens w:val="0"/>
        <w:spacing w:after="200" w:line="276" w:lineRule="auto"/>
        <w:rPr>
          <w:rFonts w:ascii="Arial Unicode MS" w:eastAsia="Arial Unicode MS" w:hAnsi="Arial Unicode MS" w:cs="Arial Unicode MS"/>
          <w:b/>
          <w:color w:val="262626" w:themeColor="text1" w:themeTint="D9"/>
          <w:sz w:val="24"/>
          <w:szCs w:val="24"/>
        </w:rPr>
      </w:pPr>
    </w:p>
    <w:p w:rsidR="005926A9" w:rsidRDefault="005926A9">
      <w:pPr>
        <w:suppressAutoHyphens w:val="0"/>
        <w:spacing w:after="200" w:line="276" w:lineRule="auto"/>
        <w:rPr>
          <w:rFonts w:ascii="Arial Unicode MS" w:eastAsia="Arial Unicode MS" w:hAnsi="Arial Unicode MS" w:cs="Arial Unicode MS"/>
          <w:b/>
          <w:color w:val="262626" w:themeColor="text1" w:themeTint="D9"/>
          <w:sz w:val="24"/>
          <w:szCs w:val="24"/>
        </w:rPr>
      </w:pPr>
      <w:r>
        <w:rPr>
          <w:rFonts w:ascii="Arial Unicode MS" w:eastAsia="Arial Unicode MS" w:hAnsi="Arial Unicode MS" w:cs="Arial Unicode MS"/>
          <w:b/>
          <w:color w:val="262626" w:themeColor="text1" w:themeTint="D9"/>
          <w:sz w:val="24"/>
          <w:szCs w:val="24"/>
        </w:rPr>
        <w:br w:type="page"/>
      </w:r>
    </w:p>
    <w:p w:rsidR="001048FA" w:rsidRPr="00115BF0" w:rsidRDefault="001048FA" w:rsidP="001048FA">
      <w:pPr>
        <w:spacing w:after="120"/>
        <w:jc w:val="center"/>
        <w:rPr>
          <w:rFonts w:ascii="Arial Unicode MS" w:eastAsia="Arial Unicode MS" w:hAnsi="Arial Unicode MS" w:cs="Arial Unicode MS"/>
          <w:b/>
          <w:sz w:val="28"/>
          <w:szCs w:val="28"/>
        </w:rPr>
      </w:pPr>
      <w:r w:rsidRPr="00115BF0">
        <w:rPr>
          <w:rFonts w:ascii="Arial Unicode MS" w:eastAsia="Arial Unicode MS" w:hAnsi="Arial Unicode MS" w:cs="Arial Unicode MS"/>
          <w:b/>
          <w:sz w:val="28"/>
          <w:szCs w:val="28"/>
        </w:rPr>
        <w:lastRenderedPageBreak/>
        <w:t>PROPOSIÇÕES REJEITADAS</w:t>
      </w:r>
    </w:p>
    <w:tbl>
      <w:tblPr>
        <w:tblW w:w="9215" w:type="dxa"/>
        <w:tblInd w:w="-176" w:type="dxa"/>
        <w:tblLayout w:type="fixed"/>
        <w:tblLook w:val="04A0" w:firstRow="1" w:lastRow="0" w:firstColumn="1" w:lastColumn="0" w:noHBand="0" w:noVBand="1"/>
      </w:tblPr>
      <w:tblGrid>
        <w:gridCol w:w="1702"/>
        <w:gridCol w:w="236"/>
        <w:gridCol w:w="1465"/>
        <w:gridCol w:w="236"/>
        <w:gridCol w:w="5576"/>
      </w:tblGrid>
      <w:tr w:rsidR="001048FA" w:rsidRPr="00603C00" w:rsidTr="002134EB">
        <w:trPr>
          <w:tblHeader/>
        </w:trPr>
        <w:tc>
          <w:tcPr>
            <w:tcW w:w="1702" w:type="dxa"/>
            <w:shd w:val="clear" w:color="auto" w:fill="auto"/>
          </w:tcPr>
          <w:p w:rsidR="001048FA" w:rsidRPr="003B7AE5" w:rsidRDefault="001048FA" w:rsidP="002134EB">
            <w:pPr>
              <w:spacing w:after="120"/>
              <w:jc w:val="center"/>
              <w:rPr>
                <w:rFonts w:ascii="Arial Unicode MS" w:eastAsia="Arial Unicode MS" w:hAnsi="Arial Unicode MS" w:cs="Arial Unicode MS"/>
              </w:rPr>
            </w:pPr>
            <w:r w:rsidRPr="003B7AE5">
              <w:rPr>
                <w:rFonts w:ascii="Arial Unicode MS" w:eastAsia="Arial Unicode MS" w:hAnsi="Arial Unicode MS" w:cs="Arial Unicode MS"/>
                <w:b/>
                <w:bCs/>
                <w:iCs/>
              </w:rPr>
              <w:t>Proposição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b/>
                <w:bCs/>
                <w:iCs/>
              </w:rPr>
              <w:t>Autor</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b/>
                <w:bCs/>
                <w:iCs/>
              </w:rPr>
              <w:t>Ementa</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rPr>
            </w:pPr>
            <w:hyperlink r:id="rId114" w:history="1">
              <w:r w:rsidR="001048FA" w:rsidRPr="003B7AE5">
                <w:rPr>
                  <w:rStyle w:val="Hyperlink"/>
                  <w:rFonts w:ascii="Arial Unicode MS" w:eastAsia="Arial Unicode MS" w:hAnsi="Arial Unicode MS" w:cs="Arial Unicode MS"/>
                  <w:b/>
                  <w:color w:val="auto"/>
                  <w:u w:val="none"/>
                </w:rPr>
                <w:t>PL 7.325/2006</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Senado Federal</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a Lei nº 9.503, de 23 de setembro de 1997, que institui o Código de Trânsito Brasileiro, para suprimir a exigência de curso de direção defensiva e de primeiros socorros por ocasião da renovação da Carteira Nacional de Habilitação</w:t>
            </w:r>
            <w:r>
              <w:rPr>
                <w:rFonts w:ascii="Arial Unicode MS" w:eastAsia="Arial Unicode MS" w:hAnsi="Arial Unicode MS" w:cs="Arial Unicode MS"/>
              </w:rPr>
              <w:t>.</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rPr>
            </w:pPr>
            <w:hyperlink r:id="rId115" w:history="1">
              <w:r w:rsidR="001048FA" w:rsidRPr="003B7AE5">
                <w:rPr>
                  <w:rStyle w:val="Hyperlink"/>
                  <w:rFonts w:ascii="Arial Unicode MS" w:eastAsia="Arial Unicode MS" w:hAnsi="Arial Unicode MS" w:cs="Arial Unicode MS"/>
                  <w:b/>
                  <w:color w:val="auto"/>
                  <w:u w:val="none"/>
                </w:rPr>
                <w:t>PL 3.744/2008</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Eliene Lima</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Torna obrigatório o uso de aparelho limitador de velocidade por todos os veículos do transporte público coletivo.</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16" w:history="1">
              <w:r w:rsidR="001048FA" w:rsidRPr="003B7AE5">
                <w:rPr>
                  <w:rStyle w:val="Hyperlink"/>
                  <w:rFonts w:ascii="Arial Unicode MS" w:eastAsia="Arial Unicode MS" w:hAnsi="Arial Unicode MS" w:cs="Arial Unicode MS"/>
                  <w:b/>
                  <w:color w:val="auto"/>
                  <w:u w:val="none"/>
                </w:rPr>
                <w:t>PL 4.607/2009</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Pedro Henry</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dispositivos do Código de Trânsito Brasileiro (CTB), aumentando a progressividade das penalidades nos casos em que o condutor de veículo automotor dirigir após ter consumido bebida alcoólica.</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17" w:history="1">
              <w:r w:rsidR="001048FA" w:rsidRPr="003B7AE5">
                <w:rPr>
                  <w:rStyle w:val="Hyperlink"/>
                  <w:rFonts w:ascii="Arial Unicode MS" w:eastAsia="Arial Unicode MS" w:hAnsi="Arial Unicode MS" w:cs="Arial Unicode MS"/>
                  <w:b/>
                  <w:color w:val="auto"/>
                  <w:u w:val="none"/>
                </w:rPr>
                <w:t>PL 5.669/2009</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Lincoln Portela</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Acrescenta inciso VII ao art. 105, da Lei nº 9.503, de 1997, que institui o Código de Trânsito Brasileiro, para tornar os recursos de segurança que especifica equipamentos obrigatórios do veículo.</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18" w:history="1">
              <w:r w:rsidR="001048FA" w:rsidRPr="003B7AE5">
                <w:rPr>
                  <w:rStyle w:val="Hyperlink"/>
                  <w:rFonts w:ascii="Arial Unicode MS" w:eastAsia="Arial Unicode MS" w:hAnsi="Arial Unicode MS" w:cs="Arial Unicode MS"/>
                  <w:b/>
                  <w:color w:val="auto"/>
                  <w:u w:val="none"/>
                </w:rPr>
                <w:t>PL 5.990/2009</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Júlio Delgado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a Lei nº 9.503, de 23 de setembro de 1997, que institui o Código Brasileiro de Trânsito, para dispor sobre a composição do CONTRAN.</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19" w:history="1">
              <w:r w:rsidR="001048FA" w:rsidRPr="003B7AE5">
                <w:rPr>
                  <w:rStyle w:val="Hyperlink"/>
                  <w:rFonts w:ascii="Arial Unicode MS" w:eastAsia="Arial Unicode MS" w:hAnsi="Arial Unicode MS" w:cs="Arial Unicode MS"/>
                  <w:b/>
                  <w:color w:val="auto"/>
                  <w:u w:val="none"/>
                </w:rPr>
                <w:t>PL 7.547/2010</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Nelson Marquezelli</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Institui a redução em 50% (cinquenta pontos percentuais) no pagamento de tarifa de pedágio em rodovias federais para os veículos que especifica.</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0" w:history="1">
              <w:r w:rsidR="001048FA" w:rsidRPr="003B7AE5">
                <w:rPr>
                  <w:rStyle w:val="Hyperlink"/>
                  <w:rFonts w:ascii="Arial Unicode MS" w:eastAsia="Arial Unicode MS" w:hAnsi="Arial Unicode MS" w:cs="Arial Unicode MS"/>
                  <w:b/>
                  <w:color w:val="auto"/>
                  <w:u w:val="none"/>
                </w:rPr>
                <w:t>PL 8.012/2010</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Eduardo da Fonte</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a redação do parágrafo único do art. 2º da Lei nº 9.503, de 23 de setembro de 1997, que institui o Código de Trânsito Brasileiro, para restringir a circulação de veículos particulares nas praias e dunas, e dá outras providências.</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1" w:history="1">
              <w:r w:rsidR="001048FA" w:rsidRPr="003B7AE5">
                <w:rPr>
                  <w:rStyle w:val="Hyperlink"/>
                  <w:rFonts w:ascii="Arial Unicode MS" w:eastAsia="Arial Unicode MS" w:hAnsi="Arial Unicode MS" w:cs="Arial Unicode MS"/>
                  <w:b/>
                  <w:color w:val="auto"/>
                  <w:u w:val="none"/>
                </w:rPr>
                <w:t>PL 131/2011</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Antonio Bulhões</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a Lei nº 9.503, de 23 de setembro de 1997- Código de Trânsito Brasileiro, para aumentar o rigor das penalidades relacionadas ao uso indevido de vagas de estacionamento destinadas a idosos e portadores de deficiência física, bem como os locais sujeitos à fiscalização.</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2" w:history="1">
              <w:r w:rsidR="001048FA" w:rsidRPr="003B7AE5">
                <w:rPr>
                  <w:rStyle w:val="Hyperlink"/>
                  <w:rFonts w:ascii="Arial Unicode MS" w:eastAsia="Arial Unicode MS" w:hAnsi="Arial Unicode MS" w:cs="Arial Unicode MS"/>
                  <w:b/>
                  <w:color w:val="auto"/>
                  <w:u w:val="none"/>
                </w:rPr>
                <w:t>PL 916/2011</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Sandes Júnior</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 xml:space="preserve">Denomina </w:t>
            </w:r>
            <w:r w:rsidRPr="00603C00">
              <w:rPr>
                <w:rFonts w:ascii="Arial Unicode MS" w:eastAsia="Arial Unicode MS" w:hAnsi="Arial Unicode MS" w:cs="Arial Unicode MS"/>
                <w:i/>
              </w:rPr>
              <w:t>Rodovia Juscelino Kubitschek</w:t>
            </w:r>
            <w:r w:rsidRPr="00603C00">
              <w:rPr>
                <w:rFonts w:ascii="Arial Unicode MS" w:eastAsia="Arial Unicode MS" w:hAnsi="Arial Unicode MS" w:cs="Arial Unicode MS"/>
              </w:rPr>
              <w:t xml:space="preserve"> o trecho da BR-060 entre as cidades de Goiânia, no Estado de Goiás, e Brasília, no Distrito Federal.</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3" w:history="1">
              <w:r w:rsidR="001048FA" w:rsidRPr="003B7AE5">
                <w:rPr>
                  <w:rStyle w:val="Hyperlink"/>
                  <w:rFonts w:ascii="Arial Unicode MS" w:eastAsia="Arial Unicode MS" w:hAnsi="Arial Unicode MS" w:cs="Arial Unicode MS"/>
                  <w:b/>
                  <w:color w:val="auto"/>
                  <w:u w:val="none"/>
                </w:rPr>
                <w:t>PL 2.002/2011</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Inocêncio Oliveira</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Acrescenta parágrafo único ao art. 136 da Lei nº 9.503, de 23 de setembro de 1997, que institui o Código de Trânsito Brasileiro, para dispor sobre o transporte escolar nas zonas rurais.</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4" w:history="1">
              <w:r w:rsidR="001048FA" w:rsidRPr="003B7AE5">
                <w:rPr>
                  <w:rStyle w:val="Hyperlink"/>
                  <w:rFonts w:ascii="Arial Unicode MS" w:eastAsia="Arial Unicode MS" w:hAnsi="Arial Unicode MS" w:cs="Arial Unicode MS"/>
                  <w:b/>
                  <w:color w:val="auto"/>
                  <w:u w:val="none"/>
                </w:rPr>
                <w:t>PL 2.179/2011</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Fernando Torres</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Estabelece normas para apresentação de trios elétricos, carros de som ou similares que transitem com pessoas na parte superior, e dá outras providências.</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5" w:history="1">
              <w:r w:rsidR="001048FA" w:rsidRPr="003B7AE5">
                <w:rPr>
                  <w:rStyle w:val="Hyperlink"/>
                  <w:rFonts w:ascii="Arial Unicode MS" w:eastAsia="Arial Unicode MS" w:hAnsi="Arial Unicode MS" w:cs="Arial Unicode MS"/>
                  <w:b/>
                  <w:color w:val="auto"/>
                  <w:u w:val="none"/>
                </w:rPr>
                <w:t>PL 2.628/2011</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Jilmar Tatto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Determina o uso do transporte escolar por todos os alunos do ensino fundamental e do ensino médio.</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6" w:history="1">
              <w:r w:rsidR="001048FA" w:rsidRPr="003B7AE5">
                <w:rPr>
                  <w:rStyle w:val="Hyperlink"/>
                  <w:rFonts w:ascii="Arial Unicode MS" w:eastAsia="Arial Unicode MS" w:hAnsi="Arial Unicode MS" w:cs="Arial Unicode MS"/>
                  <w:b/>
                  <w:color w:val="auto"/>
                  <w:u w:val="none"/>
                </w:rPr>
                <w:t>PL 3.726/2012</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Jose Stédile</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Regulamenta o exercício da profissão de Técnico de Segurança do Trânsito.</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7" w:history="1">
              <w:r w:rsidR="001048FA" w:rsidRPr="003B7AE5">
                <w:rPr>
                  <w:rStyle w:val="Hyperlink"/>
                  <w:rFonts w:ascii="Arial Unicode MS" w:eastAsia="Arial Unicode MS" w:hAnsi="Arial Unicode MS" w:cs="Arial Unicode MS"/>
                  <w:b/>
                  <w:color w:val="auto"/>
                  <w:u w:val="none"/>
                </w:rPr>
                <w:t>PL 3.856/2012</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Luis Tibé</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o art. 140 da Lei nº 9.503, de 23 de setembro de 1997, permitindo o candidato à habilitação realizar os exames em qualquer Estado ou no Distrito Federal, independentemente do local de seu domicílio ou residência.</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8" w:history="1">
              <w:r w:rsidR="001048FA" w:rsidRPr="003B7AE5">
                <w:rPr>
                  <w:rStyle w:val="Hyperlink"/>
                  <w:rFonts w:ascii="Arial Unicode MS" w:eastAsia="Arial Unicode MS" w:hAnsi="Arial Unicode MS" w:cs="Arial Unicode MS"/>
                  <w:b/>
                  <w:color w:val="auto"/>
                  <w:u w:val="none"/>
                </w:rPr>
                <w:t>PL 4.584/2012</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Jorginho Mello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os incisos I e II do art. 2º, da Lei nº 12.009, de 29 de julho de 2012.</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29" w:history="1">
              <w:r w:rsidR="001048FA" w:rsidRPr="003B7AE5">
                <w:rPr>
                  <w:rStyle w:val="Hyperlink"/>
                  <w:rFonts w:ascii="Arial Unicode MS" w:eastAsia="Arial Unicode MS" w:hAnsi="Arial Unicode MS" w:cs="Arial Unicode MS"/>
                  <w:b/>
                  <w:color w:val="auto"/>
                  <w:u w:val="none"/>
                </w:rPr>
                <w:t>PL 4.614/2012</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Roberto Britto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Altera a Lei nº 9.503, de 23 de setembro de 1997, que institui o Código de Trânsito Brasileiro</w:t>
            </w:r>
            <w:r>
              <w:rPr>
                <w:rFonts w:ascii="Arial Unicode MS" w:eastAsia="Arial Unicode MS" w:hAnsi="Arial Unicode MS" w:cs="Arial Unicode MS"/>
              </w:rPr>
              <w:t>.</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30" w:history="1">
              <w:r w:rsidR="001048FA" w:rsidRPr="003B7AE5">
                <w:rPr>
                  <w:rStyle w:val="Hyperlink"/>
                  <w:rFonts w:ascii="Arial Unicode MS" w:eastAsia="Arial Unicode MS" w:hAnsi="Arial Unicode MS" w:cs="Arial Unicode MS"/>
                  <w:b/>
                  <w:color w:val="auto"/>
                  <w:u w:val="none"/>
                </w:rPr>
                <w:t>PL 4.678/2012</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Marco Tebaldi</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Acrescenta o inciso III e IV ao art. 122, e o inciso § 4º ao art. 123 do Capítulo XI, do Registro de Veículos da Lei nº 9.503, de 23 de setembro de 1997, que Institui o Código de Transito Brasileiro, e dá outras providências.</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31" w:history="1">
              <w:r w:rsidR="001048FA" w:rsidRPr="003B7AE5">
                <w:rPr>
                  <w:rStyle w:val="Hyperlink"/>
                  <w:rFonts w:ascii="Arial Unicode MS" w:eastAsia="Arial Unicode MS" w:hAnsi="Arial Unicode MS" w:cs="Arial Unicode MS"/>
                  <w:b/>
                  <w:color w:val="auto"/>
                  <w:u w:val="none"/>
                </w:rPr>
                <w:t>PL 5.198/2013</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Fernando Jordão</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Dispõe sobre a instalação de visor digital de velocidade nos ônibus interestaduais, e dá outras providências.</w:t>
            </w:r>
          </w:p>
        </w:tc>
      </w:tr>
      <w:tr w:rsidR="001048FA" w:rsidRPr="00603C00" w:rsidTr="002134EB">
        <w:tc>
          <w:tcPr>
            <w:tcW w:w="1702" w:type="dxa"/>
            <w:shd w:val="clear" w:color="auto" w:fill="auto"/>
          </w:tcPr>
          <w:p w:rsidR="001048FA" w:rsidRPr="003B7AE5" w:rsidRDefault="0099297D" w:rsidP="002134EB">
            <w:pPr>
              <w:spacing w:after="120"/>
              <w:jc w:val="both"/>
              <w:rPr>
                <w:rFonts w:ascii="Arial Unicode MS" w:eastAsia="Arial Unicode MS" w:hAnsi="Arial Unicode MS" w:cs="Arial Unicode MS"/>
                <w:b/>
              </w:rPr>
            </w:pPr>
            <w:hyperlink r:id="rId132" w:history="1">
              <w:r w:rsidR="001048FA" w:rsidRPr="003B7AE5">
                <w:rPr>
                  <w:rStyle w:val="Hyperlink"/>
                  <w:rFonts w:ascii="Arial Unicode MS" w:eastAsia="Arial Unicode MS" w:hAnsi="Arial Unicode MS" w:cs="Arial Unicode MS"/>
                  <w:b/>
                  <w:color w:val="auto"/>
                  <w:u w:val="none"/>
                </w:rPr>
                <w:t>PL 7.564/2014</w:t>
              </w:r>
            </w:hyperlink>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1465" w:type="dxa"/>
            <w:shd w:val="clear" w:color="auto" w:fill="auto"/>
          </w:tcPr>
          <w:p w:rsidR="001048FA" w:rsidRPr="00603C00" w:rsidRDefault="001048FA" w:rsidP="002134EB">
            <w:pPr>
              <w:spacing w:after="120"/>
              <w:jc w:val="center"/>
              <w:rPr>
                <w:rFonts w:ascii="Arial Unicode MS" w:eastAsia="Arial Unicode MS" w:hAnsi="Arial Unicode MS" w:cs="Arial Unicode MS"/>
              </w:rPr>
            </w:pPr>
            <w:r w:rsidRPr="00603C00">
              <w:rPr>
                <w:rFonts w:ascii="Arial Unicode MS" w:eastAsia="Arial Unicode MS" w:hAnsi="Arial Unicode MS" w:cs="Arial Unicode MS"/>
              </w:rPr>
              <w:t>Carlos Bezerra</w:t>
            </w:r>
          </w:p>
        </w:tc>
        <w:tc>
          <w:tcPr>
            <w:tcW w:w="236" w:type="dxa"/>
            <w:shd w:val="clear" w:color="auto" w:fill="auto"/>
          </w:tcPr>
          <w:p w:rsidR="001048FA" w:rsidRPr="00603C00" w:rsidRDefault="001048FA" w:rsidP="002134EB">
            <w:pPr>
              <w:spacing w:after="120"/>
              <w:rPr>
                <w:rFonts w:ascii="Arial Unicode MS" w:eastAsia="Arial Unicode MS" w:hAnsi="Arial Unicode MS" w:cs="Arial Unicode MS"/>
              </w:rPr>
            </w:pPr>
          </w:p>
        </w:tc>
        <w:tc>
          <w:tcPr>
            <w:tcW w:w="5576" w:type="dxa"/>
            <w:shd w:val="clear" w:color="auto" w:fill="auto"/>
          </w:tcPr>
          <w:p w:rsidR="001048FA" w:rsidRPr="00603C00" w:rsidRDefault="001048FA" w:rsidP="002134EB">
            <w:pPr>
              <w:spacing w:after="120"/>
              <w:jc w:val="both"/>
              <w:rPr>
                <w:rFonts w:ascii="Arial Unicode MS" w:eastAsia="Arial Unicode MS" w:hAnsi="Arial Unicode MS" w:cs="Arial Unicode MS"/>
              </w:rPr>
            </w:pPr>
            <w:r w:rsidRPr="00603C00">
              <w:rPr>
                <w:rFonts w:ascii="Arial Unicode MS" w:eastAsia="Arial Unicode MS" w:hAnsi="Arial Unicode MS" w:cs="Arial Unicode MS"/>
              </w:rPr>
              <w:t>Acrescenta o art. 42-A à Lei nº 7.183, de 5 de abril de 1984, que Regula o exercício da profissão de aeronauta e dá outras providências, para dispor sobre a concessão de adicional de periculosidade para os tripulantes quando permanecerem dentro da aeronave durante o seu abastecimento.</w:t>
            </w:r>
          </w:p>
        </w:tc>
      </w:tr>
    </w:tbl>
    <w:p w:rsidR="001048FA" w:rsidRDefault="001048FA" w:rsidP="001048FA">
      <w:pPr>
        <w:spacing w:after="120"/>
        <w:rPr>
          <w:rFonts w:ascii="Arial Unicode MS" w:eastAsia="Arial Unicode MS" w:hAnsi="Arial Unicode MS" w:cs="Arial Unicode MS"/>
        </w:rPr>
      </w:pPr>
    </w:p>
    <w:p w:rsidR="00EE1D2F" w:rsidRDefault="00EE1D2F">
      <w:pPr>
        <w:suppressAutoHyphens w:val="0"/>
        <w:spacing w:after="200" w:line="276" w:lineRule="auto"/>
      </w:pPr>
      <w:r>
        <w:br w:type="page"/>
      </w:r>
    </w:p>
    <w:p w:rsidR="001E66C1" w:rsidRPr="00A976ED" w:rsidRDefault="001E66C1" w:rsidP="001E66C1">
      <w:pPr>
        <w:spacing w:after="120"/>
        <w:jc w:val="center"/>
        <w:rPr>
          <w:rFonts w:ascii="Arial Unicode MS" w:eastAsia="Arial Unicode MS" w:hAnsi="Arial Unicode MS" w:cs="Arial Unicode MS"/>
          <w:b/>
          <w:sz w:val="28"/>
          <w:szCs w:val="28"/>
        </w:rPr>
      </w:pPr>
      <w:r w:rsidRPr="00A976ED">
        <w:rPr>
          <w:rFonts w:ascii="Arial Unicode MS" w:eastAsia="Arial Unicode MS" w:hAnsi="Arial Unicode MS" w:cs="Arial Unicode MS"/>
          <w:b/>
          <w:sz w:val="28"/>
          <w:szCs w:val="28"/>
        </w:rPr>
        <w:lastRenderedPageBreak/>
        <w:t>PROPOSIÇÕES EM TRAMITAÇÃO</w:t>
      </w:r>
    </w:p>
    <w:tbl>
      <w:tblPr>
        <w:tblW w:w="9800" w:type="dxa"/>
        <w:tblInd w:w="-459" w:type="dxa"/>
        <w:tblLayout w:type="fixed"/>
        <w:tblLook w:val="04A0" w:firstRow="1" w:lastRow="0" w:firstColumn="1" w:lastColumn="0" w:noHBand="0" w:noVBand="1"/>
      </w:tblPr>
      <w:tblGrid>
        <w:gridCol w:w="1701"/>
        <w:gridCol w:w="236"/>
        <w:gridCol w:w="1324"/>
        <w:gridCol w:w="236"/>
        <w:gridCol w:w="4744"/>
        <w:gridCol w:w="236"/>
        <w:gridCol w:w="1323"/>
      </w:tblGrid>
      <w:tr w:rsidR="001E66C1" w:rsidRPr="00C27167" w:rsidTr="002134EB">
        <w:trPr>
          <w:tblHeader/>
        </w:trPr>
        <w:tc>
          <w:tcPr>
            <w:tcW w:w="1701" w:type="dxa"/>
            <w:shd w:val="clear" w:color="auto" w:fill="auto"/>
          </w:tcPr>
          <w:p w:rsidR="001E66C1" w:rsidRPr="003B7AE5" w:rsidRDefault="001E66C1" w:rsidP="002134EB">
            <w:pPr>
              <w:spacing w:after="120"/>
              <w:jc w:val="center"/>
              <w:rPr>
                <w:rFonts w:ascii="Arial Unicode MS" w:eastAsia="Arial Unicode MS" w:hAnsi="Arial Unicode MS" w:cs="Arial Unicode MS"/>
                <w:b/>
              </w:rPr>
            </w:pPr>
            <w:r w:rsidRPr="003B7AE5">
              <w:rPr>
                <w:rFonts w:ascii="Arial Unicode MS" w:eastAsia="Arial Unicode MS" w:hAnsi="Arial Unicode MS" w:cs="Arial Unicode MS"/>
                <w:b/>
                <w:bCs/>
                <w:iCs/>
              </w:rPr>
              <w:t>Proposição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b/>
                <w:bCs/>
                <w:iCs/>
              </w:rPr>
              <w:t>Autor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center"/>
              <w:rPr>
                <w:rFonts w:ascii="Arial Unicode MS" w:eastAsia="Arial Unicode MS" w:hAnsi="Arial Unicode MS" w:cs="Arial Unicode MS"/>
                <w:b/>
              </w:rPr>
            </w:pPr>
            <w:r w:rsidRPr="00F50679">
              <w:rPr>
                <w:rFonts w:ascii="Arial Unicode MS" w:eastAsia="Arial Unicode MS" w:hAnsi="Arial Unicode MS" w:cs="Arial Unicode MS"/>
                <w:b/>
                <w:bCs/>
                <w:iCs/>
              </w:rPr>
              <w:t>Ementa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b/>
                <w:bCs/>
                <w:iCs/>
              </w:rPr>
              <w:t>Situação</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3" w:history="1">
              <w:r w:rsidR="001E66C1" w:rsidRPr="003B7AE5">
                <w:rPr>
                  <w:rStyle w:val="Hyperlink"/>
                  <w:rFonts w:ascii="Arial Unicode MS" w:eastAsia="Arial Unicode MS" w:hAnsi="Arial Unicode MS" w:cs="Arial Unicode MS"/>
                  <w:b/>
                  <w:color w:val="auto"/>
                  <w:u w:val="none"/>
                </w:rPr>
                <w:t>PDC 1.451/2014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rPr>
              <w:t>Marcelo Almeida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b/>
              </w:rPr>
            </w:pPr>
            <w:r w:rsidRPr="00F50679">
              <w:rPr>
                <w:rFonts w:ascii="Arial Unicode MS" w:eastAsia="Arial Unicode MS" w:hAnsi="Arial Unicode MS" w:cs="Arial Unicode MS"/>
              </w:rPr>
              <w:t>Susta a aplicação da Resolução nº 460, de 12 de novembro de 2013, do Conselho Nacional de Trânsito - CONTRAN, que altera a Resolução nº 425, de 27 de novembro de 2012, a qual dispõe sobre o exame de aptidão física e mental, a avaliação psicológica e o credenciamento das entidades públicas e privadas de que tratam o art. 147, I e §§ 1º a 4º, e o art. 148 do Código de Trânsito Brasileiro.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4" w:history="1">
              <w:r w:rsidR="001E66C1" w:rsidRPr="003B7AE5">
                <w:rPr>
                  <w:rStyle w:val="Hyperlink"/>
                  <w:rFonts w:ascii="Arial Unicode MS" w:eastAsia="Arial Unicode MS" w:hAnsi="Arial Unicode MS" w:cs="Arial Unicode MS"/>
                  <w:b/>
                  <w:color w:val="auto"/>
                  <w:u w:val="none"/>
                </w:rPr>
                <w:t>PDC 1.496/2014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rPr>
              <w:t>Osmar Serraglio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b/>
              </w:rPr>
            </w:pPr>
            <w:r w:rsidRPr="00F50679">
              <w:rPr>
                <w:rFonts w:ascii="Arial Unicode MS" w:eastAsia="Arial Unicode MS" w:hAnsi="Arial Unicode MS" w:cs="Arial Unicode MS"/>
              </w:rPr>
              <w:t>Susta a aplicação das Resoluções nº 493, de 05 de junho de 2014; n° 473, de 11 de fevereiro de 2014; n° 444, de 25 de junho de 2013, do Conselho Nacional de Trânsito - CONTRAN.</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5" w:history="1">
              <w:r w:rsidR="001E66C1" w:rsidRPr="003B7AE5">
                <w:rPr>
                  <w:rStyle w:val="Hyperlink"/>
                  <w:rFonts w:ascii="Arial Unicode MS" w:eastAsia="Arial Unicode MS" w:hAnsi="Arial Unicode MS" w:cs="Arial Unicode MS"/>
                  <w:b/>
                  <w:color w:val="auto"/>
                  <w:u w:val="none"/>
                </w:rPr>
                <w:t>PFC 43/2000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João Ribeiro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Propõe que a Comissão de Viação e Transporte fiscalize o 15º Distrito Rodoviário Federal, com sede em São Luís - MA, quanto aos procedimentos licitatórios e de execução de obras rodoviários.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6" w:history="1">
              <w:r w:rsidR="001E66C1" w:rsidRPr="003B7AE5">
                <w:rPr>
                  <w:rStyle w:val="Hyperlink"/>
                  <w:rFonts w:ascii="Arial Unicode MS" w:eastAsia="Arial Unicode MS" w:hAnsi="Arial Unicode MS" w:cs="Arial Unicode MS"/>
                  <w:b/>
                  <w:color w:val="auto"/>
                  <w:u w:val="none"/>
                </w:rPr>
                <w:t>PFC 87/2009</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Jaime Martins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Propõe que a Comissão de Viação e Transportes da Câmara dos Deputados execute fiscalização contábil, financeira, orçamentária e patrimonial na Petrobras, especificamente quanto aos preços praticados para os combustíveis no mercado interno brasileiro.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7" w:history="1">
              <w:r w:rsidR="001E66C1" w:rsidRPr="003B7AE5">
                <w:rPr>
                  <w:rStyle w:val="Hyperlink"/>
                  <w:rFonts w:ascii="Arial Unicode MS" w:eastAsia="Arial Unicode MS" w:hAnsi="Arial Unicode MS" w:cs="Arial Unicode MS"/>
                  <w:b/>
                  <w:color w:val="auto"/>
                  <w:u w:val="none"/>
                </w:rPr>
                <w:t>PFC 121/2010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Jovair Arantes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Propõe que a Comissão de Viação e Transportes realize ato de fiscalização sobre a gestão dos contratos de concessões de áreas públicas em aeroportos brasileiros pela Infraero, durante o período de 2006 a 2010.</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8" w:history="1">
              <w:r w:rsidR="001E66C1" w:rsidRPr="003B7AE5">
                <w:rPr>
                  <w:rStyle w:val="Hyperlink"/>
                  <w:rFonts w:ascii="Arial Unicode MS" w:eastAsia="Arial Unicode MS" w:hAnsi="Arial Unicode MS" w:cs="Arial Unicode MS"/>
                  <w:b/>
                  <w:color w:val="auto"/>
                  <w:u w:val="none"/>
                </w:rPr>
                <w:t>PFC 82/2012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Antonio Carlos Mendes Thame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Propõe que a Comissão de Viação e Transporte realize, com auxílio do Tribunal de Contas da União - TCU, fiscalização na obra de ampliação da Transnordestina, para verificar a regularidade da aplicação dos recursos federais na obra. </w:t>
            </w:r>
          </w:p>
          <w:p w:rsidR="00DE7179" w:rsidRPr="00F50679" w:rsidRDefault="00DE7179"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39" w:history="1">
              <w:r w:rsidR="001E66C1" w:rsidRPr="003B7AE5">
                <w:rPr>
                  <w:rStyle w:val="Hyperlink"/>
                  <w:rFonts w:ascii="Arial Unicode MS" w:eastAsia="Arial Unicode MS" w:hAnsi="Arial Unicode MS" w:cs="Arial Unicode MS"/>
                  <w:b/>
                  <w:color w:val="auto"/>
                  <w:u w:val="none"/>
                </w:rPr>
                <w:t>PFC 83/2012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Antonio Carlos Mendes Thame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Propõe que a Comissão de Viação e Transporte realize, com auxílio do Tribunal de Contas da União - TCU, fiscalização na obra da Ferrovia Oeste-Leste, na Bahia, para verificar a regularidade da aplicação dos recursos federais.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1E66C1" w:rsidP="002134EB">
            <w:pPr>
              <w:spacing w:after="120"/>
              <w:jc w:val="both"/>
              <w:rPr>
                <w:rFonts w:ascii="Arial Unicode MS" w:eastAsia="Arial Unicode MS" w:hAnsi="Arial Unicode MS" w:cs="Arial Unicode MS"/>
                <w:b/>
              </w:rPr>
            </w:pPr>
            <w:r w:rsidRPr="003B7AE5">
              <w:rPr>
                <w:rFonts w:ascii="Arial Unicode MS" w:eastAsia="Arial Unicode MS" w:hAnsi="Arial Unicode MS" w:cs="Arial Unicode MS"/>
                <w:b/>
              </w:rPr>
              <w:t>PFC 191/2014</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Pr>
                <w:rFonts w:ascii="Arial Unicode MS" w:eastAsia="Arial Unicode MS" w:hAnsi="Arial Unicode MS" w:cs="Arial Unicode MS"/>
              </w:rPr>
              <w:t>Edinho Araújo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Propõe que a Comissão de Viação e Transportes - CVT realize Proposta de Fiscalização e Controle - PFC com auxílio do Tribunal de Contas da União - TCU para examinar a regularidade do instrumento de delegação celebrado entre o Ministério dos Transportes e o Estado do Mato Grosso do Sul (Convênio 01/2014), para a administração e a exploração da BR-436 (Trecho: BR-158 - Aparecida do Taboado - Início da Ponte Rodoferroviária - Divisa MS/SP - Fim da Ponte Rodoferroviária).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0" w:history="1">
              <w:r w:rsidR="001E66C1" w:rsidRPr="003B7AE5">
                <w:rPr>
                  <w:rStyle w:val="Hyperlink"/>
                  <w:rFonts w:ascii="Arial Unicode MS" w:eastAsia="Arial Unicode MS" w:hAnsi="Arial Unicode MS" w:cs="Arial Unicode MS"/>
                  <w:b/>
                  <w:color w:val="auto"/>
                  <w:u w:val="none"/>
                </w:rPr>
                <w:t>PL 6.132/2005</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Gonzaga Patriota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parágrafo único ao art. 21 da Lei nº 9.503, de 23 de setembro de 1997, que </w:t>
            </w:r>
            <w:r w:rsidRPr="00F50679">
              <w:rPr>
                <w:rFonts w:ascii="Arial Unicode MS" w:eastAsia="Arial Unicode MS" w:hAnsi="Arial Unicode MS" w:cs="Arial Unicode MS"/>
                <w:i/>
              </w:rPr>
              <w:t>Institui o Código de Trânsito Brasileiro</w:t>
            </w:r>
            <w:r w:rsidRPr="00F50679">
              <w:rPr>
                <w:rFonts w:ascii="Arial Unicode MS" w:eastAsia="Arial Unicode MS" w:hAnsi="Arial Unicode MS" w:cs="Arial Unicode MS"/>
              </w:rPr>
              <w:t xml:space="preserve">, para definir a competência do órgão executivo rodoviário da União, em termos de fiscalização de trânsito.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1" w:history="1">
              <w:r w:rsidR="001E66C1" w:rsidRPr="003B7AE5">
                <w:rPr>
                  <w:rStyle w:val="Hyperlink"/>
                  <w:rFonts w:ascii="Arial Unicode MS" w:eastAsia="Arial Unicode MS" w:hAnsi="Arial Unicode MS" w:cs="Arial Unicode MS"/>
                  <w:b/>
                  <w:color w:val="auto"/>
                  <w:u w:val="none"/>
                </w:rPr>
                <w:t>PL 197/2007</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Sandes Júnior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Modifica o art. 40 do Código Brasileiro de Aeronáutica, para dispor sobre a concessão de uso remunerado de imóveis da União localizados em áreas de aeroportos, e dá outras providências.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2" w:history="1">
              <w:r w:rsidR="001E66C1" w:rsidRPr="003B7AE5">
                <w:rPr>
                  <w:rStyle w:val="Hyperlink"/>
                  <w:rFonts w:ascii="Arial Unicode MS" w:eastAsia="Arial Unicode MS" w:hAnsi="Arial Unicode MS" w:cs="Arial Unicode MS"/>
                  <w:b/>
                  <w:color w:val="auto"/>
                  <w:u w:val="none"/>
                </w:rPr>
                <w:t>PL 781/2007</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Jorge Tadeu Mudalen</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tornar obrigatório o uso do colete refletor nos casos que especifica, e da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3" w:history="1">
              <w:r w:rsidR="001E66C1" w:rsidRPr="003B7AE5">
                <w:rPr>
                  <w:rStyle w:val="Hyperlink"/>
                  <w:rFonts w:ascii="Arial Unicode MS" w:eastAsia="Arial Unicode MS" w:hAnsi="Arial Unicode MS" w:cs="Arial Unicode MS"/>
                  <w:b/>
                  <w:color w:val="auto"/>
                  <w:u w:val="none"/>
                </w:rPr>
                <w:t>PL 1.636/2007</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Lúcio Vale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Modifica a Lei nº 9.537, de 1997, que </w:t>
            </w:r>
            <w:r w:rsidRPr="00F50679">
              <w:rPr>
                <w:rFonts w:ascii="Arial Unicode MS" w:eastAsia="Arial Unicode MS" w:hAnsi="Arial Unicode MS" w:cs="Arial Unicode MS"/>
                <w:i/>
              </w:rPr>
              <w:t>dispõe sobre a segurança do tráfego aquaviário em águas sob jurisdição nacional e dá outras providências</w:t>
            </w:r>
            <w:r w:rsidRPr="00F50679">
              <w:rPr>
                <w:rFonts w:ascii="Arial Unicode MS" w:eastAsia="Arial Unicode MS" w:hAnsi="Arial Unicode MS" w:cs="Arial Unicode MS"/>
              </w:rPr>
              <w:t>, relativamente ao serviço de praticagem.</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4" w:history="1">
              <w:r w:rsidR="001E66C1" w:rsidRPr="003B7AE5">
                <w:rPr>
                  <w:rStyle w:val="Hyperlink"/>
                  <w:rFonts w:ascii="Arial Unicode MS" w:eastAsia="Arial Unicode MS" w:hAnsi="Arial Unicode MS" w:cs="Arial Unicode MS"/>
                  <w:b/>
                  <w:color w:val="auto"/>
                  <w:u w:val="none"/>
                </w:rPr>
                <w:t>PL 1.806/2007</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Cláudio Magrão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Dispõe sobre equipamentos de segurança para veículos novos.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PL </w:t>
            </w:r>
            <w:hyperlink r:id="rId145" w:history="1">
              <w:r w:rsidRPr="00F50679">
                <w:rPr>
                  <w:rStyle w:val="Hyperlink"/>
                  <w:rFonts w:ascii="Arial Unicode MS" w:eastAsia="Arial Unicode MS" w:hAnsi="Arial Unicode MS" w:cs="Arial Unicode MS"/>
                  <w:color w:val="auto"/>
                  <w:u w:val="none"/>
                </w:rPr>
                <w:t>7.800/2014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1E66C1" w:rsidP="002134EB">
            <w:pPr>
              <w:spacing w:after="120"/>
              <w:jc w:val="both"/>
              <w:rPr>
                <w:rFonts w:ascii="Arial Unicode MS" w:eastAsia="Arial Unicode MS" w:hAnsi="Arial Unicode MS" w:cs="Arial Unicode MS"/>
                <w:b/>
              </w:rPr>
            </w:pPr>
            <w:r w:rsidRPr="003B7AE5">
              <w:lastRenderedPageBreak/>
              <w:br w:type="page"/>
            </w:r>
            <w:hyperlink r:id="rId146" w:history="1">
              <w:r w:rsidRPr="003B7AE5">
                <w:rPr>
                  <w:rStyle w:val="Hyperlink"/>
                  <w:rFonts w:ascii="Arial Unicode MS" w:eastAsia="Arial Unicode MS" w:hAnsi="Arial Unicode MS" w:cs="Arial Unicode MS"/>
                  <w:b/>
                  <w:color w:val="auto"/>
                  <w:u w:val="none"/>
                </w:rPr>
                <w:t>PL 3.635/2008</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Carlos Bezerra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a redação do art. 102 da lei nº 9.503, de 23 de setembro de 1997, que institui o Código de Trânsito Brasileiro, para dispor sobre a proteção de cargas de grãos transportadas em caminhões, e acrescenta art. 248-A à mesma lei, para caracterizar a infração por desobediência ao disposto no referido art. 102.</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147" w:history="1">
              <w:r w:rsidRPr="00F50679">
                <w:rPr>
                  <w:rStyle w:val="Hyperlink"/>
                  <w:rFonts w:ascii="Arial Unicode MS" w:eastAsia="Arial Unicode MS" w:hAnsi="Arial Unicode MS" w:cs="Arial Unicode MS"/>
                  <w:color w:val="auto"/>
                  <w:u w:val="none"/>
                </w:rPr>
                <w:t>PLs 7.428/2014</w:t>
              </w:r>
            </w:hyperlink>
            <w:r w:rsidRPr="00F50679">
              <w:rPr>
                <w:rFonts w:ascii="Arial Unicode MS" w:eastAsia="Arial Unicode MS" w:hAnsi="Arial Unicode MS" w:cs="Arial Unicode MS"/>
              </w:rPr>
              <w:t xml:space="preserve"> e 7.876/2014.</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48" w:history="1">
              <w:r w:rsidR="001E66C1" w:rsidRPr="003B7AE5">
                <w:rPr>
                  <w:rStyle w:val="Hyperlink"/>
                  <w:rFonts w:ascii="Arial Unicode MS" w:eastAsia="Arial Unicode MS" w:hAnsi="Arial Unicode MS" w:cs="Arial Unicode MS"/>
                  <w:b/>
                  <w:color w:val="auto"/>
                  <w:u w:val="none"/>
                </w:rPr>
                <w:t>PL 5.017/2009</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redação do art. 126 da Lei nº 9.503, de 23 de setembro de 1997, que institui o Código de Trânsito Brasileiro, para alterar procedimentos relativos à baixa veicular.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49" w:history="1">
              <w:r w:rsidRPr="00F50679">
                <w:rPr>
                  <w:rStyle w:val="Hyperlink"/>
                  <w:rFonts w:ascii="Arial Unicode MS" w:eastAsia="Arial Unicode MS" w:hAnsi="Arial Unicode MS" w:cs="Arial Unicode MS"/>
                  <w:color w:val="auto"/>
                  <w:u w:val="none"/>
                </w:rPr>
                <w:t>PL 7.144/2014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0" w:history="1">
              <w:r w:rsidR="001E66C1" w:rsidRPr="003B7AE5">
                <w:rPr>
                  <w:rStyle w:val="Hyperlink"/>
                  <w:rFonts w:ascii="Arial Unicode MS" w:eastAsia="Arial Unicode MS" w:hAnsi="Arial Unicode MS" w:cs="Arial Unicode MS"/>
                  <w:b/>
                  <w:color w:val="auto"/>
                  <w:u w:val="none"/>
                </w:rPr>
                <w:t>PL 5.596/2009</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Moreira Mendes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dispondo sobre a condução de escolares.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151" w:history="1">
              <w:r w:rsidRPr="00F50679">
                <w:rPr>
                  <w:rStyle w:val="Hyperlink"/>
                  <w:rFonts w:ascii="Arial Unicode MS" w:eastAsia="Arial Unicode MS" w:hAnsi="Arial Unicode MS" w:cs="Arial Unicode MS"/>
                  <w:color w:val="auto"/>
                  <w:u w:val="none"/>
                </w:rPr>
                <w:t>PLs 2.799/2011</w:t>
              </w:r>
            </w:hyperlink>
            <w:r w:rsidRPr="00F50679">
              <w:rPr>
                <w:rFonts w:ascii="Arial Unicode MS" w:eastAsia="Arial Unicode MS" w:hAnsi="Arial Unicode MS" w:cs="Arial Unicode MS"/>
              </w:rPr>
              <w:t xml:space="preserve"> e</w:t>
            </w:r>
            <w:hyperlink r:id="rId152" w:history="1">
              <w:r w:rsidRPr="00F50679">
                <w:rPr>
                  <w:rStyle w:val="Hyperlink"/>
                  <w:rFonts w:ascii="Arial Unicode MS" w:eastAsia="Arial Unicode MS" w:hAnsi="Arial Unicode MS" w:cs="Arial Unicode MS"/>
                  <w:color w:val="auto"/>
                  <w:u w:val="none"/>
                </w:rPr>
                <w:t xml:space="preserve"> 6.212/2013</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3" w:history="1">
              <w:r w:rsidR="001E66C1" w:rsidRPr="003B7AE5">
                <w:rPr>
                  <w:rStyle w:val="Hyperlink"/>
                  <w:rFonts w:ascii="Arial Unicode MS" w:eastAsia="Arial Unicode MS" w:hAnsi="Arial Unicode MS" w:cs="Arial Unicode MS"/>
                  <w:b/>
                  <w:color w:val="auto"/>
                  <w:u w:val="none"/>
                </w:rPr>
                <w:t>PL 6.239/2009</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Ratinho Junior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artigo à Lei nº 9.503, de 23 de setembro de 1997, que institui o Código de Trânsito Brasileiro, para dispor sobre o despachante de trânsito.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4" w:history="1">
              <w:r w:rsidR="001E66C1" w:rsidRPr="003B7AE5">
                <w:rPr>
                  <w:rStyle w:val="Hyperlink"/>
                  <w:rFonts w:ascii="Arial Unicode MS" w:eastAsia="Arial Unicode MS" w:hAnsi="Arial Unicode MS" w:cs="Arial Unicode MS"/>
                  <w:b/>
                  <w:color w:val="auto"/>
                  <w:u w:val="none"/>
                </w:rPr>
                <w:t>PL 6.295/2009</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Lelo Coimbra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 inciso ao art. 24 da Lei nº 9.503, de 23 de setembro de 1997, que institui o Código de Trânsito Brasileiro,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5" w:history="1">
              <w:r w:rsidR="001E66C1" w:rsidRPr="003B7AE5">
                <w:rPr>
                  <w:rStyle w:val="Hyperlink"/>
                  <w:rFonts w:ascii="Arial Unicode MS" w:eastAsia="Arial Unicode MS" w:hAnsi="Arial Unicode MS" w:cs="Arial Unicode MS"/>
                  <w:b/>
                  <w:color w:val="auto"/>
                  <w:u w:val="none"/>
                </w:rPr>
                <w:t>PL 6.932/2010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Washington Luiz</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para dispor sobre o transporte de crianças menores de dez anos.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6" w:history="1">
              <w:r w:rsidR="001E66C1" w:rsidRPr="003B7AE5">
                <w:rPr>
                  <w:rStyle w:val="Hyperlink"/>
                  <w:rFonts w:ascii="Arial Unicode MS" w:eastAsia="Arial Unicode MS" w:hAnsi="Arial Unicode MS" w:cs="Arial Unicode MS"/>
                  <w:b/>
                  <w:color w:val="auto"/>
                  <w:u w:val="none"/>
                </w:rPr>
                <w:t>PL 7.036/2010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Fábio Faria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Determina a obrigatoriedade da veiculação, por parte das companhias aéreas nacionais e dos exibidores de cinema, de filmes ou vídeos que combatam a pedofilia.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7" w:history="1">
              <w:r w:rsidR="001E66C1" w:rsidRPr="003B7AE5">
                <w:rPr>
                  <w:rStyle w:val="Hyperlink"/>
                  <w:rFonts w:ascii="Arial Unicode MS" w:eastAsia="Arial Unicode MS" w:hAnsi="Arial Unicode MS" w:cs="Arial Unicode MS"/>
                  <w:b/>
                  <w:color w:val="auto"/>
                  <w:u w:val="none"/>
                </w:rPr>
                <w:t>PL 7.451/2010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Eduardo Cunha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4"/>
              </w:rPr>
            </w:pPr>
            <w:r w:rsidRPr="00F50679">
              <w:rPr>
                <w:rFonts w:ascii="Arial Unicode MS" w:eastAsia="Arial Unicode MS" w:hAnsi="Arial Unicode MS" w:cs="Arial Unicode MS"/>
                <w:spacing w:val="-4"/>
              </w:rPr>
              <w:t>Acrescenta inciso ao art. 105 da Lei nº 9.503, de 23 de setembro de 1997, que institui o Código de Trânsito Brasileiro, para incluir dois capacetes como equipamentos obrigatórios das motocicletas e afins.</w:t>
            </w:r>
          </w:p>
          <w:p w:rsidR="00DE7179" w:rsidRPr="00F50679" w:rsidRDefault="00DE7179" w:rsidP="002134EB">
            <w:pPr>
              <w:spacing w:after="120"/>
              <w:jc w:val="both"/>
              <w:rPr>
                <w:rFonts w:ascii="Arial Unicode MS" w:eastAsia="Arial Unicode MS" w:hAnsi="Arial Unicode MS" w:cs="Arial Unicode MS"/>
                <w:spacing w:val="-4"/>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58" w:history="1">
              <w:r w:rsidR="001E66C1" w:rsidRPr="003B7AE5">
                <w:rPr>
                  <w:rStyle w:val="Hyperlink"/>
                  <w:rFonts w:ascii="Arial Unicode MS" w:eastAsia="Arial Unicode MS" w:hAnsi="Arial Unicode MS" w:cs="Arial Unicode MS"/>
                  <w:b/>
                  <w:color w:val="auto"/>
                  <w:u w:val="none"/>
                </w:rPr>
                <w:t>PL 7.909/2010</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Moreira Mendes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o Código de Trânsito Brasileiro, para incluir a obrigatoriedade da instalação de bicicletários junto aos logradouros públicos.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59" w:history="1">
              <w:r w:rsidRPr="00F50679">
                <w:rPr>
                  <w:rStyle w:val="Hyperlink"/>
                  <w:rFonts w:ascii="Arial Unicode MS" w:eastAsia="Arial Unicode MS" w:hAnsi="Arial Unicode MS" w:cs="Arial Unicode MS"/>
                  <w:color w:val="auto"/>
                  <w:u w:val="none"/>
                </w:rPr>
                <w:t>PL 7.680/2014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0" w:history="1">
              <w:r w:rsidR="001E66C1" w:rsidRPr="003B7AE5">
                <w:rPr>
                  <w:rStyle w:val="Hyperlink"/>
                  <w:rFonts w:ascii="Arial Unicode MS" w:eastAsia="Arial Unicode MS" w:hAnsi="Arial Unicode MS" w:cs="Arial Unicode MS"/>
                  <w:b/>
                  <w:color w:val="auto"/>
                  <w:u w:val="none"/>
                </w:rPr>
                <w:t>PL 355/2011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Milton Monti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Regulamenta a função de Examinador de Trânsito.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1" w:history="1">
              <w:r w:rsidR="001E66C1" w:rsidRPr="003B7AE5">
                <w:rPr>
                  <w:rStyle w:val="Hyperlink"/>
                  <w:rFonts w:ascii="Arial Unicode MS" w:eastAsia="Arial Unicode MS" w:hAnsi="Arial Unicode MS" w:cs="Arial Unicode MS"/>
                  <w:b/>
                  <w:color w:val="auto"/>
                  <w:u w:val="none"/>
                </w:rPr>
                <w:t>PL 429/2011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Gorete Pereira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redação dos arts. 115, 280 e 320 da Lei nº 9.503, de 23 de setembro de 1997, que institui o Código de Trânsito Brasileiro, para dispor sobre placas de identificação dos veículos, aparelhos eletrônicos medidores de velocidade e aplicação dos recursos arrecadados com multas de trânsito.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2" w:history="1">
              <w:r w:rsidR="001E66C1" w:rsidRPr="003B7AE5">
                <w:rPr>
                  <w:rStyle w:val="Hyperlink"/>
                  <w:rFonts w:ascii="Arial Unicode MS" w:eastAsia="Arial Unicode MS" w:hAnsi="Arial Unicode MS" w:cs="Arial Unicode MS"/>
                  <w:b/>
                  <w:color w:val="auto"/>
                  <w:u w:val="none"/>
                </w:rPr>
                <w:t>PL 647/2011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Fernando Coelho Filho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a redação do inciso VII do art. 105 da Lei nº 9.503, de 23 de setembro de 1997, que institui o Código de Trânsito Brasileiro, para incluir a câmera de marcha a ré como equipamento obrigatório dos veículos automotores.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163" w:history="1">
              <w:r w:rsidRPr="00F50679">
                <w:rPr>
                  <w:rStyle w:val="Hyperlink"/>
                  <w:rFonts w:ascii="Arial Unicode MS" w:eastAsia="Arial Unicode MS" w:hAnsi="Arial Unicode MS" w:cs="Arial Unicode MS"/>
                  <w:color w:val="auto"/>
                  <w:u w:val="none"/>
                </w:rPr>
                <w:t>PLs 7.578/2014</w:t>
              </w:r>
            </w:hyperlink>
            <w:r w:rsidRPr="00F50679">
              <w:rPr>
                <w:rFonts w:ascii="Arial Unicode MS" w:eastAsia="Arial Unicode MS" w:hAnsi="Arial Unicode MS" w:cs="Arial Unicode MS"/>
              </w:rPr>
              <w:t>, 7.643/2014 e 7.858/2014.</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4" w:history="1">
              <w:r w:rsidR="001E66C1" w:rsidRPr="003B7AE5">
                <w:rPr>
                  <w:rStyle w:val="Hyperlink"/>
                  <w:rFonts w:ascii="Arial Unicode MS" w:eastAsia="Arial Unicode MS" w:hAnsi="Arial Unicode MS" w:cs="Arial Unicode MS"/>
                  <w:b/>
                  <w:color w:val="auto"/>
                  <w:u w:val="none"/>
                </w:rPr>
                <w:t>PL 973/2011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Romero Rodrigues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o acesso a telefonia fixa e móvel nas rodovias federais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5" w:history="1">
              <w:r w:rsidR="001E66C1" w:rsidRPr="003B7AE5">
                <w:rPr>
                  <w:rStyle w:val="Hyperlink"/>
                  <w:rFonts w:ascii="Arial Unicode MS" w:eastAsia="Arial Unicode MS" w:hAnsi="Arial Unicode MS" w:cs="Arial Unicode MS"/>
                  <w:b/>
                  <w:color w:val="auto"/>
                  <w:u w:val="none"/>
                </w:rPr>
                <w:t>PL 1.043/2011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Dr. Ubiali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o § 5º ao art. 105 da Lei nº 9.503, de 23 de setembro de 1997, que institui o Código de Trânsito Brasileiro - CTB.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6" w:history="1">
              <w:r w:rsidR="001E66C1" w:rsidRPr="003B7AE5">
                <w:rPr>
                  <w:rStyle w:val="Hyperlink"/>
                  <w:rFonts w:ascii="Arial Unicode MS" w:eastAsia="Arial Unicode MS" w:hAnsi="Arial Unicode MS" w:cs="Arial Unicode MS"/>
                  <w:b/>
                  <w:color w:val="auto"/>
                  <w:u w:val="none"/>
                </w:rPr>
                <w:t>PL 1.410/2011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Washington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4"/>
              </w:rPr>
            </w:pPr>
            <w:r w:rsidRPr="00F50679">
              <w:rPr>
                <w:rFonts w:ascii="Arial Unicode MS" w:eastAsia="Arial Unicode MS" w:hAnsi="Arial Unicode MS" w:cs="Arial Unicode MS"/>
                <w:spacing w:val="-4"/>
              </w:rPr>
              <w:t>Dispõe sobre a isenção de pagamento de pedágio para motocicletas e similares em rodovias federais.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7" w:history="1">
              <w:r w:rsidR="001E66C1" w:rsidRPr="003B7AE5">
                <w:rPr>
                  <w:rStyle w:val="Hyperlink"/>
                  <w:rFonts w:ascii="Arial Unicode MS" w:eastAsia="Arial Unicode MS" w:hAnsi="Arial Unicode MS" w:cs="Arial Unicode MS"/>
                  <w:b/>
                  <w:color w:val="auto"/>
                  <w:u w:val="none"/>
                </w:rPr>
                <w:t>PL 1.493/2011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Mauro Mariani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redação do art. 338 da Lei nº 9.503, de 23 de setembro de 1997, que institui o Código de Trânsito Brasileiro, para obrigar os importadores e fabricantes de bicicletas a fornecer, no ato da comercialização do veículo, manual contendo normas de circulação, penalidades, direção defensiva, primeiros socorros e Anexos do Código de Trânsito Brasileiro.</w:t>
            </w:r>
          </w:p>
          <w:p w:rsidR="00DE7179" w:rsidRPr="00F50679" w:rsidRDefault="00DE7179"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8" w:history="1">
              <w:r w:rsidR="001E66C1" w:rsidRPr="003B7AE5">
                <w:rPr>
                  <w:rStyle w:val="Hyperlink"/>
                  <w:rFonts w:ascii="Arial Unicode MS" w:eastAsia="Arial Unicode MS" w:hAnsi="Arial Unicode MS" w:cs="Arial Unicode MS"/>
                  <w:b/>
                  <w:color w:val="auto"/>
                  <w:u w:val="none"/>
                </w:rPr>
                <w:t>PL 1.824/2011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Poder Executivo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Dispõe sobre a extinção do Fundo Nacional de Infraestrutura de Transportes - FNIT.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69" w:history="1">
              <w:r w:rsidR="001E66C1" w:rsidRPr="003B7AE5">
                <w:rPr>
                  <w:rStyle w:val="Hyperlink"/>
                  <w:rFonts w:ascii="Arial Unicode MS" w:eastAsia="Arial Unicode MS" w:hAnsi="Arial Unicode MS" w:cs="Arial Unicode MS"/>
                  <w:b/>
                  <w:color w:val="auto"/>
                  <w:u w:val="none"/>
                </w:rPr>
                <w:t>PL 2.513/2011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Ronaldo Nogueira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Dispõe sobre o Programa Nacional de Renovação da Frota de Veículos Automotores.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170" w:history="1">
              <w:r w:rsidRPr="00F50679">
                <w:rPr>
                  <w:rStyle w:val="Hyperlink"/>
                  <w:rFonts w:ascii="Arial Unicode MS" w:eastAsia="Arial Unicode MS" w:hAnsi="Arial Unicode MS" w:cs="Arial Unicode MS"/>
                  <w:color w:val="auto"/>
                  <w:u w:val="none"/>
                </w:rPr>
                <w:t>PLs 5.085/2013</w:t>
              </w:r>
            </w:hyperlink>
            <w:r w:rsidRPr="00F50679">
              <w:rPr>
                <w:rFonts w:ascii="Arial Unicode MS" w:eastAsia="Arial Unicode MS" w:hAnsi="Arial Unicode MS" w:cs="Arial Unicode MS"/>
              </w:rPr>
              <w:t xml:space="preserve"> e </w:t>
            </w:r>
            <w:hyperlink r:id="rId171" w:history="1">
              <w:r w:rsidRPr="00F50679">
                <w:rPr>
                  <w:rStyle w:val="Hyperlink"/>
                  <w:rFonts w:ascii="Arial Unicode MS" w:eastAsia="Arial Unicode MS" w:hAnsi="Arial Unicode MS" w:cs="Arial Unicode MS"/>
                  <w:color w:val="auto"/>
                  <w:u w:val="none"/>
                </w:rPr>
                <w:t xml:space="preserve"> 6.377/2013</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2" w:history="1">
              <w:r w:rsidR="001E66C1" w:rsidRPr="003B7AE5">
                <w:rPr>
                  <w:rStyle w:val="Hyperlink"/>
                  <w:rFonts w:ascii="Arial Unicode MS" w:eastAsia="Arial Unicode MS" w:hAnsi="Arial Unicode MS" w:cs="Arial Unicode MS"/>
                  <w:b/>
                  <w:color w:val="auto"/>
                  <w:u w:val="none"/>
                </w:rPr>
                <w:t>PL 2.823/2011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Aguinaldo Ribeiro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Acrescenta ao art. 147 da Lei nº 9.503, de 23 de setembro de 1997 do Código de Trânsito Brasileiro, o exame toxicológico.</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73" w:history="1">
              <w:r w:rsidRPr="00F50679">
                <w:rPr>
                  <w:rStyle w:val="Hyperlink"/>
                  <w:rFonts w:ascii="Arial Unicode MS" w:eastAsia="Arial Unicode MS" w:hAnsi="Arial Unicode MS" w:cs="Arial Unicode MS"/>
                  <w:color w:val="auto"/>
                  <w:u w:val="none"/>
                </w:rPr>
                <w:t>PL 6.992/2013</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4" w:history="1">
              <w:r w:rsidR="001E66C1" w:rsidRPr="003B7AE5">
                <w:rPr>
                  <w:rStyle w:val="Hyperlink"/>
                  <w:rFonts w:ascii="Arial Unicode MS" w:eastAsia="Arial Unicode MS" w:hAnsi="Arial Unicode MS" w:cs="Arial Unicode MS"/>
                  <w:b/>
                  <w:color w:val="auto"/>
                  <w:u w:val="none"/>
                </w:rPr>
                <w:t>PL 2.879/2011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Luis Tibé</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para dispor sobre a sinalização vertical da travessia de pedestre.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C27167" w:rsidRDefault="001E66C1" w:rsidP="002134EB">
            <w:pPr>
              <w:spacing w:after="120"/>
              <w:jc w:val="center"/>
              <w:rPr>
                <w:rFonts w:ascii="Arial Unicode MS" w:eastAsia="Arial Unicode MS" w:hAnsi="Arial Unicode MS" w:cs="Arial Unicode MS"/>
              </w:rPr>
            </w:pPr>
            <w:r w:rsidRPr="00C27167">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5" w:history="1">
              <w:r w:rsidR="001E66C1" w:rsidRPr="003B7AE5">
                <w:rPr>
                  <w:rStyle w:val="Hyperlink"/>
                  <w:rFonts w:ascii="Arial Unicode MS" w:eastAsia="Arial Unicode MS" w:hAnsi="Arial Unicode MS" w:cs="Arial Unicode MS"/>
                  <w:b/>
                  <w:color w:val="auto"/>
                  <w:u w:val="none"/>
                </w:rPr>
                <w:t>PL 2.965/2011</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Rogério Carvalho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Institui o Vale-Transporte Social, visando garantir o direito à mobilidade urbana da população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6" w:history="1">
              <w:r w:rsidR="001E66C1" w:rsidRPr="003B7AE5">
                <w:rPr>
                  <w:rStyle w:val="Hyperlink"/>
                  <w:rFonts w:ascii="Arial Unicode MS" w:eastAsia="Arial Unicode MS" w:hAnsi="Arial Unicode MS" w:cs="Arial Unicode MS"/>
                  <w:b/>
                  <w:color w:val="auto"/>
                  <w:u w:val="none"/>
                </w:rPr>
                <w:t>PL 3.132/2012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Nelson Padovani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Moacir Micheletto</w:t>
            </w:r>
            <w:r w:rsidRPr="00F50679">
              <w:rPr>
                <w:rFonts w:ascii="Arial Unicode MS" w:eastAsia="Arial Unicode MS" w:hAnsi="Arial Unicode MS" w:cs="Arial Unicode MS"/>
              </w:rPr>
              <w:t xml:space="preserve"> o trecho da BR 163 entre os municípios de Guaíra a Marechal Cândido Rondon, no Estado do Paraná.</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7" w:history="1">
              <w:r w:rsidR="001E66C1" w:rsidRPr="003B7AE5">
                <w:rPr>
                  <w:rStyle w:val="Hyperlink"/>
                  <w:rFonts w:ascii="Arial Unicode MS" w:eastAsia="Arial Unicode MS" w:hAnsi="Arial Unicode MS" w:cs="Arial Unicode MS"/>
                  <w:b/>
                  <w:color w:val="auto"/>
                  <w:u w:val="none"/>
                </w:rPr>
                <w:t>PL 3.477/2012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William Dib</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8" w:history="1">
              <w:r w:rsidR="001E66C1" w:rsidRPr="003B7AE5">
                <w:rPr>
                  <w:rStyle w:val="Hyperlink"/>
                  <w:rFonts w:ascii="Arial Unicode MS" w:eastAsia="Arial Unicode MS" w:hAnsi="Arial Unicode MS" w:cs="Arial Unicode MS"/>
                  <w:b/>
                  <w:color w:val="auto"/>
                  <w:u w:val="none"/>
                </w:rPr>
                <w:t>PL 3.479/2012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Augusto Coutinho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o art. 105 da Lei nº 9.503, de 23 de setembro de 1997, que institui o Código de Trânsito Brasileiro, para estabelecer a obrigatoriedade de instalação de medidor de combustível digital em veículos automotores.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79" w:history="1">
              <w:r w:rsidR="001E66C1" w:rsidRPr="003B7AE5">
                <w:rPr>
                  <w:rStyle w:val="Hyperlink"/>
                  <w:rFonts w:ascii="Arial Unicode MS" w:eastAsia="Arial Unicode MS" w:hAnsi="Arial Unicode MS" w:cs="Arial Unicode MS"/>
                  <w:b/>
                  <w:color w:val="auto"/>
                  <w:u w:val="none"/>
                </w:rPr>
                <w:t>PL 3.772/2012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Onyx Lorenzoni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inserindo o art. 54-A, para dispor sobre o trânsito, uso e registro de skates, patinetes e patins, e outras providências.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0" w:history="1">
              <w:r w:rsidR="001E66C1" w:rsidRPr="003B7AE5">
                <w:rPr>
                  <w:rStyle w:val="Hyperlink"/>
                  <w:rFonts w:ascii="Arial Unicode MS" w:eastAsia="Arial Unicode MS" w:hAnsi="Arial Unicode MS" w:cs="Arial Unicode MS"/>
                  <w:b/>
                  <w:color w:val="auto"/>
                  <w:u w:val="none"/>
                </w:rPr>
                <w:t>PL 4.243/2012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Felipe Bornier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a gratuidade para transporte de órgãos, tecidos e partes do corpo humano para transplantes.</w:t>
            </w:r>
          </w:p>
          <w:p w:rsidR="00DE7179" w:rsidRPr="00F50679" w:rsidRDefault="00DE7179"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1" w:history="1">
              <w:r w:rsidR="001E66C1" w:rsidRPr="003B7AE5">
                <w:rPr>
                  <w:rStyle w:val="Hyperlink"/>
                  <w:rFonts w:ascii="Arial Unicode MS" w:eastAsia="Arial Unicode MS" w:hAnsi="Arial Unicode MS" w:cs="Arial Unicode MS"/>
                  <w:b/>
                  <w:color w:val="auto"/>
                  <w:u w:val="none"/>
                </w:rPr>
                <w:t>PL 4.254/2012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Geraldo Resende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6"/>
              </w:rPr>
            </w:pPr>
            <w:r w:rsidRPr="00F50679">
              <w:rPr>
                <w:rFonts w:ascii="Arial Unicode MS" w:eastAsia="Arial Unicode MS" w:hAnsi="Arial Unicode MS" w:cs="Arial Unicode MS"/>
                <w:spacing w:val="-6"/>
              </w:rPr>
              <w:t>Altera a Lei nº 9.503, de 23 de setembro de 1997, que institui o Código de Trânsito Brasileiro, para dispor sobre o cinto de segurança de três pontos em ônibus.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2" w:history="1">
              <w:r w:rsidR="001E66C1" w:rsidRPr="003B7AE5">
                <w:rPr>
                  <w:rStyle w:val="Hyperlink"/>
                  <w:rFonts w:ascii="Arial Unicode MS" w:eastAsia="Arial Unicode MS" w:hAnsi="Arial Unicode MS" w:cs="Arial Unicode MS"/>
                  <w:b/>
                  <w:color w:val="auto"/>
                  <w:u w:val="none"/>
                </w:rPr>
                <w:t>PL 4.256/2012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Milton Monti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para instituir a obrigatoriedade de autorização para condução de veículo de terceiro.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3" w:history="1">
              <w:r w:rsidR="001E66C1" w:rsidRPr="003B7AE5">
                <w:rPr>
                  <w:rStyle w:val="Hyperlink"/>
                  <w:rFonts w:ascii="Arial Unicode MS" w:eastAsia="Arial Unicode MS" w:hAnsi="Arial Unicode MS" w:cs="Arial Unicode MS"/>
                  <w:b/>
                  <w:color w:val="auto"/>
                  <w:u w:val="none"/>
                </w:rPr>
                <w:t>PL 4.394/2012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Manato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Dispõe sobre instalação de aparelhos que impedem a partida do motor de caminhões, ônibus, vans, transporte escolar, táxis e outros assemelhados, quando o limite de álcool no hálito do motorista estiver acima do permitido por lei.</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84" w:history="1">
              <w:r w:rsidRPr="00F50679">
                <w:rPr>
                  <w:rStyle w:val="Hyperlink"/>
                  <w:rFonts w:ascii="Arial Unicode MS" w:eastAsia="Arial Unicode MS" w:hAnsi="Arial Unicode MS" w:cs="Arial Unicode MS"/>
                  <w:color w:val="auto"/>
                  <w:u w:val="none"/>
                </w:rPr>
                <w:t>PL 4.829/2012</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5" w:history="1">
              <w:r w:rsidR="001E66C1" w:rsidRPr="003B7AE5">
                <w:rPr>
                  <w:rStyle w:val="Hyperlink"/>
                  <w:rFonts w:ascii="Arial Unicode MS" w:eastAsia="Arial Unicode MS" w:hAnsi="Arial Unicode MS" w:cs="Arial Unicode MS"/>
                  <w:b/>
                  <w:color w:val="auto"/>
                  <w:u w:val="none"/>
                </w:rPr>
                <w:t>PL 4.496/2012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Nelson Marquezelli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o art. 5-A, da Lei nº 11.442, de 5 de janeiro de 2007 e dá outras providências.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6" w:history="1">
              <w:r w:rsidR="001E66C1" w:rsidRPr="003B7AE5">
                <w:rPr>
                  <w:rStyle w:val="Hyperlink"/>
                  <w:rFonts w:ascii="Arial Unicode MS" w:eastAsia="Arial Unicode MS" w:hAnsi="Arial Unicode MS" w:cs="Arial Unicode MS"/>
                  <w:b/>
                  <w:color w:val="auto"/>
                  <w:u w:val="none"/>
                </w:rPr>
                <w:t>PL 4.531/2012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Wilson Filho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Estabelece a obrigatoriedade da instalação de placas com informação sobre drogas ilícitas nas estradas federais.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7" w:history="1">
              <w:r w:rsidR="001E66C1" w:rsidRPr="003B7AE5">
                <w:rPr>
                  <w:rStyle w:val="Hyperlink"/>
                  <w:rFonts w:ascii="Arial Unicode MS" w:eastAsia="Arial Unicode MS" w:hAnsi="Arial Unicode MS" w:cs="Arial Unicode MS"/>
                  <w:b/>
                  <w:color w:val="auto"/>
                  <w:u w:val="none"/>
                </w:rPr>
                <w:t>PL 4.595/2012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Onofre Santo Agostini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o art. 105 da Lei nº 9.503, de 23 de setembro de 1997, que instituiu o Código de Trânsito Brasileiro, dispondo a obrigatoriedade de instalação de dispositivo aparador de linha em motocicletas e motonetas.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8" w:history="1">
              <w:r w:rsidR="001E66C1" w:rsidRPr="003B7AE5">
                <w:rPr>
                  <w:rStyle w:val="Hyperlink"/>
                  <w:rFonts w:ascii="Arial Unicode MS" w:eastAsia="Arial Unicode MS" w:hAnsi="Arial Unicode MS" w:cs="Arial Unicode MS"/>
                  <w:b/>
                  <w:color w:val="auto"/>
                  <w:u w:val="none"/>
                </w:rPr>
                <w:t>PL 4.670/2012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Paulo Foletto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permitir a renovação da Carteira Nacional de Habilitação em qualquer Unidade da Federação.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89" w:history="1">
              <w:r w:rsidR="001E66C1" w:rsidRPr="003B7AE5">
                <w:rPr>
                  <w:rStyle w:val="Hyperlink"/>
                  <w:rFonts w:ascii="Arial Unicode MS" w:eastAsia="Arial Unicode MS" w:hAnsi="Arial Unicode MS" w:cs="Arial Unicode MS"/>
                  <w:b/>
                  <w:color w:val="auto"/>
                  <w:u w:val="none"/>
                </w:rPr>
                <w:t>PL 4.881/2012</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José de Filippi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Institui as diretrizes da Política Metropolitana de Mobilidade Urbana (PMMU), cria o Pacto Metropolitano da Mobilidade Urbana e o Sistema de Informações dos Transportes Metropolitanos (SITRAM), com a Autoridade Metropolitana de Transportes e o Fundo Metropolitano de Transporte Público e dá outras providências.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90" w:history="1">
              <w:r w:rsidRPr="00F50679">
                <w:rPr>
                  <w:rStyle w:val="Hyperlink"/>
                  <w:rFonts w:ascii="Arial Unicode MS" w:eastAsia="Arial Unicode MS" w:hAnsi="Arial Unicode MS" w:cs="Arial Unicode MS"/>
                  <w:color w:val="auto"/>
                  <w:u w:val="none"/>
                </w:rPr>
                <w:t>PL 7.294/2014</w:t>
              </w:r>
            </w:hyperlink>
            <w:r w:rsidRPr="00F50679">
              <w:rPr>
                <w:rFonts w:ascii="Arial Unicode MS" w:eastAsia="Arial Unicode MS" w:hAnsi="Arial Unicode MS" w:cs="Arial Unicode MS"/>
              </w:rPr>
              <w:t>.</w:t>
            </w:r>
          </w:p>
          <w:p w:rsidR="00680C39" w:rsidRPr="00F50679" w:rsidRDefault="00680C39"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1" w:history="1">
              <w:r w:rsidR="001E66C1" w:rsidRPr="003B7AE5">
                <w:rPr>
                  <w:rStyle w:val="Hyperlink"/>
                  <w:rFonts w:ascii="Arial Unicode MS" w:eastAsia="Arial Unicode MS" w:hAnsi="Arial Unicode MS" w:cs="Arial Unicode MS"/>
                  <w:b/>
                  <w:color w:val="auto"/>
                  <w:u w:val="none"/>
                </w:rPr>
                <w:t>PL 5.007/2013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(Código de Trânsito Brasileiro), para dispor sobre a implantação de faixa ou pista exclusiva para motocicletas em vias de grande circulação e fixar as velocidades máximas permitidas para esse tipo de veículo.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2" w:history="1">
              <w:r w:rsidR="001E66C1" w:rsidRPr="003B7AE5">
                <w:rPr>
                  <w:rStyle w:val="Hyperlink"/>
                  <w:rFonts w:ascii="Arial Unicode MS" w:eastAsia="Arial Unicode MS" w:hAnsi="Arial Unicode MS" w:cs="Arial Unicode MS"/>
                  <w:b/>
                  <w:color w:val="auto"/>
                  <w:u w:val="none"/>
                </w:rPr>
                <w:t>PL 5.026/2013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Leopoldo Meyer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6"/>
              </w:rPr>
            </w:pPr>
            <w:r w:rsidRPr="00F50679">
              <w:rPr>
                <w:rFonts w:ascii="Arial Unicode MS" w:eastAsia="Arial Unicode MS" w:hAnsi="Arial Unicode MS" w:cs="Arial Unicode MS"/>
                <w:spacing w:val="-6"/>
              </w:rPr>
              <w:t>Acrescenta inciso ao art. 105 da Lei nº 9.503, de 23 de setembro de 1997, que institui o Código de Trânsito Brasileiro, para incluir dispositivo sonoro indicativo de marcha a ré como equipamento obrigatório dos veículos de carga e máquinas agrícolas.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3" w:history="1">
              <w:r w:rsidR="001E66C1" w:rsidRPr="003B7AE5">
                <w:rPr>
                  <w:rStyle w:val="Hyperlink"/>
                  <w:rFonts w:ascii="Arial Unicode MS" w:eastAsia="Arial Unicode MS" w:hAnsi="Arial Unicode MS" w:cs="Arial Unicode MS"/>
                  <w:b/>
                  <w:color w:val="auto"/>
                  <w:u w:val="none"/>
                </w:rPr>
                <w:t>PL 5.447/2013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Celso Jacob</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6"/>
              </w:rPr>
            </w:pPr>
            <w:r w:rsidRPr="00F50679">
              <w:rPr>
                <w:rFonts w:ascii="Arial Unicode MS" w:eastAsia="Arial Unicode MS" w:hAnsi="Arial Unicode MS" w:cs="Arial Unicode MS"/>
                <w:spacing w:val="-6"/>
              </w:rPr>
              <w:t>Estipula a obrigatoriedade para as empresas que contratam serviços de transporte rodoviário de cargas, a fornecer por escrito as razões que impeçam o carregamento por parte do motorista profissional.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4" w:history="1">
              <w:r w:rsidR="001E66C1" w:rsidRPr="003B7AE5">
                <w:rPr>
                  <w:rStyle w:val="Hyperlink"/>
                  <w:rFonts w:ascii="Arial Unicode MS" w:eastAsia="Arial Unicode MS" w:hAnsi="Arial Unicode MS" w:cs="Arial Unicode MS"/>
                  <w:b/>
                  <w:color w:val="auto"/>
                  <w:u w:val="none"/>
                </w:rPr>
                <w:t>PL 5.484/2013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Eliene Lima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spacing w:val="-4"/>
              </w:rPr>
              <w:t>Altera a Lei nº 9.503, de 23 de setembro de 1997, que institui o Código de Trânsito Brasileiro, para dispor sobre equipamento obrigatório dos veículos</w:t>
            </w:r>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5" w:history="1">
              <w:r w:rsidR="001E66C1" w:rsidRPr="003B7AE5">
                <w:rPr>
                  <w:rStyle w:val="Hyperlink"/>
                  <w:rFonts w:ascii="Arial Unicode MS" w:eastAsia="Arial Unicode MS" w:hAnsi="Arial Unicode MS" w:cs="Arial Unicode MS"/>
                  <w:b/>
                  <w:color w:val="auto"/>
                  <w:u w:val="none"/>
                </w:rPr>
                <w:t>PL 5.564/2013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Rodrigo Maia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Obriga a instalação de ar condicionado nos veículos de transporte coletivo e dá outras providências.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196" w:history="1">
              <w:r w:rsidRPr="00F50679">
                <w:rPr>
                  <w:rStyle w:val="Hyperlink"/>
                  <w:rFonts w:ascii="Arial Unicode MS" w:eastAsia="Arial Unicode MS" w:hAnsi="Arial Unicode MS" w:cs="Arial Unicode MS"/>
                  <w:color w:val="auto"/>
                  <w:u w:val="none"/>
                </w:rPr>
                <w:t>PL 7.389/2014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7" w:history="1">
              <w:r w:rsidR="001E66C1" w:rsidRPr="003B7AE5">
                <w:rPr>
                  <w:rStyle w:val="Hyperlink"/>
                  <w:rFonts w:ascii="Arial Unicode MS" w:eastAsia="Arial Unicode MS" w:hAnsi="Arial Unicode MS" w:cs="Arial Unicode MS"/>
                  <w:b/>
                  <w:color w:val="auto"/>
                  <w:u w:val="none"/>
                </w:rPr>
                <w:t>PL 5.569/2013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Alexandre Leite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10.336, de 19 de dezembro de 2001, retirando a incidência da Contribuição de Intervenção no Domínio Econômico incidente sobre a importação e comercialização de petróleo e seu derivados, gás natural e seus derivados, e álcool etílico combustível - Cide sobre a importação e comercialização no mercado interno de gasolina e querosene de aviação.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8" w:history="1">
              <w:r w:rsidR="001E66C1" w:rsidRPr="003B7AE5">
                <w:rPr>
                  <w:rStyle w:val="Hyperlink"/>
                  <w:rFonts w:ascii="Arial Unicode MS" w:eastAsia="Arial Unicode MS" w:hAnsi="Arial Unicode MS" w:cs="Arial Unicode MS"/>
                  <w:b/>
                  <w:color w:val="auto"/>
                  <w:u w:val="none"/>
                </w:rPr>
                <w:t>PL 5.736/2013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Celso Maldaner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11.442, de 5 de janeiro de 2007, para dispor sobre o valor devido ao TAC ou à ETC, por tempo excedente ao estabelecido para carga e descarga do veículo de Transporte Rodoviário de Cargas.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199" w:history="1">
              <w:r w:rsidR="001E66C1" w:rsidRPr="003B7AE5">
                <w:rPr>
                  <w:rStyle w:val="Hyperlink"/>
                  <w:rFonts w:ascii="Arial Unicode MS" w:eastAsia="Arial Unicode MS" w:hAnsi="Arial Unicode MS" w:cs="Arial Unicode MS"/>
                  <w:b/>
                  <w:color w:val="auto"/>
                  <w:u w:val="none"/>
                </w:rPr>
                <w:t>PL 5.832/2013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Pedro Uczai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que instituiu o Código de Trânsito Brasileiro, para desobrigar as máquinas agrícolas do licenciamento anual.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00" w:history="1">
              <w:r w:rsidRPr="00F50679">
                <w:rPr>
                  <w:rStyle w:val="Hyperlink"/>
                  <w:rFonts w:ascii="Arial Unicode MS" w:eastAsia="Arial Unicode MS" w:hAnsi="Arial Unicode MS" w:cs="Arial Unicode MS"/>
                  <w:color w:val="auto"/>
                  <w:u w:val="none"/>
                </w:rPr>
                <w:t>PL 6.983/2013</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1" w:history="1">
              <w:r w:rsidR="001E66C1" w:rsidRPr="003B7AE5">
                <w:rPr>
                  <w:rStyle w:val="Hyperlink"/>
                  <w:rFonts w:ascii="Arial Unicode MS" w:eastAsia="Arial Unicode MS" w:hAnsi="Arial Unicode MS" w:cs="Arial Unicode MS"/>
                  <w:b/>
                  <w:color w:val="auto"/>
                  <w:u w:val="none"/>
                </w:rPr>
                <w:t>PL 5.851/2013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Onofre Santo Agostini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Dispõe sobre edificações nas margens das faixas de domínio das rodovias federais.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02" w:history="1">
              <w:r w:rsidRPr="00F50679">
                <w:rPr>
                  <w:rStyle w:val="Hyperlink"/>
                  <w:rFonts w:ascii="Arial Unicode MS" w:eastAsia="Arial Unicode MS" w:hAnsi="Arial Unicode MS" w:cs="Arial Unicode MS"/>
                  <w:color w:val="auto"/>
                  <w:u w:val="none"/>
                </w:rPr>
                <w:t>PL 7.695/2014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3" w:history="1">
              <w:r w:rsidR="001E66C1" w:rsidRPr="003B7AE5">
                <w:rPr>
                  <w:rStyle w:val="Hyperlink"/>
                  <w:rFonts w:ascii="Arial Unicode MS" w:eastAsia="Arial Unicode MS" w:hAnsi="Arial Unicode MS" w:cs="Arial Unicode MS"/>
                  <w:b/>
                  <w:color w:val="auto"/>
                  <w:u w:val="none"/>
                </w:rPr>
                <w:t>PL 5.889/2013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Rodrigo Maia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12.587, de 3 de janeiro de 2012, para estabelecer a obrigatoriedade de as empresas prestadoras de serviços de transporte público coletivo rodoviário de passageiros adotarem a forma de sociedade anônima.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4" w:history="1">
              <w:r w:rsidR="001E66C1" w:rsidRPr="003B7AE5">
                <w:rPr>
                  <w:rStyle w:val="Hyperlink"/>
                  <w:rFonts w:ascii="Arial Unicode MS" w:eastAsia="Arial Unicode MS" w:hAnsi="Arial Unicode MS" w:cs="Arial Unicode MS"/>
                  <w:b/>
                  <w:color w:val="auto"/>
                  <w:u w:val="none"/>
                </w:rPr>
                <w:t>PL 5.959/2013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Jerônimo Goergen</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o Código de Trânsito Brasileiro, Lei nº 9.503, de 23 de setembro de 1997, incluindo disposições específicas para veículos destinados a atividade agrícola.</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05" w:history="1">
              <w:r w:rsidRPr="00F50679">
                <w:rPr>
                  <w:rStyle w:val="Hyperlink"/>
                  <w:rFonts w:ascii="Arial Unicode MS" w:eastAsia="Arial Unicode MS" w:hAnsi="Arial Unicode MS" w:cs="Arial Unicode MS"/>
                  <w:color w:val="auto"/>
                  <w:u w:val="none"/>
                </w:rPr>
                <w:t>PL 8.076/2014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6" w:history="1">
              <w:r w:rsidR="001E66C1" w:rsidRPr="003B7AE5">
                <w:rPr>
                  <w:rStyle w:val="Hyperlink"/>
                  <w:rFonts w:ascii="Arial Unicode MS" w:eastAsia="Arial Unicode MS" w:hAnsi="Arial Unicode MS" w:cs="Arial Unicode MS"/>
                  <w:b/>
                  <w:color w:val="auto"/>
                  <w:u w:val="none"/>
                </w:rPr>
                <w:t>PL 5.973/2013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Carlos Souza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 o inciso I ao § 9º, do art. 9º da Lei nº 12.587, de 3 de janeiro de 2012, para determinar que somente terá direito a pleitear revisão ou reajuste tarifário a empresa de transporte público coletivo de passageiros que apresentar certidões negativas de débito fiscal e trabalhista.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7" w:history="1">
              <w:r w:rsidR="001E66C1" w:rsidRPr="003B7AE5">
                <w:rPr>
                  <w:rStyle w:val="Hyperlink"/>
                  <w:rFonts w:ascii="Arial Unicode MS" w:eastAsia="Arial Unicode MS" w:hAnsi="Arial Unicode MS" w:cs="Arial Unicode MS"/>
                  <w:b/>
                  <w:color w:val="auto"/>
                  <w:u w:val="none"/>
                </w:rPr>
                <w:t>PL 6.040/2013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Nilson Leitão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Acrescentam inciso VIII e IX ao art. 105 da Lei nº 9.503, de 23 de setembro de 1997, que institui o Código de Trânsito Brasileiro. Explicação: Torna obrigatório que o veículo novo saia de fábrica com equipamento capaz de captar a presença de crianças e animais e com farol automático.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8" w:history="1">
              <w:r w:rsidR="001E66C1" w:rsidRPr="003B7AE5">
                <w:rPr>
                  <w:rStyle w:val="Hyperlink"/>
                  <w:rFonts w:ascii="Arial Unicode MS" w:eastAsia="Arial Unicode MS" w:hAnsi="Arial Unicode MS" w:cs="Arial Unicode MS"/>
                  <w:b/>
                  <w:color w:val="auto"/>
                  <w:u w:val="none"/>
                </w:rPr>
                <w:t>PL 6.101/2013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Onyx Lorenzoni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a obrigatoriedade da instalação de canos de descarga de vazão superior traseira pelos fabricantes, importadores, montadores, encarroçadores e proprietários de ônibus, micro-ônibus e caminhões a serem fabricados, circulem ou sejam colocados em circulação em todo o território nacional.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09" w:history="1">
              <w:r w:rsidR="001E66C1" w:rsidRPr="003B7AE5">
                <w:rPr>
                  <w:rStyle w:val="Hyperlink"/>
                  <w:rFonts w:ascii="Arial Unicode MS" w:eastAsia="Arial Unicode MS" w:hAnsi="Arial Unicode MS" w:cs="Arial Unicode MS"/>
                  <w:b/>
                  <w:color w:val="auto"/>
                  <w:u w:val="none"/>
                </w:rPr>
                <w:t>PL 6.151/2013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Sandro Mabel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12.587, de 3 de janeiro de 2012, para dispor sobre o direito dos usuários à informação acerca da composição da tarifa do transporte coletivo urbano.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0" w:history="1">
              <w:r w:rsidR="001E66C1" w:rsidRPr="003B7AE5">
                <w:rPr>
                  <w:rStyle w:val="Hyperlink"/>
                  <w:rFonts w:ascii="Arial Unicode MS" w:eastAsia="Arial Unicode MS" w:hAnsi="Arial Unicode MS" w:cs="Arial Unicode MS"/>
                  <w:b/>
                  <w:color w:val="auto"/>
                  <w:u w:val="none"/>
                </w:rPr>
                <w:t>PL 6.207/2013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Walter Feldman</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a Lei nº 6.766, de 19 de dezembro de 1979, que dispõe sobre o parcelamento do solo urbano, a Lei nº 9.503, de 23 de setembro de 1997, que institui o Código de Trânsito Brasileiro, a Lei nº 11.977, de 7 de julho de 2009, que dispõe sobre o Programa Minha Casa Minha Vida e a Lei nº 12.587, de 3 de janeiro de 2012, que institui as diretrizes da Política Nacional de Mobilidade Urbana, para dispor sobre a circulação de pedestres e ciclistas.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11" w:history="1">
              <w:r w:rsidRPr="00F50679">
                <w:rPr>
                  <w:rStyle w:val="Hyperlink"/>
                  <w:rFonts w:ascii="Arial Unicode MS" w:eastAsia="Arial Unicode MS" w:hAnsi="Arial Unicode MS" w:cs="Arial Unicode MS"/>
                  <w:color w:val="auto"/>
                  <w:u w:val="none"/>
                </w:rPr>
                <w:t>PL 6.761/2013</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2" w:history="1">
              <w:r w:rsidR="001E66C1" w:rsidRPr="003B7AE5">
                <w:rPr>
                  <w:rStyle w:val="Hyperlink"/>
                  <w:rFonts w:ascii="Arial Unicode MS" w:eastAsia="Arial Unicode MS" w:hAnsi="Arial Unicode MS" w:cs="Arial Unicode MS"/>
                  <w:b/>
                  <w:color w:val="auto"/>
                  <w:u w:val="none"/>
                </w:rPr>
                <w:t>PL 6.337/2013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Pedro Uczai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o art. 212 da Lei nº 9.503, de 23 de setembro de 1997, que institui o Código de Trânsito Brasileiro (passagens de nível).</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13" w:history="1">
              <w:r w:rsidRPr="00F50679">
                <w:rPr>
                  <w:rStyle w:val="Hyperlink"/>
                  <w:rFonts w:ascii="Arial Unicode MS" w:eastAsia="Arial Unicode MS" w:hAnsi="Arial Unicode MS" w:cs="Arial Unicode MS"/>
                  <w:color w:val="auto"/>
                  <w:u w:val="none"/>
                </w:rPr>
                <w:t>PL 8.070/2014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4" w:history="1">
              <w:r w:rsidR="001E66C1" w:rsidRPr="003B7AE5">
                <w:rPr>
                  <w:rStyle w:val="Hyperlink"/>
                  <w:rFonts w:ascii="Arial Unicode MS" w:eastAsia="Arial Unicode MS" w:hAnsi="Arial Unicode MS" w:cs="Arial Unicode MS"/>
                  <w:b/>
                  <w:color w:val="auto"/>
                  <w:u w:val="none"/>
                </w:rPr>
                <w:t>PL 6.368/2013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Gladson Cameli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Orleir Messias Cameli</w:t>
            </w:r>
            <w:r w:rsidRPr="00F50679">
              <w:rPr>
                <w:rFonts w:ascii="Arial Unicode MS" w:eastAsia="Arial Unicode MS" w:hAnsi="Arial Unicode MS" w:cs="Arial Unicode MS"/>
              </w:rPr>
              <w:t xml:space="preserve">, o trecho da rodovia BR-364 no Estado do Acre.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5" w:history="1">
              <w:r w:rsidR="001E66C1" w:rsidRPr="003B7AE5">
                <w:rPr>
                  <w:rStyle w:val="Hyperlink"/>
                  <w:rFonts w:ascii="Arial Unicode MS" w:eastAsia="Arial Unicode MS" w:hAnsi="Arial Unicode MS" w:cs="Arial Unicode MS"/>
                  <w:b/>
                  <w:color w:val="auto"/>
                  <w:u w:val="none"/>
                </w:rPr>
                <w:t>PL 6.468/2013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Arnaldo Faria de Sá</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Dispõe sobre a regulamentação das atividades de Gestão de Riscos Logísticos e Securitários, compreendendo o Gerenciamento de Riscos em Operações Logísticas e Securitárias, Tecnologia de Rastreamento, Monitoramento, Telemetria e Sistemas Eletrônicos de Prevenção a Perdas Patrimoniais.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6" w:history="1">
              <w:r w:rsidR="001E66C1" w:rsidRPr="003B7AE5">
                <w:rPr>
                  <w:rStyle w:val="Hyperlink"/>
                  <w:rFonts w:ascii="Arial Unicode MS" w:eastAsia="Arial Unicode MS" w:hAnsi="Arial Unicode MS" w:cs="Arial Unicode MS"/>
                  <w:b/>
                  <w:color w:val="auto"/>
                  <w:u w:val="none"/>
                </w:rPr>
                <w:t>PL 6.520/2013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Dr. Carlos Alberto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Institui o Programa Nacional de Redução de Acidentes de Trânsito - PRONARAT, estabelece política pública para tal,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7" w:history="1">
              <w:r w:rsidR="001E66C1" w:rsidRPr="003B7AE5">
                <w:rPr>
                  <w:rStyle w:val="Hyperlink"/>
                  <w:rFonts w:ascii="Arial Unicode MS" w:eastAsia="Arial Unicode MS" w:hAnsi="Arial Unicode MS" w:cs="Arial Unicode MS"/>
                  <w:b/>
                  <w:color w:val="auto"/>
                  <w:u w:val="none"/>
                </w:rPr>
                <w:t>PL 6.553/2013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Major Fábio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CB48DE">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a obrigatoriedade de que o pneu sobressalente seja idêntico aos demais pneus que compõem o veículo automotor.</w:t>
            </w:r>
          </w:p>
          <w:p w:rsidR="00CB48DE" w:rsidRPr="00F50679" w:rsidRDefault="00CB48DE" w:rsidP="00CB48DE">
            <w:pPr>
              <w:spacing w:after="120"/>
              <w:jc w:val="both"/>
              <w:rPr>
                <w:rFonts w:ascii="Arial Unicode MS" w:eastAsia="Arial Unicode MS" w:hAnsi="Arial Unicode MS" w:cs="Arial Unicode MS"/>
              </w:rPr>
            </w:pPr>
          </w:p>
          <w:p w:rsidR="00CB48DE" w:rsidRPr="00F50679" w:rsidRDefault="00CB48DE" w:rsidP="00CB48DE">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8" w:history="1">
              <w:r w:rsidR="001E66C1" w:rsidRPr="003B7AE5">
                <w:rPr>
                  <w:rStyle w:val="Hyperlink"/>
                  <w:rFonts w:ascii="Arial Unicode MS" w:eastAsia="Arial Unicode MS" w:hAnsi="Arial Unicode MS" w:cs="Arial Unicode MS"/>
                  <w:b/>
                  <w:color w:val="auto"/>
                  <w:u w:val="none"/>
                </w:rPr>
                <w:t>PL 6.569/2013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Gonzaga Patriota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Plano Nacional de Viação, aprovado pela Lei nº 5.917, de 10 de setembro de 1973, a implantação de Bacia que menciona.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19" w:history="1">
              <w:r w:rsidR="001E66C1" w:rsidRPr="003B7AE5">
                <w:rPr>
                  <w:rStyle w:val="Hyperlink"/>
                  <w:rFonts w:ascii="Arial Unicode MS" w:eastAsia="Arial Unicode MS" w:hAnsi="Arial Unicode MS" w:cs="Arial Unicode MS"/>
                  <w:b/>
                  <w:color w:val="auto"/>
                  <w:u w:val="none"/>
                </w:rPr>
                <w:t>PL 6.603/2013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Osvaldo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Determina a remoção de veículo abandonado em via ou estacionamento público.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0" w:history="1">
              <w:r w:rsidR="001E66C1" w:rsidRPr="003B7AE5">
                <w:rPr>
                  <w:rStyle w:val="Hyperlink"/>
                  <w:rFonts w:ascii="Arial Unicode MS" w:eastAsia="Arial Unicode MS" w:hAnsi="Arial Unicode MS" w:cs="Arial Unicode MS"/>
                  <w:b/>
                  <w:color w:val="auto"/>
                  <w:u w:val="none"/>
                </w:rPr>
                <w:t>PL 6.946/2013</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Gonzaga Patriota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6"/>
              </w:rPr>
            </w:pPr>
            <w:r w:rsidRPr="00F50679">
              <w:rPr>
                <w:rFonts w:ascii="Arial Unicode MS" w:eastAsia="Arial Unicode MS" w:hAnsi="Arial Unicode MS" w:cs="Arial Unicode MS"/>
                <w:spacing w:val="-6"/>
              </w:rPr>
              <w:t>Dispõe sobre a proibição de ônibus com motor dianteiro para operar no sistema de transporte coletivo.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1" w:history="1">
              <w:r w:rsidR="001E66C1" w:rsidRPr="003B7AE5">
                <w:rPr>
                  <w:rStyle w:val="Hyperlink"/>
                  <w:rFonts w:ascii="Arial Unicode MS" w:eastAsia="Arial Unicode MS" w:hAnsi="Arial Unicode MS" w:cs="Arial Unicode MS"/>
                  <w:b/>
                  <w:color w:val="auto"/>
                  <w:u w:val="none"/>
                </w:rPr>
                <w:t>PL 7.032/2014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(Código de Trânsito Brasileiro), para dispor sobre sanções administrativas para infrações de trânsito.</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222" w:history="1">
              <w:r w:rsidRPr="00F50679">
                <w:rPr>
                  <w:rStyle w:val="Hyperlink"/>
                  <w:rFonts w:ascii="Arial Unicode MS" w:eastAsia="Arial Unicode MS" w:hAnsi="Arial Unicode MS" w:cs="Arial Unicode MS"/>
                  <w:color w:val="auto"/>
                  <w:u w:val="none"/>
                </w:rPr>
                <w:t>PLs 5.871/2013</w:t>
              </w:r>
            </w:hyperlink>
            <w:r w:rsidRPr="00F50679">
              <w:rPr>
                <w:rFonts w:ascii="Arial Unicode MS" w:eastAsia="Arial Unicode MS" w:hAnsi="Arial Unicode MS" w:cs="Arial Unicode MS"/>
              </w:rPr>
              <w:t xml:space="preserve"> e 7.760/2014.</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3" w:history="1">
              <w:r w:rsidR="001E66C1" w:rsidRPr="003B7AE5">
                <w:rPr>
                  <w:rStyle w:val="Hyperlink"/>
                  <w:rFonts w:ascii="Arial Unicode MS" w:eastAsia="Arial Unicode MS" w:hAnsi="Arial Unicode MS" w:cs="Arial Unicode MS"/>
                  <w:b/>
                  <w:color w:val="auto"/>
                  <w:u w:val="none"/>
                </w:rPr>
                <w:t>PL 7.033/2014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o art. 80 da Lei nº 9.503, de 23 de setembro de 1997 (Código de Trânsito Brasileiro), para dispor sobre sinalização trilíngue.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Apensados: </w:t>
            </w:r>
            <w:hyperlink r:id="rId224" w:history="1">
              <w:r w:rsidRPr="00F50679">
                <w:rPr>
                  <w:rStyle w:val="Hyperlink"/>
                  <w:rFonts w:ascii="Arial Unicode MS" w:eastAsia="Arial Unicode MS" w:hAnsi="Arial Unicode MS" w:cs="Arial Unicode MS"/>
                  <w:color w:val="auto"/>
                  <w:u w:val="none"/>
                </w:rPr>
                <w:t>PLs 6.168/2013</w:t>
              </w:r>
            </w:hyperlink>
            <w:r w:rsidRPr="00F50679">
              <w:rPr>
                <w:rFonts w:ascii="Arial Unicode MS" w:eastAsia="Arial Unicode MS" w:hAnsi="Arial Unicode MS" w:cs="Arial Unicode MS"/>
              </w:rPr>
              <w:t xml:space="preserve"> e 6.730/2013.</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5" w:history="1">
              <w:r w:rsidR="001E66C1" w:rsidRPr="003B7AE5">
                <w:rPr>
                  <w:rStyle w:val="Hyperlink"/>
                  <w:rFonts w:ascii="Arial Unicode MS" w:eastAsia="Arial Unicode MS" w:hAnsi="Arial Unicode MS" w:cs="Arial Unicode MS"/>
                  <w:b/>
                  <w:color w:val="auto"/>
                  <w:u w:val="none"/>
                </w:rPr>
                <w:t>PL 7.071/2014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Osvaldo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para dispor sobre sinalização horizontal complementar, nos locais sinalizados com a placa </w:t>
            </w:r>
            <w:r w:rsidRPr="00F50679">
              <w:rPr>
                <w:rFonts w:ascii="Arial Unicode MS" w:eastAsia="Arial Unicode MS" w:hAnsi="Arial Unicode MS" w:cs="Arial Unicode MS"/>
                <w:i/>
              </w:rPr>
              <w:t>"Parada Obrigatória".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6" w:history="1">
              <w:r w:rsidR="001E66C1" w:rsidRPr="003B7AE5">
                <w:rPr>
                  <w:rStyle w:val="Hyperlink"/>
                  <w:rFonts w:ascii="Arial Unicode MS" w:eastAsia="Arial Unicode MS" w:hAnsi="Arial Unicode MS" w:cs="Arial Unicode MS"/>
                  <w:b/>
                  <w:color w:val="auto"/>
                  <w:u w:val="none"/>
                </w:rPr>
                <w:t>PL 7.126/2014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Francisco Tenório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4"/>
              </w:rPr>
            </w:pPr>
            <w:r w:rsidRPr="00F50679">
              <w:rPr>
                <w:rFonts w:ascii="Arial Unicode MS" w:eastAsia="Arial Unicode MS" w:hAnsi="Arial Unicode MS" w:cs="Arial Unicode MS"/>
                <w:spacing w:val="-4"/>
              </w:rPr>
              <w:t>Altera o Anexo da Lei nº 5.917, de 10 de setembro de 1973, que dispõe sobre o Plano Nacional de Viação, para modificar trecho da Relação Descritiva das Rodovias do Sistema Rodoviário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7" w:history="1">
              <w:r w:rsidR="001E66C1" w:rsidRPr="003B7AE5">
                <w:rPr>
                  <w:rStyle w:val="Hyperlink"/>
                  <w:rFonts w:ascii="Arial Unicode MS" w:eastAsia="Arial Unicode MS" w:hAnsi="Arial Unicode MS" w:cs="Arial Unicode MS"/>
                  <w:b/>
                  <w:color w:val="auto"/>
                  <w:u w:val="none"/>
                </w:rPr>
                <w:t>PL 7.199/2014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Hugo Leal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12.302, de 2 de agosto de 2010, que </w:t>
            </w:r>
            <w:r w:rsidRPr="00F50679">
              <w:rPr>
                <w:rFonts w:ascii="Arial Unicode MS" w:eastAsia="Arial Unicode MS" w:hAnsi="Arial Unicode MS" w:cs="Arial Unicode MS"/>
                <w:i/>
              </w:rPr>
              <w:t>Regulamenta o exercício da profissão de Instrutor de Trânsito</w:t>
            </w:r>
            <w:r w:rsidRPr="00F50679">
              <w:rPr>
                <w:rFonts w:ascii="Arial Unicode MS" w:eastAsia="Arial Unicode MS" w:hAnsi="Arial Unicode MS" w:cs="Arial Unicode MS"/>
              </w:rPr>
              <w:t>, para suprimir a exigência da habilitação da categoria "D" para o exercício da atividade de instrutor de trânsito.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8" w:history="1">
              <w:r w:rsidR="001E66C1" w:rsidRPr="003B7AE5">
                <w:rPr>
                  <w:rStyle w:val="Hyperlink"/>
                  <w:rFonts w:ascii="Arial Unicode MS" w:eastAsia="Arial Unicode MS" w:hAnsi="Arial Unicode MS" w:cs="Arial Unicode MS"/>
                  <w:b/>
                  <w:color w:val="auto"/>
                  <w:u w:val="none"/>
                </w:rPr>
                <w:t>PL 7.218/2014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Renato Simões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Propõe revogar parcialmente o art. 1º, da Lei nº 5.595, de 28 de julho de 1970, para alterar a denominação da ponte Rio - Niterói para Ponte </w:t>
            </w:r>
            <w:r w:rsidRPr="00F50679">
              <w:rPr>
                <w:rFonts w:ascii="Arial Unicode MS" w:eastAsia="Arial Unicode MS" w:hAnsi="Arial Unicode MS" w:cs="Arial Unicode MS"/>
                <w:i/>
              </w:rPr>
              <w:t>Rubens Paiva</w:t>
            </w:r>
            <w:r w:rsidRPr="00F50679">
              <w:rPr>
                <w:rFonts w:ascii="Arial Unicode MS" w:eastAsia="Arial Unicode MS" w:hAnsi="Arial Unicode MS" w:cs="Arial Unicode MS"/>
              </w:rPr>
              <w:t>.</w:t>
            </w:r>
          </w:p>
          <w:p w:rsidR="00DE4552" w:rsidRPr="00F50679" w:rsidRDefault="00DE4552"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29" w:history="1">
              <w:r w:rsidR="001E66C1" w:rsidRPr="003B7AE5">
                <w:rPr>
                  <w:rStyle w:val="Hyperlink"/>
                  <w:rFonts w:ascii="Arial Unicode MS" w:eastAsia="Arial Unicode MS" w:hAnsi="Arial Unicode MS" w:cs="Arial Unicode MS"/>
                  <w:b/>
                  <w:color w:val="auto"/>
                  <w:u w:val="none"/>
                </w:rPr>
                <w:t>PL 7.222/2014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Viaduto Frei Galvão</w:t>
            </w:r>
            <w:r w:rsidRPr="00F50679">
              <w:rPr>
                <w:rFonts w:ascii="Arial Unicode MS" w:eastAsia="Arial Unicode MS" w:hAnsi="Arial Unicode MS" w:cs="Arial Unicode MS"/>
              </w:rPr>
              <w:t xml:space="preserve"> o viaduto situado no km 58 da rodovia BR-116, no Município de Guaratinguetá, Estado de São Paulo.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0" w:history="1">
              <w:r w:rsidR="001E66C1" w:rsidRPr="003B7AE5">
                <w:rPr>
                  <w:rStyle w:val="Hyperlink"/>
                  <w:rFonts w:ascii="Arial Unicode MS" w:eastAsia="Arial Unicode MS" w:hAnsi="Arial Unicode MS" w:cs="Arial Unicode MS"/>
                  <w:b/>
                  <w:color w:val="auto"/>
                  <w:u w:val="none"/>
                </w:rPr>
                <w:t>PL 7.224/2014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Engenheiro Isaac Bennesby</w:t>
            </w:r>
            <w:r w:rsidRPr="00F50679">
              <w:rPr>
                <w:rFonts w:ascii="Arial Unicode MS" w:eastAsia="Arial Unicode MS" w:hAnsi="Arial Unicode MS" w:cs="Arial Unicode MS"/>
              </w:rPr>
              <w:t xml:space="preserve"> o trecho da rodovia BR-425 compreendido entre o entroncamento com a rodovia BR-364, no Município de Porto Velho, e a travessia do Rio Mamoré, no Município de Guajará-Mirim, no Estado de Rondônia.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1" w:history="1">
              <w:r w:rsidR="001E66C1" w:rsidRPr="003B7AE5">
                <w:rPr>
                  <w:rStyle w:val="Hyperlink"/>
                  <w:rFonts w:ascii="Arial Unicode MS" w:eastAsia="Arial Unicode MS" w:hAnsi="Arial Unicode MS" w:cs="Arial Unicode MS"/>
                  <w:b/>
                  <w:color w:val="auto"/>
                  <w:u w:val="none"/>
                </w:rPr>
                <w:t>PL 7.266/2014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Otavio Leite</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12.462, de 11 de agosto de 2011, que dispõe sobre o Fundo Nacional da Aviação Civil - FNAC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2" w:history="1">
              <w:r w:rsidR="001E66C1" w:rsidRPr="003B7AE5">
                <w:rPr>
                  <w:rStyle w:val="Hyperlink"/>
                  <w:rFonts w:ascii="Arial Unicode MS" w:eastAsia="Arial Unicode MS" w:hAnsi="Arial Unicode MS" w:cs="Arial Unicode MS"/>
                  <w:b/>
                  <w:color w:val="auto"/>
                  <w:u w:val="none"/>
                </w:rPr>
                <w:t>PL 7.271/2014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João Maia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Anexo da Lei nº 5.917, de 10 de setembro de 1973, que dispõe sobre o Plano Nacional de Viação, o trecho rodoviário que especifica.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3" w:history="1">
              <w:r w:rsidR="001E66C1" w:rsidRPr="003B7AE5">
                <w:rPr>
                  <w:rStyle w:val="Hyperlink"/>
                  <w:rFonts w:ascii="Arial Unicode MS" w:eastAsia="Arial Unicode MS" w:hAnsi="Arial Unicode MS" w:cs="Arial Unicode MS"/>
                  <w:b/>
                  <w:color w:val="auto"/>
                  <w:u w:val="none"/>
                </w:rPr>
                <w:t>PL 7.285/2014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Professor Sérgio de Oliveira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os incisos I e II, altera o § 2º do art. 26 da Lei nº 10.233, de 5 de junho de 2001. Explicação: Exige a construção, nas proximidades da praça de pedágio, de área de descanso com os seguintes serviços e instalações: área para estacionamento gratuito de motocasas, motocicletas, motonetas e ciclomotores e banheiro público.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4" w:history="1">
              <w:r w:rsidR="001E66C1" w:rsidRPr="003B7AE5">
                <w:rPr>
                  <w:rStyle w:val="Hyperlink"/>
                  <w:rFonts w:ascii="Arial Unicode MS" w:eastAsia="Arial Unicode MS" w:hAnsi="Arial Unicode MS" w:cs="Arial Unicode MS"/>
                  <w:b/>
                  <w:color w:val="auto"/>
                  <w:u w:val="none"/>
                </w:rPr>
                <w:t>PL 7.290/2014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Ademir Camilo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Cria a obrigatoriedade da instalação de sistemas de segurança e de proteção contra incêndio em túneis viários e de inspeção periódica destes sistemas, escadas rolantes e esteiras rolantes instalados em túneis viários e em outras instalações de acordo com os critérios da Associação Brasileira de Normas Técnicas (ABTN).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5" w:history="1">
              <w:r w:rsidR="001E66C1" w:rsidRPr="003B7AE5">
                <w:rPr>
                  <w:rStyle w:val="Hyperlink"/>
                  <w:rFonts w:ascii="Arial Unicode MS" w:eastAsia="Arial Unicode MS" w:hAnsi="Arial Unicode MS" w:cs="Arial Unicode MS"/>
                  <w:b/>
                  <w:color w:val="auto"/>
                  <w:u w:val="none"/>
                </w:rPr>
                <w:t>PL 7.304/2014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Valdir Colatto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o art. 30 da Lei nº 11.051, de 29 de dezembro de 2004, e inclui parágrafo único no referido dispositivo legal. </w:t>
            </w:r>
          </w:p>
          <w:p w:rsidR="00DE4552" w:rsidRPr="00F50679" w:rsidRDefault="00DE4552"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6" w:history="1">
              <w:r w:rsidR="001E66C1" w:rsidRPr="003B7AE5">
                <w:rPr>
                  <w:rStyle w:val="Hyperlink"/>
                  <w:rFonts w:ascii="Arial Unicode MS" w:eastAsia="Arial Unicode MS" w:hAnsi="Arial Unicode MS" w:cs="Arial Unicode MS"/>
                  <w:b/>
                  <w:color w:val="auto"/>
                  <w:u w:val="none"/>
                </w:rPr>
                <w:t>PL 7.329/2014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João Ananias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redação dos artigos 40 e 250 da Lei nº 9.503, de 1997, que institui o Código de Trânsito Brasileiro, para tornar obrigatório o acendimento dos faróis nas rodovias no período diurno.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7" w:history="1">
              <w:r w:rsidR="001E66C1" w:rsidRPr="003B7AE5">
                <w:rPr>
                  <w:rStyle w:val="Hyperlink"/>
                  <w:rFonts w:ascii="Arial Unicode MS" w:eastAsia="Arial Unicode MS" w:hAnsi="Arial Unicode MS" w:cs="Arial Unicode MS"/>
                  <w:b/>
                  <w:color w:val="auto"/>
                  <w:u w:val="none"/>
                </w:rPr>
                <w:t>PL 7.336/2014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Gabriel Guimarães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 Código de Trânsito Brasileiro, para dispor sobre acidentes com vítimas fatais,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8" w:history="1">
              <w:r w:rsidR="001E66C1" w:rsidRPr="003B7AE5">
                <w:rPr>
                  <w:rStyle w:val="Hyperlink"/>
                  <w:rFonts w:ascii="Arial Unicode MS" w:eastAsia="Arial Unicode MS" w:hAnsi="Arial Unicode MS" w:cs="Arial Unicode MS"/>
                  <w:b/>
                  <w:color w:val="auto"/>
                  <w:u w:val="none"/>
                </w:rPr>
                <w:t>PL 7.342/2014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Ricardo Izar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a regulamentação das bicicletas elétricas, em todo território Nacional.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39" w:history="1">
              <w:r w:rsidR="001E66C1" w:rsidRPr="003B7AE5">
                <w:rPr>
                  <w:rStyle w:val="Hyperlink"/>
                  <w:rFonts w:ascii="Arial Unicode MS" w:eastAsia="Arial Unicode MS" w:hAnsi="Arial Unicode MS" w:cs="Arial Unicode MS"/>
                  <w:b/>
                  <w:color w:val="auto"/>
                  <w:u w:val="none"/>
                </w:rPr>
                <w:t>PL 7.373/2014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Augusto Coutinho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o § 6º ao art. 104 da Lei nº 9.503, de 23 de setembro de 1997, que institui o Código de Trânsito Brasileiro.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0" w:history="1">
              <w:r w:rsidR="001E66C1" w:rsidRPr="003B7AE5">
                <w:rPr>
                  <w:rStyle w:val="Hyperlink"/>
                  <w:rFonts w:ascii="Arial Unicode MS" w:eastAsia="Arial Unicode MS" w:hAnsi="Arial Unicode MS" w:cs="Arial Unicode MS"/>
                  <w:b/>
                  <w:color w:val="auto"/>
                  <w:u w:val="none"/>
                </w:rPr>
                <w:t>PL 7.385/2014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Renzo Braz</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dispor sobre as placas de identificação dos veículos.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1" w:history="1">
              <w:r w:rsidR="001E66C1" w:rsidRPr="003B7AE5">
                <w:rPr>
                  <w:rStyle w:val="Hyperlink"/>
                  <w:rFonts w:ascii="Arial Unicode MS" w:eastAsia="Arial Unicode MS" w:hAnsi="Arial Unicode MS" w:cs="Arial Unicode MS"/>
                  <w:b/>
                  <w:color w:val="auto"/>
                  <w:u w:val="none"/>
                </w:rPr>
                <w:t>PL 7.388/2014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Oziel Oliveira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Dá a Denominação de Aeroporto Dom Ricardo Weberberger, ao Aeroporto da Cidade de Barreiras.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2" w:history="1">
              <w:r w:rsidR="001E66C1" w:rsidRPr="003B7AE5">
                <w:rPr>
                  <w:rStyle w:val="Hyperlink"/>
                  <w:rFonts w:ascii="Arial Unicode MS" w:eastAsia="Arial Unicode MS" w:hAnsi="Arial Unicode MS" w:cs="Arial Unicode MS"/>
                  <w:b/>
                  <w:color w:val="auto"/>
                  <w:u w:val="none"/>
                </w:rPr>
                <w:t>PL 7.392/2014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Gonzaga Patriota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Deputado Sérgio Guerra</w:t>
            </w:r>
            <w:r w:rsidRPr="00F50679">
              <w:rPr>
                <w:rFonts w:ascii="Arial Unicode MS" w:eastAsia="Arial Unicode MS" w:hAnsi="Arial Unicode MS" w:cs="Arial Unicode MS"/>
              </w:rPr>
              <w:t xml:space="preserve"> o trecho da Rodovia BR-408, entre as cidades de Carpina e Recife, no Estado de Pernambuco.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3" w:history="1">
              <w:r w:rsidR="001E66C1" w:rsidRPr="003B7AE5">
                <w:rPr>
                  <w:rStyle w:val="Hyperlink"/>
                  <w:rFonts w:ascii="Arial Unicode MS" w:eastAsia="Arial Unicode MS" w:hAnsi="Arial Unicode MS" w:cs="Arial Unicode MS"/>
                  <w:b/>
                  <w:color w:val="auto"/>
                  <w:u w:val="none"/>
                </w:rPr>
                <w:t>PL 7.424/2014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Hugo Motta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Anexo da Lei nº 5.917, de 10 de setembro de 1973, que dispõe sobre o Plano Nacional de Viação, o trecho rodoviário que especifica.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4" w:history="1">
              <w:r w:rsidR="001E66C1" w:rsidRPr="003B7AE5">
                <w:rPr>
                  <w:rStyle w:val="Hyperlink"/>
                  <w:rFonts w:ascii="Arial Unicode MS" w:eastAsia="Arial Unicode MS" w:hAnsi="Arial Unicode MS" w:cs="Arial Unicode MS"/>
                  <w:b/>
                  <w:color w:val="auto"/>
                  <w:u w:val="none"/>
                </w:rPr>
                <w:t>PL 7.466/2014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Hugo Motta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Anexo da Lei nº 5.917, de 10 de setembro de 1973, que dispõe sobre o Plano Nacional de Viação, o trecho rodoviário que especifica.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5" w:history="1">
              <w:r w:rsidR="001E66C1" w:rsidRPr="003B7AE5">
                <w:rPr>
                  <w:rStyle w:val="Hyperlink"/>
                  <w:rFonts w:ascii="Arial Unicode MS" w:eastAsia="Arial Unicode MS" w:hAnsi="Arial Unicode MS" w:cs="Arial Unicode MS"/>
                  <w:b/>
                  <w:color w:val="auto"/>
                  <w:u w:val="none"/>
                </w:rPr>
                <w:t>PL 7.492/2014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Zé Geraldo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Veda a presença de ondulações transversais em rodovia. </w:t>
            </w:r>
          </w:p>
          <w:p w:rsidR="00DE4552" w:rsidRPr="00F50679" w:rsidRDefault="00DE4552" w:rsidP="002134EB">
            <w:pPr>
              <w:spacing w:after="120"/>
              <w:jc w:val="both"/>
              <w:rPr>
                <w:rFonts w:ascii="Arial Unicode MS" w:eastAsia="Arial Unicode MS" w:hAnsi="Arial Unicode MS" w:cs="Arial Unicode MS"/>
              </w:rPr>
            </w:pPr>
          </w:p>
          <w:p w:rsidR="00DE4552" w:rsidRPr="00F50679" w:rsidRDefault="00DE4552"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6" w:history="1">
              <w:r w:rsidR="001E66C1" w:rsidRPr="003B7AE5">
                <w:rPr>
                  <w:rStyle w:val="Hyperlink"/>
                  <w:rFonts w:ascii="Arial Unicode MS" w:eastAsia="Arial Unicode MS" w:hAnsi="Arial Unicode MS" w:cs="Arial Unicode MS"/>
                  <w:b/>
                  <w:color w:val="auto"/>
                  <w:u w:val="none"/>
                </w:rPr>
                <w:t>PL 7.496/2014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Heuler Cruvinel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Proíbe o uso de aparelhos sonoros ou musicais no interior de veículos de transporte coletivo.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7" w:history="1">
              <w:r w:rsidR="001E66C1" w:rsidRPr="003B7AE5">
                <w:rPr>
                  <w:rStyle w:val="Hyperlink"/>
                  <w:rFonts w:ascii="Arial Unicode MS" w:eastAsia="Arial Unicode MS" w:hAnsi="Arial Unicode MS" w:cs="Arial Unicode MS"/>
                  <w:b/>
                  <w:color w:val="auto"/>
                  <w:u w:val="none"/>
                </w:rPr>
                <w:t>PL 7.503/2014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João Leão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Ferrovia Engenheiro Vasco Azevedo Neto</w:t>
            </w:r>
            <w:r w:rsidRPr="00F50679">
              <w:rPr>
                <w:rFonts w:ascii="Arial Unicode MS" w:eastAsia="Arial Unicode MS" w:hAnsi="Arial Unicode MS" w:cs="Arial Unicode MS"/>
              </w:rPr>
              <w:t xml:space="preserve"> o trecho ferroviário compreendido entre os Municípios de Ilhéus, no Estado da Bahia (BA), e Figueirópolis, no Estado do Tocantins (TO).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8" w:history="1">
              <w:r w:rsidR="001E66C1" w:rsidRPr="003B7AE5">
                <w:rPr>
                  <w:rStyle w:val="Hyperlink"/>
                  <w:rFonts w:ascii="Arial Unicode MS" w:eastAsia="Arial Unicode MS" w:hAnsi="Arial Unicode MS" w:cs="Arial Unicode MS"/>
                  <w:b/>
                  <w:color w:val="auto"/>
                  <w:u w:val="none"/>
                </w:rPr>
                <w:t>PL 7.507/2014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Jorginho Mello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Elevado Vitório Cella</w:t>
            </w:r>
            <w:r w:rsidRPr="00F50679">
              <w:rPr>
                <w:rFonts w:ascii="Arial Unicode MS" w:eastAsia="Arial Unicode MS" w:hAnsi="Arial Unicode MS" w:cs="Arial Unicode MS"/>
              </w:rPr>
              <w:t xml:space="preserve"> o elevado que liga a Rodovia BR 282 com o Acesso a BR 480, no trecho denominado acesso Plínio Arlindo de Nês, no município de Chapecó/SC.</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49" w:history="1">
              <w:r w:rsidR="001E66C1" w:rsidRPr="003B7AE5">
                <w:rPr>
                  <w:rStyle w:val="Hyperlink"/>
                  <w:rFonts w:ascii="Arial Unicode MS" w:eastAsia="Arial Unicode MS" w:hAnsi="Arial Unicode MS" w:cs="Arial Unicode MS"/>
                  <w:b/>
                  <w:color w:val="auto"/>
                  <w:u w:val="none"/>
                </w:rPr>
                <w:t>PL 7.535/2014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Zoinho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 artigo à Lei nº 9.503, de 23 de setembro de 1997, que institui o Código de Trânsito Brasileiro, para dispor sobre sinalização de obstáculos e dispositivos delimitadores de altura em vias abertas ao trânsito.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0" w:history="1">
              <w:r w:rsidR="001E66C1" w:rsidRPr="003B7AE5">
                <w:rPr>
                  <w:rStyle w:val="Hyperlink"/>
                  <w:rFonts w:ascii="Arial Unicode MS" w:eastAsia="Arial Unicode MS" w:hAnsi="Arial Unicode MS" w:cs="Arial Unicode MS"/>
                  <w:b/>
                  <w:color w:val="auto"/>
                  <w:u w:val="none"/>
                </w:rPr>
                <w:t>PL 7.538/2014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Major Fábio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dispor sobre sinalização de trânsito quando da realização de obras em vias públicas.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1" w:history="1">
              <w:r w:rsidR="001E66C1" w:rsidRPr="003B7AE5">
                <w:rPr>
                  <w:rStyle w:val="Hyperlink"/>
                  <w:rFonts w:ascii="Arial Unicode MS" w:eastAsia="Arial Unicode MS" w:hAnsi="Arial Unicode MS" w:cs="Arial Unicode MS"/>
                  <w:b/>
                  <w:color w:val="auto"/>
                  <w:u w:val="none"/>
                </w:rPr>
                <w:t>PL 7.570/2014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Daniel Almeida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do Vaqueiro</w:t>
            </w:r>
            <w:r w:rsidRPr="00F50679">
              <w:rPr>
                <w:rFonts w:ascii="Arial Unicode MS" w:eastAsia="Arial Unicode MS" w:hAnsi="Arial Unicode MS" w:cs="Arial Unicode MS"/>
              </w:rPr>
              <w:t xml:space="preserve"> o trecho rodoviário da BR-235, compreendido entre a Divisa da Bahia com Sergipe e a Bahia com o Piauí.</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2" w:history="1">
              <w:r w:rsidR="001E66C1" w:rsidRPr="003B7AE5">
                <w:rPr>
                  <w:rStyle w:val="Hyperlink"/>
                  <w:rFonts w:ascii="Arial Unicode MS" w:eastAsia="Arial Unicode MS" w:hAnsi="Arial Unicode MS" w:cs="Arial Unicode MS"/>
                  <w:b/>
                  <w:color w:val="auto"/>
                  <w:u w:val="none"/>
                </w:rPr>
                <w:t>PL 7.581/2014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Marco Tebaldi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o exercício das atividades de transporte rodoviário interestadual de passageiros, e dá outras providencias.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3" w:history="1">
              <w:r w:rsidR="001E66C1" w:rsidRPr="003B7AE5">
                <w:rPr>
                  <w:rStyle w:val="Hyperlink"/>
                  <w:rFonts w:ascii="Arial Unicode MS" w:eastAsia="Arial Unicode MS" w:hAnsi="Arial Unicode MS" w:cs="Arial Unicode MS"/>
                  <w:b/>
                  <w:color w:val="auto"/>
                  <w:u w:val="none"/>
                </w:rPr>
                <w:t>PL 7.598/2014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Paulo Pimenta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os túneis da rodovia BR- 101/RS em Osório-RS, como </w:t>
            </w:r>
            <w:r w:rsidRPr="00F50679">
              <w:rPr>
                <w:rFonts w:ascii="Arial Unicode MS" w:eastAsia="Arial Unicode MS" w:hAnsi="Arial Unicode MS" w:cs="Arial Unicode MS"/>
                <w:i/>
              </w:rPr>
              <w:t>Túneis Eng. Leonardo Redaelli</w:t>
            </w:r>
            <w:r w:rsidRPr="00F50679">
              <w:rPr>
                <w:rFonts w:ascii="Arial Unicode MS" w:eastAsia="Arial Unicode MS" w:hAnsi="Arial Unicode MS" w:cs="Arial Unicode MS"/>
              </w:rPr>
              <w:t xml:space="preserve">.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4" w:history="1">
              <w:r w:rsidR="001E66C1" w:rsidRPr="003B7AE5">
                <w:rPr>
                  <w:rStyle w:val="Hyperlink"/>
                  <w:rFonts w:ascii="Arial Unicode MS" w:eastAsia="Arial Unicode MS" w:hAnsi="Arial Unicode MS" w:cs="Arial Unicode MS"/>
                  <w:b/>
                  <w:color w:val="auto"/>
                  <w:u w:val="none"/>
                </w:rPr>
                <w:t>PL 7.623/2014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Arolde de Oliveira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os artigos 302, 303 e 308 da Lei no 9.503, de 23 de setembro de 1997, que institui o Código de Trânsito Brasileiro, para dispor sobre sanções administrativas e crimes de trânsito.</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55" w:history="1">
              <w:r w:rsidRPr="00F50679">
                <w:rPr>
                  <w:rStyle w:val="Hyperlink"/>
                  <w:rFonts w:ascii="Arial Unicode MS" w:eastAsia="Arial Unicode MS" w:hAnsi="Arial Unicode MS" w:cs="Arial Unicode MS"/>
                  <w:color w:val="auto"/>
                  <w:u w:val="none"/>
                </w:rPr>
                <w:t>PL 7.838/2014</w:t>
              </w:r>
            </w:hyperlink>
            <w:r w:rsidRPr="00F50679">
              <w:rPr>
                <w:rFonts w:ascii="Arial Unicode MS" w:eastAsia="Arial Unicode MS" w:hAnsi="Arial Unicode MS" w:cs="Arial Unicode MS"/>
              </w:rPr>
              <w:t>.</w:t>
            </w:r>
          </w:p>
          <w:p w:rsidR="00581332" w:rsidRPr="00F50679" w:rsidRDefault="00581332"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6" w:history="1">
              <w:r w:rsidR="001E66C1" w:rsidRPr="003B7AE5">
                <w:rPr>
                  <w:rStyle w:val="Hyperlink"/>
                  <w:rFonts w:ascii="Arial Unicode MS" w:eastAsia="Arial Unicode MS" w:hAnsi="Arial Unicode MS" w:cs="Arial Unicode MS"/>
                  <w:b/>
                  <w:color w:val="auto"/>
                  <w:u w:val="none"/>
                </w:rPr>
                <w:t>PL 7.629/2014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Jorginho Mello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Elevado Casemiro Vitório Colombo</w:t>
            </w:r>
            <w:r w:rsidRPr="00F50679">
              <w:rPr>
                <w:rFonts w:ascii="Arial Unicode MS" w:eastAsia="Arial Unicode MS" w:hAnsi="Arial Unicode MS" w:cs="Arial Unicode MS"/>
              </w:rPr>
              <w:t xml:space="preserve"> o elevado da Rodovia BR-282, com acesso pela Avenida Rio Ponte Grande, no município de Lages/SC.</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7" w:history="1">
              <w:r w:rsidR="001E66C1" w:rsidRPr="003B7AE5">
                <w:rPr>
                  <w:rStyle w:val="Hyperlink"/>
                  <w:rFonts w:ascii="Arial Unicode MS" w:eastAsia="Arial Unicode MS" w:hAnsi="Arial Unicode MS" w:cs="Arial Unicode MS"/>
                  <w:b/>
                  <w:color w:val="auto"/>
                  <w:u w:val="none"/>
                </w:rPr>
                <w:t>PL 7.630/2014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Jorginho Mello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5"/>
              </w:rPr>
            </w:pPr>
            <w:r w:rsidRPr="00F50679">
              <w:rPr>
                <w:rFonts w:ascii="Arial Unicode MS" w:eastAsia="Arial Unicode MS" w:hAnsi="Arial Unicode MS" w:cs="Arial Unicode MS"/>
                <w:spacing w:val="-5"/>
              </w:rPr>
              <w:t xml:space="preserve">Denomina </w:t>
            </w:r>
            <w:r w:rsidRPr="00F50679">
              <w:rPr>
                <w:rFonts w:ascii="Arial Unicode MS" w:eastAsia="Arial Unicode MS" w:hAnsi="Arial Unicode MS" w:cs="Arial Unicode MS"/>
                <w:i/>
                <w:spacing w:val="-5"/>
              </w:rPr>
              <w:t>Elevado Carlos Joffre do Amaral</w:t>
            </w:r>
            <w:r w:rsidRPr="00F50679">
              <w:rPr>
                <w:rFonts w:ascii="Arial Unicode MS" w:eastAsia="Arial Unicode MS" w:hAnsi="Arial Unicode MS" w:cs="Arial Unicode MS"/>
                <w:spacing w:val="-5"/>
              </w:rPr>
              <w:t xml:space="preserve"> o elevado da Rodovia BR-282, com acesso pela Avenida Luiz de Camões, no município de Lages/SC.</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8" w:history="1">
              <w:r w:rsidR="001E66C1" w:rsidRPr="003B7AE5">
                <w:rPr>
                  <w:rStyle w:val="Hyperlink"/>
                  <w:rFonts w:ascii="Arial Unicode MS" w:eastAsia="Arial Unicode MS" w:hAnsi="Arial Unicode MS" w:cs="Arial Unicode MS"/>
                  <w:b/>
                  <w:color w:val="auto"/>
                  <w:u w:val="none"/>
                </w:rPr>
                <w:t>PL 7.631/2014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Jorginho Mello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Elevado José Paschoal Baggio de Castro</w:t>
            </w:r>
            <w:r w:rsidRPr="00F50679">
              <w:rPr>
                <w:rFonts w:ascii="Arial Unicode MS" w:eastAsia="Arial Unicode MS" w:hAnsi="Arial Unicode MS" w:cs="Arial Unicode MS"/>
              </w:rPr>
              <w:t xml:space="preserve"> o elevado da Rodovia BR-282, com acesso pela Avenida Duque de Caxias, no município de Lages/SC.</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59" w:history="1">
              <w:r w:rsidR="001E66C1" w:rsidRPr="003B7AE5">
                <w:rPr>
                  <w:rStyle w:val="Hyperlink"/>
                  <w:rFonts w:ascii="Arial Unicode MS" w:eastAsia="Arial Unicode MS" w:hAnsi="Arial Unicode MS" w:cs="Arial Unicode MS"/>
                  <w:b/>
                  <w:color w:val="auto"/>
                  <w:u w:val="none"/>
                </w:rPr>
                <w:t>PL 7.661/2014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Major Fábio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para dispor sobre sinalização semafórica. </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60" w:history="1">
              <w:r w:rsidRPr="00F50679">
                <w:rPr>
                  <w:rStyle w:val="Hyperlink"/>
                  <w:rFonts w:ascii="Arial Unicode MS" w:eastAsia="Arial Unicode MS" w:hAnsi="Arial Unicode MS" w:cs="Arial Unicode MS"/>
                  <w:color w:val="auto"/>
                  <w:u w:val="none"/>
                </w:rPr>
                <w:t>PL 7.963/2014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1" w:history="1">
              <w:r w:rsidR="001E66C1" w:rsidRPr="003B7AE5">
                <w:rPr>
                  <w:rStyle w:val="Hyperlink"/>
                  <w:rFonts w:ascii="Arial Unicode MS" w:eastAsia="Arial Unicode MS" w:hAnsi="Arial Unicode MS" w:cs="Arial Unicode MS"/>
                  <w:b/>
                  <w:color w:val="auto"/>
                  <w:u w:val="none"/>
                </w:rPr>
                <w:t>PL 7.671/2014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Washington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Viaduto Ademir Barros</w:t>
            </w:r>
            <w:r w:rsidRPr="00F50679">
              <w:rPr>
                <w:rFonts w:ascii="Arial Unicode MS" w:eastAsia="Arial Unicode MS" w:hAnsi="Arial Unicode MS" w:cs="Arial Unicode MS"/>
              </w:rPr>
              <w:t xml:space="preserve"> o novo viaduto localizado no Km 102 da rodovia BR-040, entrada do Distrito de Xerém, no Município de Duque de Caxias, Estado do Rio de Janeiro.</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62" w:history="1">
              <w:r w:rsidRPr="00F50679">
                <w:rPr>
                  <w:rStyle w:val="Hyperlink"/>
                  <w:rFonts w:ascii="Arial Unicode MS" w:eastAsia="Arial Unicode MS" w:hAnsi="Arial Unicode MS" w:cs="Arial Unicode MS"/>
                  <w:color w:val="auto"/>
                  <w:u w:val="none"/>
                </w:rPr>
                <w:t>PL 7.707/2014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3" w:history="1">
              <w:r w:rsidR="001E66C1" w:rsidRPr="003B7AE5">
                <w:rPr>
                  <w:rStyle w:val="Hyperlink"/>
                  <w:rFonts w:ascii="Arial Unicode MS" w:eastAsia="Arial Unicode MS" w:hAnsi="Arial Unicode MS" w:cs="Arial Unicode MS"/>
                  <w:b/>
                  <w:color w:val="auto"/>
                  <w:u w:val="none"/>
                </w:rPr>
                <w:t>PL 7.674/2014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Alfredo Kaefer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Viaduto William Vincent Muller</w:t>
            </w:r>
            <w:r w:rsidRPr="00F50679">
              <w:rPr>
                <w:rFonts w:ascii="Arial Unicode MS" w:eastAsia="Arial Unicode MS" w:hAnsi="Arial Unicode MS" w:cs="Arial Unicode MS"/>
              </w:rPr>
              <w:t xml:space="preserve"> o viaduto localizado na BR-376, entroncamento com a BR 153, no município de Tibagi, Estado do Paraná.</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4" w:history="1">
              <w:r w:rsidR="001E66C1" w:rsidRPr="003B7AE5">
                <w:rPr>
                  <w:rStyle w:val="Hyperlink"/>
                  <w:rFonts w:ascii="Arial Unicode MS" w:eastAsia="Arial Unicode MS" w:hAnsi="Arial Unicode MS" w:cs="Arial Unicode MS"/>
                  <w:b/>
                  <w:color w:val="auto"/>
                  <w:u w:val="none"/>
                </w:rPr>
                <w:t>PL 7.692/2014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Laercio Oliveira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Disciplina o uso de biometria nos processos de emissão da Carteira Nacional de Habilitação e dá outras providências.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5" w:history="1">
              <w:r w:rsidR="001E66C1" w:rsidRPr="003B7AE5">
                <w:rPr>
                  <w:rStyle w:val="Hyperlink"/>
                  <w:rFonts w:ascii="Arial Unicode MS" w:eastAsia="Arial Unicode MS" w:hAnsi="Arial Unicode MS" w:cs="Arial Unicode MS"/>
                  <w:b/>
                  <w:color w:val="auto"/>
                  <w:u w:val="none"/>
                </w:rPr>
                <w:t>PL 7.701/2014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Julio Lopes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 o § 5º ao art. 14 da Lei nº 10.233, de 5 de junho de 2001, para dispor sobre a aquisição de bens necessários à prestação dos serviços de transporte ferroviário de passageiros e cargas por empresas concessionárias.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6" w:history="1">
              <w:r w:rsidR="001E66C1" w:rsidRPr="003B7AE5">
                <w:rPr>
                  <w:rStyle w:val="Hyperlink"/>
                  <w:rFonts w:ascii="Arial Unicode MS" w:eastAsia="Arial Unicode MS" w:hAnsi="Arial Unicode MS" w:cs="Arial Unicode MS"/>
                  <w:b/>
                  <w:color w:val="auto"/>
                  <w:u w:val="none"/>
                </w:rPr>
                <w:t>PL 7.733/2014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Carlos Bezerra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9.503, de 23 de setembro de 1997, que institui o Código de Trânsito Brasileiro, para dispor sobre ônibus de dois andares. </w:t>
            </w:r>
          </w:p>
          <w:p w:rsidR="00581332" w:rsidRPr="00F50679" w:rsidRDefault="00581332"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7" w:history="1">
              <w:r w:rsidR="001E66C1" w:rsidRPr="003B7AE5">
                <w:rPr>
                  <w:rStyle w:val="Hyperlink"/>
                  <w:rFonts w:ascii="Arial Unicode MS" w:eastAsia="Arial Unicode MS" w:hAnsi="Arial Unicode MS" w:cs="Arial Unicode MS"/>
                  <w:b/>
                  <w:color w:val="auto"/>
                  <w:u w:val="none"/>
                </w:rPr>
                <w:t>PL 7.748/2014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Rogério Peninha Mendonça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4"/>
              </w:rPr>
            </w:pPr>
            <w:r w:rsidRPr="00F50679">
              <w:rPr>
                <w:rFonts w:ascii="Arial Unicode MS" w:eastAsia="Arial Unicode MS" w:hAnsi="Arial Unicode MS" w:cs="Arial Unicode MS"/>
                <w:spacing w:val="-4"/>
              </w:rPr>
              <w:t>Dispõe sobre a divulgação de informações sobre a aplicação de recursos derivados de multas de trânsito.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8" w:history="1">
              <w:r w:rsidR="001E66C1" w:rsidRPr="003B7AE5">
                <w:rPr>
                  <w:rStyle w:val="Hyperlink"/>
                  <w:rFonts w:ascii="Arial Unicode MS" w:eastAsia="Arial Unicode MS" w:hAnsi="Arial Unicode MS" w:cs="Arial Unicode MS"/>
                  <w:b/>
                  <w:color w:val="auto"/>
                  <w:u w:val="none"/>
                </w:rPr>
                <w:t>PL 7.756/2014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Domingos Sávio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spacing w:val="-4"/>
              </w:rPr>
            </w:pPr>
            <w:r w:rsidRPr="00F50679">
              <w:rPr>
                <w:rFonts w:ascii="Arial Unicode MS" w:eastAsia="Arial Unicode MS" w:hAnsi="Arial Unicode MS" w:cs="Arial Unicode MS"/>
                <w:spacing w:val="-4"/>
              </w:rPr>
              <w:t xml:space="preserve">Denomina </w:t>
            </w:r>
            <w:r w:rsidRPr="00F50679">
              <w:rPr>
                <w:rFonts w:ascii="Arial Unicode MS" w:eastAsia="Arial Unicode MS" w:hAnsi="Arial Unicode MS" w:cs="Arial Unicode MS"/>
                <w:i/>
                <w:spacing w:val="-4"/>
              </w:rPr>
              <w:t>Viaduto Senador Eliseu Resende</w:t>
            </w:r>
            <w:r w:rsidRPr="00F50679">
              <w:rPr>
                <w:rFonts w:ascii="Arial Unicode MS" w:eastAsia="Arial Unicode MS" w:hAnsi="Arial Unicode MS" w:cs="Arial Unicode MS"/>
                <w:spacing w:val="-4"/>
              </w:rPr>
              <w:t xml:space="preserve"> o entroncamento da BR 494 que passa sobre a BR-381, no quilometro 617, que dá acesso ao município de Oliveira - localizado no Estado de Minas Gerais.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69" w:history="1">
              <w:r w:rsidR="001E66C1" w:rsidRPr="003B7AE5">
                <w:rPr>
                  <w:rStyle w:val="Hyperlink"/>
                  <w:rFonts w:ascii="Arial Unicode MS" w:eastAsia="Arial Unicode MS" w:hAnsi="Arial Unicode MS" w:cs="Arial Unicode MS"/>
                  <w:b/>
                  <w:color w:val="auto"/>
                  <w:u w:val="none"/>
                </w:rPr>
                <w:t>PL 7.761/2014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Hugo Leal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dispositivos da Lei nº 9.503, de 23 de setembro de 1997, que institui o Código de Trânsito Brasileiro.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0" w:history="1">
              <w:r w:rsidR="001E66C1" w:rsidRPr="003B7AE5">
                <w:rPr>
                  <w:rStyle w:val="Hyperlink"/>
                  <w:rFonts w:ascii="Arial Unicode MS" w:eastAsia="Arial Unicode MS" w:hAnsi="Arial Unicode MS" w:cs="Arial Unicode MS"/>
                  <w:b/>
                  <w:color w:val="auto"/>
                  <w:u w:val="none"/>
                </w:rPr>
                <w:t>PL 7.780/2014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Gustavo Petta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Dispõe sobre a implantação de ecodutos que possibilitem a segura transposição da fauna, sob ou sobre as estradas, rodovias e ferrovias, em todo o território o território nacional.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1" w:history="1">
              <w:r w:rsidR="001E66C1" w:rsidRPr="003B7AE5">
                <w:rPr>
                  <w:rStyle w:val="Hyperlink"/>
                  <w:rFonts w:ascii="Arial Unicode MS" w:eastAsia="Arial Unicode MS" w:hAnsi="Arial Unicode MS" w:cs="Arial Unicode MS"/>
                  <w:b/>
                  <w:color w:val="auto"/>
                  <w:u w:val="none"/>
                </w:rPr>
                <w:t>PL 7.796/2014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Washington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Limita o valor da tarifa básica de pedágio cobrada pela utilização de infraestrutura rodoviária federal concedida.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Parecer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2" w:history="1">
              <w:r w:rsidR="001E66C1" w:rsidRPr="003B7AE5">
                <w:rPr>
                  <w:rStyle w:val="Hyperlink"/>
                  <w:rFonts w:ascii="Arial Unicode MS" w:eastAsia="Arial Unicode MS" w:hAnsi="Arial Unicode MS" w:cs="Arial Unicode MS"/>
                  <w:b/>
                  <w:color w:val="auto"/>
                  <w:u w:val="none"/>
                </w:rPr>
                <w:t>PL 7.812/2014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Rodrigo Maia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Regulamenta a profissão de Agente de Proteção da Aviação Civil - APAC, e dá outras providências.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3" w:history="1">
              <w:r w:rsidR="001E66C1" w:rsidRPr="003B7AE5">
                <w:rPr>
                  <w:rStyle w:val="Hyperlink"/>
                  <w:rFonts w:ascii="Arial Unicode MS" w:eastAsia="Arial Unicode MS" w:hAnsi="Arial Unicode MS" w:cs="Arial Unicode MS"/>
                  <w:b/>
                  <w:color w:val="auto"/>
                  <w:u w:val="none"/>
                </w:rPr>
                <w:t>PL 7.840/2014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Wellington Fagundes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Anexo da Lei n 5.917, de 10 de setembro de 1973, que dispõe sobre o Plano Nacional de Viação, o trecho rodoviário que especifica.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4" w:history="1">
              <w:r w:rsidR="001E66C1" w:rsidRPr="003B7AE5">
                <w:rPr>
                  <w:rStyle w:val="Hyperlink"/>
                  <w:rFonts w:ascii="Arial Unicode MS" w:eastAsia="Arial Unicode MS" w:hAnsi="Arial Unicode MS" w:cs="Arial Unicode MS"/>
                  <w:b/>
                  <w:color w:val="auto"/>
                  <w:u w:val="none"/>
                </w:rPr>
                <w:t>PL 7.861/2014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Washington Reis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Túnel Governador Marcelo Alencar</w:t>
            </w:r>
            <w:r w:rsidRPr="00F50679">
              <w:rPr>
                <w:rFonts w:ascii="Arial Unicode MS" w:eastAsia="Arial Unicode MS" w:hAnsi="Arial Unicode MS" w:cs="Arial Unicode MS"/>
              </w:rPr>
              <w:t xml:space="preserve"> o novo túnel da Nova Subida da Serra de Petrópolis, localizado na altura do Km 78 da BR-040, no Estado do Rio de Janeiro.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Pronta para Pauta</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5" w:history="1">
              <w:r w:rsidR="001E66C1" w:rsidRPr="003B7AE5">
                <w:rPr>
                  <w:rStyle w:val="Hyperlink"/>
                  <w:rFonts w:ascii="Arial Unicode MS" w:eastAsia="Arial Unicode MS" w:hAnsi="Arial Unicode MS" w:cs="Arial Unicode MS"/>
                  <w:b/>
                  <w:color w:val="auto"/>
                  <w:u w:val="none"/>
                </w:rPr>
                <w:t>PL 7.870/2014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Zoinho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inciso IV e § 3º, e modifica o § 2º do art. 263 da Lei nº 9.503, de 23 de setembro de 1997, que </w:t>
            </w:r>
            <w:r w:rsidRPr="00F50679">
              <w:rPr>
                <w:rFonts w:ascii="Arial Unicode MS" w:eastAsia="Arial Unicode MS" w:hAnsi="Arial Unicode MS" w:cs="Arial Unicode MS"/>
                <w:i/>
              </w:rPr>
              <w:t>institui o Código de Trânsito Brasileiro</w:t>
            </w:r>
            <w:r w:rsidRPr="00F50679">
              <w:rPr>
                <w:rFonts w:ascii="Arial Unicode MS" w:eastAsia="Arial Unicode MS" w:hAnsi="Arial Unicode MS" w:cs="Arial Unicode MS"/>
              </w:rPr>
              <w:t xml:space="preserve">.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6" w:history="1">
              <w:r w:rsidR="001E66C1" w:rsidRPr="003B7AE5">
                <w:rPr>
                  <w:rStyle w:val="Hyperlink"/>
                  <w:rFonts w:ascii="Arial Unicode MS" w:eastAsia="Arial Unicode MS" w:hAnsi="Arial Unicode MS" w:cs="Arial Unicode MS"/>
                  <w:b/>
                  <w:color w:val="auto"/>
                  <w:u w:val="none"/>
                </w:rPr>
                <w:t>PL 7.872/2014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Lincoln Portela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Acrescenta parágrafo único ao art. 116 da Lei nº 9.503, de 23 de setembro de 1997 (Código de Trânsito Brasileiro), para instituir a contratação obrigatória de seguros contra acidentes em relação a veículos oficiais.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7" w:history="1">
              <w:r w:rsidR="001E66C1" w:rsidRPr="003B7AE5">
                <w:rPr>
                  <w:rStyle w:val="Hyperlink"/>
                  <w:rFonts w:ascii="Arial Unicode MS" w:eastAsia="Arial Unicode MS" w:hAnsi="Arial Unicode MS" w:cs="Arial Unicode MS"/>
                  <w:b/>
                  <w:color w:val="auto"/>
                  <w:u w:val="none"/>
                </w:rPr>
                <w:t>PL 7.888/2014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Ronaldo Fonseca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Altera a Lei nº 10.098, de 19 de dezembro de 2000, para dispor sobre acessibilidade de comunicação em táxis.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8" w:history="1">
              <w:r w:rsidR="001E66C1" w:rsidRPr="003B7AE5">
                <w:rPr>
                  <w:rStyle w:val="Hyperlink"/>
                  <w:rFonts w:ascii="Arial Unicode MS" w:eastAsia="Arial Unicode MS" w:hAnsi="Arial Unicode MS" w:cs="Arial Unicode MS"/>
                  <w:b/>
                  <w:color w:val="auto"/>
                  <w:u w:val="none"/>
                </w:rPr>
                <w:t>PL 7.901/2014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Gonzaga Patriota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Governador Eduardo Campos</w:t>
            </w:r>
            <w:r w:rsidRPr="00F50679">
              <w:rPr>
                <w:rFonts w:ascii="Arial Unicode MS" w:eastAsia="Arial Unicode MS" w:hAnsi="Arial Unicode MS" w:cs="Arial Unicode MS"/>
              </w:rPr>
              <w:t xml:space="preserve"> o trecho da Rodovia BR-428, entre as cidades de Petrolina e Cabrobó, no Estado de Pernambuco.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79" w:history="1">
              <w:r w:rsidR="001E66C1" w:rsidRPr="003B7AE5">
                <w:rPr>
                  <w:rStyle w:val="Hyperlink"/>
                  <w:rFonts w:ascii="Arial Unicode MS" w:eastAsia="Arial Unicode MS" w:hAnsi="Arial Unicode MS" w:cs="Arial Unicode MS"/>
                  <w:b/>
                  <w:color w:val="auto"/>
                  <w:u w:val="none"/>
                </w:rPr>
                <w:t>PL 7.930/2014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João Caldas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Aeroporto Internacional de Recife/Guararapes - Gov. Eduardo Campos</w:t>
            </w:r>
            <w:r w:rsidRPr="00F50679">
              <w:rPr>
                <w:rFonts w:ascii="Arial Unicode MS" w:eastAsia="Arial Unicode MS" w:hAnsi="Arial Unicode MS" w:cs="Arial Unicode MS"/>
              </w:rPr>
              <w:t xml:space="preserve"> ao aeroporto da Cidade de Recife, Estado de Pernambuco.</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80" w:history="1">
              <w:r w:rsidRPr="00F50679">
                <w:rPr>
                  <w:rStyle w:val="Hyperlink"/>
                  <w:rFonts w:ascii="Arial Unicode MS" w:eastAsia="Arial Unicode MS" w:hAnsi="Arial Unicode MS" w:cs="Arial Unicode MS"/>
                  <w:color w:val="auto"/>
                  <w:u w:val="none"/>
                </w:rPr>
                <w:t>PL 7.937/2014</w:t>
              </w:r>
            </w:hyperlink>
            <w:r w:rsidRPr="00F50679">
              <w:rPr>
                <w:rFonts w:ascii="Arial Unicode MS" w:eastAsia="Arial Unicode MS" w:hAnsi="Arial Unicode MS" w:cs="Arial Unicode MS"/>
              </w:rPr>
              <w:t>.</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1" w:history="1">
              <w:r w:rsidR="001E66C1" w:rsidRPr="003B7AE5">
                <w:rPr>
                  <w:rStyle w:val="Hyperlink"/>
                  <w:rFonts w:ascii="Arial Unicode MS" w:eastAsia="Arial Unicode MS" w:hAnsi="Arial Unicode MS" w:cs="Arial Unicode MS"/>
                  <w:b/>
                  <w:color w:val="auto"/>
                  <w:u w:val="none"/>
                </w:rPr>
                <w:t>PL 7.931/2014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Onofre Santo Agostini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Acrescenta o inciso XII ao art. 20 da Lei nº 9.503, de 23 de setembro de 1997, que institui o Código de Trânsito Brasileiro.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2" w:history="1">
              <w:r w:rsidR="001E66C1" w:rsidRPr="003B7AE5">
                <w:rPr>
                  <w:rStyle w:val="Hyperlink"/>
                  <w:rFonts w:ascii="Arial Unicode MS" w:eastAsia="Arial Unicode MS" w:hAnsi="Arial Unicode MS" w:cs="Arial Unicode MS"/>
                  <w:b/>
                  <w:color w:val="auto"/>
                  <w:u w:val="none"/>
                </w:rPr>
                <w:t>PL 7.944/2014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Alceu Moreira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Inclui no Anexo da Lei nº 5.917, de 10 de setembro de 1973, que dispõe sobre o Plano Nacional de Viação, o trecho rodoviário que especifica.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3" w:history="1">
              <w:r w:rsidR="001E66C1" w:rsidRPr="003B7AE5">
                <w:rPr>
                  <w:rStyle w:val="Hyperlink"/>
                  <w:rFonts w:ascii="Arial Unicode MS" w:eastAsia="Arial Unicode MS" w:hAnsi="Arial Unicode MS" w:cs="Arial Unicode MS"/>
                  <w:b/>
                  <w:color w:val="auto"/>
                  <w:u w:val="none"/>
                </w:rPr>
                <w:t>PL 7.974/2014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Carlos Magno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Ponte Engenheiro Eduardo Calheiros de Araújo</w:t>
            </w:r>
            <w:r w:rsidRPr="00F50679">
              <w:rPr>
                <w:rFonts w:ascii="Arial Unicode MS" w:eastAsia="Arial Unicode MS" w:hAnsi="Arial Unicode MS" w:cs="Arial Unicode MS"/>
              </w:rPr>
              <w:t xml:space="preserve"> a ponte localizada na travessia do Rio Madeira no KM 56 da BR-319, no Município de Porto Velho, Estado de Rondônia.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4" w:history="1">
              <w:r w:rsidR="001E66C1" w:rsidRPr="003B7AE5">
                <w:rPr>
                  <w:rStyle w:val="Hyperlink"/>
                  <w:rFonts w:ascii="Arial Unicode MS" w:eastAsia="Arial Unicode MS" w:hAnsi="Arial Unicode MS" w:cs="Arial Unicode MS"/>
                  <w:b/>
                  <w:color w:val="auto"/>
                  <w:u w:val="none"/>
                </w:rPr>
                <w:t>PL 7.987/2014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Rogério Peninha Mendonça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dispor sobre o Juramento do Condutor.</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5" w:history="1">
              <w:r w:rsidR="001E66C1" w:rsidRPr="003B7AE5">
                <w:rPr>
                  <w:rStyle w:val="Hyperlink"/>
                  <w:rFonts w:ascii="Arial Unicode MS" w:eastAsia="Arial Unicode MS" w:hAnsi="Arial Unicode MS" w:cs="Arial Unicode MS"/>
                  <w:b/>
                  <w:color w:val="auto"/>
                  <w:u w:val="none"/>
                </w:rPr>
                <w:t>PL 7.988/2014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Rogério Peninha Mendonça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dispor sobre o julgamento das penalidades decorrentes de infrações cometidas por condutores de veículos de socorro e fiscalização, quando em serviço de urgência.</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6" w:history="1">
              <w:r w:rsidR="001E66C1" w:rsidRPr="003B7AE5">
                <w:rPr>
                  <w:rStyle w:val="Hyperlink"/>
                  <w:rFonts w:ascii="Arial Unicode MS" w:eastAsia="Arial Unicode MS" w:hAnsi="Arial Unicode MS" w:cs="Arial Unicode MS"/>
                  <w:b/>
                  <w:color w:val="auto"/>
                  <w:u w:val="none"/>
                </w:rPr>
                <w:t>PL 8.022/2014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Sandra Rosado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o art. 232 da Lei n° 9.503, de 23 de setembro de 1997, que institui o Código de Trânsito Brasileiro, para dispor sobre a apresentação de documentos de porte obrigatório.</w:t>
            </w:r>
          </w:p>
          <w:p w:rsidR="00990706" w:rsidRPr="00F50679" w:rsidRDefault="00990706"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7" w:history="1">
              <w:r w:rsidR="001E66C1" w:rsidRPr="003B7AE5">
                <w:rPr>
                  <w:rStyle w:val="Hyperlink"/>
                  <w:rFonts w:ascii="Arial Unicode MS" w:eastAsia="Arial Unicode MS" w:hAnsi="Arial Unicode MS" w:cs="Arial Unicode MS"/>
                  <w:b/>
                  <w:color w:val="auto"/>
                  <w:u w:val="none"/>
                </w:rPr>
                <w:t>PL 8.044/2014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Mauro Lopes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spacing w:val="-4"/>
              </w:rPr>
              <w:t>Altera a Lei nº 9.503, de 23 de setembro de 1997, que instituiu o Código de Trânsito Brasileiro, para dispor sobre o prazo para obtenção da Carteira Nacional de Habilitação nas categorias C e D e curso preventivo de reciclagem para motorista que exerce atividade remunerada e dá outras providências</w:t>
            </w:r>
            <w:r w:rsidRPr="00F50679">
              <w:rPr>
                <w:rFonts w:ascii="Arial Unicode MS" w:eastAsia="Arial Unicode MS" w:hAnsi="Arial Unicode MS" w:cs="Arial Unicode MS"/>
              </w:rPr>
              <w:t xml:space="preserve">.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8" w:history="1">
              <w:r w:rsidR="001E66C1" w:rsidRPr="003B7AE5">
                <w:rPr>
                  <w:rStyle w:val="Hyperlink"/>
                  <w:rFonts w:ascii="Arial Unicode MS" w:eastAsia="Arial Unicode MS" w:hAnsi="Arial Unicode MS" w:cs="Arial Unicode MS"/>
                  <w:b/>
                  <w:color w:val="auto"/>
                  <w:u w:val="none"/>
                </w:rPr>
                <w:t>PL 8.045/2014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Fátima Pelaes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Denomina </w:t>
            </w:r>
            <w:r w:rsidRPr="00F50679">
              <w:rPr>
                <w:rFonts w:ascii="Arial Unicode MS" w:eastAsia="Arial Unicode MS" w:hAnsi="Arial Unicode MS" w:cs="Arial Unicode MS"/>
                <w:i/>
              </w:rPr>
              <w:t>Rodovia Walter do Carmo</w:t>
            </w:r>
            <w:r w:rsidRPr="00F50679">
              <w:rPr>
                <w:rFonts w:ascii="Arial Unicode MS" w:eastAsia="Arial Unicode MS" w:hAnsi="Arial Unicode MS" w:cs="Arial Unicode MS"/>
              </w:rPr>
              <w:t xml:space="preserve"> toda a extensão da rodovia BR-156, no Estado de Amapá.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89" w:history="1">
              <w:r w:rsidR="001E66C1" w:rsidRPr="003B7AE5">
                <w:rPr>
                  <w:rStyle w:val="Hyperlink"/>
                  <w:rFonts w:ascii="Arial Unicode MS" w:eastAsia="Arial Unicode MS" w:hAnsi="Arial Unicode MS" w:cs="Arial Unicode MS"/>
                  <w:b/>
                  <w:color w:val="auto"/>
                  <w:u w:val="none"/>
                </w:rPr>
                <w:t>PL 8.050/2014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Missionário José Olimpio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Esta Lei altera a Lei nº 9.503, de 23 de setembro de 1997 para regular a identificação de veículos coletivos.</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90" w:history="1">
              <w:r w:rsidR="001E66C1" w:rsidRPr="003B7AE5">
                <w:rPr>
                  <w:rStyle w:val="Hyperlink"/>
                  <w:rFonts w:ascii="Arial Unicode MS" w:eastAsia="Arial Unicode MS" w:hAnsi="Arial Unicode MS" w:cs="Arial Unicode MS"/>
                  <w:b/>
                  <w:color w:val="auto"/>
                  <w:u w:val="none"/>
                </w:rPr>
                <w:t>PL 8.054/2014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Guilherme Mussi</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o inciso III e o § 3º do 280 da Lei nº 9.503, de 23 de janeiro de 1997 que institui o Código de Trânsito Brasileiro - CTB.</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91" w:history="1">
              <w:r w:rsidR="001E66C1" w:rsidRPr="003B7AE5">
                <w:rPr>
                  <w:rStyle w:val="Hyperlink"/>
                  <w:rFonts w:ascii="Arial Unicode MS" w:eastAsia="Arial Unicode MS" w:hAnsi="Arial Unicode MS" w:cs="Arial Unicode MS"/>
                  <w:b/>
                  <w:color w:val="auto"/>
                  <w:u w:val="none"/>
                </w:rPr>
                <w:t>PL 8.059/2014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Rubens Bueno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7.290, de 19 de dezembro de 1984 para dispor sobre a atividade do transportador autônomo.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92" w:history="1">
              <w:r w:rsidR="001E66C1" w:rsidRPr="003B7AE5">
                <w:rPr>
                  <w:rStyle w:val="Hyperlink"/>
                  <w:rFonts w:ascii="Arial Unicode MS" w:eastAsia="Arial Unicode MS" w:hAnsi="Arial Unicode MS" w:cs="Arial Unicode MS"/>
                  <w:b/>
                  <w:color w:val="auto"/>
                  <w:u w:val="none"/>
                </w:rPr>
                <w:t>PL 8.071/2014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Sandro Alex</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Obriga a inclusão de acostamentos quando do projeto e da execução de obras de construção, ampliação ou adequação de rodovias federais, objeto de concessão ou não, e dá outras providências. </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93" w:history="1">
              <w:r w:rsidR="001E66C1" w:rsidRPr="003B7AE5">
                <w:rPr>
                  <w:rStyle w:val="Hyperlink"/>
                  <w:rFonts w:ascii="Arial Unicode MS" w:eastAsia="Arial Unicode MS" w:hAnsi="Arial Unicode MS" w:cs="Arial Unicode MS"/>
                  <w:b/>
                  <w:color w:val="auto"/>
                  <w:u w:val="none"/>
                </w:rPr>
                <w:t>PL 8.085/2014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Senado Federal</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jc w:val="both"/>
              <w:rPr>
                <w:rFonts w:ascii="Arial Unicode MS" w:eastAsia="Arial Unicode MS" w:hAnsi="Arial Unicode MS" w:cs="Arial Unicode MS"/>
              </w:rPr>
            </w:pPr>
            <w:r w:rsidRPr="00F50679">
              <w:rPr>
                <w:rFonts w:ascii="Arial Unicode MS" w:eastAsia="Arial Unicode MS" w:hAnsi="Arial Unicode MS" w:cs="Arial Unicode MS"/>
              </w:rPr>
              <w:t>Altera a Lei nº 9.503, de 23 de setembro de 1997, que institui o Código de Trânsito Brasileiro, para instituir a obrigatoriedade da prática de direção veicular em vias públicas para fins de formação de condutores.</w:t>
            </w:r>
          </w:p>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 xml:space="preserve">Apensado: </w:t>
            </w:r>
            <w:hyperlink r:id="rId294" w:history="1">
              <w:r w:rsidRPr="00F50679">
                <w:rPr>
                  <w:rStyle w:val="Hyperlink"/>
                  <w:rFonts w:ascii="Arial Unicode MS" w:eastAsia="Arial Unicode MS" w:hAnsi="Arial Unicode MS" w:cs="Arial Unicode MS"/>
                  <w:color w:val="auto"/>
                  <w:u w:val="none"/>
                </w:rPr>
                <w:t>PL 7.699/2014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r w:rsidR="001E66C1" w:rsidRPr="00C27167" w:rsidTr="002134EB">
        <w:tc>
          <w:tcPr>
            <w:tcW w:w="1701" w:type="dxa"/>
            <w:shd w:val="clear" w:color="auto" w:fill="auto"/>
          </w:tcPr>
          <w:p w:rsidR="001E66C1" w:rsidRPr="003B7AE5" w:rsidRDefault="0099297D" w:rsidP="002134EB">
            <w:pPr>
              <w:spacing w:after="120"/>
              <w:jc w:val="both"/>
              <w:rPr>
                <w:rFonts w:ascii="Arial Unicode MS" w:eastAsia="Arial Unicode MS" w:hAnsi="Arial Unicode MS" w:cs="Arial Unicode MS"/>
                <w:b/>
              </w:rPr>
            </w:pPr>
            <w:hyperlink r:id="rId295" w:history="1">
              <w:r w:rsidR="001E66C1" w:rsidRPr="003B7AE5">
                <w:rPr>
                  <w:rStyle w:val="Hyperlink"/>
                  <w:rFonts w:ascii="Arial Unicode MS" w:eastAsia="Arial Unicode MS" w:hAnsi="Arial Unicode MS" w:cs="Arial Unicode MS"/>
                  <w:b/>
                  <w:color w:val="auto"/>
                  <w:u w:val="none"/>
                </w:rPr>
                <w:t>PL 8.089/2014</w:t>
              </w:r>
            </w:hyperlink>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4"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Aureo</w:t>
            </w: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4744" w:type="dxa"/>
            <w:shd w:val="clear" w:color="auto" w:fill="auto"/>
          </w:tcPr>
          <w:p w:rsidR="001E66C1" w:rsidRPr="00F50679" w:rsidRDefault="001E66C1" w:rsidP="002134EB">
            <w:pPr>
              <w:spacing w:after="120"/>
              <w:jc w:val="both"/>
              <w:rPr>
                <w:rFonts w:ascii="Arial Unicode MS" w:eastAsia="Arial Unicode MS" w:hAnsi="Arial Unicode MS" w:cs="Arial Unicode MS"/>
              </w:rPr>
            </w:pPr>
            <w:r w:rsidRPr="00F50679">
              <w:rPr>
                <w:rFonts w:ascii="Arial Unicode MS" w:eastAsia="Arial Unicode MS" w:hAnsi="Arial Unicode MS" w:cs="Arial Unicode MS"/>
              </w:rPr>
              <w:t>Altera a Lei nº 12.587, de 3 de janeiro de 2012, que institui a Politica Nacional de Mobilidade Urbana, para obrigar a existência de pontos de conexão elétrica nos ônibus utilizados no serviço de transporte público coletivo de passageiros.</w:t>
            </w:r>
          </w:p>
          <w:p w:rsidR="00E86598" w:rsidRPr="00F50679" w:rsidRDefault="00E86598" w:rsidP="002134EB">
            <w:pPr>
              <w:spacing w:after="120"/>
              <w:jc w:val="both"/>
              <w:rPr>
                <w:rFonts w:ascii="Arial Unicode MS" w:eastAsia="Arial Unicode MS" w:hAnsi="Arial Unicode MS" w:cs="Arial Unicode MS"/>
              </w:rPr>
            </w:pPr>
          </w:p>
        </w:tc>
        <w:tc>
          <w:tcPr>
            <w:tcW w:w="236" w:type="dxa"/>
            <w:shd w:val="clear" w:color="auto" w:fill="auto"/>
          </w:tcPr>
          <w:p w:rsidR="001E66C1" w:rsidRPr="00C27167" w:rsidRDefault="001E66C1" w:rsidP="002134EB">
            <w:pPr>
              <w:spacing w:after="120"/>
              <w:jc w:val="center"/>
              <w:rPr>
                <w:rFonts w:ascii="Arial Unicode MS" w:eastAsia="Arial Unicode MS" w:hAnsi="Arial Unicode MS" w:cs="Arial Unicode MS"/>
                <w:b/>
              </w:rPr>
            </w:pPr>
          </w:p>
        </w:tc>
        <w:tc>
          <w:tcPr>
            <w:tcW w:w="1323" w:type="dxa"/>
            <w:shd w:val="clear" w:color="auto" w:fill="auto"/>
          </w:tcPr>
          <w:p w:rsidR="001E66C1" w:rsidRPr="00A35E11" w:rsidRDefault="001E66C1" w:rsidP="002134EB">
            <w:pPr>
              <w:spacing w:after="120"/>
              <w:jc w:val="center"/>
              <w:rPr>
                <w:rFonts w:ascii="Arial Unicode MS" w:eastAsia="Arial Unicode MS" w:hAnsi="Arial Unicode MS" w:cs="Arial Unicode MS"/>
              </w:rPr>
            </w:pPr>
            <w:r w:rsidRPr="00A35E11">
              <w:rPr>
                <w:rFonts w:ascii="Arial Unicode MS" w:eastAsia="Arial Unicode MS" w:hAnsi="Arial Unicode MS" w:cs="Arial Unicode MS"/>
              </w:rPr>
              <w:t>Aguardando Designação de Relator</w:t>
            </w:r>
          </w:p>
        </w:tc>
      </w:tr>
    </w:tbl>
    <w:p w:rsidR="00E86598" w:rsidRDefault="00E86598" w:rsidP="001E66C1">
      <w:pPr>
        <w:spacing w:after="120"/>
        <w:rPr>
          <w:rFonts w:ascii="Arial Unicode MS" w:eastAsia="Arial Unicode MS" w:hAnsi="Arial Unicode MS" w:cs="Arial Unicode MS"/>
        </w:rPr>
      </w:pPr>
    </w:p>
    <w:p w:rsidR="000919CC" w:rsidRDefault="00E86598" w:rsidP="000919CC">
      <w:pPr>
        <w:jc w:val="center"/>
        <w:rPr>
          <w:rFonts w:ascii="Arial Unicode MS" w:hAnsi="Arial Unicode MS" w:cs="Arial Unicode MS"/>
          <w:b/>
          <w:color w:val="000000"/>
          <w:sz w:val="28"/>
          <w:szCs w:val="28"/>
        </w:rPr>
      </w:pPr>
      <w:r>
        <w:rPr>
          <w:rFonts w:ascii="Arial Unicode MS" w:eastAsia="Arial Unicode MS" w:hAnsi="Arial Unicode MS" w:cs="Arial Unicode MS"/>
        </w:rPr>
        <w:br w:type="page"/>
      </w:r>
      <w:r w:rsidR="000919CC">
        <w:rPr>
          <w:rFonts w:ascii="Arial Unicode MS" w:hAnsi="Arial Unicode MS" w:cs="Arial Unicode MS" w:hint="eastAsia"/>
          <w:b/>
          <w:color w:val="000000"/>
          <w:sz w:val="28"/>
          <w:szCs w:val="28"/>
        </w:rPr>
        <w:t>REQUERIMENTOS</w:t>
      </w:r>
    </w:p>
    <w:p w:rsidR="000919CC" w:rsidRPr="00C60E6F" w:rsidRDefault="000919CC" w:rsidP="000919CC">
      <w:pPr>
        <w:jc w:val="center"/>
        <w:rPr>
          <w:rFonts w:ascii="Arial Unicode MS" w:hAnsi="Arial Unicode MS" w:cs="Arial Unicode MS"/>
          <w:b/>
          <w:color w:val="000000"/>
          <w:sz w:val="16"/>
          <w:szCs w:val="16"/>
        </w:rPr>
      </w:pPr>
    </w:p>
    <w:tbl>
      <w:tblPr>
        <w:tblW w:w="9498" w:type="dxa"/>
        <w:tblInd w:w="-562" w:type="dxa"/>
        <w:tblLayout w:type="fixed"/>
        <w:tblCellMar>
          <w:left w:w="0" w:type="dxa"/>
          <w:right w:w="0" w:type="dxa"/>
        </w:tblCellMar>
        <w:tblLook w:val="04A0" w:firstRow="1" w:lastRow="0" w:firstColumn="1" w:lastColumn="0" w:noHBand="0" w:noVBand="1"/>
      </w:tblPr>
      <w:tblGrid>
        <w:gridCol w:w="993"/>
        <w:gridCol w:w="141"/>
        <w:gridCol w:w="1276"/>
        <w:gridCol w:w="142"/>
        <w:gridCol w:w="6946"/>
      </w:tblGrid>
      <w:tr w:rsidR="000919CC" w:rsidRPr="002B6A35" w:rsidTr="002134EB">
        <w:trPr>
          <w:cantSplit/>
          <w:trHeight w:val="480"/>
          <w:tblHeader/>
        </w:trPr>
        <w:tc>
          <w:tcPr>
            <w:tcW w:w="993" w:type="dxa"/>
            <w:shd w:val="clear" w:color="auto" w:fill="FFFFFF"/>
          </w:tcPr>
          <w:p w:rsidR="000919CC" w:rsidRPr="00195357" w:rsidRDefault="000919CC" w:rsidP="002134EB">
            <w:pPr>
              <w:pStyle w:val="Contedodetabela"/>
              <w:spacing w:after="120"/>
              <w:jc w:val="center"/>
              <w:rPr>
                <w:rFonts w:ascii="Arial Unicode MS" w:hAnsi="Arial Unicode MS" w:cs="Arial Unicode MS"/>
                <w:b/>
                <w:color w:val="000000"/>
                <w:sz w:val="22"/>
                <w:szCs w:val="22"/>
              </w:rPr>
            </w:pPr>
            <w:r w:rsidRPr="00195357">
              <w:rPr>
                <w:rFonts w:ascii="Arial Unicode MS" w:hAnsi="Arial Unicode MS" w:cs="Arial Unicode MS"/>
                <w:b/>
                <w:color w:val="000000"/>
                <w:sz w:val="22"/>
                <w:szCs w:val="22"/>
              </w:rPr>
              <w:t>N</w:t>
            </w:r>
            <w:r w:rsidRPr="00195357">
              <w:rPr>
                <w:rFonts w:ascii="Arial Unicode MS" w:hAnsi="Arial Unicode MS" w:cs="Arial Unicode MS" w:hint="eastAsia"/>
                <w:b/>
                <w:color w:val="000000"/>
                <w:sz w:val="22"/>
                <w:szCs w:val="22"/>
              </w:rPr>
              <w:t>º</w:t>
            </w:r>
          </w:p>
        </w:tc>
        <w:tc>
          <w:tcPr>
            <w:tcW w:w="141" w:type="dxa"/>
            <w:shd w:val="clear" w:color="auto" w:fill="FFFFFF"/>
          </w:tcPr>
          <w:p w:rsidR="000919CC" w:rsidRPr="00195357" w:rsidRDefault="000919CC" w:rsidP="002134EB">
            <w:pPr>
              <w:pStyle w:val="Contedodetabela"/>
              <w:spacing w:after="120"/>
              <w:jc w:val="center"/>
              <w:rPr>
                <w:rFonts w:ascii="Arial Unicode MS" w:hAnsi="Arial Unicode MS" w:cs="Arial Unicode MS"/>
                <w:b/>
                <w:color w:val="000000"/>
                <w:sz w:val="22"/>
                <w:szCs w:val="22"/>
              </w:rPr>
            </w:pPr>
          </w:p>
        </w:tc>
        <w:tc>
          <w:tcPr>
            <w:tcW w:w="1276" w:type="dxa"/>
            <w:shd w:val="clear" w:color="auto" w:fill="FFFFFF"/>
          </w:tcPr>
          <w:p w:rsidR="000919CC" w:rsidRPr="00195357" w:rsidRDefault="000919CC" w:rsidP="002134EB">
            <w:pPr>
              <w:pStyle w:val="Contedodetabela"/>
              <w:spacing w:after="120"/>
              <w:jc w:val="center"/>
              <w:rPr>
                <w:rFonts w:ascii="Arial Unicode MS" w:hAnsi="Arial Unicode MS" w:cs="Arial Unicode MS"/>
                <w:color w:val="000000"/>
                <w:sz w:val="22"/>
                <w:szCs w:val="22"/>
              </w:rPr>
            </w:pPr>
            <w:r w:rsidRPr="00195357">
              <w:rPr>
                <w:rFonts w:ascii="Arial Unicode MS" w:hAnsi="Arial Unicode MS" w:cs="Arial Unicode MS"/>
                <w:b/>
                <w:color w:val="000000"/>
                <w:sz w:val="22"/>
                <w:szCs w:val="22"/>
              </w:rPr>
              <w:t>Autor</w:t>
            </w:r>
          </w:p>
        </w:tc>
        <w:tc>
          <w:tcPr>
            <w:tcW w:w="142" w:type="dxa"/>
            <w:shd w:val="clear" w:color="auto" w:fill="FFFFFF"/>
          </w:tcPr>
          <w:p w:rsidR="000919CC" w:rsidRPr="00195357" w:rsidRDefault="000919CC" w:rsidP="002134EB">
            <w:pPr>
              <w:autoSpaceDE w:val="0"/>
              <w:autoSpaceDN w:val="0"/>
              <w:adjustRightInd w:val="0"/>
              <w:spacing w:after="120"/>
              <w:jc w:val="center"/>
              <w:rPr>
                <w:rFonts w:ascii="Arial Unicode MS" w:hAnsi="Arial Unicode MS" w:cs="Arial Unicode MS"/>
                <w:color w:val="000000"/>
                <w:sz w:val="22"/>
                <w:szCs w:val="22"/>
              </w:rPr>
            </w:pPr>
          </w:p>
        </w:tc>
        <w:tc>
          <w:tcPr>
            <w:tcW w:w="6946" w:type="dxa"/>
            <w:shd w:val="clear" w:color="auto" w:fill="FFFFFF"/>
            <w:vAlign w:val="center"/>
          </w:tcPr>
          <w:p w:rsidR="000919CC" w:rsidRPr="00195357" w:rsidRDefault="000919CC" w:rsidP="002134EB">
            <w:pPr>
              <w:autoSpaceDE w:val="0"/>
              <w:autoSpaceDN w:val="0"/>
              <w:adjustRightInd w:val="0"/>
              <w:spacing w:after="120"/>
              <w:jc w:val="center"/>
              <w:rPr>
                <w:rFonts w:ascii="Arial Unicode MS" w:hAnsi="Arial Unicode MS" w:cs="Arial Unicode MS"/>
                <w:color w:val="000000"/>
                <w:sz w:val="22"/>
                <w:szCs w:val="22"/>
              </w:rPr>
            </w:pPr>
            <w:r w:rsidRPr="00195357">
              <w:rPr>
                <w:rFonts w:ascii="Arial Unicode MS" w:hAnsi="Arial Unicode MS" w:cs="Arial Unicode MS"/>
                <w:b/>
                <w:color w:val="000000"/>
                <w:sz w:val="22"/>
                <w:szCs w:val="22"/>
              </w:rPr>
              <w:t>Ementa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257/</w:t>
            </w:r>
            <w:r>
              <w:rPr>
                <w:rFonts w:ascii="Arial Unicode MS" w:hAnsi="Arial Unicode MS" w:cs="Arial Unicode MS"/>
                <w:b/>
                <w:color w:val="000000"/>
                <w:sz w:val="20"/>
              </w:rPr>
              <w:t>20</w:t>
            </w:r>
            <w:r>
              <w:rPr>
                <w:rFonts w:ascii="Arial Unicode MS" w:hAnsi="Arial Unicode MS" w:cs="Arial Unicode MS" w:hint="eastAsia"/>
                <w:b/>
                <w:color w:val="000000"/>
                <w:sz w:val="20"/>
              </w:rPr>
              <w:t>14</w:t>
            </w:r>
          </w:p>
        </w:tc>
        <w:tc>
          <w:tcPr>
            <w:tcW w:w="141" w:type="dxa"/>
            <w:shd w:val="clear" w:color="auto" w:fill="FFFFFF"/>
          </w:tcPr>
          <w:p w:rsidR="000919CC" w:rsidRPr="003D6D8A" w:rsidRDefault="000919CC" w:rsidP="002134EB">
            <w:pPr>
              <w:pStyle w:val="Contedodetabela"/>
              <w:spacing w:after="120"/>
              <w:jc w:val="center"/>
              <w:rPr>
                <w:rFonts w:ascii="Arial Unicode MS" w:hAnsi="Arial Unicode MS" w:cs="Arial Unicode MS"/>
                <w:b/>
                <w:color w:val="000000"/>
                <w:sz w:val="20"/>
              </w:rPr>
            </w:pPr>
          </w:p>
        </w:tc>
        <w:tc>
          <w:tcPr>
            <w:tcW w:w="1276" w:type="dxa"/>
            <w:shd w:val="clear" w:color="auto" w:fill="FFFFFF"/>
            <w:hideMark/>
          </w:tcPr>
          <w:p w:rsidR="000919CC" w:rsidRPr="003D6D8A" w:rsidRDefault="000919CC" w:rsidP="002134EB">
            <w:pPr>
              <w:pStyle w:val="Contedodetabela"/>
              <w:spacing w:after="120"/>
              <w:jc w:val="center"/>
              <w:rPr>
                <w:rFonts w:ascii="Arial Unicode MS" w:hAnsi="Arial Unicode MS" w:cs="Arial Unicode MS"/>
                <w:color w:val="000000"/>
                <w:sz w:val="20"/>
              </w:rPr>
            </w:pPr>
            <w:r w:rsidRPr="003D6D8A">
              <w:rPr>
                <w:rFonts w:ascii="Arial Unicode MS" w:hAnsi="Arial Unicode MS" w:cs="Arial Unicode MS"/>
                <w:color w:val="000000"/>
                <w:sz w:val="20"/>
              </w:rPr>
              <w:t>Marinha Raupp</w:t>
            </w:r>
          </w:p>
        </w:tc>
        <w:tc>
          <w:tcPr>
            <w:tcW w:w="142" w:type="dxa"/>
            <w:shd w:val="clear" w:color="auto" w:fill="FFFFFF"/>
          </w:tcPr>
          <w:p w:rsidR="000919CC" w:rsidRPr="003D6D8A" w:rsidRDefault="000919CC" w:rsidP="002134EB">
            <w:pPr>
              <w:autoSpaceDE w:val="0"/>
              <w:autoSpaceDN w:val="0"/>
              <w:adjustRightInd w:val="0"/>
              <w:spacing w:after="120"/>
              <w:jc w:val="center"/>
              <w:rPr>
                <w:rFonts w:ascii="Arial Unicode MS" w:hAnsi="Arial Unicode MS" w:cs="Arial Unicode MS"/>
                <w:color w:val="000000"/>
              </w:rPr>
            </w:pPr>
          </w:p>
        </w:tc>
        <w:tc>
          <w:tcPr>
            <w:tcW w:w="6946" w:type="dxa"/>
            <w:shd w:val="clear" w:color="auto" w:fill="FFFFFF"/>
            <w:vAlign w:val="center"/>
            <w:hideMark/>
          </w:tcPr>
          <w:p w:rsidR="000919CC" w:rsidRPr="003D6D8A" w:rsidRDefault="000919CC" w:rsidP="002134EB">
            <w:pPr>
              <w:autoSpaceDE w:val="0"/>
              <w:autoSpaceDN w:val="0"/>
              <w:adjustRightInd w:val="0"/>
              <w:jc w:val="both"/>
              <w:rPr>
                <w:rFonts w:ascii="Arial Unicode MS" w:hAnsi="Arial Unicode MS" w:cs="Arial Unicode MS"/>
                <w:color w:val="000000"/>
              </w:rPr>
            </w:pPr>
            <w:r w:rsidRPr="003D6D8A">
              <w:rPr>
                <w:rFonts w:ascii="Arial Unicode MS" w:hAnsi="Arial Unicode MS" w:cs="Arial Unicode MS" w:hint="eastAsia"/>
                <w:color w:val="000000"/>
              </w:rPr>
              <w:t xml:space="preserve">Requer a criação de Grupo de Trabalho, composto por parlamentares, </w:t>
            </w:r>
            <w:r w:rsidRPr="003D6D8A">
              <w:rPr>
                <w:rFonts w:ascii="Arial Unicode MS" w:hAnsi="Arial Unicode MS" w:cs="Arial Unicode MS"/>
                <w:color w:val="000000"/>
              </w:rPr>
              <w:t xml:space="preserve">no </w:t>
            </w:r>
            <w:r w:rsidRPr="003D6D8A">
              <w:rPr>
                <w:rFonts w:ascii="Arial Unicode MS" w:hAnsi="Arial Unicode MS" w:cs="Arial Unicode MS" w:hint="eastAsia"/>
                <w:color w:val="000000"/>
              </w:rPr>
              <w:t>âmbito da Comissão de Viação e Transporte, com o objetivo de acompanhar o</w:t>
            </w:r>
            <w:r w:rsidRPr="003D6D8A">
              <w:rPr>
                <w:rFonts w:ascii="Arial Unicode MS" w:hAnsi="Arial Unicode MS" w:cs="Arial Unicode MS"/>
                <w:color w:val="000000"/>
              </w:rPr>
              <w:t>s</w:t>
            </w:r>
            <w:r w:rsidRPr="003D6D8A">
              <w:rPr>
                <w:rFonts w:ascii="Arial Unicode MS" w:hAnsi="Arial Unicode MS" w:cs="Arial Unicode MS" w:hint="eastAsia"/>
                <w:color w:val="000000"/>
              </w:rPr>
              <w:t xml:space="preserve"> Estado</w:t>
            </w:r>
            <w:r w:rsidRPr="003D6D8A">
              <w:rPr>
                <w:rFonts w:ascii="Arial Unicode MS" w:hAnsi="Arial Unicode MS" w:cs="Arial Unicode MS"/>
                <w:color w:val="000000"/>
              </w:rPr>
              <w:t>s</w:t>
            </w:r>
            <w:r w:rsidRPr="003D6D8A">
              <w:rPr>
                <w:rFonts w:ascii="Arial Unicode MS" w:hAnsi="Arial Unicode MS" w:cs="Arial Unicode MS" w:hint="eastAsia"/>
                <w:color w:val="000000"/>
              </w:rPr>
              <w:t xml:space="preserve"> de Emergência decretados nos estados de Rondônia e Acre, bem como a situação das BRs 425, 429 e 364 interditadas devido ao alagamento decorrente das cheias dos rios. </w:t>
            </w:r>
          </w:p>
          <w:p w:rsidR="000919CC" w:rsidRPr="003D6D8A" w:rsidRDefault="000919CC" w:rsidP="005D39ED">
            <w:pPr>
              <w:numPr>
                <w:ilvl w:val="0"/>
                <w:numId w:val="3"/>
              </w:numPr>
              <w:suppressAutoHyphens w:val="0"/>
              <w:autoSpaceDE w:val="0"/>
              <w:autoSpaceDN w:val="0"/>
              <w:adjustRightInd w:val="0"/>
              <w:spacing w:after="120"/>
              <w:ind w:left="0" w:firstLine="0"/>
              <w:jc w:val="both"/>
              <w:rPr>
                <w:rFonts w:ascii="Arial Unicode MS" w:hAnsi="Arial Unicode MS" w:cs="Arial Unicode MS"/>
                <w:color w:val="000000"/>
              </w:rPr>
            </w:pPr>
            <w:r w:rsidRPr="003D6D8A">
              <w:rPr>
                <w:rFonts w:ascii="Arial Unicode MS" w:hAnsi="Arial Unicode MS" w:cs="Arial Unicode MS"/>
                <w:color w:val="000000"/>
              </w:rPr>
              <w:t>Requerimento a</w:t>
            </w:r>
            <w:r w:rsidRPr="003D6D8A">
              <w:rPr>
                <w:rFonts w:ascii="Arial Unicode MS" w:hAnsi="Arial Unicode MS" w:cs="Arial Unicode MS" w:hint="eastAsia"/>
                <w:color w:val="000000"/>
              </w:rPr>
              <w:t>provado em 12.03.2014</w:t>
            </w:r>
            <w:r w:rsidRPr="003D6D8A">
              <w:rPr>
                <w:rFonts w:ascii="Arial Unicode MS" w:hAnsi="Arial Unicode MS" w:cs="Arial Unicode MS"/>
                <w:color w:val="00000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258/</w:t>
            </w:r>
            <w:r>
              <w:rPr>
                <w:rFonts w:ascii="Arial Unicode MS" w:hAnsi="Arial Unicode MS" w:cs="Arial Unicode MS"/>
                <w:b/>
                <w:color w:val="000000"/>
                <w:sz w:val="20"/>
              </w:rPr>
              <w:t>20</w:t>
            </w:r>
            <w:r>
              <w:rPr>
                <w:rFonts w:ascii="Arial Unicode MS" w:hAnsi="Arial Unicode MS" w:cs="Arial Unicode MS" w:hint="eastAsia"/>
                <w:b/>
                <w:color w:val="000000"/>
                <w:sz w:val="20"/>
              </w:rPr>
              <w:t>14</w:t>
            </w:r>
          </w:p>
        </w:tc>
        <w:tc>
          <w:tcPr>
            <w:tcW w:w="141" w:type="dxa"/>
            <w:shd w:val="clear" w:color="auto" w:fill="FFFFFF"/>
          </w:tcPr>
          <w:p w:rsidR="000919CC" w:rsidRPr="003D6D8A" w:rsidRDefault="000919CC" w:rsidP="002134EB">
            <w:pPr>
              <w:pStyle w:val="Contedodetabela"/>
              <w:spacing w:after="120"/>
              <w:jc w:val="center"/>
              <w:rPr>
                <w:rFonts w:ascii="Arial Unicode MS" w:hAnsi="Arial Unicode MS" w:cs="Arial Unicode MS"/>
                <w:b/>
                <w:color w:val="000000"/>
                <w:sz w:val="20"/>
              </w:rPr>
            </w:pPr>
          </w:p>
        </w:tc>
        <w:tc>
          <w:tcPr>
            <w:tcW w:w="1276" w:type="dxa"/>
            <w:shd w:val="clear" w:color="auto" w:fill="FFFFFF"/>
            <w:hideMark/>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autoSpaceDE w:val="0"/>
              <w:autoSpaceDN w:val="0"/>
              <w:adjustRightInd w:val="0"/>
              <w:jc w:val="center"/>
              <w:rPr>
                <w:rFonts w:ascii="Arial Unicode MS" w:hAnsi="Arial Unicode MS" w:cs="Arial Unicode MS"/>
                <w:color w:val="000000"/>
              </w:rPr>
            </w:pPr>
          </w:p>
        </w:tc>
        <w:tc>
          <w:tcPr>
            <w:tcW w:w="6946" w:type="dxa"/>
            <w:shd w:val="clear" w:color="auto" w:fill="FFFFFF"/>
            <w:vAlign w:val="center"/>
            <w:hideMark/>
          </w:tcPr>
          <w:p w:rsidR="000919CC" w:rsidRPr="003D6D8A" w:rsidRDefault="000919CC" w:rsidP="002134EB">
            <w:pPr>
              <w:autoSpaceDE w:val="0"/>
              <w:autoSpaceDN w:val="0"/>
              <w:adjustRightInd w:val="0"/>
              <w:jc w:val="both"/>
              <w:rPr>
                <w:rFonts w:ascii="Arial Unicode MS" w:hAnsi="Arial Unicode MS" w:cs="Arial Unicode MS"/>
                <w:color w:val="000000"/>
              </w:rPr>
            </w:pPr>
            <w:r w:rsidRPr="003D6D8A">
              <w:rPr>
                <w:rFonts w:ascii="Arial Unicode MS" w:hAnsi="Arial Unicode MS" w:cs="Arial Unicode MS" w:hint="eastAsia"/>
                <w:color w:val="000000"/>
              </w:rPr>
              <w:t>Requer a realização de Audiência Pública para discutir a implementação dos simuladores de direção.</w:t>
            </w:r>
          </w:p>
          <w:p w:rsidR="000919CC" w:rsidRPr="003D6D8A" w:rsidRDefault="000919CC" w:rsidP="005D39ED">
            <w:pPr>
              <w:numPr>
                <w:ilvl w:val="0"/>
                <w:numId w:val="5"/>
              </w:numPr>
              <w:suppressAutoHyphens w:val="0"/>
              <w:autoSpaceDE w:val="0"/>
              <w:autoSpaceDN w:val="0"/>
              <w:adjustRightInd w:val="0"/>
              <w:spacing w:after="120"/>
              <w:ind w:left="0" w:firstLine="0"/>
              <w:jc w:val="both"/>
              <w:rPr>
                <w:rFonts w:ascii="Arial Unicode MS" w:hAnsi="Arial Unicode MS" w:cs="Arial Unicode MS"/>
                <w:color w:val="000000"/>
              </w:rPr>
            </w:pPr>
            <w:r w:rsidRPr="003D6D8A">
              <w:rPr>
                <w:rFonts w:ascii="Arial Unicode MS" w:hAnsi="Arial Unicode MS" w:cs="Arial Unicode MS"/>
                <w:color w:val="000000"/>
              </w:rPr>
              <w:t>Requerimento a</w:t>
            </w:r>
            <w:r w:rsidRPr="003D6D8A">
              <w:rPr>
                <w:rFonts w:ascii="Arial Unicode MS" w:hAnsi="Arial Unicode MS" w:cs="Arial Unicode MS" w:hint="eastAsia"/>
                <w:color w:val="000000"/>
              </w:rPr>
              <w:t>provado em 12.03.2014</w:t>
            </w:r>
            <w:r w:rsidRPr="003D6D8A">
              <w:rPr>
                <w:rFonts w:ascii="Arial Unicode MS" w:hAnsi="Arial Unicode MS" w:cs="Arial Unicode MS"/>
                <w:color w:val="000000"/>
              </w:rPr>
              <w:t>,</w:t>
            </w:r>
            <w:r w:rsidRPr="003D6D8A">
              <w:rPr>
                <w:rFonts w:ascii="Arial Unicode MS" w:hAnsi="Arial Unicode MS" w:cs="Arial Unicode MS" w:hint="eastAsia"/>
                <w:color w:val="000000"/>
              </w:rPr>
              <w:t xml:space="preserve"> com a inclusão dos Presidentes do Observatório Nacional de Segurança Viária, do Sindicato dos Centros de Formação de Condutores do Estado do Rio Grande do Sul e do Sindicato das Auto Moto Escolas e Centros de Formação de Condutores do Estado de São Paulo, com a subscrição do Deputado Jesus Rodrigues, e que seja realizada em conjunto com as Comissões de Defesa do Consumidor e Finanças e Tributação.</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259/</w:t>
            </w:r>
            <w:r>
              <w:rPr>
                <w:rFonts w:ascii="Arial Unicode MS" w:hAnsi="Arial Unicode MS" w:cs="Arial Unicode MS" w:hint="eastAsia"/>
                <w:b/>
                <w:color w:val="000000"/>
                <w:sz w:val="20"/>
              </w:rPr>
              <w:t>2014</w:t>
            </w:r>
          </w:p>
        </w:tc>
        <w:tc>
          <w:tcPr>
            <w:tcW w:w="141" w:type="dxa"/>
            <w:shd w:val="clear" w:color="auto" w:fill="FFFFFF"/>
          </w:tcPr>
          <w:p w:rsidR="000919CC" w:rsidRPr="003D6D8A" w:rsidRDefault="000919CC" w:rsidP="002134EB">
            <w:pPr>
              <w:pStyle w:val="Contedodetabela"/>
              <w:spacing w:after="120"/>
              <w:jc w:val="center"/>
              <w:rPr>
                <w:rFonts w:ascii="Arial Unicode MS" w:hAnsi="Arial Unicode MS" w:cs="Arial Unicode MS"/>
                <w:b/>
                <w:color w:val="000000"/>
                <w:sz w:val="20"/>
              </w:rPr>
            </w:pPr>
          </w:p>
        </w:tc>
        <w:tc>
          <w:tcPr>
            <w:tcW w:w="1276" w:type="dxa"/>
            <w:shd w:val="clear" w:color="auto" w:fill="FFFFFF"/>
            <w:hideMark/>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Jaime Martins</w:t>
            </w:r>
          </w:p>
        </w:tc>
        <w:tc>
          <w:tcPr>
            <w:tcW w:w="142" w:type="dxa"/>
            <w:shd w:val="clear" w:color="auto" w:fill="FFFFFF"/>
          </w:tcPr>
          <w:p w:rsidR="000919CC" w:rsidRPr="002B6A35" w:rsidRDefault="000919CC" w:rsidP="002134EB">
            <w:pPr>
              <w:autoSpaceDE w:val="0"/>
              <w:autoSpaceDN w:val="0"/>
              <w:adjustRightInd w:val="0"/>
              <w:jc w:val="center"/>
              <w:rPr>
                <w:rFonts w:ascii="Arial Unicode MS" w:hAnsi="Arial Unicode MS" w:cs="Arial Unicode MS"/>
                <w:color w:val="000000"/>
              </w:rPr>
            </w:pPr>
          </w:p>
        </w:tc>
        <w:tc>
          <w:tcPr>
            <w:tcW w:w="6946" w:type="dxa"/>
            <w:shd w:val="clear" w:color="auto" w:fill="FFFFFF"/>
            <w:vAlign w:val="center"/>
            <w:hideMark/>
          </w:tcPr>
          <w:p w:rsidR="000919CC" w:rsidRPr="003D6D8A" w:rsidRDefault="000919CC" w:rsidP="002134EB">
            <w:pPr>
              <w:autoSpaceDE w:val="0"/>
              <w:autoSpaceDN w:val="0"/>
              <w:adjustRightInd w:val="0"/>
              <w:jc w:val="both"/>
              <w:rPr>
                <w:rFonts w:ascii="Arial Unicode MS" w:hAnsi="Arial Unicode MS" w:cs="Arial Unicode MS"/>
                <w:color w:val="000000"/>
              </w:rPr>
            </w:pPr>
            <w:r w:rsidRPr="003D6D8A">
              <w:rPr>
                <w:rFonts w:ascii="Arial Unicode MS" w:hAnsi="Arial Unicode MS" w:cs="Arial Unicode MS" w:hint="eastAsia"/>
                <w:color w:val="000000"/>
              </w:rPr>
              <w:t xml:space="preserve">Requer a realização de Audiência Pública sobre a desativação e devolução de ramal ferroviário da Ferrovia Centro Atlântica em Minas Gerais. </w:t>
            </w:r>
          </w:p>
          <w:p w:rsidR="000919CC" w:rsidRPr="003D6D8A" w:rsidRDefault="000919CC" w:rsidP="005D39ED">
            <w:pPr>
              <w:numPr>
                <w:ilvl w:val="0"/>
                <w:numId w:val="4"/>
              </w:numPr>
              <w:suppressAutoHyphens w:val="0"/>
              <w:autoSpaceDE w:val="0"/>
              <w:autoSpaceDN w:val="0"/>
              <w:adjustRightInd w:val="0"/>
              <w:spacing w:after="120"/>
              <w:ind w:left="0" w:hanging="5"/>
              <w:jc w:val="both"/>
              <w:rPr>
                <w:rFonts w:ascii="Arial Unicode MS" w:hAnsi="Arial Unicode MS" w:cs="Arial Unicode MS"/>
                <w:color w:val="000000"/>
              </w:rPr>
            </w:pPr>
            <w:r w:rsidRPr="003D6D8A">
              <w:rPr>
                <w:rFonts w:ascii="Arial Unicode MS" w:hAnsi="Arial Unicode MS" w:cs="Arial Unicode MS"/>
                <w:color w:val="000000"/>
              </w:rPr>
              <w:t>Requerimento a</w:t>
            </w:r>
            <w:r w:rsidRPr="003D6D8A">
              <w:rPr>
                <w:rFonts w:ascii="Arial Unicode MS" w:hAnsi="Arial Unicode MS" w:cs="Arial Unicode MS" w:hint="eastAsia"/>
                <w:color w:val="000000"/>
              </w:rPr>
              <w:t>provado em 07.05.2014</w:t>
            </w:r>
            <w:r w:rsidRPr="003D6D8A">
              <w:rPr>
                <w:rFonts w:ascii="Arial Unicode MS" w:hAnsi="Arial Unicode MS" w:cs="Arial Unicode MS"/>
                <w:color w:val="000000"/>
              </w:rPr>
              <w:t>, c</w:t>
            </w:r>
            <w:r w:rsidRPr="003D6D8A">
              <w:rPr>
                <w:rFonts w:ascii="Arial Unicode MS" w:hAnsi="Arial Unicode MS" w:cs="Arial Unicode MS" w:hint="eastAsia"/>
                <w:color w:val="000000"/>
              </w:rPr>
              <w:t>om a possibilidade de inclusão de um representante do Ministério dos Transportes.</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260/</w:t>
            </w:r>
            <w:r>
              <w:rPr>
                <w:rFonts w:ascii="Arial Unicode MS" w:hAnsi="Arial Unicode MS" w:cs="Arial Unicode MS" w:hint="eastAsia"/>
                <w:b/>
                <w:color w:val="000000"/>
                <w:sz w:val="20"/>
              </w:rPr>
              <w:t>2014</w:t>
            </w:r>
          </w:p>
        </w:tc>
        <w:tc>
          <w:tcPr>
            <w:tcW w:w="141" w:type="dxa"/>
            <w:shd w:val="clear" w:color="auto" w:fill="FFFFFF"/>
          </w:tcPr>
          <w:p w:rsidR="000919CC" w:rsidRPr="003D6D8A" w:rsidRDefault="000919CC" w:rsidP="002134EB">
            <w:pPr>
              <w:pStyle w:val="Contedodetabela"/>
              <w:spacing w:after="120"/>
              <w:jc w:val="center"/>
              <w:rPr>
                <w:rFonts w:ascii="Arial Unicode MS" w:hAnsi="Arial Unicode MS" w:cs="Arial Unicode MS"/>
                <w:b/>
                <w:color w:val="000000"/>
                <w:sz w:val="20"/>
              </w:rPr>
            </w:pPr>
          </w:p>
        </w:tc>
        <w:tc>
          <w:tcPr>
            <w:tcW w:w="1276" w:type="dxa"/>
            <w:shd w:val="clear" w:color="auto" w:fill="FFFFFF"/>
            <w:hideMark/>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autoSpaceDE w:val="0"/>
              <w:autoSpaceDN w:val="0"/>
              <w:adjustRightInd w:val="0"/>
              <w:jc w:val="center"/>
              <w:rPr>
                <w:rFonts w:ascii="Arial Unicode MS" w:hAnsi="Arial Unicode MS" w:cs="Arial Unicode MS"/>
                <w:color w:val="000000"/>
              </w:rPr>
            </w:pPr>
          </w:p>
        </w:tc>
        <w:tc>
          <w:tcPr>
            <w:tcW w:w="6946" w:type="dxa"/>
            <w:shd w:val="clear" w:color="auto" w:fill="FFFFFF"/>
            <w:vAlign w:val="center"/>
            <w:hideMark/>
          </w:tcPr>
          <w:p w:rsidR="000919CC" w:rsidRPr="003D6D8A" w:rsidRDefault="000919CC" w:rsidP="002134EB">
            <w:pPr>
              <w:autoSpaceDE w:val="0"/>
              <w:autoSpaceDN w:val="0"/>
              <w:adjustRightInd w:val="0"/>
              <w:jc w:val="both"/>
              <w:rPr>
                <w:rFonts w:ascii="Arial Unicode MS" w:hAnsi="Arial Unicode MS" w:cs="Arial Unicode MS"/>
                <w:color w:val="000000"/>
              </w:rPr>
            </w:pPr>
            <w:r w:rsidRPr="003D6D8A">
              <w:rPr>
                <w:rFonts w:ascii="Arial Unicode MS" w:hAnsi="Arial Unicode MS" w:cs="Arial Unicode MS" w:hint="eastAsia"/>
                <w:color w:val="000000"/>
              </w:rPr>
              <w:t xml:space="preserve">Requer sejam convidados o Diretor Geral da Agência Nacional de Transportes Terrestres - ANTT e o Diretor Geral da Agência Nacional de Transportes Aquaviários - ANTAQ, para participarem de Audiência Pública nesta Comissão de Viação e Transportes, em data a ser agendada, com a finalidade de apresentarem a este Colegiado a situação atual das respectivas agências e os projetos futuros para ampliar a malha viária, a estrutura operacional, e a atuação desses órgãos. </w:t>
            </w:r>
          </w:p>
          <w:p w:rsidR="000919CC" w:rsidRPr="003D6D8A" w:rsidRDefault="000919CC" w:rsidP="005D39ED">
            <w:pPr>
              <w:numPr>
                <w:ilvl w:val="0"/>
                <w:numId w:val="4"/>
              </w:numPr>
              <w:suppressAutoHyphens w:val="0"/>
              <w:autoSpaceDE w:val="0"/>
              <w:autoSpaceDN w:val="0"/>
              <w:adjustRightInd w:val="0"/>
              <w:ind w:left="0" w:firstLine="0"/>
              <w:jc w:val="both"/>
              <w:rPr>
                <w:rFonts w:ascii="Arial Unicode MS" w:hAnsi="Arial Unicode MS" w:cs="Arial Unicode MS"/>
                <w:color w:val="000000"/>
              </w:rPr>
            </w:pPr>
            <w:r w:rsidRPr="003D6D8A">
              <w:rPr>
                <w:rFonts w:ascii="Arial Unicode MS" w:hAnsi="Arial Unicode MS" w:cs="Arial Unicode MS"/>
                <w:color w:val="000000"/>
              </w:rPr>
              <w:t>Requerimento a</w:t>
            </w:r>
            <w:r w:rsidRPr="003D6D8A">
              <w:rPr>
                <w:rFonts w:ascii="Arial Unicode MS" w:hAnsi="Arial Unicode MS" w:cs="Arial Unicode MS" w:hint="eastAsia"/>
                <w:color w:val="000000"/>
              </w:rPr>
              <w:t>provado em 12.03.2014</w:t>
            </w:r>
            <w:r w:rsidRPr="003D6D8A">
              <w:rPr>
                <w:rFonts w:ascii="Arial Unicode MS" w:hAnsi="Arial Unicode MS" w:cs="Arial Unicode MS"/>
                <w:color w:val="000000"/>
              </w:rPr>
              <w:t>.</w:t>
            </w:r>
            <w:r w:rsidRPr="003D6D8A">
              <w:rPr>
                <w:rFonts w:ascii="Arial Unicode MS" w:hAnsi="Arial Unicode MS" w:cs="Arial Unicode MS" w:hint="eastAsia"/>
                <w:color w:val="000000"/>
              </w:rPr>
              <w:t xml:space="preserve"> </w:t>
            </w:r>
          </w:p>
          <w:p w:rsidR="000919CC" w:rsidRPr="003D6D8A" w:rsidRDefault="000919CC" w:rsidP="005D39ED">
            <w:pPr>
              <w:numPr>
                <w:ilvl w:val="0"/>
                <w:numId w:val="4"/>
              </w:numPr>
              <w:suppressAutoHyphens w:val="0"/>
              <w:autoSpaceDE w:val="0"/>
              <w:autoSpaceDN w:val="0"/>
              <w:adjustRightInd w:val="0"/>
              <w:spacing w:after="120"/>
              <w:ind w:left="0" w:firstLine="0"/>
              <w:jc w:val="both"/>
              <w:rPr>
                <w:rFonts w:ascii="Arial Unicode MS" w:hAnsi="Arial Unicode MS" w:cs="Arial Unicode MS"/>
                <w:color w:val="000000"/>
              </w:rPr>
            </w:pPr>
            <w:r w:rsidRPr="003D6D8A">
              <w:rPr>
                <w:rFonts w:ascii="Arial Unicode MS" w:hAnsi="Arial Unicode MS" w:cs="Arial Unicode MS" w:hint="eastAsia"/>
                <w:color w:val="000000"/>
              </w:rPr>
              <w:t>A</w:t>
            </w:r>
            <w:r w:rsidRPr="003D6D8A">
              <w:rPr>
                <w:rFonts w:ascii="Arial Unicode MS" w:hAnsi="Arial Unicode MS" w:cs="Arial Unicode MS"/>
                <w:color w:val="000000"/>
              </w:rPr>
              <w:t xml:space="preserve">udiências Públicas </w:t>
            </w:r>
            <w:r w:rsidRPr="003D6D8A">
              <w:rPr>
                <w:rFonts w:ascii="Arial Unicode MS" w:hAnsi="Arial Unicode MS" w:cs="Arial Unicode MS" w:hint="eastAsia"/>
                <w:color w:val="000000"/>
              </w:rPr>
              <w:t>realizadas</w:t>
            </w:r>
            <w:r w:rsidRPr="003D6D8A">
              <w:rPr>
                <w:rFonts w:ascii="Arial Unicode MS" w:hAnsi="Arial Unicode MS" w:cs="Arial Unicode MS"/>
                <w:color w:val="000000"/>
              </w:rPr>
              <w:t xml:space="preserve"> </w:t>
            </w:r>
            <w:r w:rsidRPr="003D6D8A">
              <w:rPr>
                <w:rFonts w:ascii="Arial Unicode MS" w:hAnsi="Arial Unicode MS" w:cs="Arial Unicode MS" w:hint="eastAsia"/>
                <w:color w:val="000000"/>
              </w:rPr>
              <w:t>em 30.04.2014 e 28.05.2014</w:t>
            </w:r>
            <w:r w:rsidRPr="003D6D8A">
              <w:rPr>
                <w:rFonts w:ascii="Arial Unicode MS" w:hAnsi="Arial Unicode MS" w:cs="Arial Unicode MS"/>
                <w:color w:val="00000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spacing w:after="120"/>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spacing w:after="120"/>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jc w:val="both"/>
              <w:rPr>
                <w:rFonts w:ascii="Arial Unicode MS" w:eastAsia="Arial Unicode MS" w:hAnsi="Arial Unicode MS" w:cs="Arial Unicode MS"/>
                <w:color w:val="000000"/>
              </w:rPr>
            </w:pPr>
            <w:r w:rsidRPr="002B6A35">
              <w:rPr>
                <w:rFonts w:ascii="Arial Unicode MS" w:eastAsia="Arial Unicode MS" w:hAnsi="Arial Unicode MS" w:cs="Arial Unicode MS" w:hint="eastAsia"/>
                <w:color w:val="000000"/>
              </w:rPr>
              <w:t xml:space="preserve">Requer seja convidado o Diretor-Presidente da Agência Nacional de Aviação Civil - ANAC, para participar de Audiência Pública nesta Comissão de Viação e Transportes, em data a ser agendada, com a finalidade de apresentar a este Colegiado a situação atual da agência e os projetos futuros para ampliar a atuação do órgão. </w:t>
            </w:r>
          </w:p>
          <w:p w:rsidR="000919CC" w:rsidRDefault="000919CC" w:rsidP="005D39ED">
            <w:pPr>
              <w:numPr>
                <w:ilvl w:val="0"/>
                <w:numId w:val="4"/>
              </w:numPr>
              <w:suppressAutoHyphens w:val="0"/>
              <w:ind w:left="0" w:firstLine="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Requerimento a</w:t>
            </w:r>
            <w:r w:rsidRPr="002B6A35">
              <w:rPr>
                <w:rFonts w:ascii="Arial Unicode MS" w:eastAsia="Arial Unicode MS" w:hAnsi="Arial Unicode MS" w:cs="Arial Unicode MS" w:hint="eastAsia"/>
                <w:color w:val="000000"/>
              </w:rPr>
              <w:t>provado em 12.03.</w:t>
            </w:r>
            <w:r>
              <w:rPr>
                <w:rFonts w:ascii="Arial Unicode MS" w:eastAsia="Arial Unicode MS" w:hAnsi="Arial Unicode MS" w:cs="Arial Unicode MS" w:hint="eastAsia"/>
                <w:color w:val="000000"/>
              </w:rPr>
              <w:t>2014</w:t>
            </w:r>
            <w:r w:rsidRPr="002B6A35">
              <w:rPr>
                <w:rFonts w:ascii="Arial Unicode MS" w:eastAsia="Arial Unicode MS" w:hAnsi="Arial Unicode MS" w:cs="Arial Unicode MS"/>
                <w:color w:val="000000"/>
              </w:rPr>
              <w:t xml:space="preserve">. </w:t>
            </w:r>
          </w:p>
          <w:p w:rsidR="000919CC" w:rsidRPr="002B6A35" w:rsidRDefault="000919CC" w:rsidP="005D39ED">
            <w:pPr>
              <w:numPr>
                <w:ilvl w:val="0"/>
                <w:numId w:val="4"/>
              </w:numPr>
              <w:suppressAutoHyphens w:val="0"/>
              <w:spacing w:after="120"/>
              <w:ind w:left="0" w:firstLine="0"/>
              <w:jc w:val="both"/>
              <w:rPr>
                <w:rFonts w:ascii="Arial Unicode MS" w:eastAsia="Arial Unicode MS" w:hAnsi="Arial Unicode MS" w:cs="Arial Unicode MS"/>
                <w:color w:val="000000"/>
              </w:rPr>
            </w:pPr>
            <w:r w:rsidRPr="002B6A35">
              <w:rPr>
                <w:rFonts w:ascii="Arial Unicode MS" w:eastAsia="Arial Unicode MS" w:hAnsi="Arial Unicode MS" w:cs="Arial Unicode MS"/>
                <w:color w:val="000000"/>
              </w:rPr>
              <w:t>Audiência Pública r</w:t>
            </w:r>
            <w:r w:rsidRPr="002B6A35">
              <w:rPr>
                <w:rFonts w:ascii="Arial Unicode MS" w:eastAsia="Arial Unicode MS" w:hAnsi="Arial Unicode MS" w:cs="Arial Unicode MS" w:hint="eastAsia"/>
                <w:color w:val="000000"/>
              </w:rPr>
              <w:t>ealizada em 30.04.</w:t>
            </w:r>
            <w:r>
              <w:rPr>
                <w:rFonts w:ascii="Arial Unicode MS" w:eastAsia="Arial Unicode MS" w:hAnsi="Arial Unicode MS" w:cs="Arial Unicode MS" w:hint="eastAsia"/>
                <w:color w:val="000000"/>
              </w:rPr>
              <w:t>2014</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spacing w:after="120"/>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spacing w:after="120"/>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seja convidado o Ministro da Secretaria de Aviação Civil da Presidência da República - SAC/PR, para participar de Audiência Pública nesta Comissão de Viação e Transportes, em data a ser agendada, com a finalidade de apresentar a este Colegiado a situação atual da Secretaria e os projetos futuros para promover a modernização do setor aéreo e ampliar a atuação do órgão. </w:t>
            </w:r>
          </w:p>
          <w:p w:rsidR="000919CC" w:rsidRPr="002B6A35" w:rsidRDefault="000919CC" w:rsidP="005D39ED">
            <w:pPr>
              <w:pStyle w:val="Contedodetabela"/>
              <w:numPr>
                <w:ilvl w:val="0"/>
                <w:numId w:val="4"/>
              </w:numPr>
              <w:spacing w:after="120"/>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12.03.</w:t>
            </w:r>
            <w:r>
              <w:rPr>
                <w:rFonts w:ascii="Arial Unicode MS" w:hAnsi="Arial Unicode MS" w:cs="Arial Unicode MS" w:hint="eastAsia"/>
                <w:color w:val="000000"/>
                <w:sz w:val="20"/>
              </w:rPr>
              <w:t>2014</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spacing w:after="120"/>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spacing w:after="120"/>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jc w:val="both"/>
              <w:rPr>
                <w:rFonts w:ascii="Arial Unicode MS" w:eastAsia="Arial Unicode MS" w:hAnsi="Arial Unicode MS" w:cs="Arial Unicode MS"/>
                <w:color w:val="000000"/>
              </w:rPr>
            </w:pPr>
            <w:r w:rsidRPr="002B6A35">
              <w:rPr>
                <w:rFonts w:ascii="Arial Unicode MS" w:eastAsia="Arial Unicode MS" w:hAnsi="Arial Unicode MS" w:cs="Arial Unicode MS" w:hint="eastAsia"/>
                <w:color w:val="000000"/>
              </w:rPr>
              <w:t xml:space="preserve">Requer a inclusão dos Srs. José Aurélio Ramalho (Presidente do Observatório Nacional de Segurança Viária), Edson Luis da Cunha (Presidente do Sindicato dos Centros de Formação de Condutores do Estado do Rio Grande do Sul), </w:t>
            </w:r>
            <w:r>
              <w:rPr>
                <w:rFonts w:ascii="Arial Unicode MS" w:eastAsia="Arial Unicode MS" w:hAnsi="Arial Unicode MS" w:cs="Arial Unicode MS"/>
                <w:color w:val="000000"/>
              </w:rPr>
              <w:t xml:space="preserve">e </w:t>
            </w:r>
            <w:r w:rsidRPr="002B6A35">
              <w:rPr>
                <w:rFonts w:ascii="Arial Unicode MS" w:eastAsia="Arial Unicode MS" w:hAnsi="Arial Unicode MS" w:cs="Arial Unicode MS" w:hint="eastAsia"/>
                <w:color w:val="000000"/>
              </w:rPr>
              <w:t>Aldari Onofre Leite (Presidente do Sindicato das Auto Moto Escolas e Centros de Formação de Condutores do Estado de São Paulo), no rol dos convidados objeto do Requerimento nº</w:t>
            </w:r>
            <w:r>
              <w:rPr>
                <w:rFonts w:ascii="Arial Unicode MS" w:eastAsia="Arial Unicode MS" w:hAnsi="Arial Unicode MS" w:cs="Arial Unicode MS" w:hint="eastAsia"/>
                <w:color w:val="000000"/>
              </w:rPr>
              <w:t xml:space="preserve"> 258/2014</w:t>
            </w:r>
            <w:r w:rsidRPr="002B6A35">
              <w:rPr>
                <w:rFonts w:ascii="Arial Unicode MS" w:eastAsia="Arial Unicode MS" w:hAnsi="Arial Unicode MS" w:cs="Arial Unicode MS" w:hint="eastAsia"/>
                <w:color w:val="000000"/>
              </w:rPr>
              <w:t>, para discutir a implementação dos simuladores de direção</w:t>
            </w:r>
            <w:r w:rsidRPr="002B6A35">
              <w:rPr>
                <w:rFonts w:ascii="Arial Unicode MS" w:eastAsia="Arial Unicode MS" w:hAnsi="Arial Unicode MS" w:cs="Arial Unicode MS"/>
                <w:color w:val="000000"/>
              </w:rPr>
              <w:t xml:space="preserve">. </w:t>
            </w:r>
            <w:r w:rsidRPr="002B6A35">
              <w:rPr>
                <w:rFonts w:ascii="Arial Unicode MS" w:eastAsia="Arial Unicode MS" w:hAnsi="Arial Unicode MS" w:cs="Arial Unicode MS" w:hint="eastAsia"/>
                <w:color w:val="000000"/>
              </w:rPr>
              <w:t xml:space="preserve"> </w:t>
            </w:r>
          </w:p>
          <w:p w:rsidR="000919CC" w:rsidRPr="002B6A35" w:rsidRDefault="000919CC" w:rsidP="005D39ED">
            <w:pPr>
              <w:numPr>
                <w:ilvl w:val="0"/>
                <w:numId w:val="4"/>
              </w:numPr>
              <w:suppressAutoHyphens w:val="0"/>
              <w:spacing w:after="120"/>
              <w:ind w:left="0" w:firstLine="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Requerimento a</w:t>
            </w:r>
            <w:r>
              <w:rPr>
                <w:rFonts w:ascii="Arial Unicode MS" w:eastAsia="Arial Unicode MS" w:hAnsi="Arial Unicode MS" w:cs="Arial Unicode MS" w:hint="eastAsia"/>
                <w:color w:val="000000"/>
              </w:rPr>
              <w:t>rquivado em 12.03.2014</w:t>
            </w:r>
            <w:r>
              <w:rPr>
                <w:rFonts w:ascii="Arial Unicode MS" w:eastAsia="Arial Unicode MS" w:hAnsi="Arial Unicode MS" w:cs="Arial Unicode MS"/>
                <w:color w:val="000000"/>
              </w:rPr>
              <w:t>, por perda de</w:t>
            </w:r>
            <w:r w:rsidRPr="002B6A35">
              <w:rPr>
                <w:rFonts w:ascii="Arial Unicode MS" w:eastAsia="Arial Unicode MS" w:hAnsi="Arial Unicode MS" w:cs="Arial Unicode MS" w:hint="eastAsia"/>
                <w:color w:val="000000"/>
              </w:rPr>
              <w:t xml:space="preserve"> oportunidade.</w:t>
            </w:r>
            <w:r w:rsidRPr="002B6A35">
              <w:rPr>
                <w:rFonts w:ascii="Arial Unicode MS" w:eastAsia="Arial Unicode MS" w:hAnsi="Arial Unicode MS" w:cs="Arial Unicode MS"/>
                <w:color w:val="000000"/>
              </w:rPr>
              <w:t xml:space="preserve"> </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spacing w:after="120"/>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264/</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spacing w:after="120"/>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spacing w:after="120"/>
              <w:jc w:val="center"/>
              <w:rPr>
                <w:rFonts w:ascii="Arial Unicode MS" w:hAnsi="Arial Unicode MS" w:cs="Arial Unicode MS"/>
                <w:color w:val="000000"/>
                <w:sz w:val="20"/>
              </w:rPr>
            </w:pPr>
            <w:r w:rsidRPr="00FD486C">
              <w:rPr>
                <w:rFonts w:ascii="Arial Unicode MS" w:hAnsi="Arial Unicode MS" w:cs="Arial Unicode MS" w:hint="eastAsia"/>
                <w:color w:val="000000"/>
                <w:sz w:val="20"/>
              </w:rPr>
              <w:t>Â</w:t>
            </w:r>
            <w:r w:rsidRPr="00FD486C">
              <w:rPr>
                <w:rFonts w:ascii="Arial Unicode MS" w:hAnsi="Arial Unicode MS" w:cs="Arial Unicode MS"/>
                <w:color w:val="000000"/>
                <w:sz w:val="20"/>
              </w:rPr>
              <w:t>ngelo Agnolin</w:t>
            </w:r>
          </w:p>
        </w:tc>
        <w:tc>
          <w:tcPr>
            <w:tcW w:w="142" w:type="dxa"/>
            <w:shd w:val="clear" w:color="auto" w:fill="FFFFFF"/>
          </w:tcPr>
          <w:p w:rsidR="000919CC" w:rsidRPr="002B6A35" w:rsidRDefault="000919CC" w:rsidP="002134EB">
            <w:pPr>
              <w:pStyle w:val="Contedodetabela"/>
              <w:spacing w:after="120"/>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criação de Subcomissão Permanente, no âmbito da Comissão de Viação e Transportes, para acompanhamento dos recursos públicos federais aplicados em obras inacabadas. </w:t>
            </w:r>
          </w:p>
          <w:p w:rsidR="000919CC" w:rsidRDefault="000919CC" w:rsidP="005D39ED">
            <w:pPr>
              <w:pStyle w:val="Contedodetabela"/>
              <w:numPr>
                <w:ilvl w:val="0"/>
                <w:numId w:val="4"/>
              </w:numPr>
              <w:ind w:left="0" w:firstLine="0"/>
              <w:jc w:val="both"/>
              <w:rPr>
                <w:rFonts w:ascii="Arial Unicode MS" w:hAnsi="Arial Unicode MS" w:cs="Arial Unicode MS"/>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19.03.</w:t>
            </w:r>
            <w:r w:rsidRPr="00BF635C">
              <w:rPr>
                <w:rFonts w:ascii="Arial Unicode MS" w:hAnsi="Arial Unicode MS" w:cs="Arial Unicode MS" w:hint="eastAsia"/>
                <w:sz w:val="20"/>
              </w:rPr>
              <w:t>2014</w:t>
            </w:r>
            <w:r w:rsidRPr="00BF635C">
              <w:rPr>
                <w:rFonts w:ascii="Arial Unicode MS" w:hAnsi="Arial Unicode MS" w:cs="Arial Unicode MS"/>
                <w:sz w:val="20"/>
              </w:rPr>
              <w:t>.</w:t>
            </w:r>
          </w:p>
          <w:p w:rsidR="000919CC" w:rsidRPr="002B6A35" w:rsidRDefault="000919CC" w:rsidP="005D39ED">
            <w:pPr>
              <w:pStyle w:val="Contedodetabela"/>
              <w:numPr>
                <w:ilvl w:val="0"/>
                <w:numId w:val="4"/>
              </w:numPr>
              <w:spacing w:after="120"/>
              <w:ind w:left="0" w:firstLine="0"/>
              <w:jc w:val="both"/>
              <w:rPr>
                <w:rFonts w:ascii="Arial Unicode MS" w:hAnsi="Arial Unicode MS" w:cs="Arial Unicode MS"/>
                <w:color w:val="000000"/>
                <w:sz w:val="20"/>
              </w:rPr>
            </w:pPr>
            <w:r w:rsidRPr="00BF635C">
              <w:rPr>
                <w:rFonts w:ascii="Arial Unicode MS" w:hAnsi="Arial Unicode MS" w:cs="Arial Unicode MS"/>
                <w:sz w:val="20"/>
              </w:rPr>
              <w:t>Subcomissão criada.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265/</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ouvido o Plenário da CVT, seja criada uma Subcomissão Especial, dentro da Comissão de Viação e Transportes - CVT, objetivando efetuar o cotejamento dos dados estatísticos dos órgãos oficiais, ONGs, OSCIPs e demais instituições voltadas ao levantamento de dados sobre acidentes de trânsito, capaz de permitir uma radiografia nacional da Década de Ação pela Segurança no Trânsito. </w:t>
            </w:r>
          </w:p>
          <w:p w:rsidR="000919CC" w:rsidRDefault="000919CC" w:rsidP="005D39ED">
            <w:pPr>
              <w:pStyle w:val="Contedodetabela"/>
              <w:numPr>
                <w:ilvl w:val="0"/>
                <w:numId w:val="6"/>
              </w:numPr>
              <w:ind w:left="0" w:firstLine="0"/>
              <w:jc w:val="both"/>
              <w:rPr>
                <w:rFonts w:ascii="Arial Unicode MS" w:hAnsi="Arial Unicode MS" w:cs="Arial Unicode MS"/>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19.03.</w:t>
            </w:r>
            <w:r>
              <w:rPr>
                <w:rFonts w:ascii="Arial Unicode MS" w:hAnsi="Arial Unicode MS" w:cs="Arial Unicode MS" w:hint="eastAsia"/>
                <w:color w:val="000000"/>
                <w:sz w:val="20"/>
              </w:rPr>
              <w:t>2014</w:t>
            </w:r>
            <w:r w:rsidRPr="00BF635C">
              <w:rPr>
                <w:rFonts w:ascii="Arial Unicode MS" w:hAnsi="Arial Unicode MS" w:cs="Arial Unicode MS"/>
                <w:sz w:val="20"/>
              </w:rPr>
              <w:t>.</w:t>
            </w:r>
          </w:p>
          <w:p w:rsidR="000919CC" w:rsidRPr="002B6A35" w:rsidRDefault="000919CC" w:rsidP="005D39ED">
            <w:pPr>
              <w:pStyle w:val="Contedodetabela"/>
              <w:numPr>
                <w:ilvl w:val="0"/>
                <w:numId w:val="6"/>
              </w:numPr>
              <w:ind w:left="0" w:firstLine="0"/>
              <w:jc w:val="both"/>
              <w:rPr>
                <w:rFonts w:ascii="Arial Unicode MS" w:hAnsi="Arial Unicode MS" w:cs="Arial Unicode MS"/>
                <w:color w:val="000000"/>
                <w:sz w:val="20"/>
              </w:rPr>
            </w:pPr>
            <w:r w:rsidRPr="00BF635C">
              <w:rPr>
                <w:rFonts w:ascii="Arial Unicode MS" w:hAnsi="Arial Unicode MS" w:cs="Arial Unicode MS"/>
                <w:sz w:val="20"/>
              </w:rPr>
              <w:t>Subcomissão criada.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266/</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ouvido o Plenário da CVT, seja criada uma Subcomissão Especial, dentro da Comissão de Viação e Transportes - CVT, com o escopo de discutir, analisar e avaliar o grau de consolidação dos programas de implantação de GNV em veículos automotores nas Unidades da Federação.</w:t>
            </w:r>
          </w:p>
          <w:p w:rsidR="000919CC"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p w:rsidR="000919CC" w:rsidRPr="002B6A35"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Subcomissão criada.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267/</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Edinho Araújo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Requeiro, nos termos regimentais, que seja realizado encontro desta Comissão, em Terra de Areia/RS, em data a ser definida, para debater a situação da iluminação pública das rodovias federais nos perímetros urbanos.</w:t>
            </w:r>
          </w:p>
          <w:p w:rsidR="000919CC" w:rsidRPr="002B6A35"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26.03.</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268/</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Daniel Almeida</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Requeiro seja desapensado do PL nº 4</w:t>
            </w:r>
            <w:r>
              <w:rPr>
                <w:rFonts w:ascii="Arial Unicode MS" w:hAnsi="Arial Unicode MS" w:cs="Arial Unicode MS"/>
                <w:color w:val="000000"/>
                <w:sz w:val="20"/>
              </w:rPr>
              <w:t>.</w:t>
            </w:r>
            <w:r w:rsidRPr="002B6A35">
              <w:rPr>
                <w:rFonts w:ascii="Arial Unicode MS" w:hAnsi="Arial Unicode MS" w:cs="Arial Unicode MS" w:hint="eastAsia"/>
                <w:color w:val="000000"/>
                <w:sz w:val="20"/>
              </w:rPr>
              <w:t>246/2012 o PL nº 6</w:t>
            </w:r>
            <w:r>
              <w:rPr>
                <w:rFonts w:ascii="Arial Unicode MS" w:hAnsi="Arial Unicode MS" w:cs="Arial Unicode MS"/>
                <w:color w:val="000000"/>
                <w:sz w:val="20"/>
              </w:rPr>
              <w:t>.</w:t>
            </w:r>
            <w:r w:rsidRPr="002B6A35">
              <w:rPr>
                <w:rFonts w:ascii="Arial Unicode MS" w:hAnsi="Arial Unicode MS" w:cs="Arial Unicode MS" w:hint="eastAsia"/>
                <w:color w:val="000000"/>
                <w:sz w:val="20"/>
              </w:rPr>
              <w:t>462/2013.</w:t>
            </w:r>
          </w:p>
          <w:p w:rsidR="000919CC" w:rsidRPr="002B6A35"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atendido</w:t>
            </w:r>
            <w:r w:rsidRPr="002B6A35">
              <w:rPr>
                <w:rFonts w:ascii="Arial Unicode MS" w:hAnsi="Arial Unicode MS" w:cs="Arial Unicode MS" w:hint="eastAsia"/>
                <w:color w:val="000000"/>
                <w:sz w:val="20"/>
              </w:rPr>
              <w:t xml:space="preserve"> em 27.03.</w:t>
            </w:r>
            <w:r>
              <w:rPr>
                <w:rFonts w:ascii="Arial Unicode MS" w:hAnsi="Arial Unicode MS" w:cs="Arial Unicode MS" w:hint="eastAsia"/>
                <w:color w:val="000000"/>
                <w:sz w:val="20"/>
              </w:rPr>
              <w:t>2014</w:t>
            </w:r>
            <w:r>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269/</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para discutir os Projetos de Lei nºs 5.512/2013 e 5.568/2013, ainda pendentes de apreciação nesta Comissão de Viação e Transportes. </w:t>
            </w:r>
          </w:p>
          <w:p w:rsidR="000919CC"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26.03.</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xml:space="preserve">. </w:t>
            </w:r>
          </w:p>
          <w:p w:rsidR="000919CC" w:rsidRPr="002B6A35" w:rsidRDefault="000919CC" w:rsidP="005D39ED">
            <w:pPr>
              <w:pStyle w:val="Contedodetabela"/>
              <w:numPr>
                <w:ilvl w:val="0"/>
                <w:numId w:val="6"/>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Audiência realizada</w:t>
            </w:r>
            <w:r w:rsidRPr="002B6A35">
              <w:rPr>
                <w:rFonts w:ascii="Arial Unicode MS" w:hAnsi="Arial Unicode MS" w:cs="Arial Unicode MS" w:hint="eastAsia"/>
                <w:color w:val="000000"/>
                <w:sz w:val="20"/>
              </w:rPr>
              <w:t xml:space="preserve"> em 27.05.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270/</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Pr>
                <w:rFonts w:ascii="Arial Unicode MS" w:hAnsi="Arial Unicode MS" w:cs="Arial Unicode MS"/>
                <w:color w:val="000000"/>
                <w:sz w:val="20"/>
              </w:rPr>
              <w:t>Jose</w:t>
            </w:r>
            <w:r w:rsidRPr="00FD486C">
              <w:rPr>
                <w:rFonts w:ascii="Arial Unicode MS" w:hAnsi="Arial Unicode MS" w:cs="Arial Unicode MS"/>
                <w:color w:val="000000"/>
                <w:sz w:val="20"/>
              </w:rPr>
              <w:t xml:space="preserve"> Stédile</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realização de Audiência Pública, na Comissão de Viação e Transportes da Câmara dos Deputados, para debater o Projeto de Construção da Travessia a Seco entre Rio Grande e São José do Norte, no Rio Grande do Sul. Inclusão do Sr. Wilen Manteli, Diretor Presidente da ABTP (Associação Brasileira dos Terminais Portuários), Sr. Oswaldir Santos, radialista representante da Rádio Minuano, e Sr. Enilson Pool da Silva, usuário do transporte aquaviário, em 07.05.</w:t>
            </w:r>
            <w:r>
              <w:rPr>
                <w:rFonts w:ascii="Arial Unicode MS" w:hAnsi="Arial Unicode MS" w:cs="Arial Unicode MS" w:hint="eastAsia"/>
                <w:color w:val="000000"/>
                <w:sz w:val="20"/>
              </w:rPr>
              <w:t>2014</w:t>
            </w:r>
            <w:r w:rsidRPr="002B6A35">
              <w:rPr>
                <w:rFonts w:ascii="Arial Unicode MS" w:hAnsi="Arial Unicode MS" w:cs="Arial Unicode MS" w:hint="eastAsia"/>
                <w:color w:val="000000"/>
                <w:sz w:val="20"/>
              </w:rPr>
              <w:t>, e do Sr. Vidal Aureo Mendonça, Diretor-executivo do Sindicato dos Operadores Portuários do Rio Grande do Sul, em 21.05.</w:t>
            </w:r>
            <w:r>
              <w:rPr>
                <w:rFonts w:ascii="Arial Unicode MS" w:hAnsi="Arial Unicode MS" w:cs="Arial Unicode MS" w:hint="eastAsia"/>
                <w:color w:val="000000"/>
                <w:sz w:val="20"/>
              </w:rPr>
              <w:t>2014</w:t>
            </w:r>
            <w:r w:rsidRPr="002B6A35">
              <w:rPr>
                <w:rFonts w:ascii="Arial Unicode MS" w:hAnsi="Arial Unicode MS" w:cs="Arial Unicode MS" w:hint="eastAsia"/>
                <w:color w:val="000000"/>
                <w:sz w:val="20"/>
              </w:rPr>
              <w:t xml:space="preserve">. </w:t>
            </w:r>
          </w:p>
          <w:p w:rsidR="000919CC" w:rsidRDefault="000919CC" w:rsidP="005D39ED">
            <w:pPr>
              <w:pStyle w:val="Contedodetabela"/>
              <w:numPr>
                <w:ilvl w:val="0"/>
                <w:numId w:val="7"/>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26.03.</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w:t>
            </w:r>
          </w:p>
          <w:p w:rsidR="000919CC" w:rsidRPr="002B6A35" w:rsidRDefault="000919CC" w:rsidP="005D39ED">
            <w:pPr>
              <w:pStyle w:val="Contedodetabela"/>
              <w:numPr>
                <w:ilvl w:val="0"/>
                <w:numId w:val="7"/>
              </w:numPr>
              <w:ind w:left="0"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A</w:t>
            </w:r>
            <w:r w:rsidRPr="002B6A35">
              <w:rPr>
                <w:rFonts w:ascii="Arial Unicode MS" w:hAnsi="Arial Unicode MS" w:cs="Arial Unicode MS"/>
                <w:color w:val="000000"/>
                <w:sz w:val="20"/>
              </w:rPr>
              <w:t>udiência Pública</w:t>
            </w:r>
            <w:r w:rsidRPr="002B6A35">
              <w:rPr>
                <w:rFonts w:ascii="Arial Unicode MS" w:hAnsi="Arial Unicode MS" w:cs="Arial Unicode MS" w:hint="eastAsia"/>
                <w:color w:val="000000"/>
                <w:sz w:val="20"/>
              </w:rPr>
              <w:t xml:space="preserve"> realizada em 29.05.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para discutir o uso de reagentes para detecção de drogas de abuso por agentes de segurança pública. </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26.03.</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Rodrigo Maia</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Solicita realização de Audiência Pública para discutir o Projeto de Lei nº 4</w:t>
            </w:r>
            <w:r>
              <w:rPr>
                <w:rFonts w:ascii="Arial Unicode MS" w:hAnsi="Arial Unicode MS" w:cs="Arial Unicode MS"/>
                <w:color w:val="000000"/>
                <w:sz w:val="20"/>
              </w:rPr>
              <w:t>.</w:t>
            </w:r>
            <w:r w:rsidRPr="002B6A35">
              <w:rPr>
                <w:rFonts w:ascii="Arial Unicode MS" w:hAnsi="Arial Unicode MS" w:cs="Arial Unicode MS" w:hint="eastAsia"/>
                <w:color w:val="000000"/>
                <w:sz w:val="20"/>
              </w:rPr>
              <w:t>824</w:t>
            </w:r>
            <w:r>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de 2012, que visa modificar disposições do exercício da profissão de aeronauta. </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w:t>
            </w:r>
            <w:r>
              <w:rPr>
                <w:rFonts w:ascii="Arial Unicode MS" w:hAnsi="Arial Unicode MS" w:cs="Arial Unicode MS"/>
                <w:color w:val="000000"/>
                <w:sz w:val="20"/>
              </w:rPr>
              <w:t xml:space="preserve"> a i</w:t>
            </w:r>
            <w:r w:rsidRPr="002B6A35">
              <w:rPr>
                <w:rFonts w:ascii="Arial Unicode MS" w:hAnsi="Arial Unicode MS" w:cs="Arial Unicode MS" w:hint="eastAsia"/>
                <w:color w:val="000000"/>
                <w:sz w:val="20"/>
              </w:rPr>
              <w:t>nclusão dos Srs. Marcelo Ceriotti, presidente do Sindicato Nacional dos Aeronautas, Tulio Eduardo Rodrigues, presidente da ASAGOL, Paulo Licati, especialista em gerenciamento de fadiga na aviação, Nelson Paim, presidente do Sindicato Nacional das Empresas de Aviação Agrícola, e profa. Dra. Frida Marina Fischer, especialista em fadiga.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Wellington Fagundes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Requeiro, como Presidente da Frente Parlamentar Mista de Logística de Transportes e Armazenagem, em conjunto com a Comissão de Agricultura, e apoio do Movimento Pró Logístico de Mato Grosso e do Ministério dos Transportes a realização do </w:t>
            </w:r>
            <w:r w:rsidRPr="00423222">
              <w:rPr>
                <w:rFonts w:ascii="Arial Unicode MS" w:hAnsi="Arial Unicode MS" w:cs="Arial Unicode MS" w:hint="eastAsia"/>
                <w:i/>
                <w:color w:val="000000"/>
                <w:sz w:val="20"/>
              </w:rPr>
              <w:t>I Simpósio Brasileiro de Hidrovias</w:t>
            </w:r>
            <w:r w:rsidRPr="002B6A35">
              <w:rPr>
                <w:rFonts w:ascii="Arial Unicode MS" w:hAnsi="Arial Unicode MS" w:cs="Arial Unicode MS" w:hint="eastAsia"/>
                <w:color w:val="000000"/>
                <w:sz w:val="20"/>
              </w:rPr>
              <w:t>.</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 acompanhamento da Subcomissão Permanente de Portos e Vias Navegáveis</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274/</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Edinho Araújo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uma visita técnica de membros da Comissão de Viação e Transportes aos Centros de Operação e Controle das Empresas aéreas GOL, TAM, AVIANCA E AZUL. </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 xml:space="preserve">om </w:t>
            </w:r>
            <w:r>
              <w:rPr>
                <w:rFonts w:ascii="Arial Unicode MS" w:hAnsi="Arial Unicode MS" w:cs="Arial Unicode MS"/>
                <w:color w:val="000000"/>
                <w:sz w:val="20"/>
              </w:rPr>
              <w:t xml:space="preserve">a remarcação da </w:t>
            </w:r>
            <w:r w:rsidRPr="002B6A35">
              <w:rPr>
                <w:rFonts w:ascii="Arial Unicode MS" w:hAnsi="Arial Unicode MS" w:cs="Arial Unicode MS" w:hint="eastAsia"/>
                <w:color w:val="000000"/>
                <w:sz w:val="20"/>
              </w:rPr>
              <w:t xml:space="preserve">visita para o dia 8 de maio de </w:t>
            </w:r>
            <w:r>
              <w:rPr>
                <w:rFonts w:ascii="Arial Unicode MS" w:hAnsi="Arial Unicode MS" w:cs="Arial Unicode MS" w:hint="eastAsia"/>
                <w:color w:val="000000"/>
                <w:sz w:val="20"/>
              </w:rPr>
              <w:t>2014</w:t>
            </w:r>
            <w:r w:rsidRPr="002B6A35">
              <w:rPr>
                <w:rFonts w:ascii="Arial Unicode MS" w:hAnsi="Arial Unicode MS" w:cs="Arial Unicode MS" w:hint="eastAsia"/>
                <w:color w:val="000000"/>
                <w:sz w:val="20"/>
              </w:rPr>
              <w:t>, em São Paulo</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275/</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sejam convidados representantes do Tribunal de Contas da União - TCU e do Departamento Nacional de Infraestrutura de Transportes - DNIT para participarem de Audiência Pública nesta Comissão de Viação e Transportes, em data a ser agendada, a fim de debater neste Colegiado os motivos que levam à paralisação de obras de infraestrutura de transporte em nosso País</w:t>
            </w:r>
            <w:r>
              <w:rPr>
                <w:rFonts w:ascii="Arial Unicode MS" w:hAnsi="Arial Unicode MS" w:cs="Arial Unicode MS"/>
                <w:color w:val="000000"/>
                <w:sz w:val="20"/>
              </w:rPr>
              <w:t>.</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 a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276/</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informações ao Tribunal de Contas da União - TCU referentes às concessões de infraestrutura de transportes autorizadas e também sobre as canceladas, em todos os modais de transporte, desde a implementação do Programa de Aceleração do Crescimento - PAC, lançado pelo governo em 28 de janeiro de 2007, indicando em que estágio de operação se encontra cada uma dessas concessões. </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02.04.</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 xml:space="preserve">om a subscrição do Deputado Hugo Leal. </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277/</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Jaime Martins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constituição de Subcomissão Permanente para monitorar a implementação do projeto do Trem de Alta Velocidade Brasileiro - TAV - e as ações para aprimoramento dos sistemas de transporte de passageiros sobre trilhos nas regiões metropolitanas e a expansão do transporte de carga sobre trilhos. </w:t>
            </w:r>
          </w:p>
          <w:p w:rsidR="000919CC"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p w:rsidR="000919CC" w:rsidRPr="002B6A35" w:rsidRDefault="000919CC" w:rsidP="005D39ED">
            <w:pPr>
              <w:pStyle w:val="Contedodetabela"/>
              <w:numPr>
                <w:ilvl w:val="0"/>
                <w:numId w:val="8"/>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Subcomissão criada.</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278/</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Vanderlei Macris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seja convidado o Sr. Gustavo do Vale, Presidente da INFRAERO, para prestar esclarecimentos a esta Comissão sobre a matéria publicada no jornal Estado de Minas, de 8 de abril de </w:t>
            </w:r>
            <w:r>
              <w:rPr>
                <w:rFonts w:ascii="Arial Unicode MS" w:hAnsi="Arial Unicode MS" w:cs="Arial Unicode MS" w:hint="eastAsia"/>
                <w:color w:val="000000"/>
                <w:sz w:val="20"/>
              </w:rPr>
              <w:t>2014</w:t>
            </w:r>
            <w:r w:rsidRPr="002B6A35">
              <w:rPr>
                <w:rFonts w:ascii="Arial Unicode MS" w:hAnsi="Arial Unicode MS" w:cs="Arial Unicode MS" w:hint="eastAsia"/>
                <w:color w:val="000000"/>
                <w:sz w:val="20"/>
              </w:rPr>
              <w:t xml:space="preserve">. </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Aguardando deliberação</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279/</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Lourival Mendes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realização de Audiência Pública, para debater o aumento abusivo dos valores das passagens aéreas, bem como dos valores das remarcações das mesmas.</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 xml:space="preserve">provado em </w:t>
            </w:r>
            <w:r>
              <w:rPr>
                <w:rFonts w:ascii="Arial Unicode MS" w:hAnsi="Arial Unicode MS" w:cs="Arial Unicode MS" w:hint="eastAsia"/>
                <w:color w:val="000000"/>
                <w:sz w:val="20"/>
              </w:rPr>
              <w:t>14</w:t>
            </w:r>
            <w:r w:rsidRPr="002B6A35">
              <w:rPr>
                <w:rFonts w:ascii="Arial Unicode MS" w:hAnsi="Arial Unicode MS" w:cs="Arial Unicode MS" w:hint="eastAsia"/>
                <w:color w:val="000000"/>
                <w:sz w:val="20"/>
              </w:rPr>
              <w:t>.05.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 a subscrição do Deputado Diego Andrade</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280/</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inclusão da Sra. Marta Maria Alves da Silva (Coordenação Geral de Doenças e Agravos Não Transmissíveis e Promoção da Saúde, da Secretaria de Vigilância em Saúde, do Ministério da Saúde), no rol dos convidados objeto do Requerimento nº 269/</w:t>
            </w:r>
            <w:r>
              <w:rPr>
                <w:rFonts w:ascii="Arial Unicode MS" w:hAnsi="Arial Unicode MS" w:cs="Arial Unicode MS" w:hint="eastAsia"/>
                <w:color w:val="000000"/>
                <w:sz w:val="20"/>
              </w:rPr>
              <w:t>2014</w:t>
            </w:r>
            <w:r>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para a realização de Audiência Pública para discutir os Projetos de Lei nºs 5.512/2013 e 5.568/2013. </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para tratar de problemas relacionados ao transporte escolar. </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Geraldo Simões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Requeremos, com fundamento no art. 255 do Regimento Interno, a realização de reunião conjunta da Comissão de Viação e Transportes e da Comissão de Fiscalização e Controle, para debater as denúncias de formação de cartel e corrupção referente à aquisição, reforma e manutenção de trens da Companhia do Metropolitano de São Paulo (Metrô) e Companhia Paulista de Trens Metropolitanos (CPTM), obras essas que contam com recursos da União</w:t>
            </w:r>
            <w:r w:rsidRPr="002B6A35">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Aguardando deliberação</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reunião externa, no Município de Piraí, Estado do Rio de Janeiro, para tratar de assuntos relacionados à duplicação da Serra das Araras, na BR-116 que liga o Rio de Janeiro a São Paulo. </w:t>
            </w:r>
          </w:p>
          <w:p w:rsidR="000919CC" w:rsidRDefault="000919CC" w:rsidP="005D39ED">
            <w:pPr>
              <w:pStyle w:val="Contedodetabela"/>
              <w:numPr>
                <w:ilvl w:val="0"/>
                <w:numId w:val="9"/>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p w:rsidR="000919CC" w:rsidRPr="002B6A35" w:rsidRDefault="000919CC" w:rsidP="005D39ED">
            <w:pPr>
              <w:pStyle w:val="Contedodetabela"/>
              <w:numPr>
                <w:ilvl w:val="0"/>
                <w:numId w:val="9"/>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Reunião externa realizada em 16.05.2014.</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284/</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Marinha Raupp</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Reunião de Trabalho desta Comissão com o Diretor de Infraestrutura Rodoviária do Departamento Nacional de Infraestrutura de Transporte- DNIT, Senhor Luiz Guilherme Rodrigues de Mello, para discutir a conclusão das obras da BR-429, no Estado de Rondônia.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07.05.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285/</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seja convidado o Presidente da VALEC Engenharia, Construções e Ferrovias S.A., para participar de Audiência Pública nesta Comissão de Viação e Transportes, em data a ser agendada, com a finalidade de apresentar a este Colegiado a situação atual da empresa pública e os projetos futuros para ampliar a malha ferroviária, a estrutura operacional, e a atu</w:t>
            </w:r>
            <w:r>
              <w:rPr>
                <w:rFonts w:ascii="Arial Unicode MS" w:hAnsi="Arial Unicode MS" w:cs="Arial Unicode MS" w:hint="eastAsia"/>
                <w:color w:val="000000"/>
                <w:sz w:val="20"/>
              </w:rPr>
              <w:t xml:space="preserve">ação desse órgão.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 xml:space="preserve">provado em </w:t>
            </w:r>
            <w:r>
              <w:rPr>
                <w:rFonts w:ascii="Arial Unicode MS" w:hAnsi="Arial Unicode MS" w:cs="Arial Unicode MS" w:hint="eastAsia"/>
                <w:color w:val="000000"/>
                <w:sz w:val="20"/>
              </w:rPr>
              <w:t>14</w:t>
            </w:r>
            <w:r w:rsidRPr="002B6A35">
              <w:rPr>
                <w:rFonts w:ascii="Arial Unicode MS" w:hAnsi="Arial Unicode MS" w:cs="Arial Unicode MS" w:hint="eastAsia"/>
                <w:color w:val="000000"/>
                <w:sz w:val="20"/>
              </w:rPr>
              <w:t>.05.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 a subscrição do Deputado Edinho Araújo</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286/</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Washington Reis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seja convidado o Diretor Geral do Departamento Nacional de Infraestrutura de Transportes - DNIT, para participar de Audiência Pública nesta Comissão de Viação e Transportes, em data a ser agendada, com a finalidade de apresentarem a este Colegiado a situação atual da autarquia e os projetos futuros para ampliar a malha viária, a estrutura operacional, e a </w:t>
            </w:r>
            <w:r>
              <w:rPr>
                <w:rFonts w:ascii="Arial Unicode MS" w:hAnsi="Arial Unicode MS" w:cs="Arial Unicode MS" w:hint="eastAsia"/>
                <w:color w:val="000000"/>
                <w:sz w:val="20"/>
              </w:rPr>
              <w:t xml:space="preserve">atuação do órgão.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 xml:space="preserve">provado em </w:t>
            </w:r>
            <w:r>
              <w:rPr>
                <w:rFonts w:ascii="Arial Unicode MS" w:hAnsi="Arial Unicode MS" w:cs="Arial Unicode MS" w:hint="eastAsia"/>
                <w:color w:val="000000"/>
                <w:sz w:val="20"/>
              </w:rPr>
              <w:t>14</w:t>
            </w:r>
            <w:r w:rsidRPr="002B6A35">
              <w:rPr>
                <w:rFonts w:ascii="Arial Unicode MS" w:hAnsi="Arial Unicode MS" w:cs="Arial Unicode MS" w:hint="eastAsia"/>
                <w:color w:val="000000"/>
                <w:sz w:val="20"/>
              </w:rPr>
              <w:t>.05.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om a subscrição do Deputado Edinho Araújo alterações</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287/</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Diego Andrade</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mesa redonda, no Município de Belo Horizonte, no Estado de Minas Gerais, para tratar da alteração de término de funcionamento do sistema metroviário do Município. </w:t>
            </w:r>
          </w:p>
          <w:p w:rsidR="000919CC"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 xml:space="preserve">provado em </w:t>
            </w:r>
            <w:r>
              <w:rPr>
                <w:rFonts w:ascii="Arial Unicode MS" w:hAnsi="Arial Unicode MS" w:cs="Arial Unicode MS" w:hint="eastAsia"/>
                <w:color w:val="000000"/>
                <w:sz w:val="20"/>
              </w:rPr>
              <w:t>14</w:t>
            </w:r>
            <w:r w:rsidRPr="002B6A35">
              <w:rPr>
                <w:rFonts w:ascii="Arial Unicode MS" w:hAnsi="Arial Unicode MS" w:cs="Arial Unicode MS" w:hint="eastAsia"/>
                <w:color w:val="000000"/>
                <w:sz w:val="20"/>
              </w:rPr>
              <w:t>.05.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xml:space="preserve">.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sidRPr="002B6A35">
              <w:rPr>
                <w:rFonts w:ascii="Arial Unicode MS" w:hAnsi="Arial Unicode MS" w:cs="Arial Unicode MS"/>
                <w:color w:val="000000"/>
                <w:sz w:val="20"/>
              </w:rPr>
              <w:t xml:space="preserve">Mesa Redonda realizada </w:t>
            </w:r>
            <w:r w:rsidRPr="002B6A35">
              <w:rPr>
                <w:rFonts w:ascii="Arial Unicode MS" w:hAnsi="Arial Unicode MS" w:cs="Arial Unicode MS" w:hint="eastAsia"/>
                <w:color w:val="000000"/>
                <w:sz w:val="20"/>
              </w:rPr>
              <w:t>em 26.05.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288/</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Paulão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que seja convidado para depor nesta Comissão, o Sr. Andrea Matarazzo, Vereador do PSDB e ex-secretário de energia do Estado de São Paulo, que foi indiciado pela Polícia Federal por suspeita de corrupção passiva e de ter recebido propina do grupo francês.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r</w:t>
            </w:r>
            <w:r w:rsidRPr="002B6A35">
              <w:rPr>
                <w:rFonts w:ascii="Arial Unicode MS" w:hAnsi="Arial Unicode MS" w:cs="Arial Unicode MS" w:hint="eastAsia"/>
                <w:color w:val="000000"/>
                <w:sz w:val="20"/>
              </w:rPr>
              <w:t>ejeitado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289/</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Paulão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que seja convidado para depor nesta Comissão o Sr. Arthur Teixeira, Lobista e proprietário de duas empresas de consultoria suspeitas de receber propina das multinacionais Alstom e Siemens, para que fossem beneficiadas em concorrências públicas, e que foi indiciado pela Polícia Federal brasileira a pedido do Ministério Público da Suíça.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r</w:t>
            </w:r>
            <w:r w:rsidRPr="002B6A35">
              <w:rPr>
                <w:rFonts w:ascii="Arial Unicode MS" w:hAnsi="Arial Unicode MS" w:cs="Arial Unicode MS" w:hint="eastAsia"/>
                <w:color w:val="000000"/>
                <w:sz w:val="20"/>
              </w:rPr>
              <w:t>ejeitado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290/</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Paulão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que seja convidado para depor nesta Comissão o Sr. João Roberto Zaniboni, ex-executivo da Companhia Paulista de Trens Metropolitanos (CPTM) nos governos do PSDB Mário Covas e Geraldo Alckmin.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r</w:t>
            </w:r>
            <w:r w:rsidRPr="002B6A35">
              <w:rPr>
                <w:rFonts w:ascii="Arial Unicode MS" w:hAnsi="Arial Unicode MS" w:cs="Arial Unicode MS" w:hint="eastAsia"/>
                <w:color w:val="000000"/>
                <w:sz w:val="20"/>
              </w:rPr>
              <w:t>ejeitado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Paulão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que seja convidado para depor nesta Comissão o Sr. José Serra, ex-Governador de São Paulo.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r</w:t>
            </w:r>
            <w:r w:rsidRPr="002B6A35">
              <w:rPr>
                <w:rFonts w:ascii="Arial Unicode MS" w:hAnsi="Arial Unicode MS" w:cs="Arial Unicode MS" w:hint="eastAsia"/>
                <w:color w:val="000000"/>
                <w:sz w:val="20"/>
              </w:rPr>
              <w:t>ejeitado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Paulão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que seja convidado para depor nesta Comissão o Sr. Robson Marinho, Ex-chefe da Casa Civil do governo Mário Covas (PSDB) e atual Conselheiro do Tribunal Contas de São Paulo.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r</w:t>
            </w:r>
            <w:r w:rsidRPr="002B6A35">
              <w:rPr>
                <w:rFonts w:ascii="Arial Unicode MS" w:hAnsi="Arial Unicode MS" w:cs="Arial Unicode MS" w:hint="eastAsia"/>
                <w:color w:val="000000"/>
                <w:sz w:val="20"/>
              </w:rPr>
              <w:t>ejeitado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Wellington Fagundes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realização de mesa redonda nos municípios de Sinop, Sorriso, Rondonópolis, Jaciara e Cuiabá, e suas respectivas lideranças políticas locais, para debater sobre o cronograma das obras de concessão da BR 163, com a participação da Agência Nacional de Transportes Terrestres - ANTT, Ministério dos Transportes e a Concessionária responsável pelas obras.</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21.05.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294/</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inclusão da Dra. Ana Letícia Santini (Juíza do Tribunal de Justiça do Distrito Federal e dos Territórios-TJDFT), no rol dos convidados objeto do Requerimento nº 269/</w:t>
            </w:r>
            <w:r>
              <w:rPr>
                <w:rFonts w:ascii="Arial Unicode MS" w:hAnsi="Arial Unicode MS" w:cs="Arial Unicode MS" w:hint="eastAsia"/>
                <w:color w:val="000000"/>
                <w:sz w:val="20"/>
              </w:rPr>
              <w:t>2014</w:t>
            </w:r>
            <w:r>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para a realização de Audiência Pública para discutir os Projetos de Lei nºs 5.512/2013 e 5.568/2013. </w:t>
            </w:r>
          </w:p>
          <w:p w:rsidR="000919CC" w:rsidRPr="002B6A35" w:rsidRDefault="000919CC" w:rsidP="005D39ED">
            <w:pPr>
              <w:pStyle w:val="Contedodetabela"/>
              <w:numPr>
                <w:ilvl w:val="0"/>
                <w:numId w:val="10"/>
              </w:numPr>
              <w:ind w:left="0"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Aguardando deliberação</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295/</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Wellington Fagundes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Ciclo de Mesa Redonda, em conjunto com representantes da Valec - Engenharia, Construções e Ferrovias S/A, nos municípios de Cuiabá, Rondonópolis e Lucas do Rio Verde, todas no estado de Mato Grosso, para a apresentação e análise do modelo logístico e projetos da malha ferroviária, especialmente a proposta do traçado do trecho da Ferronorte entre Rondonópolis/Cuiabá/ e Santarém no estado do Pará, bem como a interligação desta com a Ferrovia de Integração do Centro Oeste em Lucas do Rio Verde, no Mato Grosso.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aprovado em 06.08.2014, com a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296/</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Ricardo Izar</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em conjunto com a Comissão de Defesa do Consumidor (CDC), a fim de debater sobre a qualidade dos serviços prestados e os cancelamentos de rotas, na aviação regional brasileira.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21.05.</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297/</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Rodrigo Maia</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Solicita a realização de Audiência Pública, com a presença de autoridades, destinada a debater e buscar soluções para Portos, seus usuários exportadores e importadores, em virtude dos diversos problemas enfrentados, bem como a atuação da Agência Nacional de Transportes Aquaviários - ANTAQ.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04.06.</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298/</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Alexandre Santos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sejam convidados o Diretor Superintendente da Autopista Fluminense, Odílio de Jesus Ferreira; O Diretor Geral da  Agência Nacional de Transportes Terrestres - ANTT, Sr. Jorge Luiz Macedo Bastos;  o representante do Tribunal de Contas da União - TCU; o representante da Advocacia Geral da União - AGU e representante do Banco Nacional de Desenvolvimento Econômico e Social - BNDES, para prestarem esclarecimentos acerca do cronograma de conclusão da duplicação da BR-101 Norte, administrada pela Autopista Fluminense, dos empréstimos concedidos  pelo BNDES para manutenção e  obras de duplicação, bem como obter informações a respeito dos repasses dos impostos devidos aos municípios com território atravessado pela rodovia</w:t>
            </w:r>
            <w:r w:rsidRPr="002B6A35">
              <w:rPr>
                <w:rFonts w:ascii="Arial Unicode MS" w:hAnsi="Arial Unicode MS" w:cs="Arial Unicode MS"/>
                <w:color w:val="000000"/>
                <w:sz w:val="20"/>
              </w:rPr>
              <w:t xml:space="preserve">. </w:t>
            </w:r>
            <w:r w:rsidRPr="002B6A35">
              <w:rPr>
                <w:rFonts w:ascii="Arial Unicode MS" w:hAnsi="Arial Unicode MS" w:cs="Arial Unicode MS" w:hint="eastAsia"/>
                <w:color w:val="000000"/>
                <w:sz w:val="20"/>
              </w:rPr>
              <w:t xml:space="preserve">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aprovado em 06.08.2014, com a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299/</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Gonzaga Patriota</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Seminário sob os auspícios deste Colegiado para discutir questão referente ao Transporte Rodoviário de Cargas no Brasil, em parceria, pela décima quinta vez, com a Associação Nacional do Transporte de Cargas &amp; Logística - NTC e a Federação Interestadual das Empresas de Transporte de Cargas - FENATAC, a ser realizado no primeiro semestre de 2015.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aprovado em 06.08.2014, com a subscrição do Deputado Vanderlei Macris.</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300/</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Jaime Martins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nos termos regimentais, a aprovação de Plano de Trabalho das atividades da Subcomissão de Ferrovias - (SUBTAVBR) pela Comissão de Viaç</w:t>
            </w:r>
            <w:r>
              <w:rPr>
                <w:rFonts w:ascii="Arial Unicode MS" w:hAnsi="Arial Unicode MS" w:cs="Arial Unicode MS" w:hint="eastAsia"/>
                <w:color w:val="000000"/>
                <w:sz w:val="20"/>
              </w:rPr>
              <w:t>ão e Transportes.</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provado em 02.07.</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c</w:t>
            </w:r>
            <w:r w:rsidRPr="002B6A35">
              <w:rPr>
                <w:rFonts w:ascii="Arial Unicode MS" w:hAnsi="Arial Unicode MS" w:cs="Arial Unicode MS" w:hint="eastAsia"/>
                <w:color w:val="000000"/>
                <w:sz w:val="20"/>
              </w:rPr>
              <w:t xml:space="preserve">om </w:t>
            </w:r>
            <w:r>
              <w:rPr>
                <w:rFonts w:ascii="Arial Unicode MS" w:hAnsi="Arial Unicode MS" w:cs="Arial Unicode MS"/>
                <w:color w:val="000000"/>
                <w:sz w:val="20"/>
              </w:rPr>
              <w:t xml:space="preserve">a </w:t>
            </w:r>
            <w:r w:rsidRPr="002B6A35">
              <w:rPr>
                <w:rFonts w:ascii="Arial Unicode MS" w:hAnsi="Arial Unicode MS" w:cs="Arial Unicode MS" w:hint="eastAsia"/>
                <w:color w:val="000000"/>
                <w:sz w:val="20"/>
              </w:rPr>
              <w:t>subscrição do Deputado Edson Ezequiel</w:t>
            </w:r>
            <w:r w:rsidRPr="002B6A35">
              <w:rPr>
                <w:rFonts w:ascii="Arial Unicode MS" w:hAnsi="Arial Unicode MS" w:cs="Arial Unicode MS"/>
                <w:color w:val="000000"/>
                <w:sz w:val="20"/>
              </w:rPr>
              <w:t xml:space="preserve">. </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Marinha Raupp</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Mesa Redonda com visita técnica para que os Membros da Comissão de Viação e Transportes verifiquem </w:t>
            </w:r>
            <w:r w:rsidRPr="00694CCF">
              <w:rPr>
                <w:rFonts w:ascii="Arial Unicode MS" w:hAnsi="Arial Unicode MS" w:cs="Arial Unicode MS" w:hint="eastAsia"/>
                <w:i/>
                <w:color w:val="000000"/>
                <w:sz w:val="20"/>
              </w:rPr>
              <w:t>in loco</w:t>
            </w:r>
            <w:r w:rsidRPr="002B6A35">
              <w:rPr>
                <w:rFonts w:ascii="Arial Unicode MS" w:hAnsi="Arial Unicode MS" w:cs="Arial Unicode MS" w:hint="eastAsia"/>
                <w:color w:val="000000"/>
                <w:sz w:val="20"/>
              </w:rPr>
              <w:t xml:space="preserve"> a situação da trafegabilidade nas BR-429, BR</w:t>
            </w:r>
            <w:r>
              <w:rPr>
                <w:rFonts w:ascii="Arial Unicode MS" w:hAnsi="Arial Unicode MS" w:cs="Arial Unicode MS"/>
                <w:color w:val="000000"/>
                <w:sz w:val="20"/>
              </w:rPr>
              <w:t>-</w:t>
            </w:r>
            <w:r w:rsidRPr="002B6A35">
              <w:rPr>
                <w:rFonts w:ascii="Arial Unicode MS" w:hAnsi="Arial Unicode MS" w:cs="Arial Unicode MS" w:hint="eastAsia"/>
                <w:color w:val="000000"/>
                <w:sz w:val="20"/>
              </w:rPr>
              <w:t>364 e BR</w:t>
            </w:r>
            <w:r>
              <w:rPr>
                <w:rFonts w:ascii="Arial Unicode MS" w:hAnsi="Arial Unicode MS" w:cs="Arial Unicode MS"/>
                <w:color w:val="000000"/>
                <w:sz w:val="20"/>
              </w:rPr>
              <w:t>-</w:t>
            </w:r>
            <w:r w:rsidRPr="002B6A35">
              <w:rPr>
                <w:rFonts w:ascii="Arial Unicode MS" w:hAnsi="Arial Unicode MS" w:cs="Arial Unicode MS" w:hint="eastAsia"/>
                <w:color w:val="000000"/>
                <w:sz w:val="20"/>
              </w:rPr>
              <w:t>425, no Estado de Rondônia, que foram alagadas em decorrência das cheias dos rios.</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aprovado em 06.08.2014, com a subscrição do Deputado Jose Stédile.</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Pr>
                <w:rFonts w:ascii="Arial Unicode MS" w:hAnsi="Arial Unicode MS" w:cs="Arial Unicode MS"/>
                <w:color w:val="000000"/>
                <w:sz w:val="20"/>
              </w:rPr>
              <w:t>Jose</w:t>
            </w:r>
            <w:r w:rsidRPr="00FD486C">
              <w:rPr>
                <w:rFonts w:ascii="Arial Unicode MS" w:hAnsi="Arial Unicode MS" w:cs="Arial Unicode MS"/>
                <w:color w:val="000000"/>
                <w:sz w:val="20"/>
              </w:rPr>
              <w:t xml:space="preserve"> Stédile</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na Comissão de Viação e Transportes da Câmara dos Deputados, para debater a construção de uma nova ponte de duas vias sobre o Rio Ibicuí, na BR 472, entre Itaqui e Uruguaiana, no Rio Grande do Sul. </w:t>
            </w:r>
          </w:p>
          <w:p w:rsidR="000919CC"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aprovado em 06.08.2014.</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Audiência Pública realiza</w:t>
            </w:r>
            <w:r w:rsidRPr="002B6A35">
              <w:rPr>
                <w:rFonts w:ascii="Arial Unicode MS" w:hAnsi="Arial Unicode MS" w:cs="Arial Unicode MS"/>
                <w:color w:val="000000"/>
                <w:sz w:val="20"/>
              </w:rPr>
              <w:t>da e</w:t>
            </w:r>
            <w:r w:rsidRPr="002B6A35">
              <w:rPr>
                <w:rFonts w:ascii="Arial Unicode MS" w:hAnsi="Arial Unicode MS" w:cs="Arial Unicode MS" w:hint="eastAsia"/>
                <w:color w:val="000000"/>
                <w:sz w:val="20"/>
              </w:rPr>
              <w:t xml:space="preserve">m </w:t>
            </w:r>
            <w:r>
              <w:rPr>
                <w:rFonts w:ascii="Arial Unicode MS" w:hAnsi="Arial Unicode MS" w:cs="Arial Unicode MS"/>
                <w:color w:val="000000"/>
                <w:sz w:val="20"/>
              </w:rPr>
              <w:t>09</w:t>
            </w:r>
            <w:r w:rsidRPr="002B6A35">
              <w:rPr>
                <w:rFonts w:ascii="Arial Unicode MS" w:hAnsi="Arial Unicode MS" w:cs="Arial Unicode MS" w:hint="eastAsia"/>
                <w:color w:val="000000"/>
                <w:sz w:val="20"/>
              </w:rPr>
              <w:t>.1</w:t>
            </w:r>
            <w:r>
              <w:rPr>
                <w:rFonts w:ascii="Arial Unicode MS" w:hAnsi="Arial Unicode MS" w:cs="Arial Unicode MS"/>
                <w:color w:val="000000"/>
                <w:sz w:val="20"/>
              </w:rPr>
              <w:t>2</w:t>
            </w:r>
            <w:r w:rsidRPr="002B6A35">
              <w:rPr>
                <w:rFonts w:ascii="Arial Unicode MS" w:hAnsi="Arial Unicode MS" w:cs="Arial Unicode MS" w:hint="eastAsia"/>
                <w:color w:val="000000"/>
                <w:sz w:val="20"/>
              </w:rPr>
              <w:t>.</w:t>
            </w:r>
            <w:r>
              <w:rPr>
                <w:rFonts w:ascii="Arial Unicode MS" w:hAnsi="Arial Unicode MS" w:cs="Arial Unicode MS"/>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 xml:space="preserve">Jesus Rodrigues </w:t>
            </w:r>
          </w:p>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e</w:t>
            </w:r>
          </w:p>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Vicentinho</w:t>
            </w:r>
          </w:p>
          <w:p w:rsidR="000919CC" w:rsidRPr="00FD486C" w:rsidRDefault="000919CC" w:rsidP="002134EB">
            <w:pPr>
              <w:pStyle w:val="Contedodetabela"/>
              <w:jc w:val="center"/>
              <w:rPr>
                <w:rFonts w:ascii="Arial Unicode MS" w:hAnsi="Arial Unicode MS" w:cs="Arial Unicode MS"/>
                <w:color w:val="000000"/>
                <w:sz w:val="20"/>
              </w:rPr>
            </w:pP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realização de Audiência Pública na Comissão de Viação e Transportes - CVT, com a finalidade de debater sobre a construção e funcionamento do aeroporto na cidade de Cláudio/Minas Gerais em área desapropriada pelo governo daquele Estado dentro da fazenda de um parente (tio-avô) do então governador, hoje sena</w:t>
            </w:r>
            <w:r>
              <w:rPr>
                <w:rFonts w:ascii="Arial Unicode MS" w:hAnsi="Arial Unicode MS" w:cs="Arial Unicode MS" w:hint="eastAsia"/>
                <w:color w:val="000000"/>
                <w:sz w:val="20"/>
              </w:rPr>
              <w:t>dor</w:t>
            </w:r>
            <w:r>
              <w:rPr>
                <w:rFonts w:ascii="Arial Unicode MS" w:hAnsi="Arial Unicode MS" w:cs="Arial Unicode MS"/>
                <w:color w:val="000000"/>
                <w:sz w:val="20"/>
              </w:rPr>
              <w:t xml:space="preserve"> </w:t>
            </w:r>
            <w:r w:rsidRPr="002B6A35">
              <w:rPr>
                <w:rFonts w:ascii="Arial Unicode MS" w:hAnsi="Arial Unicode MS" w:cs="Arial Unicode MS" w:hint="eastAsia"/>
                <w:color w:val="000000"/>
                <w:sz w:val="20"/>
              </w:rPr>
              <w:t>Aécio Neves.</w:t>
            </w:r>
          </w:p>
          <w:p w:rsidR="000919CC" w:rsidRDefault="000919CC" w:rsidP="005D39ED">
            <w:pPr>
              <w:pStyle w:val="Contedodetabela"/>
              <w:numPr>
                <w:ilvl w:val="0"/>
                <w:numId w:val="10"/>
              </w:numPr>
              <w:ind w:left="-5"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Prejudicado</w:t>
            </w:r>
            <w:r>
              <w:rPr>
                <w:rFonts w:ascii="Arial Unicode MS" w:hAnsi="Arial Unicode MS" w:cs="Arial Unicode MS"/>
                <w:color w:val="000000"/>
                <w:sz w:val="20"/>
              </w:rPr>
              <w:t>.</w:t>
            </w:r>
            <w:r w:rsidRPr="002B6A35">
              <w:rPr>
                <w:rFonts w:ascii="Arial Unicode MS" w:hAnsi="Arial Unicode MS" w:cs="Arial Unicode MS"/>
                <w:color w:val="000000"/>
                <w:sz w:val="20"/>
              </w:rPr>
              <w:t xml:space="preserve"> </w:t>
            </w:r>
          </w:p>
          <w:p w:rsidR="000919CC" w:rsidRPr="002B6A35" w:rsidRDefault="000919CC" w:rsidP="005D39ED">
            <w:pPr>
              <w:pStyle w:val="Contedodetabela"/>
              <w:numPr>
                <w:ilvl w:val="0"/>
                <w:numId w:val="10"/>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rquivado em 06/08/</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xml:space="preserve">. </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304/</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Vicentinho</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Requer a realização de Audiência Pública na Comissão de Viação e Transportes – CVT, com a finalidade de debater sobre a construção e funcionamento do aeroporto na cidade de Cláudio/Minas Gerais em área desapropriada pelo governo daquele Estado dentro da fazenda de um parente (tio-avô) do en</w:t>
            </w:r>
            <w:r>
              <w:rPr>
                <w:rFonts w:ascii="Arial Unicode MS" w:hAnsi="Arial Unicode MS" w:cs="Arial Unicode MS" w:hint="eastAsia"/>
                <w:color w:val="000000"/>
                <w:sz w:val="20"/>
              </w:rPr>
              <w:t>tão governador, hoje senador</w:t>
            </w:r>
            <w:r w:rsidRPr="002B6A35">
              <w:rPr>
                <w:rFonts w:ascii="Arial Unicode MS" w:hAnsi="Arial Unicode MS" w:cs="Arial Unicode MS" w:hint="eastAsia"/>
                <w:color w:val="000000"/>
                <w:sz w:val="20"/>
              </w:rPr>
              <w:t xml:space="preserve"> Aécio Neves.</w:t>
            </w:r>
          </w:p>
          <w:p w:rsidR="000919CC" w:rsidRDefault="000919CC" w:rsidP="005D39ED">
            <w:pPr>
              <w:pStyle w:val="Contedodetabela"/>
              <w:numPr>
                <w:ilvl w:val="0"/>
                <w:numId w:val="11"/>
              </w:numPr>
              <w:ind w:left="-5" w:firstLine="0"/>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Prejudicado</w:t>
            </w:r>
            <w:r>
              <w:rPr>
                <w:rFonts w:ascii="Arial Unicode MS" w:hAnsi="Arial Unicode MS" w:cs="Arial Unicode MS"/>
                <w:color w:val="000000"/>
                <w:sz w:val="20"/>
              </w:rPr>
              <w:t>.</w:t>
            </w:r>
            <w:r w:rsidRPr="002B6A35">
              <w:rPr>
                <w:rFonts w:ascii="Arial Unicode MS" w:hAnsi="Arial Unicode MS" w:cs="Arial Unicode MS"/>
                <w:color w:val="000000"/>
                <w:sz w:val="20"/>
              </w:rPr>
              <w:t xml:space="preserve"> </w:t>
            </w:r>
          </w:p>
          <w:p w:rsidR="000919CC" w:rsidRPr="002B6A35" w:rsidRDefault="000919CC" w:rsidP="005D39ED">
            <w:pPr>
              <w:pStyle w:val="Contedodetabela"/>
              <w:numPr>
                <w:ilvl w:val="0"/>
                <w:numId w:val="11"/>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Pr>
                <w:rFonts w:ascii="Arial Unicode MS" w:hAnsi="Arial Unicode MS" w:cs="Arial Unicode MS" w:hint="eastAsia"/>
                <w:color w:val="000000"/>
                <w:sz w:val="20"/>
              </w:rPr>
              <w:t>rquivado em 06/08/2014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305/</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Vanderlei Macris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na Comissão de Viação e Transportes da Câmara dos Deputados, para discutir informações relativas aos processos de homologação de aeródromos públicos e privados, que foram iniciados, em andamento e/ou fiscalizados no período de 2006 a 2012, quando o Sr. Rubens Carlos Vieira foi corregedor e Diretor da ANAC </w:t>
            </w:r>
            <w:r>
              <w:rPr>
                <w:rFonts w:ascii="Arial Unicode MS" w:hAnsi="Arial Unicode MS" w:cs="Arial Unicode MS"/>
                <w:color w:val="000000"/>
                <w:sz w:val="20"/>
              </w:rPr>
              <w:t>-</w:t>
            </w:r>
            <w:r w:rsidRPr="002B6A35">
              <w:rPr>
                <w:rFonts w:ascii="Arial Unicode MS" w:hAnsi="Arial Unicode MS" w:cs="Arial Unicode MS" w:hint="eastAsia"/>
                <w:color w:val="000000"/>
                <w:sz w:val="20"/>
              </w:rPr>
              <w:t xml:space="preserve"> Agência Nacional de Aviação Civil. </w:t>
            </w:r>
          </w:p>
          <w:p w:rsidR="000919CC" w:rsidRPr="002B6A35" w:rsidRDefault="000919CC" w:rsidP="005D39ED">
            <w:pPr>
              <w:pStyle w:val="Contedodetabela"/>
              <w:numPr>
                <w:ilvl w:val="0"/>
                <w:numId w:val="12"/>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rejeitado em 06.08.2014, contra o voto do Deputado Vanderlei Macris.</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306/</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Arnaldo Faria De Sá</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sejam convidados especialistas em segurança de transportes de carga para participarem de Audiência Pública, na Comissão de Viação e Transportes - CVT, que será realizada no dia 12 de novembro, a fim de debater neste Colegiado as consequências dos elevados índices de roubo de cargas em nosso país e ações para aumentar a segurança no transporte de bens e reduzir a atuação do crime organizado neste segmento essencial para a sociedade. </w:t>
            </w:r>
          </w:p>
          <w:p w:rsidR="000919CC" w:rsidRDefault="000919CC" w:rsidP="005D39ED">
            <w:pPr>
              <w:pStyle w:val="Contedodetabela"/>
              <w:numPr>
                <w:ilvl w:val="0"/>
                <w:numId w:val="12"/>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w:t>
            </w:r>
            <w:r>
              <w:rPr>
                <w:rFonts w:ascii="Arial Unicode MS" w:hAnsi="Arial Unicode MS" w:cs="Arial Unicode MS"/>
                <w:color w:val="000000"/>
                <w:sz w:val="20"/>
              </w:rPr>
              <w:t>o</w:t>
            </w:r>
            <w:r w:rsidRPr="002B6A35">
              <w:rPr>
                <w:rFonts w:ascii="Arial Unicode MS" w:hAnsi="Arial Unicode MS" w:cs="Arial Unicode MS" w:hint="eastAsia"/>
                <w:color w:val="000000"/>
                <w:sz w:val="20"/>
              </w:rPr>
              <w:t xml:space="preserve"> em 05.11.</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 xml:space="preserve">. </w:t>
            </w:r>
          </w:p>
          <w:p w:rsidR="000919CC" w:rsidRPr="002B6A35" w:rsidRDefault="000919CC" w:rsidP="005D39ED">
            <w:pPr>
              <w:pStyle w:val="Contedodetabela"/>
              <w:numPr>
                <w:ilvl w:val="0"/>
                <w:numId w:val="12"/>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Audiência Pública realiza</w:t>
            </w:r>
            <w:r w:rsidRPr="002B6A35">
              <w:rPr>
                <w:rFonts w:ascii="Arial Unicode MS" w:hAnsi="Arial Unicode MS" w:cs="Arial Unicode MS"/>
                <w:color w:val="000000"/>
                <w:sz w:val="20"/>
              </w:rPr>
              <w:t>da e</w:t>
            </w:r>
            <w:r w:rsidRPr="002B6A35">
              <w:rPr>
                <w:rFonts w:ascii="Arial Unicode MS" w:hAnsi="Arial Unicode MS" w:cs="Arial Unicode MS" w:hint="eastAsia"/>
                <w:color w:val="000000"/>
                <w:sz w:val="20"/>
              </w:rPr>
              <w:t>m 12.11.</w:t>
            </w:r>
            <w:r>
              <w:rPr>
                <w:rFonts w:ascii="Arial Unicode MS" w:hAnsi="Arial Unicode MS" w:cs="Arial Unicode MS"/>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307/</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hideMark/>
          </w:tcPr>
          <w:p w:rsidR="000919CC" w:rsidRDefault="000919CC" w:rsidP="002134EB">
            <w:pPr>
              <w:pStyle w:val="Contedodetabela"/>
              <w:jc w:val="both"/>
              <w:rPr>
                <w:rFonts w:ascii="Arial Unicode MS" w:hAnsi="Arial Unicode MS" w:cs="Arial Unicode MS"/>
                <w:color w:val="000000"/>
                <w:sz w:val="20"/>
              </w:rPr>
            </w:pPr>
            <w:r w:rsidRPr="002B6A35">
              <w:rPr>
                <w:rFonts w:ascii="Arial Unicode MS" w:hAnsi="Arial Unicode MS" w:cs="Arial Unicode MS" w:hint="eastAsia"/>
                <w:color w:val="000000"/>
                <w:sz w:val="20"/>
              </w:rPr>
              <w:t xml:space="preserve">Requer a realização de Audiência Pública, na Comissão de Viação e Transportes da Câmara dos Deputados, para tratar da violência no trânsito e suas consequências para a população do sexo masculino. </w:t>
            </w:r>
          </w:p>
          <w:p w:rsidR="000919CC" w:rsidRPr="002B6A35" w:rsidRDefault="000919CC" w:rsidP="005D39ED">
            <w:pPr>
              <w:pStyle w:val="Contedodetabela"/>
              <w:numPr>
                <w:ilvl w:val="0"/>
                <w:numId w:val="13"/>
              </w:numPr>
              <w:ind w:left="-5" w:firstLine="0"/>
              <w:jc w:val="both"/>
              <w:rPr>
                <w:rFonts w:ascii="Arial Unicode MS" w:hAnsi="Arial Unicode MS" w:cs="Arial Unicode MS"/>
                <w:color w:val="000000"/>
                <w:sz w:val="20"/>
              </w:rPr>
            </w:pPr>
            <w:r>
              <w:rPr>
                <w:rFonts w:ascii="Arial Unicode MS" w:hAnsi="Arial Unicode MS" w:cs="Arial Unicode MS"/>
                <w:color w:val="000000"/>
                <w:sz w:val="20"/>
              </w:rPr>
              <w:t>Requerimento a</w:t>
            </w:r>
            <w:r w:rsidRPr="002B6A35">
              <w:rPr>
                <w:rFonts w:ascii="Arial Unicode MS" w:hAnsi="Arial Unicode MS" w:cs="Arial Unicode MS" w:hint="eastAsia"/>
                <w:color w:val="000000"/>
                <w:sz w:val="20"/>
              </w:rPr>
              <w:t>provad</w:t>
            </w:r>
            <w:r w:rsidRPr="002B6A35">
              <w:rPr>
                <w:rFonts w:ascii="Arial Unicode MS" w:hAnsi="Arial Unicode MS" w:cs="Arial Unicode MS"/>
                <w:color w:val="000000"/>
                <w:sz w:val="20"/>
              </w:rPr>
              <w:t>o</w:t>
            </w:r>
            <w:r w:rsidRPr="002B6A35">
              <w:rPr>
                <w:rFonts w:ascii="Arial Unicode MS" w:hAnsi="Arial Unicode MS" w:cs="Arial Unicode MS" w:hint="eastAsia"/>
                <w:color w:val="000000"/>
                <w:sz w:val="20"/>
              </w:rPr>
              <w:t xml:space="preserve"> em 05.11.</w:t>
            </w:r>
            <w:r>
              <w:rPr>
                <w:rFonts w:ascii="Arial Unicode MS" w:hAnsi="Arial Unicode MS" w:cs="Arial Unicode MS" w:hint="eastAsia"/>
                <w:color w:val="000000"/>
                <w:sz w:val="20"/>
              </w:rPr>
              <w:t>2014</w:t>
            </w:r>
            <w:r w:rsidRPr="002B6A35">
              <w:rPr>
                <w:rFonts w:ascii="Arial Unicode MS" w:hAnsi="Arial Unicode MS" w:cs="Arial Unicode MS"/>
                <w:color w:val="000000"/>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308/</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 xml:space="preserve">Requer a realização de Audiência Pública na Comissão de Viação e Transportes - CVT, com a finalidade de debater o reajuste de 12,09% concedido à Tarifa Básica de Pedágio – TBP da Rodovia BR 040/MG/RJ, bem como a necessidade de licitação para execução das obras da Nova Subida da Serra de Petrópolis - NSS em relação aos novos aportes de recursos pelo Poder Concedente. </w:t>
            </w:r>
          </w:p>
          <w:p w:rsidR="000919CC" w:rsidRPr="00AC0CFC" w:rsidRDefault="000919CC" w:rsidP="005D39ED">
            <w:pPr>
              <w:pStyle w:val="Contedodetabela"/>
              <w:numPr>
                <w:ilvl w:val="0"/>
                <w:numId w:val="13"/>
              </w:numPr>
              <w:ind w:left="-5" w:firstLine="0"/>
              <w:jc w:val="both"/>
              <w:rPr>
                <w:rFonts w:ascii="Arial Unicode MS" w:hAnsi="Arial Unicode MS" w:cs="Arial Unicode MS"/>
                <w:color w:val="000000"/>
                <w:spacing w:val="-6"/>
                <w:sz w:val="20"/>
              </w:rPr>
            </w:pPr>
            <w:r w:rsidRPr="00AC0CFC">
              <w:rPr>
                <w:rFonts w:ascii="Arial Unicode MS" w:hAnsi="Arial Unicode MS" w:cs="Arial Unicode MS"/>
                <w:color w:val="000000"/>
                <w:spacing w:val="-6"/>
                <w:sz w:val="20"/>
              </w:rPr>
              <w:t>Requerimento a</w:t>
            </w:r>
            <w:r w:rsidRPr="00AC0CFC">
              <w:rPr>
                <w:rFonts w:ascii="Arial Unicode MS" w:hAnsi="Arial Unicode MS" w:cs="Arial Unicode MS" w:hint="eastAsia"/>
                <w:color w:val="000000"/>
                <w:spacing w:val="-6"/>
                <w:sz w:val="20"/>
              </w:rPr>
              <w:t>provad</w:t>
            </w:r>
            <w:r w:rsidRPr="00AC0CFC">
              <w:rPr>
                <w:rFonts w:ascii="Arial Unicode MS" w:hAnsi="Arial Unicode MS" w:cs="Arial Unicode MS"/>
                <w:color w:val="000000"/>
                <w:spacing w:val="-6"/>
                <w:sz w:val="20"/>
              </w:rPr>
              <w:t>o</w:t>
            </w:r>
            <w:r w:rsidRPr="00AC0CFC">
              <w:rPr>
                <w:rFonts w:ascii="Arial Unicode MS" w:hAnsi="Arial Unicode MS" w:cs="Arial Unicode MS" w:hint="eastAsia"/>
                <w:color w:val="000000"/>
                <w:spacing w:val="-6"/>
                <w:sz w:val="20"/>
              </w:rPr>
              <w:t xml:space="preserve"> em 05.11.2014</w:t>
            </w:r>
            <w:r w:rsidRPr="00AC0CFC">
              <w:rPr>
                <w:rFonts w:ascii="Arial Unicode MS" w:hAnsi="Arial Unicode MS" w:cs="Arial Unicode MS"/>
                <w:color w:val="000000"/>
                <w:spacing w:val="-6"/>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309/</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Wellington Fagundes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Nos termos do Requerimento nº</w:t>
            </w:r>
            <w:r>
              <w:rPr>
                <w:rFonts w:ascii="Arial Unicode MS" w:hAnsi="Arial Unicode MS" w:cs="Arial Unicode MS"/>
                <w:color w:val="000000"/>
                <w:spacing w:val="-6"/>
                <w:sz w:val="20"/>
              </w:rPr>
              <w:t xml:space="preserve"> </w:t>
            </w:r>
            <w:r w:rsidRPr="00AC0CFC">
              <w:rPr>
                <w:rFonts w:ascii="Arial Unicode MS" w:hAnsi="Arial Unicode MS" w:cs="Arial Unicode MS" w:hint="eastAsia"/>
                <w:color w:val="000000"/>
                <w:spacing w:val="-6"/>
                <w:sz w:val="20"/>
              </w:rPr>
              <w:t>295/2014, aprovado nessa Comissão em 06/08/2014, venho requerer a realização de Mesa Redonda nos dias 20 e 21 de novembro, nos municípios de Cuiabá e Lucas do Rio Verde, para deliberar sobre o modelo logístico e projetos da malha ferroviária da Ferronorte no trecho entre Rondonópolis-Cuiabá-Santarém convidando, além dos representantes da VALEC, a EPL, ANTT e Ministério dos Transportes.</w:t>
            </w:r>
          </w:p>
          <w:p w:rsidR="000919CC" w:rsidRPr="00AC0CFC" w:rsidRDefault="000919CC" w:rsidP="005D39ED">
            <w:pPr>
              <w:pStyle w:val="Contedodetabela"/>
              <w:numPr>
                <w:ilvl w:val="0"/>
                <w:numId w:val="13"/>
              </w:numPr>
              <w:ind w:left="-5" w:firstLine="0"/>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Aguardando deliberação</w:t>
            </w:r>
            <w:r w:rsidRPr="00AC0CFC">
              <w:rPr>
                <w:rFonts w:ascii="Arial Unicode MS" w:hAnsi="Arial Unicode MS" w:cs="Arial Unicode MS"/>
                <w:color w:val="000000"/>
                <w:spacing w:val="-6"/>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310/</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Diego Andrade</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 xml:space="preserve">Requer a realização de mesa redonda, no Município de Contagem, no Estado de Minas Gerais, para tratar de ações e intervenções necessárias do trecho da BR 381 que corta o Município. </w:t>
            </w:r>
          </w:p>
          <w:p w:rsidR="000919CC" w:rsidRPr="00AC0CFC" w:rsidRDefault="000919CC" w:rsidP="005D39ED">
            <w:pPr>
              <w:pStyle w:val="Contedodetabela"/>
              <w:numPr>
                <w:ilvl w:val="0"/>
                <w:numId w:val="13"/>
              </w:numPr>
              <w:ind w:left="-5" w:firstLine="0"/>
              <w:jc w:val="both"/>
              <w:rPr>
                <w:rFonts w:ascii="Arial Unicode MS" w:hAnsi="Arial Unicode MS" w:cs="Arial Unicode MS"/>
                <w:color w:val="000000"/>
                <w:spacing w:val="-6"/>
                <w:sz w:val="20"/>
              </w:rPr>
            </w:pPr>
            <w:r w:rsidRPr="00AC0CFC">
              <w:rPr>
                <w:rFonts w:ascii="Arial Unicode MS" w:hAnsi="Arial Unicode MS" w:cs="Arial Unicode MS"/>
                <w:color w:val="000000"/>
                <w:spacing w:val="-6"/>
                <w:sz w:val="20"/>
              </w:rPr>
              <w:t>Requerimento aprovado em 26.11.20</w:t>
            </w:r>
            <w:r>
              <w:rPr>
                <w:rFonts w:ascii="Arial Unicode MS" w:hAnsi="Arial Unicode MS" w:cs="Arial Unicode MS"/>
                <w:color w:val="000000"/>
                <w:spacing w:val="-6"/>
                <w:sz w:val="20"/>
              </w:rPr>
              <w:t>14, com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311/</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Diego Andrade</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Requer a realização de mesa redonda, no Município de Juatuba, no Estado de Minas Gerais, para tratar de ações e intervenções necessárias do trecho da BR 262 que corta o Município.</w:t>
            </w:r>
            <w:r w:rsidRPr="00AC0CFC">
              <w:rPr>
                <w:rFonts w:ascii="Arial Unicode MS" w:hAnsi="Arial Unicode MS" w:cs="Arial Unicode MS"/>
                <w:color w:val="000000"/>
                <w:spacing w:val="-6"/>
                <w:sz w:val="20"/>
              </w:rPr>
              <w:t xml:space="preserve"> </w:t>
            </w:r>
          </w:p>
          <w:p w:rsidR="000919CC" w:rsidRPr="00AC0CFC" w:rsidRDefault="000919CC" w:rsidP="005D39ED">
            <w:pPr>
              <w:pStyle w:val="Contedodetabela"/>
              <w:numPr>
                <w:ilvl w:val="0"/>
                <w:numId w:val="13"/>
              </w:numPr>
              <w:ind w:left="-5" w:firstLine="0"/>
              <w:jc w:val="both"/>
              <w:rPr>
                <w:rFonts w:ascii="Arial Unicode MS" w:hAnsi="Arial Unicode MS" w:cs="Arial Unicode MS"/>
                <w:color w:val="000000"/>
                <w:spacing w:val="-6"/>
                <w:sz w:val="20"/>
              </w:rPr>
            </w:pPr>
            <w:r w:rsidRPr="00AC0CFC">
              <w:rPr>
                <w:rFonts w:ascii="Arial Unicode MS" w:hAnsi="Arial Unicode MS" w:cs="Arial Unicode MS"/>
                <w:color w:val="000000"/>
                <w:spacing w:val="-6"/>
                <w:sz w:val="20"/>
              </w:rPr>
              <w:t>Requerimento aprovado em 26.11.2014</w:t>
            </w:r>
            <w:r>
              <w:rPr>
                <w:rFonts w:ascii="Arial Unicode MS" w:hAnsi="Arial Unicode MS" w:cs="Arial Unicode MS"/>
                <w:color w:val="000000"/>
                <w:spacing w:val="-6"/>
                <w:sz w:val="20"/>
              </w:rPr>
              <w:t>, com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312/</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Vanderlei Macris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 xml:space="preserve">Requer seja convocado o Ministro-Chefe da Casa Civil da Presidência da República, Sr. Aloizio Mercadante, para prestar esclarecimentos sobre as consequências dos elevados índices de roubo de cargas em nosso país e ações para aumentar a segurança no transporte de bens e reduzir a atuação do crime organizado neste segmento. </w:t>
            </w:r>
          </w:p>
          <w:p w:rsidR="000919CC" w:rsidRPr="00AC0CFC" w:rsidRDefault="000919CC" w:rsidP="005D39ED">
            <w:pPr>
              <w:pStyle w:val="Contedodetabela"/>
              <w:numPr>
                <w:ilvl w:val="0"/>
                <w:numId w:val="13"/>
              </w:numPr>
              <w:ind w:left="-5" w:firstLine="0"/>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Aguardando deliberação</w:t>
            </w:r>
            <w:r w:rsidRPr="00AC0CFC">
              <w:rPr>
                <w:rFonts w:ascii="Arial Unicode MS" w:hAnsi="Arial Unicode MS" w:cs="Arial Unicode MS"/>
                <w:color w:val="000000"/>
                <w:spacing w:val="-6"/>
                <w:sz w:val="20"/>
              </w:rPr>
              <w:t>.</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313/</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Wellington Fagundes</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AC0CFC" w:rsidRDefault="000919CC" w:rsidP="002134EB">
            <w:pPr>
              <w:pStyle w:val="Contedodetabela"/>
              <w:jc w:val="both"/>
              <w:rPr>
                <w:rFonts w:ascii="Arial Unicode MS" w:hAnsi="Arial Unicode MS" w:cs="Arial Unicode MS"/>
                <w:color w:val="000000"/>
                <w:spacing w:val="-6"/>
                <w:sz w:val="20"/>
              </w:rPr>
            </w:pPr>
            <w:r w:rsidRPr="00AC0CFC">
              <w:rPr>
                <w:rFonts w:ascii="Arial Unicode MS" w:hAnsi="Arial Unicode MS" w:cs="Arial Unicode MS" w:hint="eastAsia"/>
                <w:color w:val="000000"/>
                <w:spacing w:val="-6"/>
                <w:sz w:val="20"/>
              </w:rPr>
              <w:t xml:space="preserve">Requer a realização de Seminário, Simpósio, Fórum ou Workshop para, em parceria com a Confederação Nacional dos Trabalhadores do Comércio e a Superintendência do Desenvolvimento do Centro Oeste - SUDECO, e nos termos do cronograma anexo, debater políticas públicas visando alcançar o pleno potencial produtivo do agronegócio no Centro-Oeste. </w:t>
            </w:r>
          </w:p>
          <w:p w:rsidR="000919CC" w:rsidRPr="00F54E19" w:rsidRDefault="000919CC" w:rsidP="005D39ED">
            <w:pPr>
              <w:pStyle w:val="Contedodetabela"/>
              <w:numPr>
                <w:ilvl w:val="0"/>
                <w:numId w:val="13"/>
              </w:numPr>
              <w:ind w:left="-5" w:firstLine="5"/>
              <w:jc w:val="both"/>
              <w:rPr>
                <w:rFonts w:ascii="Arial Unicode MS" w:hAnsi="Arial Unicode MS" w:cs="Arial Unicode MS"/>
                <w:color w:val="000000"/>
                <w:spacing w:val="-8"/>
                <w:sz w:val="20"/>
              </w:rPr>
            </w:pPr>
            <w:r w:rsidRPr="00F54E19">
              <w:rPr>
                <w:rFonts w:ascii="Arial Unicode MS" w:hAnsi="Arial Unicode MS" w:cs="Arial Unicode MS"/>
                <w:color w:val="000000"/>
                <w:spacing w:val="-8"/>
                <w:sz w:val="20"/>
              </w:rPr>
              <w:t>Requerimento aprovado em 26.11.2014, com a subscrição do Deputado Hugo Leal.</w:t>
            </w:r>
          </w:p>
        </w:tc>
      </w:tr>
      <w:tr w:rsidR="000919CC" w:rsidRPr="002B6A35" w:rsidTr="002134EB">
        <w:trPr>
          <w:cantSplit/>
          <w:trHeight w:val="480"/>
        </w:trPr>
        <w:tc>
          <w:tcPr>
            <w:tcW w:w="993" w:type="dxa"/>
            <w:shd w:val="clear" w:color="auto" w:fill="FFFFFF"/>
            <w:hideMark/>
          </w:tcPr>
          <w:p w:rsidR="000919CC" w:rsidRPr="002B6A35" w:rsidRDefault="000919CC" w:rsidP="002134EB">
            <w:pPr>
              <w:pStyle w:val="Contedodetabela"/>
              <w:jc w:val="center"/>
              <w:rPr>
                <w:rFonts w:ascii="Arial Unicode MS" w:hAnsi="Arial Unicode MS" w:cs="Arial Unicode MS"/>
                <w:b/>
                <w:color w:val="000000"/>
                <w:sz w:val="20"/>
              </w:rPr>
            </w:pPr>
            <w:r w:rsidRPr="002B6A35">
              <w:rPr>
                <w:rFonts w:ascii="Arial Unicode MS" w:hAnsi="Arial Unicode MS" w:cs="Arial Unicode MS" w:hint="eastAsia"/>
                <w:b/>
                <w:color w:val="000000"/>
                <w:sz w:val="20"/>
              </w:rPr>
              <w:t>3</w:t>
            </w:r>
            <w:r>
              <w:rPr>
                <w:rFonts w:ascii="Arial Unicode MS" w:hAnsi="Arial Unicode MS" w:cs="Arial Unicode MS" w:hint="eastAsia"/>
                <w:b/>
                <w:color w:val="000000"/>
                <w:sz w:val="20"/>
              </w:rPr>
              <w:t>14</w:t>
            </w:r>
            <w:r w:rsidRPr="002B6A35">
              <w:rPr>
                <w:rFonts w:ascii="Arial Unicode MS" w:hAnsi="Arial Unicode MS" w:cs="Arial Unicode MS" w:hint="eastAsia"/>
                <w:b/>
                <w:color w:val="000000"/>
                <w:sz w:val="20"/>
              </w:rPr>
              <w:t>/</w:t>
            </w:r>
            <w:r>
              <w:rPr>
                <w:rFonts w:ascii="Arial Unicode MS" w:hAnsi="Arial Unicode MS" w:cs="Arial Unicode MS" w:hint="eastAsia"/>
                <w:b/>
                <w:color w:val="000000"/>
                <w:sz w:val="20"/>
              </w:rPr>
              <w:t>2014</w:t>
            </w:r>
          </w:p>
        </w:tc>
        <w:tc>
          <w:tcPr>
            <w:tcW w:w="141" w:type="dxa"/>
            <w:shd w:val="clear" w:color="auto" w:fill="FFFFFF"/>
          </w:tcPr>
          <w:p w:rsidR="000919CC" w:rsidRPr="002B6A35" w:rsidRDefault="000919CC" w:rsidP="002134EB">
            <w:pPr>
              <w:pStyle w:val="Contedodetabela"/>
              <w:jc w:val="center"/>
              <w:rPr>
                <w:rFonts w:ascii="Arial Unicode MS" w:hAnsi="Arial Unicode MS" w:cs="Arial Unicode MS"/>
                <w:color w:val="000000"/>
                <w:sz w:val="20"/>
              </w:rPr>
            </w:pPr>
          </w:p>
        </w:tc>
        <w:tc>
          <w:tcPr>
            <w:tcW w:w="1276" w:type="dxa"/>
            <w:shd w:val="clear" w:color="auto" w:fill="FFFFFF"/>
            <w:hideMark/>
          </w:tcPr>
          <w:p w:rsidR="000919CC" w:rsidRPr="00FD486C" w:rsidRDefault="000919CC" w:rsidP="002134EB">
            <w:pPr>
              <w:pStyle w:val="Contedodetabela"/>
              <w:jc w:val="center"/>
              <w:rPr>
                <w:rFonts w:ascii="Arial Unicode MS" w:hAnsi="Arial Unicode MS" w:cs="Arial Unicode MS"/>
                <w:color w:val="000000"/>
                <w:sz w:val="20"/>
              </w:rPr>
            </w:pPr>
            <w:r w:rsidRPr="00FD486C">
              <w:rPr>
                <w:rFonts w:ascii="Arial Unicode MS" w:hAnsi="Arial Unicode MS" w:cs="Arial Unicode MS"/>
                <w:color w:val="000000"/>
                <w:sz w:val="20"/>
              </w:rPr>
              <w:t>Hugo Leal</w:t>
            </w:r>
          </w:p>
        </w:tc>
        <w:tc>
          <w:tcPr>
            <w:tcW w:w="142" w:type="dxa"/>
            <w:shd w:val="clear" w:color="auto" w:fill="FFFFFF"/>
          </w:tcPr>
          <w:p w:rsidR="000919CC" w:rsidRPr="002B6A35" w:rsidRDefault="000919CC" w:rsidP="002134EB">
            <w:pPr>
              <w:pStyle w:val="Contedodetabela"/>
              <w:jc w:val="both"/>
              <w:rPr>
                <w:rFonts w:ascii="Arial Unicode MS" w:hAnsi="Arial Unicode MS" w:cs="Arial Unicode MS"/>
                <w:color w:val="000000"/>
                <w:sz w:val="20"/>
              </w:rPr>
            </w:pPr>
          </w:p>
        </w:tc>
        <w:tc>
          <w:tcPr>
            <w:tcW w:w="6946" w:type="dxa"/>
            <w:shd w:val="clear" w:color="auto" w:fill="FFFFFF"/>
            <w:vAlign w:val="center"/>
          </w:tcPr>
          <w:p w:rsidR="000919CC" w:rsidRPr="00F54E19" w:rsidRDefault="000919CC" w:rsidP="002134EB">
            <w:pPr>
              <w:pStyle w:val="Contedodetabela"/>
              <w:jc w:val="both"/>
              <w:rPr>
                <w:rFonts w:ascii="Arial Unicode MS" w:hAnsi="Arial Unicode MS" w:cs="Arial Unicode MS"/>
                <w:color w:val="000000"/>
                <w:spacing w:val="-6"/>
                <w:sz w:val="20"/>
              </w:rPr>
            </w:pPr>
            <w:r w:rsidRPr="00F54E19">
              <w:rPr>
                <w:rFonts w:ascii="Arial Unicode MS" w:hAnsi="Arial Unicode MS" w:cs="Arial Unicode MS" w:hint="eastAsia"/>
                <w:color w:val="000000"/>
                <w:spacing w:val="-6"/>
                <w:sz w:val="20"/>
              </w:rPr>
              <w:t xml:space="preserve">Requer a inclusão da Dra. Joana Barreiro Batista, da PRM - Petrópolis, </w:t>
            </w:r>
            <w:r w:rsidRPr="00F54E19">
              <w:rPr>
                <w:rFonts w:ascii="Arial Unicode MS" w:hAnsi="Arial Unicode MS" w:cs="Arial Unicode MS"/>
                <w:color w:val="000000"/>
                <w:spacing w:val="-6"/>
                <w:sz w:val="20"/>
              </w:rPr>
              <w:t xml:space="preserve">no rol de oradores objeto do Requerimento </w:t>
            </w:r>
            <w:r>
              <w:rPr>
                <w:rFonts w:ascii="Arial Unicode MS" w:hAnsi="Arial Unicode MS" w:cs="Arial Unicode MS"/>
                <w:color w:val="000000"/>
                <w:spacing w:val="-6"/>
                <w:sz w:val="20"/>
              </w:rPr>
              <w:t xml:space="preserve">n º </w:t>
            </w:r>
            <w:r w:rsidRPr="00F54E19">
              <w:rPr>
                <w:rFonts w:ascii="Arial Unicode MS" w:hAnsi="Arial Unicode MS" w:cs="Arial Unicode MS"/>
                <w:color w:val="000000"/>
                <w:spacing w:val="-6"/>
                <w:sz w:val="20"/>
              </w:rPr>
              <w:t>308/2014.</w:t>
            </w:r>
          </w:p>
          <w:p w:rsidR="000919CC" w:rsidRPr="002B6A35" w:rsidRDefault="000919CC" w:rsidP="005D39ED">
            <w:pPr>
              <w:pStyle w:val="Contedodetabela"/>
              <w:numPr>
                <w:ilvl w:val="0"/>
                <w:numId w:val="13"/>
              </w:numPr>
              <w:ind w:left="-5" w:firstLine="0"/>
              <w:jc w:val="both"/>
              <w:rPr>
                <w:rFonts w:ascii="Arial Unicode MS" w:hAnsi="Arial Unicode MS" w:cs="Arial Unicode MS"/>
                <w:color w:val="000000"/>
                <w:sz w:val="20"/>
              </w:rPr>
            </w:pPr>
            <w:r>
              <w:rPr>
                <w:rFonts w:ascii="Arial Unicode MS" w:hAnsi="Arial Unicode MS" w:cs="Arial Unicode MS"/>
                <w:color w:val="000000"/>
                <w:spacing w:val="-6"/>
                <w:sz w:val="20"/>
              </w:rPr>
              <w:t>Requerimento aprovado em 10</w:t>
            </w:r>
            <w:r w:rsidRPr="00AC0CFC">
              <w:rPr>
                <w:rFonts w:ascii="Arial Unicode MS" w:hAnsi="Arial Unicode MS" w:cs="Arial Unicode MS"/>
                <w:color w:val="000000"/>
                <w:spacing w:val="-6"/>
                <w:sz w:val="20"/>
              </w:rPr>
              <w:t>.1</w:t>
            </w:r>
            <w:r>
              <w:rPr>
                <w:rFonts w:ascii="Arial Unicode MS" w:hAnsi="Arial Unicode MS" w:cs="Arial Unicode MS"/>
                <w:color w:val="000000"/>
                <w:spacing w:val="-6"/>
                <w:sz w:val="20"/>
              </w:rPr>
              <w:t>2</w:t>
            </w:r>
            <w:r w:rsidRPr="00AC0CFC">
              <w:rPr>
                <w:rFonts w:ascii="Arial Unicode MS" w:hAnsi="Arial Unicode MS" w:cs="Arial Unicode MS"/>
                <w:color w:val="000000"/>
                <w:spacing w:val="-6"/>
                <w:sz w:val="20"/>
              </w:rPr>
              <w:t>.2014</w:t>
            </w:r>
            <w:r w:rsidRPr="00F54E19">
              <w:rPr>
                <w:rFonts w:ascii="Arial Unicode MS" w:hAnsi="Arial Unicode MS" w:cs="Arial Unicode MS"/>
                <w:color w:val="000000"/>
                <w:spacing w:val="-6"/>
                <w:sz w:val="20"/>
              </w:rPr>
              <w:t>.</w:t>
            </w:r>
          </w:p>
        </w:tc>
      </w:tr>
    </w:tbl>
    <w:p w:rsidR="00E86598" w:rsidRDefault="00E86598">
      <w:pPr>
        <w:suppressAutoHyphens w:val="0"/>
        <w:spacing w:after="200" w:line="276" w:lineRule="auto"/>
        <w:rPr>
          <w:rFonts w:ascii="Arial Unicode MS" w:eastAsia="Arial Unicode MS" w:hAnsi="Arial Unicode MS" w:cs="Arial Unicode MS"/>
        </w:rPr>
      </w:pPr>
    </w:p>
    <w:p w:rsidR="00AC154D" w:rsidRDefault="00AC154D" w:rsidP="00322C27">
      <w:pPr>
        <w:suppressAutoHyphens w:val="0"/>
        <w:spacing w:after="200" w:line="276" w:lineRule="auto"/>
        <w:jc w:val="center"/>
        <w:rPr>
          <w:rFonts w:ascii="Arial Unicode MS" w:eastAsia="Arial Unicode MS" w:hAnsi="Arial Unicode MS" w:cs="Arial Unicode MS"/>
          <w:b/>
          <w:color w:val="262626" w:themeColor="text1" w:themeTint="D9"/>
          <w:sz w:val="22"/>
        </w:rPr>
      </w:pPr>
      <w:r w:rsidRPr="00EA1A7B">
        <w:rPr>
          <w:rFonts w:ascii="Arial Unicode MS" w:eastAsia="Arial Unicode MS" w:hAnsi="Arial Unicode MS" w:cs="Arial Unicode MS"/>
          <w:b/>
          <w:color w:val="262626" w:themeColor="text1" w:themeTint="D9"/>
          <w:sz w:val="22"/>
        </w:rPr>
        <w:t xml:space="preserve">GRÁFICO COMPARATIVO </w:t>
      </w:r>
      <w:r>
        <w:rPr>
          <w:rFonts w:ascii="Arial Unicode MS" w:eastAsia="Arial Unicode MS" w:hAnsi="Arial Unicode MS" w:cs="Arial Unicode MS"/>
          <w:b/>
          <w:color w:val="262626" w:themeColor="text1" w:themeTint="D9"/>
          <w:sz w:val="22"/>
        </w:rPr>
        <w:t>DE PROPOSIÇÕES APRESENTADAS</w:t>
      </w:r>
    </w:p>
    <w:p w:rsidR="00AC154D" w:rsidRPr="00EA1A7B" w:rsidRDefault="00AC154D" w:rsidP="00AC154D">
      <w:pPr>
        <w:spacing w:after="40" w:line="276" w:lineRule="auto"/>
        <w:jc w:val="center"/>
        <w:rPr>
          <w:rFonts w:ascii="Arial Unicode MS" w:eastAsia="Arial Unicode MS" w:hAnsi="Arial Unicode MS" w:cs="Arial Unicode MS"/>
          <w:b/>
          <w:color w:val="262626" w:themeColor="text1" w:themeTint="D9"/>
          <w:sz w:val="22"/>
        </w:rPr>
      </w:pPr>
      <w:r w:rsidRPr="00EA1A7B">
        <w:rPr>
          <w:rFonts w:ascii="Arial Unicode MS" w:eastAsia="Arial Unicode MS" w:hAnsi="Arial Unicode MS" w:cs="Arial Unicode MS"/>
          <w:b/>
          <w:color w:val="262626" w:themeColor="text1" w:themeTint="D9"/>
          <w:sz w:val="22"/>
        </w:rPr>
        <w:t>SESSÕES LEGISLATIVAS DE 2011 A 2014</w:t>
      </w:r>
    </w:p>
    <w:p w:rsidR="00AC154D" w:rsidRDefault="00AC154D" w:rsidP="00AC154D">
      <w:pPr>
        <w:spacing w:before="40" w:after="20" w:line="360" w:lineRule="auto"/>
        <w:ind w:right="708"/>
        <w:rPr>
          <w:rFonts w:ascii="Arial" w:hAnsi="Arial" w:cs="Arial"/>
          <w:b/>
          <w:color w:val="262626" w:themeColor="text1" w:themeTint="D9"/>
          <w:sz w:val="22"/>
        </w:rPr>
      </w:pPr>
    </w:p>
    <w:p w:rsidR="00AC154D" w:rsidRPr="00DC1E99" w:rsidRDefault="00AC154D" w:rsidP="00AC154D">
      <w:pPr>
        <w:spacing w:before="40" w:after="20" w:line="360" w:lineRule="auto"/>
        <w:ind w:right="708"/>
        <w:rPr>
          <w:rFonts w:ascii="Arial" w:hAnsi="Arial" w:cs="Arial"/>
          <w:b/>
          <w:color w:val="262626" w:themeColor="text1" w:themeTint="D9"/>
          <w:sz w:val="22"/>
        </w:rPr>
      </w:pPr>
      <w:r>
        <w:rPr>
          <w:noProof/>
        </w:rPr>
        <w:drawing>
          <wp:inline distT="0" distB="0" distL="0" distR="0" wp14:anchorId="2381B8CB" wp14:editId="429AFE0A">
            <wp:extent cx="5781675" cy="6715125"/>
            <wp:effectExtent l="0" t="0" r="9525" b="952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D452F1" w:rsidRDefault="00D452F1" w:rsidP="001048FA">
      <w:pPr>
        <w:spacing w:after="120"/>
        <w:rPr>
          <w:rFonts w:ascii="Arial Unicode MS" w:eastAsia="Arial Unicode MS" w:hAnsi="Arial Unicode MS" w:cs="Arial Unicode MS"/>
        </w:rPr>
      </w:pPr>
    </w:p>
    <w:p w:rsidR="00AC154D" w:rsidRDefault="00AC154D">
      <w:pPr>
        <w:suppressAutoHyphens w:val="0"/>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D00F03" w:rsidRDefault="00D00F03" w:rsidP="00D00F03">
      <w:pPr>
        <w:ind w:right="708"/>
        <w:jc w:val="center"/>
        <w:rPr>
          <w:rFonts w:ascii="Arial Unicode MS" w:eastAsia="Arial Unicode MS" w:hAnsi="Arial Unicode MS" w:cs="Arial Unicode MS"/>
          <w:b/>
          <w:color w:val="262626"/>
          <w:sz w:val="28"/>
          <w:szCs w:val="28"/>
        </w:rPr>
      </w:pPr>
    </w:p>
    <w:p w:rsidR="00D00F03" w:rsidRDefault="00D00F03" w:rsidP="00D00F03">
      <w:pPr>
        <w:ind w:right="708"/>
        <w:jc w:val="center"/>
        <w:rPr>
          <w:rFonts w:ascii="Arial Unicode MS" w:eastAsia="Arial Unicode MS" w:hAnsi="Arial Unicode MS" w:cs="Arial Unicode MS"/>
          <w:b/>
          <w:color w:val="262626"/>
          <w:sz w:val="28"/>
          <w:szCs w:val="28"/>
        </w:rPr>
      </w:pPr>
    </w:p>
    <w:p w:rsidR="00D00F03" w:rsidRPr="00E728E2" w:rsidRDefault="00D00F03" w:rsidP="00D00F03">
      <w:pPr>
        <w:ind w:right="708"/>
        <w:jc w:val="center"/>
        <w:rPr>
          <w:rFonts w:ascii="Arial Unicode MS" w:eastAsia="Arial Unicode MS" w:hAnsi="Arial Unicode MS" w:cs="Arial Unicode MS"/>
          <w:b/>
          <w:color w:val="262626"/>
          <w:sz w:val="28"/>
          <w:szCs w:val="28"/>
        </w:rPr>
      </w:pPr>
      <w:r w:rsidRPr="00E728E2">
        <w:rPr>
          <w:rFonts w:ascii="Arial Unicode MS" w:eastAsia="Arial Unicode MS" w:hAnsi="Arial Unicode MS" w:cs="Arial Unicode MS"/>
          <w:b/>
          <w:color w:val="262626"/>
          <w:sz w:val="28"/>
          <w:szCs w:val="28"/>
        </w:rPr>
        <w:t>CORPO TÉCNICO</w:t>
      </w:r>
    </w:p>
    <w:p w:rsidR="00D00F03" w:rsidRDefault="00D00F03" w:rsidP="00D00F03">
      <w:pPr>
        <w:ind w:right="708"/>
        <w:jc w:val="center"/>
        <w:rPr>
          <w:rFonts w:ascii="Arial Unicode MS" w:eastAsia="Arial Unicode MS" w:hAnsi="Arial Unicode MS" w:cs="Arial Unicode MS"/>
          <w:b/>
          <w:color w:val="262626"/>
        </w:rPr>
      </w:pPr>
    </w:p>
    <w:p w:rsidR="00D00F03" w:rsidRPr="00E728E2" w:rsidRDefault="00D00F03" w:rsidP="00D00F03">
      <w:pPr>
        <w:ind w:right="708"/>
        <w:jc w:val="center"/>
        <w:rPr>
          <w:rFonts w:ascii="Arial Unicode MS" w:eastAsia="Arial Unicode MS" w:hAnsi="Arial Unicode MS" w:cs="Arial Unicode MS"/>
          <w:b/>
          <w:color w:val="262626"/>
        </w:rPr>
      </w:pPr>
    </w:p>
    <w:p w:rsidR="00D00F03" w:rsidRPr="00E728E2" w:rsidRDefault="00D00F03" w:rsidP="00D00F03">
      <w:pPr>
        <w:ind w:right="708"/>
        <w:jc w:val="center"/>
        <w:rPr>
          <w:rFonts w:ascii="Arial Unicode MS" w:eastAsia="Arial Unicode MS" w:hAnsi="Arial Unicode MS" w:cs="Arial Unicode MS"/>
          <w:b/>
          <w:color w:val="262626"/>
        </w:rPr>
      </w:pPr>
      <w:r w:rsidRPr="00E728E2">
        <w:rPr>
          <w:rFonts w:ascii="Arial Unicode MS" w:eastAsia="Arial Unicode MS" w:hAnsi="Arial Unicode MS" w:cs="Arial Unicode MS"/>
          <w:b/>
          <w:color w:val="262626"/>
        </w:rPr>
        <w:t>SERVIDORES EFETIVOS</w:t>
      </w:r>
    </w:p>
    <w:p w:rsidR="00D00F03" w:rsidRPr="00182C27" w:rsidRDefault="00D00F03" w:rsidP="00D00F03">
      <w:pPr>
        <w:ind w:right="708"/>
        <w:jc w:val="center"/>
        <w:rPr>
          <w:rFonts w:ascii="Arial Unicode MS" w:eastAsia="Arial Unicode MS" w:hAnsi="Arial Unicode MS" w:cs="Arial Unicode MS"/>
          <w:b/>
          <w:color w:val="262626"/>
          <w:sz w:val="8"/>
          <w:szCs w:val="8"/>
        </w:rPr>
      </w:pP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 xml:space="preserve">Admar Pires </w:t>
      </w:r>
      <w:r>
        <w:rPr>
          <w:rFonts w:ascii="Arial Unicode MS" w:eastAsia="Arial Unicode MS" w:hAnsi="Arial Unicode MS" w:cs="Arial Unicode MS"/>
          <w:color w:val="262626"/>
        </w:rPr>
        <w:t>d</w:t>
      </w:r>
      <w:r w:rsidRPr="00E728E2">
        <w:rPr>
          <w:rFonts w:ascii="Arial Unicode MS" w:eastAsia="Arial Unicode MS" w:hAnsi="Arial Unicode MS" w:cs="Arial Unicode MS"/>
          <w:color w:val="262626"/>
        </w:rPr>
        <w:t>os Santos</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 xml:space="preserve">Ana Fátima </w:t>
      </w:r>
      <w:r>
        <w:rPr>
          <w:rFonts w:ascii="Arial Unicode MS" w:eastAsia="Arial Unicode MS" w:hAnsi="Arial Unicode MS" w:cs="Arial Unicode MS"/>
          <w:color w:val="262626"/>
        </w:rPr>
        <w:t>d</w:t>
      </w:r>
      <w:r w:rsidRPr="00E728E2">
        <w:rPr>
          <w:rFonts w:ascii="Arial Unicode MS" w:eastAsia="Arial Unicode MS" w:hAnsi="Arial Unicode MS" w:cs="Arial Unicode MS"/>
          <w:color w:val="262626"/>
        </w:rPr>
        <w:t>e Oliveira Rocha</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Elizabeth Ney Leão</w:t>
      </w:r>
    </w:p>
    <w:p w:rsidR="00D00F03"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Fernando Augusto Silva Lacerda</w:t>
      </w:r>
    </w:p>
    <w:p w:rsidR="00D00F03"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Graziela Pontes Veloso</w:t>
      </w:r>
    </w:p>
    <w:p w:rsidR="00D00F03" w:rsidRPr="00E728E2"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Iraí Silva Lopes de Sousa</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 xml:space="preserve">Lígia Cristina Pinheiro </w:t>
      </w:r>
      <w:r>
        <w:rPr>
          <w:rFonts w:ascii="Arial Unicode MS" w:eastAsia="Arial Unicode MS" w:hAnsi="Arial Unicode MS" w:cs="Arial Unicode MS"/>
          <w:color w:val="262626"/>
        </w:rPr>
        <w:t>d</w:t>
      </w:r>
      <w:r w:rsidRPr="00E728E2">
        <w:rPr>
          <w:rFonts w:ascii="Arial Unicode MS" w:eastAsia="Arial Unicode MS" w:hAnsi="Arial Unicode MS" w:cs="Arial Unicode MS"/>
          <w:color w:val="262626"/>
        </w:rPr>
        <w:t>a Silva</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Márcio Coutinho Vargas</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 xml:space="preserve">Rita Rocha Fukuhara </w:t>
      </w:r>
      <w:r>
        <w:rPr>
          <w:rFonts w:ascii="Arial Unicode MS" w:eastAsia="Arial Unicode MS" w:hAnsi="Arial Unicode MS" w:cs="Arial Unicode MS"/>
          <w:color w:val="262626"/>
        </w:rPr>
        <w:t>d</w:t>
      </w:r>
      <w:r w:rsidRPr="00E728E2">
        <w:rPr>
          <w:rFonts w:ascii="Arial Unicode MS" w:eastAsia="Arial Unicode MS" w:hAnsi="Arial Unicode MS" w:cs="Arial Unicode MS"/>
          <w:color w:val="262626"/>
        </w:rPr>
        <w:t>e Carvalho</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Rosana Aparecida Coutinho Bernardes</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Tajla Maria Viana Sobreira Bezerra</w:t>
      </w:r>
    </w:p>
    <w:p w:rsidR="00D00F03" w:rsidRPr="00E728E2" w:rsidRDefault="00D00F03" w:rsidP="00D00F03">
      <w:pPr>
        <w:ind w:right="708"/>
        <w:jc w:val="center"/>
        <w:rPr>
          <w:rFonts w:ascii="Arial Unicode MS" w:eastAsia="Arial Unicode MS" w:hAnsi="Arial Unicode MS" w:cs="Arial Unicode MS"/>
          <w:b/>
          <w:color w:val="262626"/>
        </w:rPr>
      </w:pPr>
    </w:p>
    <w:p w:rsidR="00D00F03" w:rsidRPr="00E728E2" w:rsidRDefault="00D00F03" w:rsidP="00D00F03">
      <w:pPr>
        <w:ind w:right="708"/>
        <w:jc w:val="center"/>
        <w:rPr>
          <w:rFonts w:ascii="Arial Unicode MS" w:eastAsia="Arial Unicode MS" w:hAnsi="Arial Unicode MS" w:cs="Arial Unicode MS"/>
          <w:b/>
          <w:color w:val="262626"/>
        </w:rPr>
      </w:pPr>
      <w:r w:rsidRPr="00E728E2">
        <w:rPr>
          <w:rFonts w:ascii="Arial Unicode MS" w:eastAsia="Arial Unicode MS" w:hAnsi="Arial Unicode MS" w:cs="Arial Unicode MS"/>
          <w:b/>
          <w:color w:val="262626"/>
        </w:rPr>
        <w:t>APOIO</w:t>
      </w:r>
    </w:p>
    <w:p w:rsidR="00D00F03" w:rsidRPr="00182C27" w:rsidRDefault="00D00F03" w:rsidP="00D00F03">
      <w:pPr>
        <w:ind w:right="708"/>
        <w:jc w:val="center"/>
        <w:rPr>
          <w:rFonts w:ascii="Arial Unicode MS" w:eastAsia="Arial Unicode MS" w:hAnsi="Arial Unicode MS" w:cs="Arial Unicode MS"/>
          <w:b/>
          <w:color w:val="262626"/>
          <w:sz w:val="8"/>
          <w:szCs w:val="8"/>
        </w:rPr>
      </w:pPr>
    </w:p>
    <w:p w:rsidR="00D00F03"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Alessandra Martins Vieira</w:t>
      </w:r>
    </w:p>
    <w:p w:rsidR="00D00F03" w:rsidRPr="00E728E2"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Diego de Almeida Póvoa</w:t>
      </w:r>
    </w:p>
    <w:p w:rsidR="00D00F03" w:rsidRPr="00E728E2" w:rsidRDefault="00D00F03" w:rsidP="00D00F03">
      <w:pPr>
        <w:ind w:right="708"/>
        <w:jc w:val="center"/>
        <w:rPr>
          <w:rFonts w:ascii="Arial Unicode MS" w:eastAsia="Arial Unicode MS" w:hAnsi="Arial Unicode MS" w:cs="Arial Unicode MS"/>
          <w:color w:val="262626"/>
        </w:rPr>
      </w:pPr>
      <w:r>
        <w:rPr>
          <w:rFonts w:ascii="Arial Unicode MS" w:eastAsia="Arial Unicode MS" w:hAnsi="Arial Unicode MS" w:cs="Arial Unicode MS"/>
          <w:color w:val="262626"/>
        </w:rPr>
        <w:t>Joel André Gomes de Oliveira</w:t>
      </w:r>
    </w:p>
    <w:p w:rsidR="00D00F03" w:rsidRPr="00E728E2" w:rsidRDefault="00D00F03" w:rsidP="00D00F03">
      <w:pPr>
        <w:ind w:right="708"/>
        <w:jc w:val="center"/>
        <w:rPr>
          <w:rFonts w:ascii="Arial Unicode MS" w:eastAsia="Arial Unicode MS" w:hAnsi="Arial Unicode MS" w:cs="Arial Unicode MS"/>
          <w:color w:val="262626"/>
        </w:rPr>
      </w:pPr>
      <w:r w:rsidRPr="00E728E2">
        <w:rPr>
          <w:rFonts w:ascii="Arial Unicode MS" w:eastAsia="Arial Unicode MS" w:hAnsi="Arial Unicode MS" w:cs="Arial Unicode MS"/>
          <w:color w:val="262626"/>
        </w:rPr>
        <w:t xml:space="preserve">Laís Gomes </w:t>
      </w:r>
      <w:r>
        <w:rPr>
          <w:rFonts w:ascii="Arial Unicode MS" w:eastAsia="Arial Unicode MS" w:hAnsi="Arial Unicode MS" w:cs="Arial Unicode MS"/>
          <w:color w:val="262626"/>
        </w:rPr>
        <w:t>d</w:t>
      </w:r>
      <w:r w:rsidRPr="00E728E2">
        <w:rPr>
          <w:rFonts w:ascii="Arial Unicode MS" w:eastAsia="Arial Unicode MS" w:hAnsi="Arial Unicode MS" w:cs="Arial Unicode MS"/>
          <w:color w:val="262626"/>
        </w:rPr>
        <w:t>e Souza</w:t>
      </w:r>
    </w:p>
    <w:p w:rsidR="00D00F03" w:rsidRPr="00E728E2" w:rsidRDefault="00D00F03" w:rsidP="00D00F03">
      <w:pPr>
        <w:rPr>
          <w:rFonts w:ascii="Arial Unicode MS" w:eastAsia="Arial Unicode MS" w:hAnsi="Arial Unicode MS" w:cs="Arial Unicode MS"/>
        </w:rPr>
      </w:pPr>
    </w:p>
    <w:p w:rsidR="00D00F03" w:rsidRPr="00E728E2" w:rsidRDefault="00D00F03" w:rsidP="00D00F03">
      <w:pPr>
        <w:rPr>
          <w:rFonts w:ascii="Arial Unicode MS" w:eastAsia="Arial Unicode MS" w:hAnsi="Arial Unicode MS" w:cs="Arial Unicode MS"/>
        </w:rPr>
      </w:pPr>
    </w:p>
    <w:p w:rsidR="00D00F03" w:rsidRPr="00E728E2" w:rsidRDefault="00D00F03" w:rsidP="00D00F03">
      <w:pPr>
        <w:rPr>
          <w:rFonts w:ascii="Arial Unicode MS" w:eastAsia="Arial Unicode MS" w:hAnsi="Arial Unicode MS" w:cs="Arial Unicode MS"/>
        </w:rPr>
      </w:pPr>
    </w:p>
    <w:p w:rsidR="00D00F03" w:rsidRPr="00E728E2" w:rsidRDefault="00D00F03" w:rsidP="00D00F03">
      <w:pPr>
        <w:rPr>
          <w:rFonts w:ascii="Arial Unicode MS" w:eastAsia="Arial Unicode MS" w:hAnsi="Arial Unicode MS" w:cs="Arial Unicode MS"/>
        </w:rPr>
      </w:pPr>
    </w:p>
    <w:p w:rsidR="00D00F03" w:rsidRPr="00E728E2" w:rsidRDefault="00D00F03" w:rsidP="00D00F03">
      <w:pPr>
        <w:rPr>
          <w:rFonts w:ascii="Arial Unicode MS" w:eastAsia="Arial Unicode MS" w:hAnsi="Arial Unicode MS" w:cs="Arial Unicode MS"/>
        </w:rPr>
      </w:pPr>
    </w:p>
    <w:p w:rsidR="00AC154D" w:rsidRPr="003F52E7" w:rsidRDefault="00AC154D" w:rsidP="001048FA">
      <w:pPr>
        <w:spacing w:after="120"/>
        <w:rPr>
          <w:rFonts w:ascii="Arial Unicode MS" w:eastAsia="Arial Unicode MS" w:hAnsi="Arial Unicode MS" w:cs="Arial Unicode MS"/>
        </w:rPr>
      </w:pPr>
    </w:p>
    <w:p w:rsidR="008248E1" w:rsidRPr="00AD25FE" w:rsidRDefault="008248E1" w:rsidP="0078468D">
      <w:pPr>
        <w:suppressAutoHyphens w:val="0"/>
        <w:spacing w:after="200" w:line="276" w:lineRule="auto"/>
        <w:rPr>
          <w:rFonts w:ascii="Arial Unicode MS" w:eastAsia="Arial Unicode MS" w:hAnsi="Arial Unicode MS" w:cs="Arial Unicode MS"/>
          <w:b/>
          <w:color w:val="262626" w:themeColor="text1" w:themeTint="D9"/>
          <w:sz w:val="24"/>
          <w:szCs w:val="24"/>
        </w:rPr>
      </w:pPr>
    </w:p>
    <w:sectPr w:rsidR="008248E1" w:rsidRPr="00AD25FE" w:rsidSect="002008C9">
      <w:headerReference w:type="even" r:id="rId297"/>
      <w:headerReference w:type="default" r:id="rId298"/>
      <w:footerReference w:type="even" r:id="rId299"/>
      <w:footerReference w:type="default" r:id="rId300"/>
      <w:headerReference w:type="first" r:id="rId301"/>
      <w:footerReference w:type="first" r:id="rId302"/>
      <w:footnotePr>
        <w:pos w:val="beneathText"/>
      </w:footnotePr>
      <w:pgSz w:w="11907" w:h="16840" w:code="9"/>
      <w:pgMar w:top="1560" w:right="1276" w:bottom="993" w:left="1418" w:header="720" w:footer="31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9F" w:rsidRDefault="00FC1D9F">
      <w:r>
        <w:separator/>
      </w:r>
    </w:p>
  </w:endnote>
  <w:endnote w:type="continuationSeparator" w:id="0">
    <w:p w:rsidR="00FC1D9F" w:rsidRDefault="00FC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8C" w:rsidRDefault="00D9738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9738C" w:rsidRDefault="00D9738C">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8C" w:rsidRDefault="00D9738C" w:rsidP="00E027A1">
    <w:pPr>
      <w:pStyle w:val="Rodap"/>
      <w:ind w:right="360"/>
      <w:jc w:val="right"/>
      <w:rPr>
        <w:i/>
        <w:color w:val="00008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FB5" w:rsidRDefault="00EC6FB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9F" w:rsidRDefault="00FC1D9F">
      <w:r>
        <w:separator/>
      </w:r>
    </w:p>
  </w:footnote>
  <w:footnote w:type="continuationSeparator" w:id="0">
    <w:p w:rsidR="00FC1D9F" w:rsidRDefault="00FC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FB5" w:rsidRDefault="00EC6F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540011"/>
      <w:docPartObj>
        <w:docPartGallery w:val="Page Numbers (Top of Page)"/>
        <w:docPartUnique/>
      </w:docPartObj>
    </w:sdtPr>
    <w:sdtEndPr>
      <w:rPr>
        <w:rFonts w:ascii="Arial Unicode MS" w:eastAsia="Arial Unicode MS" w:hAnsi="Arial Unicode MS" w:cs="Arial Unicode MS"/>
      </w:rPr>
    </w:sdtEndPr>
    <w:sdtContent>
      <w:p w:rsidR="00162539" w:rsidRPr="00EC6FB5" w:rsidRDefault="00162539">
        <w:pPr>
          <w:pStyle w:val="Cabealho"/>
          <w:jc w:val="right"/>
          <w:rPr>
            <w:rFonts w:ascii="Arial Unicode MS" w:eastAsia="Arial Unicode MS" w:hAnsi="Arial Unicode MS" w:cs="Arial Unicode MS"/>
          </w:rPr>
        </w:pPr>
        <w:r w:rsidRPr="00EC6FB5">
          <w:rPr>
            <w:rFonts w:ascii="Arial Unicode MS" w:eastAsia="Arial Unicode MS" w:hAnsi="Arial Unicode MS" w:cs="Arial Unicode MS"/>
          </w:rPr>
          <w:fldChar w:fldCharType="begin"/>
        </w:r>
        <w:r w:rsidRPr="00EC6FB5">
          <w:rPr>
            <w:rFonts w:ascii="Arial Unicode MS" w:eastAsia="Arial Unicode MS" w:hAnsi="Arial Unicode MS" w:cs="Arial Unicode MS"/>
          </w:rPr>
          <w:instrText>PAGE   \* MERGEFORMAT</w:instrText>
        </w:r>
        <w:r w:rsidRPr="00EC6FB5">
          <w:rPr>
            <w:rFonts w:ascii="Arial Unicode MS" w:eastAsia="Arial Unicode MS" w:hAnsi="Arial Unicode MS" w:cs="Arial Unicode MS"/>
          </w:rPr>
          <w:fldChar w:fldCharType="separate"/>
        </w:r>
        <w:r w:rsidR="0099297D">
          <w:rPr>
            <w:rFonts w:ascii="Arial Unicode MS" w:eastAsia="Arial Unicode MS" w:hAnsi="Arial Unicode MS" w:cs="Arial Unicode MS"/>
            <w:noProof/>
          </w:rPr>
          <w:t>42</w:t>
        </w:r>
        <w:r w:rsidRPr="00EC6FB5">
          <w:rPr>
            <w:rFonts w:ascii="Arial Unicode MS" w:eastAsia="Arial Unicode MS" w:hAnsi="Arial Unicode MS" w:cs="Arial Unicode MS"/>
          </w:rPr>
          <w:fldChar w:fldCharType="end"/>
        </w:r>
      </w:p>
    </w:sdtContent>
  </w:sdt>
  <w:p w:rsidR="00D9738C" w:rsidRPr="00BD6A5C" w:rsidRDefault="00EF7F62" w:rsidP="00EF7F62">
    <w:pPr>
      <w:pStyle w:val="Cabealho"/>
      <w:tabs>
        <w:tab w:val="clear" w:pos="4419"/>
        <w:tab w:val="clear" w:pos="8838"/>
        <w:tab w:val="left" w:pos="7260"/>
      </w:tabs>
      <w:rPr>
        <w:color w:val="404040" w:themeColor="text1" w:themeTint="BF"/>
      </w:rPr>
    </w:pPr>
    <w:r>
      <w:rPr>
        <w:color w:val="404040" w:themeColor="text1" w:themeTint="BF"/>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FB5" w:rsidRDefault="00EC6FB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Ttulo1"/>
      <w:lvlText w:val=""/>
      <w:lvlJc w:val="left"/>
      <w:pPr>
        <w:tabs>
          <w:tab w:val="num" w:pos="0"/>
        </w:tabs>
      </w:pPr>
      <w:rPr>
        <w:rFonts w:cs="Times New Roman"/>
      </w:rPr>
    </w:lvl>
    <w:lvl w:ilvl="1">
      <w:start w:val="1"/>
      <w:numFmt w:val="none"/>
      <w:pStyle w:val="Ttulo2"/>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nsid w:val="322B53A5"/>
    <w:multiLevelType w:val="hybridMultilevel"/>
    <w:tmpl w:val="938E3A5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D678DE"/>
    <w:multiLevelType w:val="hybridMultilevel"/>
    <w:tmpl w:val="F2AC6C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6B8670C"/>
    <w:multiLevelType w:val="hybridMultilevel"/>
    <w:tmpl w:val="061EEE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9BC0525"/>
    <w:multiLevelType w:val="hybridMultilevel"/>
    <w:tmpl w:val="11CE53C8"/>
    <w:lvl w:ilvl="0" w:tplc="E4E00950">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F7E4D7B"/>
    <w:multiLevelType w:val="hybridMultilevel"/>
    <w:tmpl w:val="C5FAC40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FAD6BB5"/>
    <w:multiLevelType w:val="hybridMultilevel"/>
    <w:tmpl w:val="63A672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AA46210"/>
    <w:multiLevelType w:val="hybridMultilevel"/>
    <w:tmpl w:val="1D00E9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E212A59"/>
    <w:multiLevelType w:val="hybridMultilevel"/>
    <w:tmpl w:val="9C0AB3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29461B4"/>
    <w:multiLevelType w:val="hybridMultilevel"/>
    <w:tmpl w:val="AA8A1A16"/>
    <w:lvl w:ilvl="0" w:tplc="29F857B6">
      <w:start w:val="1"/>
      <w:numFmt w:val="bullet"/>
      <w:pStyle w:val="estilopltitul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2EF0602"/>
    <w:multiLevelType w:val="hybridMultilevel"/>
    <w:tmpl w:val="BCB6204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4750C0C"/>
    <w:multiLevelType w:val="hybridMultilevel"/>
    <w:tmpl w:val="C9E297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D102650"/>
    <w:multiLevelType w:val="hybridMultilevel"/>
    <w:tmpl w:val="609481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3"/>
  </w:num>
  <w:num w:numId="6">
    <w:abstractNumId w:val="5"/>
  </w:num>
  <w:num w:numId="7">
    <w:abstractNumId w:val="11"/>
  </w:num>
  <w:num w:numId="8">
    <w:abstractNumId w:val="1"/>
  </w:num>
  <w:num w:numId="9">
    <w:abstractNumId w:val="12"/>
  </w:num>
  <w:num w:numId="10">
    <w:abstractNumId w:val="8"/>
  </w:num>
  <w:num w:numId="11">
    <w:abstractNumId w:val="10"/>
  </w:num>
  <w:num w:numId="12">
    <w:abstractNumId w:val="2"/>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A2"/>
    <w:rsid w:val="00017106"/>
    <w:rsid w:val="0002341B"/>
    <w:rsid w:val="00027EB5"/>
    <w:rsid w:val="00046DD7"/>
    <w:rsid w:val="00055173"/>
    <w:rsid w:val="0005535E"/>
    <w:rsid w:val="00065223"/>
    <w:rsid w:val="00077565"/>
    <w:rsid w:val="00077CBF"/>
    <w:rsid w:val="0008243C"/>
    <w:rsid w:val="0008287B"/>
    <w:rsid w:val="000919CC"/>
    <w:rsid w:val="00097FA0"/>
    <w:rsid w:val="000A6118"/>
    <w:rsid w:val="000A6BF0"/>
    <w:rsid w:val="000B0E29"/>
    <w:rsid w:val="000C3184"/>
    <w:rsid w:val="000C68DB"/>
    <w:rsid w:val="000E058E"/>
    <w:rsid w:val="000E092A"/>
    <w:rsid w:val="000E5C63"/>
    <w:rsid w:val="000F096F"/>
    <w:rsid w:val="00103C52"/>
    <w:rsid w:val="00104688"/>
    <w:rsid w:val="001048FA"/>
    <w:rsid w:val="00110F51"/>
    <w:rsid w:val="001233CC"/>
    <w:rsid w:val="00130207"/>
    <w:rsid w:val="00162539"/>
    <w:rsid w:val="0018571B"/>
    <w:rsid w:val="00194A1B"/>
    <w:rsid w:val="001A77C3"/>
    <w:rsid w:val="001C72A3"/>
    <w:rsid w:val="001E0EEE"/>
    <w:rsid w:val="001E1321"/>
    <w:rsid w:val="001E2D03"/>
    <w:rsid w:val="001E66C1"/>
    <w:rsid w:val="001F6AA0"/>
    <w:rsid w:val="002008C9"/>
    <w:rsid w:val="00220599"/>
    <w:rsid w:val="00224E29"/>
    <w:rsid w:val="00226169"/>
    <w:rsid w:val="00226B34"/>
    <w:rsid w:val="00227E07"/>
    <w:rsid w:val="00230AA1"/>
    <w:rsid w:val="002335F2"/>
    <w:rsid w:val="002433D5"/>
    <w:rsid w:val="00243DE1"/>
    <w:rsid w:val="0025192B"/>
    <w:rsid w:val="0027058C"/>
    <w:rsid w:val="00280A53"/>
    <w:rsid w:val="00283D2A"/>
    <w:rsid w:val="0028600B"/>
    <w:rsid w:val="00287B12"/>
    <w:rsid w:val="00291E35"/>
    <w:rsid w:val="002A23BA"/>
    <w:rsid w:val="002B68E4"/>
    <w:rsid w:val="002D12D6"/>
    <w:rsid w:val="002E13D9"/>
    <w:rsid w:val="002F54AE"/>
    <w:rsid w:val="002F7689"/>
    <w:rsid w:val="0031371A"/>
    <w:rsid w:val="00322C27"/>
    <w:rsid w:val="00323450"/>
    <w:rsid w:val="00324FCC"/>
    <w:rsid w:val="0035491F"/>
    <w:rsid w:val="00364640"/>
    <w:rsid w:val="003746FB"/>
    <w:rsid w:val="0038317C"/>
    <w:rsid w:val="003917B2"/>
    <w:rsid w:val="00395DD8"/>
    <w:rsid w:val="00396E56"/>
    <w:rsid w:val="003B53D1"/>
    <w:rsid w:val="003B7AE5"/>
    <w:rsid w:val="003D5190"/>
    <w:rsid w:val="003D74D3"/>
    <w:rsid w:val="003E559B"/>
    <w:rsid w:val="003E7142"/>
    <w:rsid w:val="003F3CAC"/>
    <w:rsid w:val="00401641"/>
    <w:rsid w:val="00424E2C"/>
    <w:rsid w:val="004250AE"/>
    <w:rsid w:val="00427ED5"/>
    <w:rsid w:val="00445730"/>
    <w:rsid w:val="004618A2"/>
    <w:rsid w:val="00481735"/>
    <w:rsid w:val="00484AB7"/>
    <w:rsid w:val="00496032"/>
    <w:rsid w:val="004B3014"/>
    <w:rsid w:val="004B331B"/>
    <w:rsid w:val="004B5A6F"/>
    <w:rsid w:val="004D4703"/>
    <w:rsid w:val="004D583C"/>
    <w:rsid w:val="004E008A"/>
    <w:rsid w:val="004E47EC"/>
    <w:rsid w:val="00506D61"/>
    <w:rsid w:val="005262D0"/>
    <w:rsid w:val="00535700"/>
    <w:rsid w:val="005475BB"/>
    <w:rsid w:val="005646D1"/>
    <w:rsid w:val="0057405D"/>
    <w:rsid w:val="00581332"/>
    <w:rsid w:val="00592427"/>
    <w:rsid w:val="005926A9"/>
    <w:rsid w:val="0059354A"/>
    <w:rsid w:val="00596A38"/>
    <w:rsid w:val="005B714A"/>
    <w:rsid w:val="005C5916"/>
    <w:rsid w:val="005C79AA"/>
    <w:rsid w:val="005D39ED"/>
    <w:rsid w:val="005D7229"/>
    <w:rsid w:val="005E206B"/>
    <w:rsid w:val="005E4E76"/>
    <w:rsid w:val="005E5371"/>
    <w:rsid w:val="00610849"/>
    <w:rsid w:val="006119A5"/>
    <w:rsid w:val="00615948"/>
    <w:rsid w:val="00616D50"/>
    <w:rsid w:val="00620ADB"/>
    <w:rsid w:val="00622928"/>
    <w:rsid w:val="00627161"/>
    <w:rsid w:val="006306B4"/>
    <w:rsid w:val="006419BA"/>
    <w:rsid w:val="00644601"/>
    <w:rsid w:val="00663233"/>
    <w:rsid w:val="006726E7"/>
    <w:rsid w:val="00680C39"/>
    <w:rsid w:val="00681B4F"/>
    <w:rsid w:val="00687A27"/>
    <w:rsid w:val="006E0C66"/>
    <w:rsid w:val="006E3D2A"/>
    <w:rsid w:val="006E4502"/>
    <w:rsid w:val="007025B6"/>
    <w:rsid w:val="007029ED"/>
    <w:rsid w:val="007108B1"/>
    <w:rsid w:val="00712765"/>
    <w:rsid w:val="0072208C"/>
    <w:rsid w:val="00730D41"/>
    <w:rsid w:val="00732394"/>
    <w:rsid w:val="00734669"/>
    <w:rsid w:val="007453EF"/>
    <w:rsid w:val="00745591"/>
    <w:rsid w:val="00754673"/>
    <w:rsid w:val="007560E9"/>
    <w:rsid w:val="00756570"/>
    <w:rsid w:val="00771278"/>
    <w:rsid w:val="00773DE6"/>
    <w:rsid w:val="007800A6"/>
    <w:rsid w:val="007836E9"/>
    <w:rsid w:val="0078468D"/>
    <w:rsid w:val="00794FE0"/>
    <w:rsid w:val="007C038C"/>
    <w:rsid w:val="007C481A"/>
    <w:rsid w:val="007C519A"/>
    <w:rsid w:val="007C7219"/>
    <w:rsid w:val="007D2159"/>
    <w:rsid w:val="007D7E2C"/>
    <w:rsid w:val="007E3FFE"/>
    <w:rsid w:val="007F3738"/>
    <w:rsid w:val="00804843"/>
    <w:rsid w:val="00810BCA"/>
    <w:rsid w:val="008112E5"/>
    <w:rsid w:val="00811540"/>
    <w:rsid w:val="00815E2F"/>
    <w:rsid w:val="00816541"/>
    <w:rsid w:val="008248E1"/>
    <w:rsid w:val="008435AD"/>
    <w:rsid w:val="00852A45"/>
    <w:rsid w:val="00861F79"/>
    <w:rsid w:val="00887848"/>
    <w:rsid w:val="0089461E"/>
    <w:rsid w:val="008A2A07"/>
    <w:rsid w:val="008B2551"/>
    <w:rsid w:val="008B37E8"/>
    <w:rsid w:val="008C6B31"/>
    <w:rsid w:val="008D20EC"/>
    <w:rsid w:val="008E063D"/>
    <w:rsid w:val="008E4CD3"/>
    <w:rsid w:val="008F4DD3"/>
    <w:rsid w:val="008F6975"/>
    <w:rsid w:val="009057FC"/>
    <w:rsid w:val="00917F83"/>
    <w:rsid w:val="0092034D"/>
    <w:rsid w:val="009864F2"/>
    <w:rsid w:val="00990706"/>
    <w:rsid w:val="0099297D"/>
    <w:rsid w:val="00993BA2"/>
    <w:rsid w:val="00994DC2"/>
    <w:rsid w:val="009C6F60"/>
    <w:rsid w:val="009D0D79"/>
    <w:rsid w:val="009D0E51"/>
    <w:rsid w:val="009F2BAF"/>
    <w:rsid w:val="00A02C67"/>
    <w:rsid w:val="00A02E9D"/>
    <w:rsid w:val="00A26114"/>
    <w:rsid w:val="00A30AC4"/>
    <w:rsid w:val="00A3329F"/>
    <w:rsid w:val="00A5037A"/>
    <w:rsid w:val="00A62C81"/>
    <w:rsid w:val="00A84D7D"/>
    <w:rsid w:val="00A95036"/>
    <w:rsid w:val="00AA24CB"/>
    <w:rsid w:val="00AB1BFD"/>
    <w:rsid w:val="00AB2731"/>
    <w:rsid w:val="00AB3CB5"/>
    <w:rsid w:val="00AB4C33"/>
    <w:rsid w:val="00AC0065"/>
    <w:rsid w:val="00AC14BE"/>
    <w:rsid w:val="00AC154D"/>
    <w:rsid w:val="00AC59EA"/>
    <w:rsid w:val="00AD25FE"/>
    <w:rsid w:val="00AD6192"/>
    <w:rsid w:val="00AD7687"/>
    <w:rsid w:val="00AF4401"/>
    <w:rsid w:val="00AF68A9"/>
    <w:rsid w:val="00AF7768"/>
    <w:rsid w:val="00B00948"/>
    <w:rsid w:val="00B02616"/>
    <w:rsid w:val="00B035FC"/>
    <w:rsid w:val="00B0460A"/>
    <w:rsid w:val="00B108F0"/>
    <w:rsid w:val="00B16020"/>
    <w:rsid w:val="00B17852"/>
    <w:rsid w:val="00B365BD"/>
    <w:rsid w:val="00B427A3"/>
    <w:rsid w:val="00B64537"/>
    <w:rsid w:val="00B7042E"/>
    <w:rsid w:val="00B874F0"/>
    <w:rsid w:val="00B915A2"/>
    <w:rsid w:val="00B9425A"/>
    <w:rsid w:val="00B95919"/>
    <w:rsid w:val="00BA0A97"/>
    <w:rsid w:val="00BA215C"/>
    <w:rsid w:val="00BB74FC"/>
    <w:rsid w:val="00BC3FF7"/>
    <w:rsid w:val="00BD6A5C"/>
    <w:rsid w:val="00BE2439"/>
    <w:rsid w:val="00BE54F7"/>
    <w:rsid w:val="00C03235"/>
    <w:rsid w:val="00C30546"/>
    <w:rsid w:val="00C321C8"/>
    <w:rsid w:val="00C33C1B"/>
    <w:rsid w:val="00C376B5"/>
    <w:rsid w:val="00C537CE"/>
    <w:rsid w:val="00C53894"/>
    <w:rsid w:val="00C93B43"/>
    <w:rsid w:val="00CB359C"/>
    <w:rsid w:val="00CB48DE"/>
    <w:rsid w:val="00CC1BE9"/>
    <w:rsid w:val="00CC229C"/>
    <w:rsid w:val="00CD55CE"/>
    <w:rsid w:val="00CE5FDB"/>
    <w:rsid w:val="00D00F03"/>
    <w:rsid w:val="00D21AB9"/>
    <w:rsid w:val="00D44577"/>
    <w:rsid w:val="00D452F1"/>
    <w:rsid w:val="00D46910"/>
    <w:rsid w:val="00D74E1C"/>
    <w:rsid w:val="00D7736B"/>
    <w:rsid w:val="00D862F5"/>
    <w:rsid w:val="00D91397"/>
    <w:rsid w:val="00D9738C"/>
    <w:rsid w:val="00DA5995"/>
    <w:rsid w:val="00DC714B"/>
    <w:rsid w:val="00DD13A4"/>
    <w:rsid w:val="00DE4552"/>
    <w:rsid w:val="00DE7179"/>
    <w:rsid w:val="00DF6B8B"/>
    <w:rsid w:val="00DF6FC4"/>
    <w:rsid w:val="00E027A1"/>
    <w:rsid w:val="00E07239"/>
    <w:rsid w:val="00E125AC"/>
    <w:rsid w:val="00E133E7"/>
    <w:rsid w:val="00E17012"/>
    <w:rsid w:val="00E219E7"/>
    <w:rsid w:val="00E25301"/>
    <w:rsid w:val="00E31856"/>
    <w:rsid w:val="00E453E7"/>
    <w:rsid w:val="00E82045"/>
    <w:rsid w:val="00E823F5"/>
    <w:rsid w:val="00E86598"/>
    <w:rsid w:val="00E91284"/>
    <w:rsid w:val="00E97F3C"/>
    <w:rsid w:val="00EA1604"/>
    <w:rsid w:val="00EA47B9"/>
    <w:rsid w:val="00EB5142"/>
    <w:rsid w:val="00EC09BF"/>
    <w:rsid w:val="00EC118F"/>
    <w:rsid w:val="00EC4B32"/>
    <w:rsid w:val="00EC6FB5"/>
    <w:rsid w:val="00ED2393"/>
    <w:rsid w:val="00EE157D"/>
    <w:rsid w:val="00EE1D2F"/>
    <w:rsid w:val="00EF7F62"/>
    <w:rsid w:val="00F0492E"/>
    <w:rsid w:val="00F153D3"/>
    <w:rsid w:val="00F23342"/>
    <w:rsid w:val="00F23D7D"/>
    <w:rsid w:val="00F3664E"/>
    <w:rsid w:val="00F408A9"/>
    <w:rsid w:val="00F478AE"/>
    <w:rsid w:val="00F50679"/>
    <w:rsid w:val="00F818F4"/>
    <w:rsid w:val="00F825ED"/>
    <w:rsid w:val="00F92C1E"/>
    <w:rsid w:val="00F92E68"/>
    <w:rsid w:val="00F94AD1"/>
    <w:rsid w:val="00FA2E85"/>
    <w:rsid w:val="00FA3A1D"/>
    <w:rsid w:val="00FC05BF"/>
    <w:rsid w:val="00FC0FDF"/>
    <w:rsid w:val="00FC1D9F"/>
    <w:rsid w:val="00FE2CAE"/>
    <w:rsid w:val="00FF7F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A2"/>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9"/>
    <w:qFormat/>
    <w:rsid w:val="004618A2"/>
    <w:pPr>
      <w:keepNext/>
      <w:numPr>
        <w:numId w:val="1"/>
      </w:numPr>
      <w:pBdr>
        <w:top w:val="single" w:sz="20" w:space="1" w:color="000000"/>
        <w:left w:val="single" w:sz="20" w:space="4" w:color="000000"/>
        <w:bottom w:val="single" w:sz="20" w:space="1" w:color="000000"/>
        <w:right w:val="single" w:sz="20" w:space="4" w:color="000000"/>
      </w:pBdr>
      <w:jc w:val="center"/>
      <w:outlineLvl w:val="0"/>
    </w:pPr>
    <w:rPr>
      <w:rFonts w:ascii="Cambria" w:hAnsi="Cambria"/>
      <w:b/>
      <w:bCs/>
      <w:kern w:val="32"/>
      <w:sz w:val="32"/>
      <w:szCs w:val="32"/>
    </w:rPr>
  </w:style>
  <w:style w:type="paragraph" w:styleId="Ttulo2">
    <w:name w:val="heading 2"/>
    <w:basedOn w:val="Normal"/>
    <w:next w:val="Normal"/>
    <w:link w:val="Ttulo2Char"/>
    <w:uiPriority w:val="99"/>
    <w:qFormat/>
    <w:rsid w:val="004618A2"/>
    <w:pPr>
      <w:keepNext/>
      <w:numPr>
        <w:ilvl w:val="1"/>
        <w:numId w:val="1"/>
      </w:numPr>
      <w:pBdr>
        <w:top w:val="single" w:sz="20" w:space="1" w:color="000000"/>
        <w:left w:val="single" w:sz="20" w:space="4" w:color="000000"/>
        <w:bottom w:val="single" w:sz="20" w:space="1" w:color="000000"/>
        <w:right w:val="single" w:sz="20" w:space="4" w:color="000000"/>
      </w:pBdr>
      <w:jc w:val="center"/>
      <w:outlineLvl w:val="1"/>
    </w:pPr>
    <w:rPr>
      <w:rFonts w:ascii="Cambria" w:hAnsi="Cambria"/>
      <w:b/>
      <w:bCs/>
      <w:i/>
      <w:iCs/>
      <w:sz w:val="28"/>
      <w:szCs w:val="28"/>
    </w:rPr>
  </w:style>
  <w:style w:type="paragraph" w:styleId="Ttulo3">
    <w:name w:val="heading 3"/>
    <w:basedOn w:val="Normal"/>
    <w:next w:val="Normal"/>
    <w:link w:val="Ttulo3Char"/>
    <w:uiPriority w:val="99"/>
    <w:qFormat/>
    <w:rsid w:val="004618A2"/>
    <w:pPr>
      <w:keepNext/>
      <w:pBdr>
        <w:top w:val="single" w:sz="20" w:space="1" w:color="000000"/>
        <w:left w:val="single" w:sz="20" w:space="1" w:color="000000"/>
        <w:bottom w:val="single" w:sz="20" w:space="1" w:color="000000"/>
        <w:right w:val="single" w:sz="20" w:space="1" w:color="000000"/>
      </w:pBdr>
      <w:outlineLvl w:val="2"/>
    </w:pPr>
    <w:rPr>
      <w:rFonts w:ascii="Cambria" w:hAnsi="Cambria"/>
      <w:b/>
      <w:bCs/>
      <w:sz w:val="26"/>
      <w:szCs w:val="26"/>
    </w:rPr>
  </w:style>
  <w:style w:type="paragraph" w:styleId="Ttulo4">
    <w:name w:val="heading 4"/>
    <w:basedOn w:val="Normal"/>
    <w:next w:val="Normal"/>
    <w:link w:val="Ttulo4Char"/>
    <w:uiPriority w:val="99"/>
    <w:qFormat/>
    <w:rsid w:val="004618A2"/>
    <w:pPr>
      <w:keepNext/>
      <w:pBdr>
        <w:top w:val="single" w:sz="20" w:space="1" w:color="000000"/>
        <w:left w:val="single" w:sz="20" w:space="1" w:color="000000"/>
        <w:bottom w:val="single" w:sz="20" w:space="1" w:color="000000"/>
        <w:right w:val="single" w:sz="20" w:space="1" w:color="000000"/>
      </w:pBdr>
      <w:outlineLvl w:val="3"/>
    </w:pPr>
    <w:rPr>
      <w:rFonts w:ascii="Calibri" w:hAnsi="Calibri"/>
      <w:b/>
      <w:bCs/>
      <w:sz w:val="28"/>
      <w:szCs w:val="28"/>
    </w:rPr>
  </w:style>
  <w:style w:type="paragraph" w:styleId="Ttulo5">
    <w:name w:val="heading 5"/>
    <w:basedOn w:val="Normal"/>
    <w:next w:val="Normal"/>
    <w:link w:val="Ttulo5Char"/>
    <w:uiPriority w:val="99"/>
    <w:qFormat/>
    <w:rsid w:val="004618A2"/>
    <w:pPr>
      <w:keepNext/>
      <w:ind w:left="708" w:firstLine="708"/>
      <w:outlineLvl w:val="4"/>
    </w:pPr>
    <w:rPr>
      <w:rFonts w:ascii="Calibri" w:hAnsi="Calibri"/>
      <w:b/>
      <w:bCs/>
      <w:i/>
      <w:iCs/>
      <w:sz w:val="26"/>
      <w:szCs w:val="26"/>
    </w:rPr>
  </w:style>
  <w:style w:type="paragraph" w:styleId="Ttulo6">
    <w:name w:val="heading 6"/>
    <w:basedOn w:val="Normal"/>
    <w:next w:val="Normal"/>
    <w:link w:val="Ttulo6Char"/>
    <w:uiPriority w:val="99"/>
    <w:qFormat/>
    <w:rsid w:val="004618A2"/>
    <w:pPr>
      <w:keepNext/>
      <w:ind w:left="1416" w:firstLine="708"/>
      <w:outlineLvl w:val="5"/>
    </w:pPr>
    <w:rPr>
      <w:rFonts w:ascii="Calibri" w:hAnsi="Calibri"/>
      <w:b/>
      <w:bCs/>
    </w:rPr>
  </w:style>
  <w:style w:type="paragraph" w:styleId="Ttulo7">
    <w:name w:val="heading 7"/>
    <w:basedOn w:val="Normal"/>
    <w:next w:val="Normal"/>
    <w:link w:val="Ttulo7Char"/>
    <w:uiPriority w:val="99"/>
    <w:qFormat/>
    <w:rsid w:val="004618A2"/>
    <w:pPr>
      <w:keepNext/>
      <w:ind w:firstLine="1134"/>
      <w:outlineLvl w:val="6"/>
    </w:pPr>
    <w:rPr>
      <w:rFonts w:ascii="Calibri" w:hAnsi="Calibri"/>
      <w:sz w:val="24"/>
      <w:szCs w:val="24"/>
    </w:rPr>
  </w:style>
  <w:style w:type="paragraph" w:styleId="Ttulo8">
    <w:name w:val="heading 8"/>
    <w:basedOn w:val="Normal"/>
    <w:next w:val="Normal"/>
    <w:link w:val="Ttulo8Char"/>
    <w:uiPriority w:val="99"/>
    <w:qFormat/>
    <w:rsid w:val="004618A2"/>
    <w:pPr>
      <w:keepNext/>
      <w:ind w:firstLine="1418"/>
      <w:outlineLvl w:val="7"/>
    </w:pPr>
    <w:rPr>
      <w:rFonts w:ascii="Calibri" w:hAnsi="Calibri"/>
      <w:i/>
      <w:iCs/>
      <w:sz w:val="24"/>
      <w:szCs w:val="24"/>
    </w:rPr>
  </w:style>
  <w:style w:type="paragraph" w:styleId="Ttulo9">
    <w:name w:val="heading 9"/>
    <w:basedOn w:val="Normal"/>
    <w:next w:val="Normal"/>
    <w:link w:val="Ttulo9Char"/>
    <w:uiPriority w:val="99"/>
    <w:qFormat/>
    <w:rsid w:val="004618A2"/>
    <w:pPr>
      <w:keepNext/>
      <w:ind w:firstLine="1418"/>
      <w:outlineLvl w:val="8"/>
    </w:pPr>
    <w:rPr>
      <w:rFonts w:ascii="Cambria"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4618A2"/>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9"/>
    <w:rsid w:val="004618A2"/>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uiPriority w:val="99"/>
    <w:rsid w:val="004618A2"/>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9"/>
    <w:rsid w:val="004618A2"/>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9"/>
    <w:rsid w:val="004618A2"/>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uiPriority w:val="99"/>
    <w:rsid w:val="004618A2"/>
    <w:rPr>
      <w:rFonts w:ascii="Calibri" w:eastAsia="Times New Roman" w:hAnsi="Calibri" w:cs="Times New Roman"/>
      <w:b/>
      <w:bCs/>
      <w:sz w:val="20"/>
      <w:szCs w:val="20"/>
      <w:lang w:eastAsia="pt-BR"/>
    </w:rPr>
  </w:style>
  <w:style w:type="character" w:customStyle="1" w:styleId="Ttulo7Char">
    <w:name w:val="Título 7 Char"/>
    <w:basedOn w:val="Fontepargpadro"/>
    <w:link w:val="Ttulo7"/>
    <w:uiPriority w:val="99"/>
    <w:rsid w:val="004618A2"/>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9"/>
    <w:rsid w:val="004618A2"/>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9"/>
    <w:rsid w:val="004618A2"/>
    <w:rPr>
      <w:rFonts w:ascii="Cambria" w:eastAsia="Times New Roman" w:hAnsi="Cambria" w:cs="Times New Roman"/>
      <w:sz w:val="20"/>
      <w:szCs w:val="20"/>
      <w:lang w:eastAsia="pt-BR"/>
    </w:rPr>
  </w:style>
  <w:style w:type="character" w:customStyle="1" w:styleId="WW-Absatz-Standardschriftart">
    <w:name w:val="WW-Absatz-Standardschriftart"/>
    <w:uiPriority w:val="99"/>
    <w:rsid w:val="004618A2"/>
  </w:style>
  <w:style w:type="character" w:customStyle="1" w:styleId="WW-Absatz-Standardschriftart1">
    <w:name w:val="WW-Absatz-Standardschriftart1"/>
    <w:uiPriority w:val="99"/>
    <w:rsid w:val="004618A2"/>
  </w:style>
  <w:style w:type="character" w:customStyle="1" w:styleId="WW-Absatz-Standardschriftart11">
    <w:name w:val="WW-Absatz-Standardschriftart11"/>
    <w:uiPriority w:val="99"/>
    <w:rsid w:val="004618A2"/>
  </w:style>
  <w:style w:type="character" w:customStyle="1" w:styleId="WW-Absatz-Standardschriftart111">
    <w:name w:val="WW-Absatz-Standardschriftart111"/>
    <w:uiPriority w:val="99"/>
    <w:rsid w:val="004618A2"/>
  </w:style>
  <w:style w:type="character" w:customStyle="1" w:styleId="WW-Absatz-Standardschriftart1111">
    <w:name w:val="WW-Absatz-Standardschriftart1111"/>
    <w:uiPriority w:val="99"/>
    <w:rsid w:val="004618A2"/>
  </w:style>
  <w:style w:type="character" w:customStyle="1" w:styleId="WW-Fontepargpadro">
    <w:name w:val="WW-Fonte parág. padrão"/>
    <w:uiPriority w:val="99"/>
    <w:rsid w:val="004618A2"/>
  </w:style>
  <w:style w:type="paragraph" w:styleId="Corpodetexto">
    <w:name w:val="Body Text"/>
    <w:basedOn w:val="Normal"/>
    <w:link w:val="CorpodetextoChar"/>
    <w:semiHidden/>
    <w:rsid w:val="004618A2"/>
    <w:pPr>
      <w:spacing w:after="120"/>
    </w:pPr>
  </w:style>
  <w:style w:type="character" w:customStyle="1" w:styleId="CorpodetextoChar">
    <w:name w:val="Corpo de texto Char"/>
    <w:basedOn w:val="Fontepargpadro"/>
    <w:link w:val="Corpodetexto"/>
    <w:semiHidden/>
    <w:rsid w:val="004618A2"/>
    <w:rPr>
      <w:rFonts w:ascii="Times New Roman" w:eastAsia="Times New Roman" w:hAnsi="Times New Roman" w:cs="Times New Roman"/>
      <w:sz w:val="20"/>
      <w:szCs w:val="20"/>
      <w:lang w:eastAsia="pt-BR"/>
    </w:rPr>
  </w:style>
  <w:style w:type="paragraph" w:styleId="Lista">
    <w:name w:val="List"/>
    <w:basedOn w:val="Corpodetexto"/>
    <w:semiHidden/>
    <w:rsid w:val="004618A2"/>
    <w:rPr>
      <w:rFonts w:cs="Arial (W1)"/>
    </w:rPr>
  </w:style>
  <w:style w:type="paragraph" w:styleId="Legenda">
    <w:name w:val="caption"/>
    <w:basedOn w:val="Normal"/>
    <w:uiPriority w:val="99"/>
    <w:qFormat/>
    <w:rsid w:val="004618A2"/>
    <w:pPr>
      <w:suppressLineNumbers/>
      <w:spacing w:before="120" w:after="120"/>
    </w:pPr>
    <w:rPr>
      <w:rFonts w:cs="Arial (W1)"/>
      <w:i/>
      <w:iCs/>
    </w:rPr>
  </w:style>
  <w:style w:type="paragraph" w:customStyle="1" w:styleId="ndice">
    <w:name w:val="Índice"/>
    <w:basedOn w:val="Normal"/>
    <w:uiPriority w:val="99"/>
    <w:rsid w:val="004618A2"/>
    <w:pPr>
      <w:suppressLineNumbers/>
    </w:pPr>
    <w:rPr>
      <w:rFonts w:cs="Arial (W1)"/>
    </w:rPr>
  </w:style>
  <w:style w:type="paragraph" w:customStyle="1" w:styleId="TtuloPrincipal">
    <w:name w:val="Título Principal"/>
    <w:basedOn w:val="Normal"/>
    <w:next w:val="Corpodetexto"/>
    <w:uiPriority w:val="99"/>
    <w:rsid w:val="004618A2"/>
    <w:pPr>
      <w:keepNext/>
      <w:spacing w:before="240" w:after="120"/>
    </w:pPr>
    <w:rPr>
      <w:rFonts w:ascii="Arial" w:hAnsi="Arial" w:cs="MS Sans Serif"/>
      <w:sz w:val="28"/>
      <w:szCs w:val="28"/>
    </w:rPr>
  </w:style>
  <w:style w:type="paragraph" w:customStyle="1" w:styleId="WW-Legenda">
    <w:name w:val="WW-Legenda"/>
    <w:basedOn w:val="Normal"/>
    <w:uiPriority w:val="99"/>
    <w:rsid w:val="004618A2"/>
    <w:pPr>
      <w:suppressLineNumbers/>
      <w:spacing w:before="120" w:after="120"/>
    </w:pPr>
    <w:rPr>
      <w:rFonts w:cs="Arial (W1)"/>
      <w:i/>
      <w:iCs/>
    </w:rPr>
  </w:style>
  <w:style w:type="paragraph" w:customStyle="1" w:styleId="WW-ndice">
    <w:name w:val="WW-Índice"/>
    <w:basedOn w:val="Normal"/>
    <w:uiPriority w:val="99"/>
    <w:rsid w:val="004618A2"/>
    <w:pPr>
      <w:suppressLineNumbers/>
    </w:pPr>
    <w:rPr>
      <w:rFonts w:cs="Arial (W1)"/>
    </w:rPr>
  </w:style>
  <w:style w:type="paragraph" w:customStyle="1" w:styleId="WW-TtuloPrincipal">
    <w:name w:val="WW-Título Principal"/>
    <w:basedOn w:val="Normal"/>
    <w:next w:val="Corpodetexto"/>
    <w:uiPriority w:val="99"/>
    <w:rsid w:val="004618A2"/>
    <w:pPr>
      <w:keepNext/>
      <w:spacing w:before="240" w:after="120"/>
    </w:pPr>
    <w:rPr>
      <w:rFonts w:ascii="Arial" w:hAnsi="Arial" w:cs="MS Sans Serif"/>
      <w:sz w:val="28"/>
      <w:szCs w:val="28"/>
    </w:rPr>
  </w:style>
  <w:style w:type="paragraph" w:customStyle="1" w:styleId="WW-Legenda1">
    <w:name w:val="WW-Legenda1"/>
    <w:basedOn w:val="Normal"/>
    <w:uiPriority w:val="99"/>
    <w:rsid w:val="004618A2"/>
    <w:pPr>
      <w:suppressLineNumbers/>
      <w:spacing w:before="120" w:after="120"/>
    </w:pPr>
    <w:rPr>
      <w:rFonts w:cs="Arial (W1)"/>
      <w:i/>
      <w:iCs/>
    </w:rPr>
  </w:style>
  <w:style w:type="paragraph" w:customStyle="1" w:styleId="WW-ndice1">
    <w:name w:val="WW-Índice1"/>
    <w:basedOn w:val="Normal"/>
    <w:uiPriority w:val="99"/>
    <w:rsid w:val="004618A2"/>
    <w:pPr>
      <w:suppressLineNumbers/>
    </w:pPr>
    <w:rPr>
      <w:rFonts w:cs="Arial (W1)"/>
    </w:rPr>
  </w:style>
  <w:style w:type="paragraph" w:customStyle="1" w:styleId="WW-TtuloPrincipal1">
    <w:name w:val="WW-Título Principal1"/>
    <w:basedOn w:val="Normal"/>
    <w:next w:val="Corpodetexto"/>
    <w:uiPriority w:val="99"/>
    <w:rsid w:val="004618A2"/>
    <w:pPr>
      <w:keepNext/>
      <w:spacing w:before="240" w:after="120"/>
    </w:pPr>
    <w:rPr>
      <w:rFonts w:ascii="Arial" w:hAnsi="Arial" w:cs="MS Sans Serif"/>
      <w:sz w:val="28"/>
      <w:szCs w:val="28"/>
    </w:rPr>
  </w:style>
  <w:style w:type="paragraph" w:customStyle="1" w:styleId="WW-Legenda11">
    <w:name w:val="WW-Legenda11"/>
    <w:basedOn w:val="Normal"/>
    <w:uiPriority w:val="99"/>
    <w:rsid w:val="004618A2"/>
    <w:pPr>
      <w:suppressLineNumbers/>
      <w:spacing w:before="120" w:after="120"/>
    </w:pPr>
    <w:rPr>
      <w:rFonts w:cs="Arial (W1)"/>
      <w:i/>
      <w:iCs/>
    </w:rPr>
  </w:style>
  <w:style w:type="paragraph" w:customStyle="1" w:styleId="WW-ndice11">
    <w:name w:val="WW-Índice11"/>
    <w:basedOn w:val="Normal"/>
    <w:uiPriority w:val="99"/>
    <w:rsid w:val="004618A2"/>
    <w:pPr>
      <w:suppressLineNumbers/>
    </w:pPr>
    <w:rPr>
      <w:rFonts w:cs="Arial (W1)"/>
    </w:rPr>
  </w:style>
  <w:style w:type="paragraph" w:customStyle="1" w:styleId="WW-TtuloPrincipal11">
    <w:name w:val="WW-Título Principal11"/>
    <w:basedOn w:val="Normal"/>
    <w:next w:val="Corpodetexto"/>
    <w:uiPriority w:val="99"/>
    <w:rsid w:val="004618A2"/>
    <w:pPr>
      <w:keepNext/>
      <w:spacing w:before="240" w:after="120"/>
    </w:pPr>
    <w:rPr>
      <w:rFonts w:ascii="Arial" w:hAnsi="Arial" w:cs="MS Sans Serif"/>
      <w:sz w:val="28"/>
      <w:szCs w:val="28"/>
    </w:rPr>
  </w:style>
  <w:style w:type="paragraph" w:customStyle="1" w:styleId="WW-Legenda111">
    <w:name w:val="WW-Legenda111"/>
    <w:basedOn w:val="Normal"/>
    <w:uiPriority w:val="99"/>
    <w:rsid w:val="004618A2"/>
    <w:pPr>
      <w:suppressLineNumbers/>
      <w:spacing w:before="120" w:after="120"/>
    </w:pPr>
    <w:rPr>
      <w:rFonts w:cs="Arial (W1)"/>
      <w:i/>
      <w:iCs/>
    </w:rPr>
  </w:style>
  <w:style w:type="paragraph" w:customStyle="1" w:styleId="WW-ndice111">
    <w:name w:val="WW-Índice111"/>
    <w:basedOn w:val="Normal"/>
    <w:uiPriority w:val="99"/>
    <w:rsid w:val="004618A2"/>
    <w:pPr>
      <w:suppressLineNumbers/>
    </w:pPr>
    <w:rPr>
      <w:rFonts w:cs="Arial (W1)"/>
    </w:rPr>
  </w:style>
  <w:style w:type="paragraph" w:customStyle="1" w:styleId="WW-TtuloPrincipal111">
    <w:name w:val="WW-Título Principal111"/>
    <w:basedOn w:val="Normal"/>
    <w:next w:val="Corpodetexto"/>
    <w:uiPriority w:val="99"/>
    <w:rsid w:val="004618A2"/>
    <w:pPr>
      <w:keepNext/>
      <w:spacing w:before="240" w:after="120"/>
    </w:pPr>
    <w:rPr>
      <w:rFonts w:ascii="Arial" w:hAnsi="Arial" w:cs="MS Sans Serif"/>
      <w:sz w:val="28"/>
      <w:szCs w:val="28"/>
    </w:rPr>
  </w:style>
  <w:style w:type="paragraph" w:customStyle="1" w:styleId="WW-Legenda1111">
    <w:name w:val="WW-Legenda1111"/>
    <w:basedOn w:val="Normal"/>
    <w:uiPriority w:val="99"/>
    <w:rsid w:val="004618A2"/>
    <w:pPr>
      <w:suppressLineNumbers/>
      <w:spacing w:before="120" w:after="120"/>
    </w:pPr>
    <w:rPr>
      <w:rFonts w:cs="Arial (W1)"/>
      <w:i/>
      <w:iCs/>
    </w:rPr>
  </w:style>
  <w:style w:type="paragraph" w:customStyle="1" w:styleId="WW-ndice1111">
    <w:name w:val="WW-Índice1111"/>
    <w:basedOn w:val="Normal"/>
    <w:uiPriority w:val="99"/>
    <w:rsid w:val="004618A2"/>
    <w:pPr>
      <w:suppressLineNumbers/>
    </w:pPr>
    <w:rPr>
      <w:rFonts w:cs="Arial (W1)"/>
    </w:rPr>
  </w:style>
  <w:style w:type="paragraph" w:customStyle="1" w:styleId="WW-TtuloPrincipal1111">
    <w:name w:val="WW-Título Principal1111"/>
    <w:basedOn w:val="Normal"/>
    <w:next w:val="Corpodetexto"/>
    <w:uiPriority w:val="99"/>
    <w:rsid w:val="004618A2"/>
    <w:pPr>
      <w:keepNext/>
      <w:spacing w:before="240" w:after="120"/>
    </w:pPr>
    <w:rPr>
      <w:rFonts w:ascii="Arial" w:hAnsi="Arial" w:cs="MS Sans Serif"/>
      <w:sz w:val="28"/>
      <w:szCs w:val="28"/>
    </w:rPr>
  </w:style>
  <w:style w:type="paragraph" w:customStyle="1" w:styleId="Contedodoquadro">
    <w:name w:val="Conteúdo do quadro"/>
    <w:basedOn w:val="Corpodetexto"/>
    <w:uiPriority w:val="99"/>
    <w:rsid w:val="004618A2"/>
  </w:style>
  <w:style w:type="paragraph" w:customStyle="1" w:styleId="WW-Contedodoquadro">
    <w:name w:val="WW-Conteúdo do quadro"/>
    <w:basedOn w:val="Corpodetexto"/>
    <w:uiPriority w:val="99"/>
    <w:rsid w:val="004618A2"/>
  </w:style>
  <w:style w:type="paragraph" w:customStyle="1" w:styleId="WW-Contedodoquadro1">
    <w:name w:val="WW-Conteúdo do quadro1"/>
    <w:basedOn w:val="Corpodetexto"/>
    <w:uiPriority w:val="99"/>
    <w:rsid w:val="004618A2"/>
  </w:style>
  <w:style w:type="paragraph" w:customStyle="1" w:styleId="WW-Contedodoquadro11">
    <w:name w:val="WW-Conteúdo do quadro11"/>
    <w:basedOn w:val="Corpodetexto"/>
    <w:uiPriority w:val="99"/>
    <w:rsid w:val="004618A2"/>
  </w:style>
  <w:style w:type="paragraph" w:customStyle="1" w:styleId="WW-Contedodoquadro111">
    <w:name w:val="WW-Conteúdo do quadro111"/>
    <w:basedOn w:val="Corpodetexto"/>
    <w:uiPriority w:val="99"/>
    <w:rsid w:val="004618A2"/>
  </w:style>
  <w:style w:type="paragraph" w:customStyle="1" w:styleId="WW-Contedodoquadro1111">
    <w:name w:val="WW-Conteúdo do quadro1111"/>
    <w:basedOn w:val="Corpodetexto"/>
    <w:uiPriority w:val="99"/>
    <w:rsid w:val="004618A2"/>
  </w:style>
  <w:style w:type="paragraph" w:styleId="Corpodetexto2">
    <w:name w:val="Body Text 2"/>
    <w:basedOn w:val="Normal"/>
    <w:link w:val="Corpodetexto2Char"/>
    <w:semiHidden/>
    <w:rsid w:val="004618A2"/>
    <w:pPr>
      <w:spacing w:before="120"/>
      <w:jc w:val="both"/>
    </w:pPr>
  </w:style>
  <w:style w:type="character" w:customStyle="1" w:styleId="Corpodetexto2Char">
    <w:name w:val="Corpo de texto 2 Char"/>
    <w:basedOn w:val="Fontepargpadro"/>
    <w:link w:val="Corpodetexto2"/>
    <w:uiPriority w:val="99"/>
    <w:semiHidden/>
    <w:rsid w:val="004618A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4618A2"/>
    <w:pPr>
      <w:tabs>
        <w:tab w:val="center" w:pos="4419"/>
        <w:tab w:val="right" w:pos="8838"/>
      </w:tabs>
    </w:pPr>
  </w:style>
  <w:style w:type="character" w:customStyle="1" w:styleId="RodapChar">
    <w:name w:val="Rodapé Char"/>
    <w:basedOn w:val="Fontepargpadro"/>
    <w:link w:val="Rodap"/>
    <w:uiPriority w:val="99"/>
    <w:rsid w:val="004618A2"/>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4618A2"/>
    <w:rPr>
      <w:rFonts w:cs="Times New Roman"/>
    </w:rPr>
  </w:style>
  <w:style w:type="paragraph" w:styleId="Cabealho">
    <w:name w:val="header"/>
    <w:basedOn w:val="Normal"/>
    <w:link w:val="CabealhoChar"/>
    <w:uiPriority w:val="99"/>
    <w:rsid w:val="004618A2"/>
    <w:pPr>
      <w:tabs>
        <w:tab w:val="center" w:pos="4419"/>
        <w:tab w:val="right" w:pos="8838"/>
      </w:tabs>
    </w:pPr>
  </w:style>
  <w:style w:type="character" w:customStyle="1" w:styleId="CabealhoChar">
    <w:name w:val="Cabeçalho Char"/>
    <w:basedOn w:val="Fontepargpadro"/>
    <w:link w:val="Cabealho"/>
    <w:uiPriority w:val="99"/>
    <w:rsid w:val="004618A2"/>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rsid w:val="004618A2"/>
    <w:pPr>
      <w:ind w:firstLine="708"/>
    </w:pPr>
  </w:style>
  <w:style w:type="character" w:customStyle="1" w:styleId="RecuodecorpodetextoChar">
    <w:name w:val="Recuo de corpo de texto Char"/>
    <w:basedOn w:val="Fontepargpadro"/>
    <w:link w:val="Recuodecorpodetexto"/>
    <w:uiPriority w:val="99"/>
    <w:semiHidden/>
    <w:rsid w:val="004618A2"/>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rsid w:val="004618A2"/>
    <w:pPr>
      <w:suppressAutoHyphens w:val="0"/>
      <w:ind w:left="1276" w:hanging="425"/>
      <w:jc w:val="both"/>
    </w:pPr>
  </w:style>
  <w:style w:type="character" w:customStyle="1" w:styleId="Recuodecorpodetexto2Char">
    <w:name w:val="Recuo de corpo de texto 2 Char"/>
    <w:basedOn w:val="Fontepargpadro"/>
    <w:link w:val="Recuodecorpodetexto2"/>
    <w:uiPriority w:val="99"/>
    <w:semiHidden/>
    <w:rsid w:val="004618A2"/>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semiHidden/>
    <w:rsid w:val="004618A2"/>
    <w:pPr>
      <w:ind w:firstLine="567"/>
    </w:pPr>
    <w:rPr>
      <w:sz w:val="16"/>
      <w:szCs w:val="16"/>
    </w:rPr>
  </w:style>
  <w:style w:type="character" w:customStyle="1" w:styleId="Recuodecorpodetexto3Char">
    <w:name w:val="Recuo de corpo de texto 3 Char"/>
    <w:basedOn w:val="Fontepargpadro"/>
    <w:link w:val="Recuodecorpodetexto3"/>
    <w:uiPriority w:val="99"/>
    <w:semiHidden/>
    <w:rsid w:val="004618A2"/>
    <w:rPr>
      <w:rFonts w:ascii="Times New Roman" w:eastAsia="Times New Roman" w:hAnsi="Times New Roman" w:cs="Times New Roman"/>
      <w:sz w:val="16"/>
      <w:szCs w:val="16"/>
      <w:lang w:eastAsia="pt-BR"/>
    </w:rPr>
  </w:style>
  <w:style w:type="character" w:styleId="Hyperlink">
    <w:name w:val="Hyperlink"/>
    <w:basedOn w:val="Fontepargpadro"/>
    <w:uiPriority w:val="99"/>
    <w:semiHidden/>
    <w:rsid w:val="004618A2"/>
    <w:rPr>
      <w:rFonts w:cs="Times New Roman"/>
      <w:color w:val="0000FF"/>
      <w:u w:val="single"/>
    </w:rPr>
  </w:style>
  <w:style w:type="character" w:styleId="Forte">
    <w:name w:val="Strong"/>
    <w:basedOn w:val="Fontepargpadro"/>
    <w:uiPriority w:val="99"/>
    <w:qFormat/>
    <w:rsid w:val="004618A2"/>
    <w:rPr>
      <w:rFonts w:cs="Times New Roman"/>
      <w:b/>
    </w:rPr>
  </w:style>
  <w:style w:type="paragraph" w:customStyle="1" w:styleId="Corpo">
    <w:name w:val="Corpo"/>
    <w:rsid w:val="004618A2"/>
    <w:pPr>
      <w:suppressAutoHyphens/>
      <w:spacing w:after="0" w:line="240" w:lineRule="auto"/>
    </w:pPr>
    <w:rPr>
      <w:rFonts w:ascii="Arial" w:eastAsia="Times New Roman" w:hAnsi="Arial" w:cs="Times New Roman"/>
      <w:color w:val="000000"/>
      <w:sz w:val="24"/>
      <w:szCs w:val="20"/>
      <w:lang w:eastAsia="pt-BR"/>
    </w:rPr>
  </w:style>
  <w:style w:type="paragraph" w:customStyle="1" w:styleId="c2">
    <w:name w:val="c2"/>
    <w:basedOn w:val="Normal"/>
    <w:uiPriority w:val="99"/>
    <w:rsid w:val="004618A2"/>
    <w:pPr>
      <w:widowControl w:val="0"/>
      <w:suppressAutoHyphens w:val="0"/>
      <w:jc w:val="center"/>
    </w:pPr>
    <w:rPr>
      <w:sz w:val="24"/>
    </w:rPr>
  </w:style>
  <w:style w:type="paragraph" w:styleId="Ttulo">
    <w:name w:val="Title"/>
    <w:basedOn w:val="Normal"/>
    <w:next w:val="Subttulo"/>
    <w:link w:val="TtuloChar"/>
    <w:uiPriority w:val="99"/>
    <w:qFormat/>
    <w:rsid w:val="004618A2"/>
    <w:pPr>
      <w:keepNext/>
      <w:keepLines/>
      <w:suppressAutoHyphens w:val="0"/>
      <w:spacing w:before="144" w:after="72"/>
    </w:pPr>
    <w:rPr>
      <w:rFonts w:ascii="Cambria" w:hAnsi="Cambria"/>
      <w:b/>
      <w:bCs/>
      <w:kern w:val="28"/>
      <w:sz w:val="32"/>
      <w:szCs w:val="32"/>
    </w:rPr>
  </w:style>
  <w:style w:type="character" w:customStyle="1" w:styleId="TtuloChar">
    <w:name w:val="Título Char"/>
    <w:basedOn w:val="Fontepargpadro"/>
    <w:link w:val="Ttulo"/>
    <w:uiPriority w:val="99"/>
    <w:rsid w:val="004618A2"/>
    <w:rPr>
      <w:rFonts w:ascii="Cambria" w:eastAsia="Times New Roman" w:hAnsi="Cambria" w:cs="Times New Roman"/>
      <w:b/>
      <w:bCs/>
      <w:kern w:val="28"/>
      <w:sz w:val="32"/>
      <w:szCs w:val="32"/>
      <w:lang w:eastAsia="pt-BR"/>
    </w:rPr>
  </w:style>
  <w:style w:type="paragraph" w:styleId="Subttulo">
    <w:name w:val="Subtitle"/>
    <w:basedOn w:val="Normal"/>
    <w:link w:val="SubttuloChar"/>
    <w:uiPriority w:val="99"/>
    <w:qFormat/>
    <w:rsid w:val="004618A2"/>
    <w:pPr>
      <w:suppressAutoHyphens w:val="0"/>
      <w:spacing w:after="60"/>
      <w:jc w:val="center"/>
      <w:outlineLvl w:val="1"/>
    </w:pPr>
    <w:rPr>
      <w:rFonts w:ascii="Cambria" w:hAnsi="Cambria"/>
      <w:sz w:val="24"/>
      <w:szCs w:val="24"/>
    </w:rPr>
  </w:style>
  <w:style w:type="character" w:customStyle="1" w:styleId="SubttuloChar">
    <w:name w:val="Subtítulo Char"/>
    <w:basedOn w:val="Fontepargpadro"/>
    <w:link w:val="Subttulo"/>
    <w:uiPriority w:val="99"/>
    <w:rsid w:val="004618A2"/>
    <w:rPr>
      <w:rFonts w:ascii="Cambria" w:eastAsia="Times New Roman" w:hAnsi="Cambria" w:cs="Times New Roman"/>
      <w:sz w:val="24"/>
      <w:szCs w:val="24"/>
      <w:lang w:eastAsia="pt-BR"/>
    </w:rPr>
  </w:style>
  <w:style w:type="paragraph" w:customStyle="1" w:styleId="TableContents">
    <w:name w:val="Table Contents"/>
    <w:basedOn w:val="Corpodetexto"/>
    <w:uiPriority w:val="99"/>
    <w:rsid w:val="004618A2"/>
    <w:pPr>
      <w:tabs>
        <w:tab w:val="left" w:pos="282"/>
        <w:tab w:val="left" w:pos="4517"/>
      </w:tabs>
      <w:suppressAutoHyphens w:val="0"/>
      <w:spacing w:after="0"/>
      <w:jc w:val="both"/>
    </w:pPr>
    <w:rPr>
      <w:rFonts w:ascii="Arial" w:hAnsi="Arial"/>
      <w:sz w:val="24"/>
    </w:rPr>
  </w:style>
  <w:style w:type="paragraph" w:styleId="Textoembloco">
    <w:name w:val="Block Text"/>
    <w:basedOn w:val="Normal"/>
    <w:uiPriority w:val="99"/>
    <w:semiHidden/>
    <w:rsid w:val="004618A2"/>
    <w:pPr>
      <w:suppressAutoHyphens w:val="0"/>
      <w:ind w:left="113" w:right="57"/>
      <w:jc w:val="both"/>
    </w:pPr>
    <w:rPr>
      <w:rFonts w:ascii="Arial" w:hAnsi="Arial"/>
    </w:rPr>
  </w:style>
  <w:style w:type="paragraph" w:styleId="Corpodetexto3">
    <w:name w:val="Body Text 3"/>
    <w:basedOn w:val="Normal"/>
    <w:link w:val="Corpodetexto3Char"/>
    <w:uiPriority w:val="99"/>
    <w:semiHidden/>
    <w:rsid w:val="004618A2"/>
    <w:pPr>
      <w:suppressAutoHyphens w:val="0"/>
    </w:pPr>
    <w:rPr>
      <w:sz w:val="16"/>
      <w:szCs w:val="16"/>
    </w:rPr>
  </w:style>
  <w:style w:type="character" w:customStyle="1" w:styleId="Corpodetexto3Char">
    <w:name w:val="Corpo de texto 3 Char"/>
    <w:basedOn w:val="Fontepargpadro"/>
    <w:link w:val="Corpodetexto3"/>
    <w:uiPriority w:val="99"/>
    <w:semiHidden/>
    <w:rsid w:val="004618A2"/>
    <w:rPr>
      <w:rFonts w:ascii="Times New Roman" w:eastAsia="Times New Roman" w:hAnsi="Times New Roman" w:cs="Times New Roman"/>
      <w:sz w:val="16"/>
      <w:szCs w:val="16"/>
      <w:lang w:eastAsia="pt-BR"/>
    </w:rPr>
  </w:style>
  <w:style w:type="character" w:customStyle="1" w:styleId="WW8Num1z0">
    <w:name w:val="WW8Num1z0"/>
    <w:uiPriority w:val="99"/>
    <w:rsid w:val="004618A2"/>
    <w:rPr>
      <w:rFonts w:ascii="Arial" w:hAnsi="Arial"/>
      <w:b/>
    </w:rPr>
  </w:style>
  <w:style w:type="character" w:customStyle="1" w:styleId="Fontepargpadro1">
    <w:name w:val="Fonte parág. padrão1"/>
    <w:uiPriority w:val="99"/>
    <w:rsid w:val="004618A2"/>
  </w:style>
  <w:style w:type="paragraph" w:customStyle="1" w:styleId="Captulo">
    <w:name w:val="Capítulo"/>
    <w:basedOn w:val="Normal"/>
    <w:next w:val="Corpodetexto"/>
    <w:uiPriority w:val="99"/>
    <w:rsid w:val="004618A2"/>
    <w:pPr>
      <w:keepNext/>
      <w:widowControl w:val="0"/>
      <w:spacing w:before="240" w:after="120"/>
    </w:pPr>
    <w:rPr>
      <w:rFonts w:ascii="Arial" w:hAnsi="Arial"/>
      <w:sz w:val="28"/>
    </w:rPr>
  </w:style>
  <w:style w:type="paragraph" w:customStyle="1" w:styleId="Contedodatabela">
    <w:name w:val="Conteúdo da tabela"/>
    <w:basedOn w:val="Normal"/>
    <w:uiPriority w:val="99"/>
    <w:rsid w:val="004618A2"/>
    <w:pPr>
      <w:widowControl w:val="0"/>
      <w:suppressLineNumbers/>
    </w:pPr>
    <w:rPr>
      <w:sz w:val="24"/>
    </w:rPr>
  </w:style>
  <w:style w:type="paragraph" w:customStyle="1" w:styleId="Ttulodatabela">
    <w:name w:val="Título da tabela"/>
    <w:basedOn w:val="Contedodatabela"/>
    <w:uiPriority w:val="99"/>
    <w:rsid w:val="004618A2"/>
    <w:pPr>
      <w:jc w:val="center"/>
    </w:pPr>
    <w:rPr>
      <w:b/>
      <w:i/>
    </w:rPr>
  </w:style>
  <w:style w:type="paragraph" w:customStyle="1" w:styleId="corpo1">
    <w:name w:val="corpo1"/>
    <w:uiPriority w:val="99"/>
    <w:rsid w:val="004618A2"/>
    <w:pPr>
      <w:suppressAutoHyphens/>
      <w:spacing w:after="0" w:line="240" w:lineRule="auto"/>
      <w:ind w:left="720" w:hanging="720"/>
      <w:jc w:val="both"/>
    </w:pPr>
    <w:rPr>
      <w:rFonts w:ascii="Arial" w:eastAsia="Times New Roman" w:hAnsi="Arial" w:cs="Times New Roman"/>
      <w:color w:val="000000"/>
      <w:sz w:val="24"/>
      <w:szCs w:val="20"/>
      <w:lang w:eastAsia="pt-BR"/>
    </w:rPr>
  </w:style>
  <w:style w:type="paragraph" w:customStyle="1" w:styleId="WW-Corpodetexto3">
    <w:name w:val="WW-Corpo de texto 3"/>
    <w:basedOn w:val="Normal"/>
    <w:uiPriority w:val="99"/>
    <w:rsid w:val="004618A2"/>
    <w:pPr>
      <w:widowControl w:val="0"/>
    </w:pPr>
    <w:rPr>
      <w:rFonts w:ascii="Arial" w:hAnsi="Arial"/>
      <w:sz w:val="24"/>
    </w:rPr>
  </w:style>
  <w:style w:type="paragraph" w:customStyle="1" w:styleId="Corpodetexto21">
    <w:name w:val="Corpo de texto 21"/>
    <w:basedOn w:val="Normal"/>
    <w:uiPriority w:val="99"/>
    <w:rsid w:val="004618A2"/>
    <w:pPr>
      <w:widowControl w:val="0"/>
      <w:spacing w:before="120" w:after="120" w:line="360" w:lineRule="auto"/>
      <w:ind w:firstLine="1418"/>
      <w:jc w:val="both"/>
    </w:pPr>
    <w:rPr>
      <w:sz w:val="24"/>
    </w:rPr>
  </w:style>
  <w:style w:type="character" w:styleId="nfase">
    <w:name w:val="Emphasis"/>
    <w:basedOn w:val="Fontepargpadro"/>
    <w:uiPriority w:val="20"/>
    <w:qFormat/>
    <w:rsid w:val="004618A2"/>
    <w:rPr>
      <w:rFonts w:cs="Times New Roman"/>
      <w:i/>
    </w:rPr>
  </w:style>
  <w:style w:type="paragraph" w:customStyle="1" w:styleId="Contedodetabela">
    <w:name w:val="Conteúdo de tabela"/>
    <w:basedOn w:val="Normal"/>
    <w:rsid w:val="004618A2"/>
    <w:pPr>
      <w:widowControl w:val="0"/>
      <w:suppressLineNumbers/>
    </w:pPr>
    <w:rPr>
      <w:sz w:val="24"/>
    </w:rPr>
  </w:style>
  <w:style w:type="paragraph" w:styleId="NormalWeb">
    <w:name w:val="Normal (Web)"/>
    <w:basedOn w:val="Normal"/>
    <w:rsid w:val="004618A2"/>
    <w:pPr>
      <w:suppressAutoHyphens w:val="0"/>
      <w:spacing w:before="100" w:beforeAutospacing="1" w:after="100" w:afterAutospacing="1"/>
    </w:pPr>
    <w:rPr>
      <w:sz w:val="24"/>
      <w:szCs w:val="24"/>
    </w:rPr>
  </w:style>
  <w:style w:type="paragraph" w:styleId="Textodebalo">
    <w:name w:val="Balloon Text"/>
    <w:basedOn w:val="Normal"/>
    <w:link w:val="TextodebaloChar"/>
    <w:uiPriority w:val="99"/>
    <w:semiHidden/>
    <w:rsid w:val="004618A2"/>
    <w:rPr>
      <w:rFonts w:ascii="Tahoma" w:hAnsi="Tahoma"/>
      <w:sz w:val="16"/>
    </w:rPr>
  </w:style>
  <w:style w:type="character" w:customStyle="1" w:styleId="TextodebaloChar">
    <w:name w:val="Texto de balão Char"/>
    <w:basedOn w:val="Fontepargpadro"/>
    <w:link w:val="Textodebalo"/>
    <w:uiPriority w:val="99"/>
    <w:semiHidden/>
    <w:rsid w:val="004618A2"/>
    <w:rPr>
      <w:rFonts w:ascii="Tahoma" w:eastAsia="Times New Roman" w:hAnsi="Tahoma" w:cs="Times New Roman"/>
      <w:sz w:val="16"/>
      <w:szCs w:val="20"/>
      <w:lang w:eastAsia="pt-BR"/>
    </w:rPr>
  </w:style>
  <w:style w:type="paragraph" w:customStyle="1" w:styleId="CDDestinatrio">
    <w:name w:val="CD Destinatário"/>
    <w:basedOn w:val="Normal"/>
    <w:rsid w:val="004618A2"/>
    <w:pPr>
      <w:widowControl w:val="0"/>
    </w:pPr>
    <w:rPr>
      <w:rFonts w:ascii="Arial" w:hAnsi="Arial"/>
      <w:sz w:val="24"/>
    </w:rPr>
  </w:style>
  <w:style w:type="table" w:styleId="Tabelacomgrade">
    <w:name w:val="Table Grid"/>
    <w:basedOn w:val="Tabelanormal"/>
    <w:uiPriority w:val="59"/>
    <w:rsid w:val="004618A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0">
    <w:name w:val="corpo"/>
    <w:basedOn w:val="Normal"/>
    <w:uiPriority w:val="99"/>
    <w:rsid w:val="004618A2"/>
    <w:pPr>
      <w:suppressAutoHyphens w:val="0"/>
      <w:spacing w:before="100" w:beforeAutospacing="1" w:after="100" w:afterAutospacing="1"/>
    </w:pPr>
    <w:rPr>
      <w:sz w:val="24"/>
      <w:szCs w:val="24"/>
    </w:rPr>
  </w:style>
  <w:style w:type="character" w:customStyle="1" w:styleId="apple-converted-space">
    <w:name w:val="apple-converted-space"/>
    <w:rsid w:val="004618A2"/>
  </w:style>
  <w:style w:type="paragraph" w:customStyle="1" w:styleId="estiloPLrelatrio">
    <w:name w:val="estilo PL relatório"/>
    <w:basedOn w:val="Normal"/>
    <w:link w:val="estiloPLrelatrioChar"/>
    <w:uiPriority w:val="99"/>
    <w:rsid w:val="004618A2"/>
    <w:pPr>
      <w:spacing w:after="60" w:line="276" w:lineRule="auto"/>
      <w:jc w:val="both"/>
    </w:pPr>
    <w:rPr>
      <w:rFonts w:ascii="Arial" w:hAnsi="Arial"/>
    </w:rPr>
  </w:style>
  <w:style w:type="paragraph" w:customStyle="1" w:styleId="estilopltitulo">
    <w:name w:val="estilo pl titulo"/>
    <w:basedOn w:val="estiloPLrelatrio"/>
    <w:link w:val="estilopltituloChar"/>
    <w:uiPriority w:val="99"/>
    <w:rsid w:val="004618A2"/>
    <w:pPr>
      <w:numPr>
        <w:numId w:val="2"/>
      </w:numPr>
      <w:ind w:left="360"/>
    </w:pPr>
    <w:rPr>
      <w:b/>
    </w:rPr>
  </w:style>
  <w:style w:type="character" w:customStyle="1" w:styleId="estiloPLrelatrioChar">
    <w:name w:val="estilo PL relatório Char"/>
    <w:link w:val="estiloPLrelatrio"/>
    <w:uiPriority w:val="99"/>
    <w:locked/>
    <w:rsid w:val="004618A2"/>
    <w:rPr>
      <w:rFonts w:ascii="Arial" w:eastAsia="Times New Roman" w:hAnsi="Arial" w:cs="Times New Roman"/>
      <w:sz w:val="20"/>
      <w:szCs w:val="20"/>
      <w:lang w:eastAsia="pt-BR"/>
    </w:rPr>
  </w:style>
  <w:style w:type="character" w:customStyle="1" w:styleId="estilopltituloChar">
    <w:name w:val="estilo pl titulo Char"/>
    <w:link w:val="estilopltitulo"/>
    <w:uiPriority w:val="99"/>
    <w:locked/>
    <w:rsid w:val="004618A2"/>
    <w:rPr>
      <w:rFonts w:ascii="Arial" w:eastAsia="Times New Roman" w:hAnsi="Arial" w:cs="Times New Roman"/>
      <w:b/>
      <w:sz w:val="20"/>
      <w:szCs w:val="20"/>
      <w:lang w:eastAsia="pt-BR"/>
    </w:rPr>
  </w:style>
  <w:style w:type="paragraph" w:styleId="PargrafodaLista">
    <w:name w:val="List Paragraph"/>
    <w:basedOn w:val="Normal"/>
    <w:uiPriority w:val="34"/>
    <w:qFormat/>
    <w:rsid w:val="004618A2"/>
    <w:pPr>
      <w:ind w:left="720"/>
      <w:contextualSpacing/>
    </w:pPr>
  </w:style>
  <w:style w:type="paragraph" w:styleId="SemEspaamento">
    <w:name w:val="No Spacing"/>
    <w:uiPriority w:val="1"/>
    <w:qFormat/>
    <w:rsid w:val="004618A2"/>
    <w:pPr>
      <w:suppressAutoHyphens/>
      <w:spacing w:after="0" w:line="240" w:lineRule="auto"/>
    </w:pPr>
    <w:rPr>
      <w:rFonts w:ascii="Times New Roman" w:eastAsia="Times New Roman" w:hAnsi="Times New Roman" w:cs="Times New Roman"/>
      <w:sz w:val="20"/>
      <w:szCs w:val="20"/>
      <w:lang w:eastAsia="pt-BR"/>
    </w:rPr>
  </w:style>
  <w:style w:type="character" w:styleId="nfaseSutil">
    <w:name w:val="Subtle Emphasis"/>
    <w:basedOn w:val="Fontepargpadro"/>
    <w:uiPriority w:val="19"/>
    <w:qFormat/>
    <w:rsid w:val="004618A2"/>
    <w:rPr>
      <w:i/>
      <w:iCs/>
      <w:color w:val="808080" w:themeColor="text1" w:themeTint="7F"/>
    </w:rPr>
  </w:style>
  <w:style w:type="character" w:customStyle="1" w:styleId="textojustificado">
    <w:name w:val="textojustificado"/>
    <w:rsid w:val="004618A2"/>
  </w:style>
  <w:style w:type="paragraph" w:customStyle="1" w:styleId="cddestinatrio0">
    <w:name w:val="cddestinatrio"/>
    <w:basedOn w:val="Normal"/>
    <w:rsid w:val="004618A2"/>
    <w:pPr>
      <w:suppressAutoHyphens w:val="0"/>
      <w:spacing w:before="100" w:beforeAutospacing="1" w:after="100" w:afterAutospacing="1"/>
    </w:pPr>
    <w:rPr>
      <w:sz w:val="24"/>
      <w:szCs w:val="24"/>
    </w:rPr>
  </w:style>
  <w:style w:type="character" w:customStyle="1" w:styleId="st">
    <w:name w:val="st"/>
    <w:basedOn w:val="Fontepargpadro"/>
    <w:rsid w:val="004618A2"/>
  </w:style>
  <w:style w:type="character" w:styleId="HiperlinkVisitado">
    <w:name w:val="FollowedHyperlink"/>
    <w:uiPriority w:val="99"/>
    <w:semiHidden/>
    <w:unhideWhenUsed/>
    <w:rsid w:val="001E66C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A2"/>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9"/>
    <w:qFormat/>
    <w:rsid w:val="004618A2"/>
    <w:pPr>
      <w:keepNext/>
      <w:numPr>
        <w:numId w:val="1"/>
      </w:numPr>
      <w:pBdr>
        <w:top w:val="single" w:sz="20" w:space="1" w:color="000000"/>
        <w:left w:val="single" w:sz="20" w:space="4" w:color="000000"/>
        <w:bottom w:val="single" w:sz="20" w:space="1" w:color="000000"/>
        <w:right w:val="single" w:sz="20" w:space="4" w:color="000000"/>
      </w:pBdr>
      <w:jc w:val="center"/>
      <w:outlineLvl w:val="0"/>
    </w:pPr>
    <w:rPr>
      <w:rFonts w:ascii="Cambria" w:hAnsi="Cambria"/>
      <w:b/>
      <w:bCs/>
      <w:kern w:val="32"/>
      <w:sz w:val="32"/>
      <w:szCs w:val="32"/>
    </w:rPr>
  </w:style>
  <w:style w:type="paragraph" w:styleId="Ttulo2">
    <w:name w:val="heading 2"/>
    <w:basedOn w:val="Normal"/>
    <w:next w:val="Normal"/>
    <w:link w:val="Ttulo2Char"/>
    <w:uiPriority w:val="99"/>
    <w:qFormat/>
    <w:rsid w:val="004618A2"/>
    <w:pPr>
      <w:keepNext/>
      <w:numPr>
        <w:ilvl w:val="1"/>
        <w:numId w:val="1"/>
      </w:numPr>
      <w:pBdr>
        <w:top w:val="single" w:sz="20" w:space="1" w:color="000000"/>
        <w:left w:val="single" w:sz="20" w:space="4" w:color="000000"/>
        <w:bottom w:val="single" w:sz="20" w:space="1" w:color="000000"/>
        <w:right w:val="single" w:sz="20" w:space="4" w:color="000000"/>
      </w:pBdr>
      <w:jc w:val="center"/>
      <w:outlineLvl w:val="1"/>
    </w:pPr>
    <w:rPr>
      <w:rFonts w:ascii="Cambria" w:hAnsi="Cambria"/>
      <w:b/>
      <w:bCs/>
      <w:i/>
      <w:iCs/>
      <w:sz w:val="28"/>
      <w:szCs w:val="28"/>
    </w:rPr>
  </w:style>
  <w:style w:type="paragraph" w:styleId="Ttulo3">
    <w:name w:val="heading 3"/>
    <w:basedOn w:val="Normal"/>
    <w:next w:val="Normal"/>
    <w:link w:val="Ttulo3Char"/>
    <w:uiPriority w:val="99"/>
    <w:qFormat/>
    <w:rsid w:val="004618A2"/>
    <w:pPr>
      <w:keepNext/>
      <w:pBdr>
        <w:top w:val="single" w:sz="20" w:space="1" w:color="000000"/>
        <w:left w:val="single" w:sz="20" w:space="1" w:color="000000"/>
        <w:bottom w:val="single" w:sz="20" w:space="1" w:color="000000"/>
        <w:right w:val="single" w:sz="20" w:space="1" w:color="000000"/>
      </w:pBdr>
      <w:outlineLvl w:val="2"/>
    </w:pPr>
    <w:rPr>
      <w:rFonts w:ascii="Cambria" w:hAnsi="Cambria"/>
      <w:b/>
      <w:bCs/>
      <w:sz w:val="26"/>
      <w:szCs w:val="26"/>
    </w:rPr>
  </w:style>
  <w:style w:type="paragraph" w:styleId="Ttulo4">
    <w:name w:val="heading 4"/>
    <w:basedOn w:val="Normal"/>
    <w:next w:val="Normal"/>
    <w:link w:val="Ttulo4Char"/>
    <w:uiPriority w:val="99"/>
    <w:qFormat/>
    <w:rsid w:val="004618A2"/>
    <w:pPr>
      <w:keepNext/>
      <w:pBdr>
        <w:top w:val="single" w:sz="20" w:space="1" w:color="000000"/>
        <w:left w:val="single" w:sz="20" w:space="1" w:color="000000"/>
        <w:bottom w:val="single" w:sz="20" w:space="1" w:color="000000"/>
        <w:right w:val="single" w:sz="20" w:space="1" w:color="000000"/>
      </w:pBdr>
      <w:outlineLvl w:val="3"/>
    </w:pPr>
    <w:rPr>
      <w:rFonts w:ascii="Calibri" w:hAnsi="Calibri"/>
      <w:b/>
      <w:bCs/>
      <w:sz w:val="28"/>
      <w:szCs w:val="28"/>
    </w:rPr>
  </w:style>
  <w:style w:type="paragraph" w:styleId="Ttulo5">
    <w:name w:val="heading 5"/>
    <w:basedOn w:val="Normal"/>
    <w:next w:val="Normal"/>
    <w:link w:val="Ttulo5Char"/>
    <w:uiPriority w:val="99"/>
    <w:qFormat/>
    <w:rsid w:val="004618A2"/>
    <w:pPr>
      <w:keepNext/>
      <w:ind w:left="708" w:firstLine="708"/>
      <w:outlineLvl w:val="4"/>
    </w:pPr>
    <w:rPr>
      <w:rFonts w:ascii="Calibri" w:hAnsi="Calibri"/>
      <w:b/>
      <w:bCs/>
      <w:i/>
      <w:iCs/>
      <w:sz w:val="26"/>
      <w:szCs w:val="26"/>
    </w:rPr>
  </w:style>
  <w:style w:type="paragraph" w:styleId="Ttulo6">
    <w:name w:val="heading 6"/>
    <w:basedOn w:val="Normal"/>
    <w:next w:val="Normal"/>
    <w:link w:val="Ttulo6Char"/>
    <w:uiPriority w:val="99"/>
    <w:qFormat/>
    <w:rsid w:val="004618A2"/>
    <w:pPr>
      <w:keepNext/>
      <w:ind w:left="1416" w:firstLine="708"/>
      <w:outlineLvl w:val="5"/>
    </w:pPr>
    <w:rPr>
      <w:rFonts w:ascii="Calibri" w:hAnsi="Calibri"/>
      <w:b/>
      <w:bCs/>
    </w:rPr>
  </w:style>
  <w:style w:type="paragraph" w:styleId="Ttulo7">
    <w:name w:val="heading 7"/>
    <w:basedOn w:val="Normal"/>
    <w:next w:val="Normal"/>
    <w:link w:val="Ttulo7Char"/>
    <w:uiPriority w:val="99"/>
    <w:qFormat/>
    <w:rsid w:val="004618A2"/>
    <w:pPr>
      <w:keepNext/>
      <w:ind w:firstLine="1134"/>
      <w:outlineLvl w:val="6"/>
    </w:pPr>
    <w:rPr>
      <w:rFonts w:ascii="Calibri" w:hAnsi="Calibri"/>
      <w:sz w:val="24"/>
      <w:szCs w:val="24"/>
    </w:rPr>
  </w:style>
  <w:style w:type="paragraph" w:styleId="Ttulo8">
    <w:name w:val="heading 8"/>
    <w:basedOn w:val="Normal"/>
    <w:next w:val="Normal"/>
    <w:link w:val="Ttulo8Char"/>
    <w:uiPriority w:val="99"/>
    <w:qFormat/>
    <w:rsid w:val="004618A2"/>
    <w:pPr>
      <w:keepNext/>
      <w:ind w:firstLine="1418"/>
      <w:outlineLvl w:val="7"/>
    </w:pPr>
    <w:rPr>
      <w:rFonts w:ascii="Calibri" w:hAnsi="Calibri"/>
      <w:i/>
      <w:iCs/>
      <w:sz w:val="24"/>
      <w:szCs w:val="24"/>
    </w:rPr>
  </w:style>
  <w:style w:type="paragraph" w:styleId="Ttulo9">
    <w:name w:val="heading 9"/>
    <w:basedOn w:val="Normal"/>
    <w:next w:val="Normal"/>
    <w:link w:val="Ttulo9Char"/>
    <w:uiPriority w:val="99"/>
    <w:qFormat/>
    <w:rsid w:val="004618A2"/>
    <w:pPr>
      <w:keepNext/>
      <w:ind w:firstLine="1418"/>
      <w:outlineLvl w:val="8"/>
    </w:pPr>
    <w:rPr>
      <w:rFonts w:ascii="Cambria"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4618A2"/>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9"/>
    <w:rsid w:val="004618A2"/>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uiPriority w:val="99"/>
    <w:rsid w:val="004618A2"/>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9"/>
    <w:rsid w:val="004618A2"/>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9"/>
    <w:rsid w:val="004618A2"/>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uiPriority w:val="99"/>
    <w:rsid w:val="004618A2"/>
    <w:rPr>
      <w:rFonts w:ascii="Calibri" w:eastAsia="Times New Roman" w:hAnsi="Calibri" w:cs="Times New Roman"/>
      <w:b/>
      <w:bCs/>
      <w:sz w:val="20"/>
      <w:szCs w:val="20"/>
      <w:lang w:eastAsia="pt-BR"/>
    </w:rPr>
  </w:style>
  <w:style w:type="character" w:customStyle="1" w:styleId="Ttulo7Char">
    <w:name w:val="Título 7 Char"/>
    <w:basedOn w:val="Fontepargpadro"/>
    <w:link w:val="Ttulo7"/>
    <w:uiPriority w:val="99"/>
    <w:rsid w:val="004618A2"/>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9"/>
    <w:rsid w:val="004618A2"/>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9"/>
    <w:rsid w:val="004618A2"/>
    <w:rPr>
      <w:rFonts w:ascii="Cambria" w:eastAsia="Times New Roman" w:hAnsi="Cambria" w:cs="Times New Roman"/>
      <w:sz w:val="20"/>
      <w:szCs w:val="20"/>
      <w:lang w:eastAsia="pt-BR"/>
    </w:rPr>
  </w:style>
  <w:style w:type="character" w:customStyle="1" w:styleId="WW-Absatz-Standardschriftart">
    <w:name w:val="WW-Absatz-Standardschriftart"/>
    <w:uiPriority w:val="99"/>
    <w:rsid w:val="004618A2"/>
  </w:style>
  <w:style w:type="character" w:customStyle="1" w:styleId="WW-Absatz-Standardschriftart1">
    <w:name w:val="WW-Absatz-Standardschriftart1"/>
    <w:uiPriority w:val="99"/>
    <w:rsid w:val="004618A2"/>
  </w:style>
  <w:style w:type="character" w:customStyle="1" w:styleId="WW-Absatz-Standardschriftart11">
    <w:name w:val="WW-Absatz-Standardschriftart11"/>
    <w:uiPriority w:val="99"/>
    <w:rsid w:val="004618A2"/>
  </w:style>
  <w:style w:type="character" w:customStyle="1" w:styleId="WW-Absatz-Standardschriftart111">
    <w:name w:val="WW-Absatz-Standardschriftart111"/>
    <w:uiPriority w:val="99"/>
    <w:rsid w:val="004618A2"/>
  </w:style>
  <w:style w:type="character" w:customStyle="1" w:styleId="WW-Absatz-Standardschriftart1111">
    <w:name w:val="WW-Absatz-Standardschriftart1111"/>
    <w:uiPriority w:val="99"/>
    <w:rsid w:val="004618A2"/>
  </w:style>
  <w:style w:type="character" w:customStyle="1" w:styleId="WW-Fontepargpadro">
    <w:name w:val="WW-Fonte parág. padrão"/>
    <w:uiPriority w:val="99"/>
    <w:rsid w:val="004618A2"/>
  </w:style>
  <w:style w:type="paragraph" w:styleId="Corpodetexto">
    <w:name w:val="Body Text"/>
    <w:basedOn w:val="Normal"/>
    <w:link w:val="CorpodetextoChar"/>
    <w:semiHidden/>
    <w:rsid w:val="004618A2"/>
    <w:pPr>
      <w:spacing w:after="120"/>
    </w:pPr>
  </w:style>
  <w:style w:type="character" w:customStyle="1" w:styleId="CorpodetextoChar">
    <w:name w:val="Corpo de texto Char"/>
    <w:basedOn w:val="Fontepargpadro"/>
    <w:link w:val="Corpodetexto"/>
    <w:semiHidden/>
    <w:rsid w:val="004618A2"/>
    <w:rPr>
      <w:rFonts w:ascii="Times New Roman" w:eastAsia="Times New Roman" w:hAnsi="Times New Roman" w:cs="Times New Roman"/>
      <w:sz w:val="20"/>
      <w:szCs w:val="20"/>
      <w:lang w:eastAsia="pt-BR"/>
    </w:rPr>
  </w:style>
  <w:style w:type="paragraph" w:styleId="Lista">
    <w:name w:val="List"/>
    <w:basedOn w:val="Corpodetexto"/>
    <w:semiHidden/>
    <w:rsid w:val="004618A2"/>
    <w:rPr>
      <w:rFonts w:cs="Arial (W1)"/>
    </w:rPr>
  </w:style>
  <w:style w:type="paragraph" w:styleId="Legenda">
    <w:name w:val="caption"/>
    <w:basedOn w:val="Normal"/>
    <w:uiPriority w:val="99"/>
    <w:qFormat/>
    <w:rsid w:val="004618A2"/>
    <w:pPr>
      <w:suppressLineNumbers/>
      <w:spacing w:before="120" w:after="120"/>
    </w:pPr>
    <w:rPr>
      <w:rFonts w:cs="Arial (W1)"/>
      <w:i/>
      <w:iCs/>
    </w:rPr>
  </w:style>
  <w:style w:type="paragraph" w:customStyle="1" w:styleId="ndice">
    <w:name w:val="Índice"/>
    <w:basedOn w:val="Normal"/>
    <w:uiPriority w:val="99"/>
    <w:rsid w:val="004618A2"/>
    <w:pPr>
      <w:suppressLineNumbers/>
    </w:pPr>
    <w:rPr>
      <w:rFonts w:cs="Arial (W1)"/>
    </w:rPr>
  </w:style>
  <w:style w:type="paragraph" w:customStyle="1" w:styleId="TtuloPrincipal">
    <w:name w:val="Título Principal"/>
    <w:basedOn w:val="Normal"/>
    <w:next w:val="Corpodetexto"/>
    <w:uiPriority w:val="99"/>
    <w:rsid w:val="004618A2"/>
    <w:pPr>
      <w:keepNext/>
      <w:spacing w:before="240" w:after="120"/>
    </w:pPr>
    <w:rPr>
      <w:rFonts w:ascii="Arial" w:hAnsi="Arial" w:cs="MS Sans Serif"/>
      <w:sz w:val="28"/>
      <w:szCs w:val="28"/>
    </w:rPr>
  </w:style>
  <w:style w:type="paragraph" w:customStyle="1" w:styleId="WW-Legenda">
    <w:name w:val="WW-Legenda"/>
    <w:basedOn w:val="Normal"/>
    <w:uiPriority w:val="99"/>
    <w:rsid w:val="004618A2"/>
    <w:pPr>
      <w:suppressLineNumbers/>
      <w:spacing w:before="120" w:after="120"/>
    </w:pPr>
    <w:rPr>
      <w:rFonts w:cs="Arial (W1)"/>
      <w:i/>
      <w:iCs/>
    </w:rPr>
  </w:style>
  <w:style w:type="paragraph" w:customStyle="1" w:styleId="WW-ndice">
    <w:name w:val="WW-Índice"/>
    <w:basedOn w:val="Normal"/>
    <w:uiPriority w:val="99"/>
    <w:rsid w:val="004618A2"/>
    <w:pPr>
      <w:suppressLineNumbers/>
    </w:pPr>
    <w:rPr>
      <w:rFonts w:cs="Arial (W1)"/>
    </w:rPr>
  </w:style>
  <w:style w:type="paragraph" w:customStyle="1" w:styleId="WW-TtuloPrincipal">
    <w:name w:val="WW-Título Principal"/>
    <w:basedOn w:val="Normal"/>
    <w:next w:val="Corpodetexto"/>
    <w:uiPriority w:val="99"/>
    <w:rsid w:val="004618A2"/>
    <w:pPr>
      <w:keepNext/>
      <w:spacing w:before="240" w:after="120"/>
    </w:pPr>
    <w:rPr>
      <w:rFonts w:ascii="Arial" w:hAnsi="Arial" w:cs="MS Sans Serif"/>
      <w:sz w:val="28"/>
      <w:szCs w:val="28"/>
    </w:rPr>
  </w:style>
  <w:style w:type="paragraph" w:customStyle="1" w:styleId="WW-Legenda1">
    <w:name w:val="WW-Legenda1"/>
    <w:basedOn w:val="Normal"/>
    <w:uiPriority w:val="99"/>
    <w:rsid w:val="004618A2"/>
    <w:pPr>
      <w:suppressLineNumbers/>
      <w:spacing w:before="120" w:after="120"/>
    </w:pPr>
    <w:rPr>
      <w:rFonts w:cs="Arial (W1)"/>
      <w:i/>
      <w:iCs/>
    </w:rPr>
  </w:style>
  <w:style w:type="paragraph" w:customStyle="1" w:styleId="WW-ndice1">
    <w:name w:val="WW-Índice1"/>
    <w:basedOn w:val="Normal"/>
    <w:uiPriority w:val="99"/>
    <w:rsid w:val="004618A2"/>
    <w:pPr>
      <w:suppressLineNumbers/>
    </w:pPr>
    <w:rPr>
      <w:rFonts w:cs="Arial (W1)"/>
    </w:rPr>
  </w:style>
  <w:style w:type="paragraph" w:customStyle="1" w:styleId="WW-TtuloPrincipal1">
    <w:name w:val="WW-Título Principal1"/>
    <w:basedOn w:val="Normal"/>
    <w:next w:val="Corpodetexto"/>
    <w:uiPriority w:val="99"/>
    <w:rsid w:val="004618A2"/>
    <w:pPr>
      <w:keepNext/>
      <w:spacing w:before="240" w:after="120"/>
    </w:pPr>
    <w:rPr>
      <w:rFonts w:ascii="Arial" w:hAnsi="Arial" w:cs="MS Sans Serif"/>
      <w:sz w:val="28"/>
      <w:szCs w:val="28"/>
    </w:rPr>
  </w:style>
  <w:style w:type="paragraph" w:customStyle="1" w:styleId="WW-Legenda11">
    <w:name w:val="WW-Legenda11"/>
    <w:basedOn w:val="Normal"/>
    <w:uiPriority w:val="99"/>
    <w:rsid w:val="004618A2"/>
    <w:pPr>
      <w:suppressLineNumbers/>
      <w:spacing w:before="120" w:after="120"/>
    </w:pPr>
    <w:rPr>
      <w:rFonts w:cs="Arial (W1)"/>
      <w:i/>
      <w:iCs/>
    </w:rPr>
  </w:style>
  <w:style w:type="paragraph" w:customStyle="1" w:styleId="WW-ndice11">
    <w:name w:val="WW-Índice11"/>
    <w:basedOn w:val="Normal"/>
    <w:uiPriority w:val="99"/>
    <w:rsid w:val="004618A2"/>
    <w:pPr>
      <w:suppressLineNumbers/>
    </w:pPr>
    <w:rPr>
      <w:rFonts w:cs="Arial (W1)"/>
    </w:rPr>
  </w:style>
  <w:style w:type="paragraph" w:customStyle="1" w:styleId="WW-TtuloPrincipal11">
    <w:name w:val="WW-Título Principal11"/>
    <w:basedOn w:val="Normal"/>
    <w:next w:val="Corpodetexto"/>
    <w:uiPriority w:val="99"/>
    <w:rsid w:val="004618A2"/>
    <w:pPr>
      <w:keepNext/>
      <w:spacing w:before="240" w:after="120"/>
    </w:pPr>
    <w:rPr>
      <w:rFonts w:ascii="Arial" w:hAnsi="Arial" w:cs="MS Sans Serif"/>
      <w:sz w:val="28"/>
      <w:szCs w:val="28"/>
    </w:rPr>
  </w:style>
  <w:style w:type="paragraph" w:customStyle="1" w:styleId="WW-Legenda111">
    <w:name w:val="WW-Legenda111"/>
    <w:basedOn w:val="Normal"/>
    <w:uiPriority w:val="99"/>
    <w:rsid w:val="004618A2"/>
    <w:pPr>
      <w:suppressLineNumbers/>
      <w:spacing w:before="120" w:after="120"/>
    </w:pPr>
    <w:rPr>
      <w:rFonts w:cs="Arial (W1)"/>
      <w:i/>
      <w:iCs/>
    </w:rPr>
  </w:style>
  <w:style w:type="paragraph" w:customStyle="1" w:styleId="WW-ndice111">
    <w:name w:val="WW-Índice111"/>
    <w:basedOn w:val="Normal"/>
    <w:uiPriority w:val="99"/>
    <w:rsid w:val="004618A2"/>
    <w:pPr>
      <w:suppressLineNumbers/>
    </w:pPr>
    <w:rPr>
      <w:rFonts w:cs="Arial (W1)"/>
    </w:rPr>
  </w:style>
  <w:style w:type="paragraph" w:customStyle="1" w:styleId="WW-TtuloPrincipal111">
    <w:name w:val="WW-Título Principal111"/>
    <w:basedOn w:val="Normal"/>
    <w:next w:val="Corpodetexto"/>
    <w:uiPriority w:val="99"/>
    <w:rsid w:val="004618A2"/>
    <w:pPr>
      <w:keepNext/>
      <w:spacing w:before="240" w:after="120"/>
    </w:pPr>
    <w:rPr>
      <w:rFonts w:ascii="Arial" w:hAnsi="Arial" w:cs="MS Sans Serif"/>
      <w:sz w:val="28"/>
      <w:szCs w:val="28"/>
    </w:rPr>
  </w:style>
  <w:style w:type="paragraph" w:customStyle="1" w:styleId="WW-Legenda1111">
    <w:name w:val="WW-Legenda1111"/>
    <w:basedOn w:val="Normal"/>
    <w:uiPriority w:val="99"/>
    <w:rsid w:val="004618A2"/>
    <w:pPr>
      <w:suppressLineNumbers/>
      <w:spacing w:before="120" w:after="120"/>
    </w:pPr>
    <w:rPr>
      <w:rFonts w:cs="Arial (W1)"/>
      <w:i/>
      <w:iCs/>
    </w:rPr>
  </w:style>
  <w:style w:type="paragraph" w:customStyle="1" w:styleId="WW-ndice1111">
    <w:name w:val="WW-Índice1111"/>
    <w:basedOn w:val="Normal"/>
    <w:uiPriority w:val="99"/>
    <w:rsid w:val="004618A2"/>
    <w:pPr>
      <w:suppressLineNumbers/>
    </w:pPr>
    <w:rPr>
      <w:rFonts w:cs="Arial (W1)"/>
    </w:rPr>
  </w:style>
  <w:style w:type="paragraph" w:customStyle="1" w:styleId="WW-TtuloPrincipal1111">
    <w:name w:val="WW-Título Principal1111"/>
    <w:basedOn w:val="Normal"/>
    <w:next w:val="Corpodetexto"/>
    <w:uiPriority w:val="99"/>
    <w:rsid w:val="004618A2"/>
    <w:pPr>
      <w:keepNext/>
      <w:spacing w:before="240" w:after="120"/>
    </w:pPr>
    <w:rPr>
      <w:rFonts w:ascii="Arial" w:hAnsi="Arial" w:cs="MS Sans Serif"/>
      <w:sz w:val="28"/>
      <w:szCs w:val="28"/>
    </w:rPr>
  </w:style>
  <w:style w:type="paragraph" w:customStyle="1" w:styleId="Contedodoquadro">
    <w:name w:val="Conteúdo do quadro"/>
    <w:basedOn w:val="Corpodetexto"/>
    <w:uiPriority w:val="99"/>
    <w:rsid w:val="004618A2"/>
  </w:style>
  <w:style w:type="paragraph" w:customStyle="1" w:styleId="WW-Contedodoquadro">
    <w:name w:val="WW-Conteúdo do quadro"/>
    <w:basedOn w:val="Corpodetexto"/>
    <w:uiPriority w:val="99"/>
    <w:rsid w:val="004618A2"/>
  </w:style>
  <w:style w:type="paragraph" w:customStyle="1" w:styleId="WW-Contedodoquadro1">
    <w:name w:val="WW-Conteúdo do quadro1"/>
    <w:basedOn w:val="Corpodetexto"/>
    <w:uiPriority w:val="99"/>
    <w:rsid w:val="004618A2"/>
  </w:style>
  <w:style w:type="paragraph" w:customStyle="1" w:styleId="WW-Contedodoquadro11">
    <w:name w:val="WW-Conteúdo do quadro11"/>
    <w:basedOn w:val="Corpodetexto"/>
    <w:uiPriority w:val="99"/>
    <w:rsid w:val="004618A2"/>
  </w:style>
  <w:style w:type="paragraph" w:customStyle="1" w:styleId="WW-Contedodoquadro111">
    <w:name w:val="WW-Conteúdo do quadro111"/>
    <w:basedOn w:val="Corpodetexto"/>
    <w:uiPriority w:val="99"/>
    <w:rsid w:val="004618A2"/>
  </w:style>
  <w:style w:type="paragraph" w:customStyle="1" w:styleId="WW-Contedodoquadro1111">
    <w:name w:val="WW-Conteúdo do quadro1111"/>
    <w:basedOn w:val="Corpodetexto"/>
    <w:uiPriority w:val="99"/>
    <w:rsid w:val="004618A2"/>
  </w:style>
  <w:style w:type="paragraph" w:styleId="Corpodetexto2">
    <w:name w:val="Body Text 2"/>
    <w:basedOn w:val="Normal"/>
    <w:link w:val="Corpodetexto2Char"/>
    <w:semiHidden/>
    <w:rsid w:val="004618A2"/>
    <w:pPr>
      <w:spacing w:before="120"/>
      <w:jc w:val="both"/>
    </w:pPr>
  </w:style>
  <w:style w:type="character" w:customStyle="1" w:styleId="Corpodetexto2Char">
    <w:name w:val="Corpo de texto 2 Char"/>
    <w:basedOn w:val="Fontepargpadro"/>
    <w:link w:val="Corpodetexto2"/>
    <w:uiPriority w:val="99"/>
    <w:semiHidden/>
    <w:rsid w:val="004618A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4618A2"/>
    <w:pPr>
      <w:tabs>
        <w:tab w:val="center" w:pos="4419"/>
        <w:tab w:val="right" w:pos="8838"/>
      </w:tabs>
    </w:pPr>
  </w:style>
  <w:style w:type="character" w:customStyle="1" w:styleId="RodapChar">
    <w:name w:val="Rodapé Char"/>
    <w:basedOn w:val="Fontepargpadro"/>
    <w:link w:val="Rodap"/>
    <w:uiPriority w:val="99"/>
    <w:rsid w:val="004618A2"/>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4618A2"/>
    <w:rPr>
      <w:rFonts w:cs="Times New Roman"/>
    </w:rPr>
  </w:style>
  <w:style w:type="paragraph" w:styleId="Cabealho">
    <w:name w:val="header"/>
    <w:basedOn w:val="Normal"/>
    <w:link w:val="CabealhoChar"/>
    <w:uiPriority w:val="99"/>
    <w:rsid w:val="004618A2"/>
    <w:pPr>
      <w:tabs>
        <w:tab w:val="center" w:pos="4419"/>
        <w:tab w:val="right" w:pos="8838"/>
      </w:tabs>
    </w:pPr>
  </w:style>
  <w:style w:type="character" w:customStyle="1" w:styleId="CabealhoChar">
    <w:name w:val="Cabeçalho Char"/>
    <w:basedOn w:val="Fontepargpadro"/>
    <w:link w:val="Cabealho"/>
    <w:uiPriority w:val="99"/>
    <w:rsid w:val="004618A2"/>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rsid w:val="004618A2"/>
    <w:pPr>
      <w:ind w:firstLine="708"/>
    </w:pPr>
  </w:style>
  <w:style w:type="character" w:customStyle="1" w:styleId="RecuodecorpodetextoChar">
    <w:name w:val="Recuo de corpo de texto Char"/>
    <w:basedOn w:val="Fontepargpadro"/>
    <w:link w:val="Recuodecorpodetexto"/>
    <w:uiPriority w:val="99"/>
    <w:semiHidden/>
    <w:rsid w:val="004618A2"/>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rsid w:val="004618A2"/>
    <w:pPr>
      <w:suppressAutoHyphens w:val="0"/>
      <w:ind w:left="1276" w:hanging="425"/>
      <w:jc w:val="both"/>
    </w:pPr>
  </w:style>
  <w:style w:type="character" w:customStyle="1" w:styleId="Recuodecorpodetexto2Char">
    <w:name w:val="Recuo de corpo de texto 2 Char"/>
    <w:basedOn w:val="Fontepargpadro"/>
    <w:link w:val="Recuodecorpodetexto2"/>
    <w:uiPriority w:val="99"/>
    <w:semiHidden/>
    <w:rsid w:val="004618A2"/>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semiHidden/>
    <w:rsid w:val="004618A2"/>
    <w:pPr>
      <w:ind w:firstLine="567"/>
    </w:pPr>
    <w:rPr>
      <w:sz w:val="16"/>
      <w:szCs w:val="16"/>
    </w:rPr>
  </w:style>
  <w:style w:type="character" w:customStyle="1" w:styleId="Recuodecorpodetexto3Char">
    <w:name w:val="Recuo de corpo de texto 3 Char"/>
    <w:basedOn w:val="Fontepargpadro"/>
    <w:link w:val="Recuodecorpodetexto3"/>
    <w:uiPriority w:val="99"/>
    <w:semiHidden/>
    <w:rsid w:val="004618A2"/>
    <w:rPr>
      <w:rFonts w:ascii="Times New Roman" w:eastAsia="Times New Roman" w:hAnsi="Times New Roman" w:cs="Times New Roman"/>
      <w:sz w:val="16"/>
      <w:szCs w:val="16"/>
      <w:lang w:eastAsia="pt-BR"/>
    </w:rPr>
  </w:style>
  <w:style w:type="character" w:styleId="Hyperlink">
    <w:name w:val="Hyperlink"/>
    <w:basedOn w:val="Fontepargpadro"/>
    <w:uiPriority w:val="99"/>
    <w:semiHidden/>
    <w:rsid w:val="004618A2"/>
    <w:rPr>
      <w:rFonts w:cs="Times New Roman"/>
      <w:color w:val="0000FF"/>
      <w:u w:val="single"/>
    </w:rPr>
  </w:style>
  <w:style w:type="character" w:styleId="Forte">
    <w:name w:val="Strong"/>
    <w:basedOn w:val="Fontepargpadro"/>
    <w:uiPriority w:val="99"/>
    <w:qFormat/>
    <w:rsid w:val="004618A2"/>
    <w:rPr>
      <w:rFonts w:cs="Times New Roman"/>
      <w:b/>
    </w:rPr>
  </w:style>
  <w:style w:type="paragraph" w:customStyle="1" w:styleId="Corpo">
    <w:name w:val="Corpo"/>
    <w:rsid w:val="004618A2"/>
    <w:pPr>
      <w:suppressAutoHyphens/>
      <w:spacing w:after="0" w:line="240" w:lineRule="auto"/>
    </w:pPr>
    <w:rPr>
      <w:rFonts w:ascii="Arial" w:eastAsia="Times New Roman" w:hAnsi="Arial" w:cs="Times New Roman"/>
      <w:color w:val="000000"/>
      <w:sz w:val="24"/>
      <w:szCs w:val="20"/>
      <w:lang w:eastAsia="pt-BR"/>
    </w:rPr>
  </w:style>
  <w:style w:type="paragraph" w:customStyle="1" w:styleId="c2">
    <w:name w:val="c2"/>
    <w:basedOn w:val="Normal"/>
    <w:uiPriority w:val="99"/>
    <w:rsid w:val="004618A2"/>
    <w:pPr>
      <w:widowControl w:val="0"/>
      <w:suppressAutoHyphens w:val="0"/>
      <w:jc w:val="center"/>
    </w:pPr>
    <w:rPr>
      <w:sz w:val="24"/>
    </w:rPr>
  </w:style>
  <w:style w:type="paragraph" w:styleId="Ttulo">
    <w:name w:val="Title"/>
    <w:basedOn w:val="Normal"/>
    <w:next w:val="Subttulo"/>
    <w:link w:val="TtuloChar"/>
    <w:uiPriority w:val="99"/>
    <w:qFormat/>
    <w:rsid w:val="004618A2"/>
    <w:pPr>
      <w:keepNext/>
      <w:keepLines/>
      <w:suppressAutoHyphens w:val="0"/>
      <w:spacing w:before="144" w:after="72"/>
    </w:pPr>
    <w:rPr>
      <w:rFonts w:ascii="Cambria" w:hAnsi="Cambria"/>
      <w:b/>
      <w:bCs/>
      <w:kern w:val="28"/>
      <w:sz w:val="32"/>
      <w:szCs w:val="32"/>
    </w:rPr>
  </w:style>
  <w:style w:type="character" w:customStyle="1" w:styleId="TtuloChar">
    <w:name w:val="Título Char"/>
    <w:basedOn w:val="Fontepargpadro"/>
    <w:link w:val="Ttulo"/>
    <w:uiPriority w:val="99"/>
    <w:rsid w:val="004618A2"/>
    <w:rPr>
      <w:rFonts w:ascii="Cambria" w:eastAsia="Times New Roman" w:hAnsi="Cambria" w:cs="Times New Roman"/>
      <w:b/>
      <w:bCs/>
      <w:kern w:val="28"/>
      <w:sz w:val="32"/>
      <w:szCs w:val="32"/>
      <w:lang w:eastAsia="pt-BR"/>
    </w:rPr>
  </w:style>
  <w:style w:type="paragraph" w:styleId="Subttulo">
    <w:name w:val="Subtitle"/>
    <w:basedOn w:val="Normal"/>
    <w:link w:val="SubttuloChar"/>
    <w:uiPriority w:val="99"/>
    <w:qFormat/>
    <w:rsid w:val="004618A2"/>
    <w:pPr>
      <w:suppressAutoHyphens w:val="0"/>
      <w:spacing w:after="60"/>
      <w:jc w:val="center"/>
      <w:outlineLvl w:val="1"/>
    </w:pPr>
    <w:rPr>
      <w:rFonts w:ascii="Cambria" w:hAnsi="Cambria"/>
      <w:sz w:val="24"/>
      <w:szCs w:val="24"/>
    </w:rPr>
  </w:style>
  <w:style w:type="character" w:customStyle="1" w:styleId="SubttuloChar">
    <w:name w:val="Subtítulo Char"/>
    <w:basedOn w:val="Fontepargpadro"/>
    <w:link w:val="Subttulo"/>
    <w:uiPriority w:val="99"/>
    <w:rsid w:val="004618A2"/>
    <w:rPr>
      <w:rFonts w:ascii="Cambria" w:eastAsia="Times New Roman" w:hAnsi="Cambria" w:cs="Times New Roman"/>
      <w:sz w:val="24"/>
      <w:szCs w:val="24"/>
      <w:lang w:eastAsia="pt-BR"/>
    </w:rPr>
  </w:style>
  <w:style w:type="paragraph" w:customStyle="1" w:styleId="TableContents">
    <w:name w:val="Table Contents"/>
    <w:basedOn w:val="Corpodetexto"/>
    <w:uiPriority w:val="99"/>
    <w:rsid w:val="004618A2"/>
    <w:pPr>
      <w:tabs>
        <w:tab w:val="left" w:pos="282"/>
        <w:tab w:val="left" w:pos="4517"/>
      </w:tabs>
      <w:suppressAutoHyphens w:val="0"/>
      <w:spacing w:after="0"/>
      <w:jc w:val="both"/>
    </w:pPr>
    <w:rPr>
      <w:rFonts w:ascii="Arial" w:hAnsi="Arial"/>
      <w:sz w:val="24"/>
    </w:rPr>
  </w:style>
  <w:style w:type="paragraph" w:styleId="Textoembloco">
    <w:name w:val="Block Text"/>
    <w:basedOn w:val="Normal"/>
    <w:uiPriority w:val="99"/>
    <w:semiHidden/>
    <w:rsid w:val="004618A2"/>
    <w:pPr>
      <w:suppressAutoHyphens w:val="0"/>
      <w:ind w:left="113" w:right="57"/>
      <w:jc w:val="both"/>
    </w:pPr>
    <w:rPr>
      <w:rFonts w:ascii="Arial" w:hAnsi="Arial"/>
    </w:rPr>
  </w:style>
  <w:style w:type="paragraph" w:styleId="Corpodetexto3">
    <w:name w:val="Body Text 3"/>
    <w:basedOn w:val="Normal"/>
    <w:link w:val="Corpodetexto3Char"/>
    <w:uiPriority w:val="99"/>
    <w:semiHidden/>
    <w:rsid w:val="004618A2"/>
    <w:pPr>
      <w:suppressAutoHyphens w:val="0"/>
    </w:pPr>
    <w:rPr>
      <w:sz w:val="16"/>
      <w:szCs w:val="16"/>
    </w:rPr>
  </w:style>
  <w:style w:type="character" w:customStyle="1" w:styleId="Corpodetexto3Char">
    <w:name w:val="Corpo de texto 3 Char"/>
    <w:basedOn w:val="Fontepargpadro"/>
    <w:link w:val="Corpodetexto3"/>
    <w:uiPriority w:val="99"/>
    <w:semiHidden/>
    <w:rsid w:val="004618A2"/>
    <w:rPr>
      <w:rFonts w:ascii="Times New Roman" w:eastAsia="Times New Roman" w:hAnsi="Times New Roman" w:cs="Times New Roman"/>
      <w:sz w:val="16"/>
      <w:szCs w:val="16"/>
      <w:lang w:eastAsia="pt-BR"/>
    </w:rPr>
  </w:style>
  <w:style w:type="character" w:customStyle="1" w:styleId="WW8Num1z0">
    <w:name w:val="WW8Num1z0"/>
    <w:uiPriority w:val="99"/>
    <w:rsid w:val="004618A2"/>
    <w:rPr>
      <w:rFonts w:ascii="Arial" w:hAnsi="Arial"/>
      <w:b/>
    </w:rPr>
  </w:style>
  <w:style w:type="character" w:customStyle="1" w:styleId="Fontepargpadro1">
    <w:name w:val="Fonte parág. padrão1"/>
    <w:uiPriority w:val="99"/>
    <w:rsid w:val="004618A2"/>
  </w:style>
  <w:style w:type="paragraph" w:customStyle="1" w:styleId="Captulo">
    <w:name w:val="Capítulo"/>
    <w:basedOn w:val="Normal"/>
    <w:next w:val="Corpodetexto"/>
    <w:uiPriority w:val="99"/>
    <w:rsid w:val="004618A2"/>
    <w:pPr>
      <w:keepNext/>
      <w:widowControl w:val="0"/>
      <w:spacing w:before="240" w:after="120"/>
    </w:pPr>
    <w:rPr>
      <w:rFonts w:ascii="Arial" w:hAnsi="Arial"/>
      <w:sz w:val="28"/>
    </w:rPr>
  </w:style>
  <w:style w:type="paragraph" w:customStyle="1" w:styleId="Contedodatabela">
    <w:name w:val="Conteúdo da tabela"/>
    <w:basedOn w:val="Normal"/>
    <w:uiPriority w:val="99"/>
    <w:rsid w:val="004618A2"/>
    <w:pPr>
      <w:widowControl w:val="0"/>
      <w:suppressLineNumbers/>
    </w:pPr>
    <w:rPr>
      <w:sz w:val="24"/>
    </w:rPr>
  </w:style>
  <w:style w:type="paragraph" w:customStyle="1" w:styleId="Ttulodatabela">
    <w:name w:val="Título da tabela"/>
    <w:basedOn w:val="Contedodatabela"/>
    <w:uiPriority w:val="99"/>
    <w:rsid w:val="004618A2"/>
    <w:pPr>
      <w:jc w:val="center"/>
    </w:pPr>
    <w:rPr>
      <w:b/>
      <w:i/>
    </w:rPr>
  </w:style>
  <w:style w:type="paragraph" w:customStyle="1" w:styleId="corpo1">
    <w:name w:val="corpo1"/>
    <w:uiPriority w:val="99"/>
    <w:rsid w:val="004618A2"/>
    <w:pPr>
      <w:suppressAutoHyphens/>
      <w:spacing w:after="0" w:line="240" w:lineRule="auto"/>
      <w:ind w:left="720" w:hanging="720"/>
      <w:jc w:val="both"/>
    </w:pPr>
    <w:rPr>
      <w:rFonts w:ascii="Arial" w:eastAsia="Times New Roman" w:hAnsi="Arial" w:cs="Times New Roman"/>
      <w:color w:val="000000"/>
      <w:sz w:val="24"/>
      <w:szCs w:val="20"/>
      <w:lang w:eastAsia="pt-BR"/>
    </w:rPr>
  </w:style>
  <w:style w:type="paragraph" w:customStyle="1" w:styleId="WW-Corpodetexto3">
    <w:name w:val="WW-Corpo de texto 3"/>
    <w:basedOn w:val="Normal"/>
    <w:uiPriority w:val="99"/>
    <w:rsid w:val="004618A2"/>
    <w:pPr>
      <w:widowControl w:val="0"/>
    </w:pPr>
    <w:rPr>
      <w:rFonts w:ascii="Arial" w:hAnsi="Arial"/>
      <w:sz w:val="24"/>
    </w:rPr>
  </w:style>
  <w:style w:type="paragraph" w:customStyle="1" w:styleId="Corpodetexto21">
    <w:name w:val="Corpo de texto 21"/>
    <w:basedOn w:val="Normal"/>
    <w:uiPriority w:val="99"/>
    <w:rsid w:val="004618A2"/>
    <w:pPr>
      <w:widowControl w:val="0"/>
      <w:spacing w:before="120" w:after="120" w:line="360" w:lineRule="auto"/>
      <w:ind w:firstLine="1418"/>
      <w:jc w:val="both"/>
    </w:pPr>
    <w:rPr>
      <w:sz w:val="24"/>
    </w:rPr>
  </w:style>
  <w:style w:type="character" w:styleId="nfase">
    <w:name w:val="Emphasis"/>
    <w:basedOn w:val="Fontepargpadro"/>
    <w:uiPriority w:val="20"/>
    <w:qFormat/>
    <w:rsid w:val="004618A2"/>
    <w:rPr>
      <w:rFonts w:cs="Times New Roman"/>
      <w:i/>
    </w:rPr>
  </w:style>
  <w:style w:type="paragraph" w:customStyle="1" w:styleId="Contedodetabela">
    <w:name w:val="Conteúdo de tabela"/>
    <w:basedOn w:val="Normal"/>
    <w:rsid w:val="004618A2"/>
    <w:pPr>
      <w:widowControl w:val="0"/>
      <w:suppressLineNumbers/>
    </w:pPr>
    <w:rPr>
      <w:sz w:val="24"/>
    </w:rPr>
  </w:style>
  <w:style w:type="paragraph" w:styleId="NormalWeb">
    <w:name w:val="Normal (Web)"/>
    <w:basedOn w:val="Normal"/>
    <w:rsid w:val="004618A2"/>
    <w:pPr>
      <w:suppressAutoHyphens w:val="0"/>
      <w:spacing w:before="100" w:beforeAutospacing="1" w:after="100" w:afterAutospacing="1"/>
    </w:pPr>
    <w:rPr>
      <w:sz w:val="24"/>
      <w:szCs w:val="24"/>
    </w:rPr>
  </w:style>
  <w:style w:type="paragraph" w:styleId="Textodebalo">
    <w:name w:val="Balloon Text"/>
    <w:basedOn w:val="Normal"/>
    <w:link w:val="TextodebaloChar"/>
    <w:uiPriority w:val="99"/>
    <w:semiHidden/>
    <w:rsid w:val="004618A2"/>
    <w:rPr>
      <w:rFonts w:ascii="Tahoma" w:hAnsi="Tahoma"/>
      <w:sz w:val="16"/>
    </w:rPr>
  </w:style>
  <w:style w:type="character" w:customStyle="1" w:styleId="TextodebaloChar">
    <w:name w:val="Texto de balão Char"/>
    <w:basedOn w:val="Fontepargpadro"/>
    <w:link w:val="Textodebalo"/>
    <w:uiPriority w:val="99"/>
    <w:semiHidden/>
    <w:rsid w:val="004618A2"/>
    <w:rPr>
      <w:rFonts w:ascii="Tahoma" w:eastAsia="Times New Roman" w:hAnsi="Tahoma" w:cs="Times New Roman"/>
      <w:sz w:val="16"/>
      <w:szCs w:val="20"/>
      <w:lang w:eastAsia="pt-BR"/>
    </w:rPr>
  </w:style>
  <w:style w:type="paragraph" w:customStyle="1" w:styleId="CDDestinatrio">
    <w:name w:val="CD Destinatário"/>
    <w:basedOn w:val="Normal"/>
    <w:rsid w:val="004618A2"/>
    <w:pPr>
      <w:widowControl w:val="0"/>
    </w:pPr>
    <w:rPr>
      <w:rFonts w:ascii="Arial" w:hAnsi="Arial"/>
      <w:sz w:val="24"/>
    </w:rPr>
  </w:style>
  <w:style w:type="table" w:styleId="Tabelacomgrade">
    <w:name w:val="Table Grid"/>
    <w:basedOn w:val="Tabelanormal"/>
    <w:uiPriority w:val="59"/>
    <w:rsid w:val="004618A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0">
    <w:name w:val="corpo"/>
    <w:basedOn w:val="Normal"/>
    <w:uiPriority w:val="99"/>
    <w:rsid w:val="004618A2"/>
    <w:pPr>
      <w:suppressAutoHyphens w:val="0"/>
      <w:spacing w:before="100" w:beforeAutospacing="1" w:after="100" w:afterAutospacing="1"/>
    </w:pPr>
    <w:rPr>
      <w:sz w:val="24"/>
      <w:szCs w:val="24"/>
    </w:rPr>
  </w:style>
  <w:style w:type="character" w:customStyle="1" w:styleId="apple-converted-space">
    <w:name w:val="apple-converted-space"/>
    <w:rsid w:val="004618A2"/>
  </w:style>
  <w:style w:type="paragraph" w:customStyle="1" w:styleId="estiloPLrelatrio">
    <w:name w:val="estilo PL relatório"/>
    <w:basedOn w:val="Normal"/>
    <w:link w:val="estiloPLrelatrioChar"/>
    <w:uiPriority w:val="99"/>
    <w:rsid w:val="004618A2"/>
    <w:pPr>
      <w:spacing w:after="60" w:line="276" w:lineRule="auto"/>
      <w:jc w:val="both"/>
    </w:pPr>
    <w:rPr>
      <w:rFonts w:ascii="Arial" w:hAnsi="Arial"/>
    </w:rPr>
  </w:style>
  <w:style w:type="paragraph" w:customStyle="1" w:styleId="estilopltitulo">
    <w:name w:val="estilo pl titulo"/>
    <w:basedOn w:val="estiloPLrelatrio"/>
    <w:link w:val="estilopltituloChar"/>
    <w:uiPriority w:val="99"/>
    <w:rsid w:val="004618A2"/>
    <w:pPr>
      <w:numPr>
        <w:numId w:val="2"/>
      </w:numPr>
      <w:ind w:left="360"/>
    </w:pPr>
    <w:rPr>
      <w:b/>
    </w:rPr>
  </w:style>
  <w:style w:type="character" w:customStyle="1" w:styleId="estiloPLrelatrioChar">
    <w:name w:val="estilo PL relatório Char"/>
    <w:link w:val="estiloPLrelatrio"/>
    <w:uiPriority w:val="99"/>
    <w:locked/>
    <w:rsid w:val="004618A2"/>
    <w:rPr>
      <w:rFonts w:ascii="Arial" w:eastAsia="Times New Roman" w:hAnsi="Arial" w:cs="Times New Roman"/>
      <w:sz w:val="20"/>
      <w:szCs w:val="20"/>
      <w:lang w:eastAsia="pt-BR"/>
    </w:rPr>
  </w:style>
  <w:style w:type="character" w:customStyle="1" w:styleId="estilopltituloChar">
    <w:name w:val="estilo pl titulo Char"/>
    <w:link w:val="estilopltitulo"/>
    <w:uiPriority w:val="99"/>
    <w:locked/>
    <w:rsid w:val="004618A2"/>
    <w:rPr>
      <w:rFonts w:ascii="Arial" w:eastAsia="Times New Roman" w:hAnsi="Arial" w:cs="Times New Roman"/>
      <w:b/>
      <w:sz w:val="20"/>
      <w:szCs w:val="20"/>
      <w:lang w:eastAsia="pt-BR"/>
    </w:rPr>
  </w:style>
  <w:style w:type="paragraph" w:styleId="PargrafodaLista">
    <w:name w:val="List Paragraph"/>
    <w:basedOn w:val="Normal"/>
    <w:uiPriority w:val="34"/>
    <w:qFormat/>
    <w:rsid w:val="004618A2"/>
    <w:pPr>
      <w:ind w:left="720"/>
      <w:contextualSpacing/>
    </w:pPr>
  </w:style>
  <w:style w:type="paragraph" w:styleId="SemEspaamento">
    <w:name w:val="No Spacing"/>
    <w:uiPriority w:val="1"/>
    <w:qFormat/>
    <w:rsid w:val="004618A2"/>
    <w:pPr>
      <w:suppressAutoHyphens/>
      <w:spacing w:after="0" w:line="240" w:lineRule="auto"/>
    </w:pPr>
    <w:rPr>
      <w:rFonts w:ascii="Times New Roman" w:eastAsia="Times New Roman" w:hAnsi="Times New Roman" w:cs="Times New Roman"/>
      <w:sz w:val="20"/>
      <w:szCs w:val="20"/>
      <w:lang w:eastAsia="pt-BR"/>
    </w:rPr>
  </w:style>
  <w:style w:type="character" w:styleId="nfaseSutil">
    <w:name w:val="Subtle Emphasis"/>
    <w:basedOn w:val="Fontepargpadro"/>
    <w:uiPriority w:val="19"/>
    <w:qFormat/>
    <w:rsid w:val="004618A2"/>
    <w:rPr>
      <w:i/>
      <w:iCs/>
      <w:color w:val="808080" w:themeColor="text1" w:themeTint="7F"/>
    </w:rPr>
  </w:style>
  <w:style w:type="character" w:customStyle="1" w:styleId="textojustificado">
    <w:name w:val="textojustificado"/>
    <w:rsid w:val="004618A2"/>
  </w:style>
  <w:style w:type="paragraph" w:customStyle="1" w:styleId="cddestinatrio0">
    <w:name w:val="cddestinatrio"/>
    <w:basedOn w:val="Normal"/>
    <w:rsid w:val="004618A2"/>
    <w:pPr>
      <w:suppressAutoHyphens w:val="0"/>
      <w:spacing w:before="100" w:beforeAutospacing="1" w:after="100" w:afterAutospacing="1"/>
    </w:pPr>
    <w:rPr>
      <w:sz w:val="24"/>
      <w:szCs w:val="24"/>
    </w:rPr>
  </w:style>
  <w:style w:type="character" w:customStyle="1" w:styleId="st">
    <w:name w:val="st"/>
    <w:basedOn w:val="Fontepargpadro"/>
    <w:rsid w:val="004618A2"/>
  </w:style>
  <w:style w:type="character" w:styleId="HiperlinkVisitado">
    <w:name w:val="FollowedHyperlink"/>
    <w:uiPriority w:val="99"/>
    <w:semiHidden/>
    <w:unhideWhenUsed/>
    <w:rsid w:val="001E66C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2203">
      <w:bodyDiv w:val="1"/>
      <w:marLeft w:val="0"/>
      <w:marRight w:val="0"/>
      <w:marTop w:val="0"/>
      <w:marBottom w:val="0"/>
      <w:divBdr>
        <w:top w:val="none" w:sz="0" w:space="0" w:color="auto"/>
        <w:left w:val="none" w:sz="0" w:space="0" w:color="auto"/>
        <w:bottom w:val="none" w:sz="0" w:space="0" w:color="auto"/>
        <w:right w:val="none" w:sz="0" w:space="0" w:color="auto"/>
      </w:divBdr>
      <w:divsChild>
        <w:div w:id="1339040140">
          <w:marLeft w:val="0"/>
          <w:marRight w:val="0"/>
          <w:marTop w:val="0"/>
          <w:marBottom w:val="0"/>
          <w:divBdr>
            <w:top w:val="none" w:sz="0" w:space="0" w:color="auto"/>
            <w:left w:val="none" w:sz="0" w:space="0" w:color="auto"/>
            <w:bottom w:val="none" w:sz="0" w:space="0" w:color="auto"/>
            <w:right w:val="none" w:sz="0" w:space="0" w:color="auto"/>
          </w:divBdr>
          <w:divsChild>
            <w:div w:id="2023386128">
              <w:marLeft w:val="0"/>
              <w:marRight w:val="0"/>
              <w:marTop w:val="0"/>
              <w:marBottom w:val="0"/>
              <w:divBdr>
                <w:top w:val="none" w:sz="0" w:space="0" w:color="auto"/>
                <w:left w:val="none" w:sz="0" w:space="0" w:color="auto"/>
                <w:bottom w:val="none" w:sz="0" w:space="0" w:color="auto"/>
                <w:right w:val="none" w:sz="0" w:space="0" w:color="auto"/>
              </w:divBdr>
              <w:divsChild>
                <w:div w:id="1242059441">
                  <w:marLeft w:val="0"/>
                  <w:marRight w:val="0"/>
                  <w:marTop w:val="0"/>
                  <w:marBottom w:val="0"/>
                  <w:divBdr>
                    <w:top w:val="none" w:sz="0" w:space="0" w:color="auto"/>
                    <w:left w:val="none" w:sz="0" w:space="0" w:color="auto"/>
                    <w:bottom w:val="none" w:sz="0" w:space="0" w:color="auto"/>
                    <w:right w:val="none" w:sz="0" w:space="0" w:color="auto"/>
                  </w:divBdr>
                  <w:divsChild>
                    <w:div w:id="211188413">
                      <w:marLeft w:val="0"/>
                      <w:marRight w:val="0"/>
                      <w:marTop w:val="0"/>
                      <w:marBottom w:val="0"/>
                      <w:divBdr>
                        <w:top w:val="none" w:sz="0" w:space="0" w:color="auto"/>
                        <w:left w:val="none" w:sz="0" w:space="0" w:color="auto"/>
                        <w:bottom w:val="none" w:sz="0" w:space="0" w:color="auto"/>
                        <w:right w:val="none" w:sz="0" w:space="0" w:color="auto"/>
                      </w:divBdr>
                      <w:divsChild>
                        <w:div w:id="1731492075">
                          <w:marLeft w:val="0"/>
                          <w:marRight w:val="0"/>
                          <w:marTop w:val="0"/>
                          <w:marBottom w:val="0"/>
                          <w:divBdr>
                            <w:top w:val="none" w:sz="0" w:space="0" w:color="auto"/>
                            <w:left w:val="none" w:sz="0" w:space="0" w:color="auto"/>
                            <w:bottom w:val="none" w:sz="0" w:space="0" w:color="auto"/>
                            <w:right w:val="none" w:sz="0" w:space="0" w:color="auto"/>
                          </w:divBdr>
                          <w:divsChild>
                            <w:div w:id="1395202092">
                              <w:marLeft w:val="0"/>
                              <w:marRight w:val="0"/>
                              <w:marTop w:val="0"/>
                              <w:marBottom w:val="0"/>
                              <w:divBdr>
                                <w:top w:val="none" w:sz="0" w:space="0" w:color="auto"/>
                                <w:left w:val="none" w:sz="0" w:space="0" w:color="auto"/>
                                <w:bottom w:val="none" w:sz="0" w:space="0" w:color="auto"/>
                                <w:right w:val="none" w:sz="0" w:space="0" w:color="auto"/>
                              </w:divBdr>
                              <w:divsChild>
                                <w:div w:id="160707470">
                                  <w:marLeft w:val="0"/>
                                  <w:marRight w:val="0"/>
                                  <w:marTop w:val="0"/>
                                  <w:marBottom w:val="0"/>
                                  <w:divBdr>
                                    <w:top w:val="none" w:sz="0" w:space="0" w:color="auto"/>
                                    <w:left w:val="none" w:sz="0" w:space="0" w:color="auto"/>
                                    <w:bottom w:val="none" w:sz="0" w:space="0" w:color="auto"/>
                                    <w:right w:val="none" w:sz="0" w:space="0" w:color="auto"/>
                                  </w:divBdr>
                                  <w:divsChild>
                                    <w:div w:id="7266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002953">
      <w:bodyDiv w:val="1"/>
      <w:marLeft w:val="0"/>
      <w:marRight w:val="0"/>
      <w:marTop w:val="0"/>
      <w:marBottom w:val="0"/>
      <w:divBdr>
        <w:top w:val="none" w:sz="0" w:space="0" w:color="auto"/>
        <w:left w:val="none" w:sz="0" w:space="0" w:color="auto"/>
        <w:bottom w:val="none" w:sz="0" w:space="0" w:color="auto"/>
        <w:right w:val="none" w:sz="0" w:space="0" w:color="auto"/>
      </w:divBdr>
      <w:divsChild>
        <w:div w:id="1206529755">
          <w:marLeft w:val="0"/>
          <w:marRight w:val="0"/>
          <w:marTop w:val="0"/>
          <w:marBottom w:val="0"/>
          <w:divBdr>
            <w:top w:val="none" w:sz="0" w:space="0" w:color="auto"/>
            <w:left w:val="none" w:sz="0" w:space="0" w:color="auto"/>
            <w:bottom w:val="none" w:sz="0" w:space="0" w:color="auto"/>
            <w:right w:val="none" w:sz="0" w:space="0" w:color="auto"/>
          </w:divBdr>
          <w:divsChild>
            <w:div w:id="1032340119">
              <w:marLeft w:val="0"/>
              <w:marRight w:val="0"/>
              <w:marTop w:val="0"/>
              <w:marBottom w:val="0"/>
              <w:divBdr>
                <w:top w:val="none" w:sz="0" w:space="0" w:color="auto"/>
                <w:left w:val="none" w:sz="0" w:space="0" w:color="auto"/>
                <w:bottom w:val="none" w:sz="0" w:space="0" w:color="auto"/>
                <w:right w:val="none" w:sz="0" w:space="0" w:color="auto"/>
              </w:divBdr>
              <w:divsChild>
                <w:div w:id="1571111021">
                  <w:marLeft w:val="0"/>
                  <w:marRight w:val="0"/>
                  <w:marTop w:val="0"/>
                  <w:marBottom w:val="0"/>
                  <w:divBdr>
                    <w:top w:val="none" w:sz="0" w:space="0" w:color="auto"/>
                    <w:left w:val="none" w:sz="0" w:space="0" w:color="auto"/>
                    <w:bottom w:val="none" w:sz="0" w:space="0" w:color="auto"/>
                    <w:right w:val="none" w:sz="0" w:space="0" w:color="auto"/>
                  </w:divBdr>
                  <w:divsChild>
                    <w:div w:id="170221317">
                      <w:marLeft w:val="0"/>
                      <w:marRight w:val="0"/>
                      <w:marTop w:val="0"/>
                      <w:marBottom w:val="0"/>
                      <w:divBdr>
                        <w:top w:val="none" w:sz="0" w:space="0" w:color="auto"/>
                        <w:left w:val="none" w:sz="0" w:space="0" w:color="auto"/>
                        <w:bottom w:val="none" w:sz="0" w:space="0" w:color="auto"/>
                        <w:right w:val="none" w:sz="0" w:space="0" w:color="auto"/>
                      </w:divBdr>
                      <w:divsChild>
                        <w:div w:id="1762722433">
                          <w:marLeft w:val="0"/>
                          <w:marRight w:val="0"/>
                          <w:marTop w:val="0"/>
                          <w:marBottom w:val="0"/>
                          <w:divBdr>
                            <w:top w:val="none" w:sz="0" w:space="0" w:color="auto"/>
                            <w:left w:val="none" w:sz="0" w:space="0" w:color="auto"/>
                            <w:bottom w:val="none" w:sz="0" w:space="0" w:color="auto"/>
                            <w:right w:val="none" w:sz="0" w:space="0" w:color="auto"/>
                          </w:divBdr>
                          <w:divsChild>
                            <w:div w:id="1709531229">
                              <w:marLeft w:val="0"/>
                              <w:marRight w:val="0"/>
                              <w:marTop w:val="0"/>
                              <w:marBottom w:val="0"/>
                              <w:divBdr>
                                <w:top w:val="none" w:sz="0" w:space="0" w:color="auto"/>
                                <w:left w:val="none" w:sz="0" w:space="0" w:color="auto"/>
                                <w:bottom w:val="none" w:sz="0" w:space="0" w:color="auto"/>
                                <w:right w:val="none" w:sz="0" w:space="0" w:color="auto"/>
                              </w:divBdr>
                              <w:divsChild>
                                <w:div w:id="668487364">
                                  <w:marLeft w:val="0"/>
                                  <w:marRight w:val="0"/>
                                  <w:marTop w:val="0"/>
                                  <w:marBottom w:val="0"/>
                                  <w:divBdr>
                                    <w:top w:val="none" w:sz="0" w:space="0" w:color="auto"/>
                                    <w:left w:val="none" w:sz="0" w:space="0" w:color="auto"/>
                                    <w:bottom w:val="none" w:sz="0" w:space="0" w:color="auto"/>
                                    <w:right w:val="none" w:sz="0" w:space="0" w:color="auto"/>
                                  </w:divBdr>
                                  <w:divsChild>
                                    <w:div w:id="1987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407264">
      <w:bodyDiv w:val="1"/>
      <w:marLeft w:val="0"/>
      <w:marRight w:val="0"/>
      <w:marTop w:val="0"/>
      <w:marBottom w:val="0"/>
      <w:divBdr>
        <w:top w:val="none" w:sz="0" w:space="0" w:color="auto"/>
        <w:left w:val="none" w:sz="0" w:space="0" w:color="auto"/>
        <w:bottom w:val="none" w:sz="0" w:space="0" w:color="auto"/>
        <w:right w:val="none" w:sz="0" w:space="0" w:color="auto"/>
      </w:divBdr>
      <w:divsChild>
        <w:div w:id="1181159799">
          <w:marLeft w:val="0"/>
          <w:marRight w:val="0"/>
          <w:marTop w:val="0"/>
          <w:marBottom w:val="0"/>
          <w:divBdr>
            <w:top w:val="none" w:sz="0" w:space="0" w:color="auto"/>
            <w:left w:val="none" w:sz="0" w:space="0" w:color="auto"/>
            <w:bottom w:val="none" w:sz="0" w:space="0" w:color="auto"/>
            <w:right w:val="none" w:sz="0" w:space="0" w:color="auto"/>
          </w:divBdr>
          <w:divsChild>
            <w:div w:id="820269057">
              <w:marLeft w:val="0"/>
              <w:marRight w:val="0"/>
              <w:marTop w:val="0"/>
              <w:marBottom w:val="0"/>
              <w:divBdr>
                <w:top w:val="none" w:sz="0" w:space="0" w:color="auto"/>
                <w:left w:val="none" w:sz="0" w:space="0" w:color="auto"/>
                <w:bottom w:val="none" w:sz="0" w:space="0" w:color="auto"/>
                <w:right w:val="none" w:sz="0" w:space="0" w:color="auto"/>
              </w:divBdr>
              <w:divsChild>
                <w:div w:id="1401169690">
                  <w:marLeft w:val="0"/>
                  <w:marRight w:val="0"/>
                  <w:marTop w:val="0"/>
                  <w:marBottom w:val="0"/>
                  <w:divBdr>
                    <w:top w:val="none" w:sz="0" w:space="0" w:color="auto"/>
                    <w:left w:val="none" w:sz="0" w:space="0" w:color="auto"/>
                    <w:bottom w:val="none" w:sz="0" w:space="0" w:color="auto"/>
                    <w:right w:val="none" w:sz="0" w:space="0" w:color="auto"/>
                  </w:divBdr>
                  <w:divsChild>
                    <w:div w:id="252857795">
                      <w:marLeft w:val="0"/>
                      <w:marRight w:val="0"/>
                      <w:marTop w:val="0"/>
                      <w:marBottom w:val="0"/>
                      <w:divBdr>
                        <w:top w:val="none" w:sz="0" w:space="0" w:color="auto"/>
                        <w:left w:val="none" w:sz="0" w:space="0" w:color="auto"/>
                        <w:bottom w:val="none" w:sz="0" w:space="0" w:color="auto"/>
                        <w:right w:val="none" w:sz="0" w:space="0" w:color="auto"/>
                      </w:divBdr>
                      <w:divsChild>
                        <w:div w:id="1033072565">
                          <w:marLeft w:val="0"/>
                          <w:marRight w:val="0"/>
                          <w:marTop w:val="0"/>
                          <w:marBottom w:val="0"/>
                          <w:divBdr>
                            <w:top w:val="none" w:sz="0" w:space="0" w:color="auto"/>
                            <w:left w:val="none" w:sz="0" w:space="0" w:color="auto"/>
                            <w:bottom w:val="none" w:sz="0" w:space="0" w:color="auto"/>
                            <w:right w:val="none" w:sz="0" w:space="0" w:color="auto"/>
                          </w:divBdr>
                          <w:divsChild>
                            <w:div w:id="1793092777">
                              <w:marLeft w:val="0"/>
                              <w:marRight w:val="0"/>
                              <w:marTop w:val="0"/>
                              <w:marBottom w:val="0"/>
                              <w:divBdr>
                                <w:top w:val="none" w:sz="0" w:space="0" w:color="auto"/>
                                <w:left w:val="none" w:sz="0" w:space="0" w:color="auto"/>
                                <w:bottom w:val="none" w:sz="0" w:space="0" w:color="auto"/>
                                <w:right w:val="none" w:sz="0" w:space="0" w:color="auto"/>
                              </w:divBdr>
                              <w:divsChild>
                                <w:div w:id="1538737400">
                                  <w:marLeft w:val="0"/>
                                  <w:marRight w:val="0"/>
                                  <w:marTop w:val="0"/>
                                  <w:marBottom w:val="0"/>
                                  <w:divBdr>
                                    <w:top w:val="none" w:sz="0" w:space="0" w:color="auto"/>
                                    <w:left w:val="none" w:sz="0" w:space="0" w:color="auto"/>
                                    <w:bottom w:val="none" w:sz="0" w:space="0" w:color="auto"/>
                                    <w:right w:val="none" w:sz="0" w:space="0" w:color="auto"/>
                                  </w:divBdr>
                                  <w:divsChild>
                                    <w:div w:id="462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567962">
      <w:bodyDiv w:val="1"/>
      <w:marLeft w:val="0"/>
      <w:marRight w:val="0"/>
      <w:marTop w:val="0"/>
      <w:marBottom w:val="0"/>
      <w:divBdr>
        <w:top w:val="none" w:sz="0" w:space="0" w:color="auto"/>
        <w:left w:val="none" w:sz="0" w:space="0" w:color="auto"/>
        <w:bottom w:val="none" w:sz="0" w:space="0" w:color="auto"/>
        <w:right w:val="none" w:sz="0" w:space="0" w:color="auto"/>
      </w:divBdr>
      <w:divsChild>
        <w:div w:id="442848045">
          <w:marLeft w:val="0"/>
          <w:marRight w:val="0"/>
          <w:marTop w:val="0"/>
          <w:marBottom w:val="0"/>
          <w:divBdr>
            <w:top w:val="none" w:sz="0" w:space="0" w:color="auto"/>
            <w:left w:val="none" w:sz="0" w:space="0" w:color="auto"/>
            <w:bottom w:val="none" w:sz="0" w:space="0" w:color="auto"/>
            <w:right w:val="none" w:sz="0" w:space="0" w:color="auto"/>
          </w:divBdr>
          <w:divsChild>
            <w:div w:id="1531332033">
              <w:marLeft w:val="0"/>
              <w:marRight w:val="0"/>
              <w:marTop w:val="0"/>
              <w:marBottom w:val="0"/>
              <w:divBdr>
                <w:top w:val="none" w:sz="0" w:space="0" w:color="auto"/>
                <w:left w:val="none" w:sz="0" w:space="0" w:color="auto"/>
                <w:bottom w:val="none" w:sz="0" w:space="0" w:color="auto"/>
                <w:right w:val="none" w:sz="0" w:space="0" w:color="auto"/>
              </w:divBdr>
              <w:divsChild>
                <w:div w:id="2032878639">
                  <w:marLeft w:val="0"/>
                  <w:marRight w:val="0"/>
                  <w:marTop w:val="0"/>
                  <w:marBottom w:val="0"/>
                  <w:divBdr>
                    <w:top w:val="none" w:sz="0" w:space="0" w:color="auto"/>
                    <w:left w:val="none" w:sz="0" w:space="0" w:color="auto"/>
                    <w:bottom w:val="none" w:sz="0" w:space="0" w:color="auto"/>
                    <w:right w:val="none" w:sz="0" w:space="0" w:color="auto"/>
                  </w:divBdr>
                  <w:divsChild>
                    <w:div w:id="82997005">
                      <w:marLeft w:val="0"/>
                      <w:marRight w:val="0"/>
                      <w:marTop w:val="0"/>
                      <w:marBottom w:val="0"/>
                      <w:divBdr>
                        <w:top w:val="none" w:sz="0" w:space="0" w:color="auto"/>
                        <w:left w:val="none" w:sz="0" w:space="0" w:color="auto"/>
                        <w:bottom w:val="none" w:sz="0" w:space="0" w:color="auto"/>
                        <w:right w:val="none" w:sz="0" w:space="0" w:color="auto"/>
                      </w:divBdr>
                      <w:divsChild>
                        <w:div w:id="149644015">
                          <w:marLeft w:val="0"/>
                          <w:marRight w:val="0"/>
                          <w:marTop w:val="0"/>
                          <w:marBottom w:val="0"/>
                          <w:divBdr>
                            <w:top w:val="none" w:sz="0" w:space="0" w:color="auto"/>
                            <w:left w:val="none" w:sz="0" w:space="0" w:color="auto"/>
                            <w:bottom w:val="none" w:sz="0" w:space="0" w:color="auto"/>
                            <w:right w:val="none" w:sz="0" w:space="0" w:color="auto"/>
                          </w:divBdr>
                          <w:divsChild>
                            <w:div w:id="918758429">
                              <w:marLeft w:val="0"/>
                              <w:marRight w:val="0"/>
                              <w:marTop w:val="0"/>
                              <w:marBottom w:val="0"/>
                              <w:divBdr>
                                <w:top w:val="none" w:sz="0" w:space="0" w:color="auto"/>
                                <w:left w:val="none" w:sz="0" w:space="0" w:color="auto"/>
                                <w:bottom w:val="none" w:sz="0" w:space="0" w:color="auto"/>
                                <w:right w:val="none" w:sz="0" w:space="0" w:color="auto"/>
                              </w:divBdr>
                              <w:divsChild>
                                <w:div w:id="1928927916">
                                  <w:marLeft w:val="0"/>
                                  <w:marRight w:val="0"/>
                                  <w:marTop w:val="0"/>
                                  <w:marBottom w:val="0"/>
                                  <w:divBdr>
                                    <w:top w:val="none" w:sz="0" w:space="0" w:color="auto"/>
                                    <w:left w:val="none" w:sz="0" w:space="0" w:color="auto"/>
                                    <w:bottom w:val="none" w:sz="0" w:space="0" w:color="auto"/>
                                    <w:right w:val="none" w:sz="0" w:space="0" w:color="auto"/>
                                  </w:divBdr>
                                  <w:divsChild>
                                    <w:div w:id="8870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155979">
      <w:bodyDiv w:val="1"/>
      <w:marLeft w:val="0"/>
      <w:marRight w:val="0"/>
      <w:marTop w:val="0"/>
      <w:marBottom w:val="0"/>
      <w:divBdr>
        <w:top w:val="none" w:sz="0" w:space="0" w:color="auto"/>
        <w:left w:val="none" w:sz="0" w:space="0" w:color="auto"/>
        <w:bottom w:val="none" w:sz="0" w:space="0" w:color="auto"/>
        <w:right w:val="none" w:sz="0" w:space="0" w:color="auto"/>
      </w:divBdr>
      <w:divsChild>
        <w:div w:id="1894466238">
          <w:marLeft w:val="0"/>
          <w:marRight w:val="0"/>
          <w:marTop w:val="0"/>
          <w:marBottom w:val="0"/>
          <w:divBdr>
            <w:top w:val="none" w:sz="0" w:space="0" w:color="auto"/>
            <w:left w:val="none" w:sz="0" w:space="0" w:color="auto"/>
            <w:bottom w:val="none" w:sz="0" w:space="0" w:color="auto"/>
            <w:right w:val="none" w:sz="0" w:space="0" w:color="auto"/>
          </w:divBdr>
          <w:divsChild>
            <w:div w:id="142359456">
              <w:marLeft w:val="0"/>
              <w:marRight w:val="0"/>
              <w:marTop w:val="0"/>
              <w:marBottom w:val="0"/>
              <w:divBdr>
                <w:top w:val="none" w:sz="0" w:space="0" w:color="auto"/>
                <w:left w:val="none" w:sz="0" w:space="0" w:color="auto"/>
                <w:bottom w:val="none" w:sz="0" w:space="0" w:color="auto"/>
                <w:right w:val="none" w:sz="0" w:space="0" w:color="auto"/>
              </w:divBdr>
              <w:divsChild>
                <w:div w:id="1966809047">
                  <w:marLeft w:val="0"/>
                  <w:marRight w:val="0"/>
                  <w:marTop w:val="0"/>
                  <w:marBottom w:val="0"/>
                  <w:divBdr>
                    <w:top w:val="none" w:sz="0" w:space="0" w:color="auto"/>
                    <w:left w:val="none" w:sz="0" w:space="0" w:color="auto"/>
                    <w:bottom w:val="none" w:sz="0" w:space="0" w:color="auto"/>
                    <w:right w:val="none" w:sz="0" w:space="0" w:color="auto"/>
                  </w:divBdr>
                  <w:divsChild>
                    <w:div w:id="1666977099">
                      <w:marLeft w:val="0"/>
                      <w:marRight w:val="0"/>
                      <w:marTop w:val="0"/>
                      <w:marBottom w:val="0"/>
                      <w:divBdr>
                        <w:top w:val="none" w:sz="0" w:space="0" w:color="auto"/>
                        <w:left w:val="none" w:sz="0" w:space="0" w:color="auto"/>
                        <w:bottom w:val="none" w:sz="0" w:space="0" w:color="auto"/>
                        <w:right w:val="none" w:sz="0" w:space="0" w:color="auto"/>
                      </w:divBdr>
                      <w:divsChild>
                        <w:div w:id="124279513">
                          <w:marLeft w:val="0"/>
                          <w:marRight w:val="0"/>
                          <w:marTop w:val="0"/>
                          <w:marBottom w:val="0"/>
                          <w:divBdr>
                            <w:top w:val="none" w:sz="0" w:space="0" w:color="auto"/>
                            <w:left w:val="none" w:sz="0" w:space="0" w:color="auto"/>
                            <w:bottom w:val="none" w:sz="0" w:space="0" w:color="auto"/>
                            <w:right w:val="none" w:sz="0" w:space="0" w:color="auto"/>
                          </w:divBdr>
                          <w:divsChild>
                            <w:div w:id="2042583500">
                              <w:marLeft w:val="0"/>
                              <w:marRight w:val="0"/>
                              <w:marTop w:val="0"/>
                              <w:marBottom w:val="0"/>
                              <w:divBdr>
                                <w:top w:val="none" w:sz="0" w:space="0" w:color="auto"/>
                                <w:left w:val="none" w:sz="0" w:space="0" w:color="auto"/>
                                <w:bottom w:val="none" w:sz="0" w:space="0" w:color="auto"/>
                                <w:right w:val="none" w:sz="0" w:space="0" w:color="auto"/>
                              </w:divBdr>
                              <w:divsChild>
                                <w:div w:id="2073691423">
                                  <w:marLeft w:val="0"/>
                                  <w:marRight w:val="0"/>
                                  <w:marTop w:val="0"/>
                                  <w:marBottom w:val="0"/>
                                  <w:divBdr>
                                    <w:top w:val="none" w:sz="0" w:space="0" w:color="auto"/>
                                    <w:left w:val="none" w:sz="0" w:space="0" w:color="auto"/>
                                    <w:bottom w:val="none" w:sz="0" w:space="0" w:color="auto"/>
                                    <w:right w:val="none" w:sz="0" w:space="0" w:color="auto"/>
                                  </w:divBdr>
                                  <w:divsChild>
                                    <w:div w:id="1821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560891">
      <w:bodyDiv w:val="1"/>
      <w:marLeft w:val="0"/>
      <w:marRight w:val="0"/>
      <w:marTop w:val="0"/>
      <w:marBottom w:val="0"/>
      <w:divBdr>
        <w:top w:val="none" w:sz="0" w:space="0" w:color="auto"/>
        <w:left w:val="none" w:sz="0" w:space="0" w:color="auto"/>
        <w:bottom w:val="none" w:sz="0" w:space="0" w:color="auto"/>
        <w:right w:val="none" w:sz="0" w:space="0" w:color="auto"/>
      </w:divBdr>
      <w:divsChild>
        <w:div w:id="100609565">
          <w:marLeft w:val="0"/>
          <w:marRight w:val="0"/>
          <w:marTop w:val="0"/>
          <w:marBottom w:val="0"/>
          <w:divBdr>
            <w:top w:val="none" w:sz="0" w:space="0" w:color="auto"/>
            <w:left w:val="none" w:sz="0" w:space="0" w:color="auto"/>
            <w:bottom w:val="none" w:sz="0" w:space="0" w:color="auto"/>
            <w:right w:val="none" w:sz="0" w:space="0" w:color="auto"/>
          </w:divBdr>
          <w:divsChild>
            <w:div w:id="927497014">
              <w:marLeft w:val="0"/>
              <w:marRight w:val="0"/>
              <w:marTop w:val="0"/>
              <w:marBottom w:val="0"/>
              <w:divBdr>
                <w:top w:val="none" w:sz="0" w:space="0" w:color="auto"/>
                <w:left w:val="none" w:sz="0" w:space="0" w:color="auto"/>
                <w:bottom w:val="none" w:sz="0" w:space="0" w:color="auto"/>
                <w:right w:val="none" w:sz="0" w:space="0" w:color="auto"/>
              </w:divBdr>
              <w:divsChild>
                <w:div w:id="1474177121">
                  <w:marLeft w:val="0"/>
                  <w:marRight w:val="0"/>
                  <w:marTop w:val="0"/>
                  <w:marBottom w:val="0"/>
                  <w:divBdr>
                    <w:top w:val="none" w:sz="0" w:space="0" w:color="auto"/>
                    <w:left w:val="none" w:sz="0" w:space="0" w:color="auto"/>
                    <w:bottom w:val="none" w:sz="0" w:space="0" w:color="auto"/>
                    <w:right w:val="none" w:sz="0" w:space="0" w:color="auto"/>
                  </w:divBdr>
                  <w:divsChild>
                    <w:div w:id="1156646291">
                      <w:marLeft w:val="0"/>
                      <w:marRight w:val="0"/>
                      <w:marTop w:val="0"/>
                      <w:marBottom w:val="0"/>
                      <w:divBdr>
                        <w:top w:val="none" w:sz="0" w:space="0" w:color="auto"/>
                        <w:left w:val="none" w:sz="0" w:space="0" w:color="auto"/>
                        <w:bottom w:val="none" w:sz="0" w:space="0" w:color="auto"/>
                        <w:right w:val="none" w:sz="0" w:space="0" w:color="auto"/>
                      </w:divBdr>
                      <w:divsChild>
                        <w:div w:id="1198350678">
                          <w:marLeft w:val="0"/>
                          <w:marRight w:val="0"/>
                          <w:marTop w:val="0"/>
                          <w:marBottom w:val="0"/>
                          <w:divBdr>
                            <w:top w:val="none" w:sz="0" w:space="0" w:color="auto"/>
                            <w:left w:val="none" w:sz="0" w:space="0" w:color="auto"/>
                            <w:bottom w:val="none" w:sz="0" w:space="0" w:color="auto"/>
                            <w:right w:val="none" w:sz="0" w:space="0" w:color="auto"/>
                          </w:divBdr>
                          <w:divsChild>
                            <w:div w:id="185944891">
                              <w:marLeft w:val="0"/>
                              <w:marRight w:val="0"/>
                              <w:marTop w:val="0"/>
                              <w:marBottom w:val="0"/>
                              <w:divBdr>
                                <w:top w:val="none" w:sz="0" w:space="0" w:color="auto"/>
                                <w:left w:val="none" w:sz="0" w:space="0" w:color="auto"/>
                                <w:bottom w:val="none" w:sz="0" w:space="0" w:color="auto"/>
                                <w:right w:val="none" w:sz="0" w:space="0" w:color="auto"/>
                              </w:divBdr>
                              <w:divsChild>
                                <w:div w:id="2104305050">
                                  <w:marLeft w:val="0"/>
                                  <w:marRight w:val="0"/>
                                  <w:marTop w:val="0"/>
                                  <w:marBottom w:val="0"/>
                                  <w:divBdr>
                                    <w:top w:val="none" w:sz="0" w:space="0" w:color="auto"/>
                                    <w:left w:val="none" w:sz="0" w:space="0" w:color="auto"/>
                                    <w:bottom w:val="none" w:sz="0" w:space="0" w:color="auto"/>
                                    <w:right w:val="none" w:sz="0" w:space="0" w:color="auto"/>
                                  </w:divBdr>
                                  <w:divsChild>
                                    <w:div w:id="11253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925167">
      <w:bodyDiv w:val="1"/>
      <w:marLeft w:val="0"/>
      <w:marRight w:val="0"/>
      <w:marTop w:val="0"/>
      <w:marBottom w:val="0"/>
      <w:divBdr>
        <w:top w:val="none" w:sz="0" w:space="0" w:color="auto"/>
        <w:left w:val="none" w:sz="0" w:space="0" w:color="auto"/>
        <w:bottom w:val="none" w:sz="0" w:space="0" w:color="auto"/>
        <w:right w:val="none" w:sz="0" w:space="0" w:color="auto"/>
      </w:divBdr>
      <w:divsChild>
        <w:div w:id="1294942747">
          <w:marLeft w:val="0"/>
          <w:marRight w:val="0"/>
          <w:marTop w:val="0"/>
          <w:marBottom w:val="0"/>
          <w:divBdr>
            <w:top w:val="none" w:sz="0" w:space="0" w:color="auto"/>
            <w:left w:val="none" w:sz="0" w:space="0" w:color="auto"/>
            <w:bottom w:val="none" w:sz="0" w:space="0" w:color="auto"/>
            <w:right w:val="none" w:sz="0" w:space="0" w:color="auto"/>
          </w:divBdr>
          <w:divsChild>
            <w:div w:id="35013198">
              <w:marLeft w:val="0"/>
              <w:marRight w:val="0"/>
              <w:marTop w:val="0"/>
              <w:marBottom w:val="0"/>
              <w:divBdr>
                <w:top w:val="none" w:sz="0" w:space="0" w:color="auto"/>
                <w:left w:val="none" w:sz="0" w:space="0" w:color="auto"/>
                <w:bottom w:val="none" w:sz="0" w:space="0" w:color="auto"/>
                <w:right w:val="none" w:sz="0" w:space="0" w:color="auto"/>
              </w:divBdr>
              <w:divsChild>
                <w:div w:id="364213406">
                  <w:marLeft w:val="0"/>
                  <w:marRight w:val="0"/>
                  <w:marTop w:val="0"/>
                  <w:marBottom w:val="0"/>
                  <w:divBdr>
                    <w:top w:val="none" w:sz="0" w:space="0" w:color="auto"/>
                    <w:left w:val="none" w:sz="0" w:space="0" w:color="auto"/>
                    <w:bottom w:val="none" w:sz="0" w:space="0" w:color="auto"/>
                    <w:right w:val="none" w:sz="0" w:space="0" w:color="auto"/>
                  </w:divBdr>
                  <w:divsChild>
                    <w:div w:id="1788163667">
                      <w:marLeft w:val="0"/>
                      <w:marRight w:val="0"/>
                      <w:marTop w:val="0"/>
                      <w:marBottom w:val="0"/>
                      <w:divBdr>
                        <w:top w:val="none" w:sz="0" w:space="0" w:color="auto"/>
                        <w:left w:val="none" w:sz="0" w:space="0" w:color="auto"/>
                        <w:bottom w:val="none" w:sz="0" w:space="0" w:color="auto"/>
                        <w:right w:val="none" w:sz="0" w:space="0" w:color="auto"/>
                      </w:divBdr>
                      <w:divsChild>
                        <w:div w:id="1134635851">
                          <w:marLeft w:val="0"/>
                          <w:marRight w:val="0"/>
                          <w:marTop w:val="0"/>
                          <w:marBottom w:val="0"/>
                          <w:divBdr>
                            <w:top w:val="none" w:sz="0" w:space="0" w:color="auto"/>
                            <w:left w:val="none" w:sz="0" w:space="0" w:color="auto"/>
                            <w:bottom w:val="none" w:sz="0" w:space="0" w:color="auto"/>
                            <w:right w:val="none" w:sz="0" w:space="0" w:color="auto"/>
                          </w:divBdr>
                          <w:divsChild>
                            <w:div w:id="1341929411">
                              <w:marLeft w:val="0"/>
                              <w:marRight w:val="0"/>
                              <w:marTop w:val="0"/>
                              <w:marBottom w:val="0"/>
                              <w:divBdr>
                                <w:top w:val="none" w:sz="0" w:space="0" w:color="auto"/>
                                <w:left w:val="none" w:sz="0" w:space="0" w:color="auto"/>
                                <w:bottom w:val="none" w:sz="0" w:space="0" w:color="auto"/>
                                <w:right w:val="none" w:sz="0" w:space="0" w:color="auto"/>
                              </w:divBdr>
                              <w:divsChild>
                                <w:div w:id="207304847">
                                  <w:marLeft w:val="0"/>
                                  <w:marRight w:val="0"/>
                                  <w:marTop w:val="0"/>
                                  <w:marBottom w:val="0"/>
                                  <w:divBdr>
                                    <w:top w:val="none" w:sz="0" w:space="0" w:color="auto"/>
                                    <w:left w:val="none" w:sz="0" w:space="0" w:color="auto"/>
                                    <w:bottom w:val="none" w:sz="0" w:space="0" w:color="auto"/>
                                    <w:right w:val="none" w:sz="0" w:space="0" w:color="auto"/>
                                  </w:divBdr>
                                  <w:divsChild>
                                    <w:div w:id="8966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087859">
      <w:bodyDiv w:val="1"/>
      <w:marLeft w:val="0"/>
      <w:marRight w:val="0"/>
      <w:marTop w:val="0"/>
      <w:marBottom w:val="0"/>
      <w:divBdr>
        <w:top w:val="none" w:sz="0" w:space="0" w:color="auto"/>
        <w:left w:val="none" w:sz="0" w:space="0" w:color="auto"/>
        <w:bottom w:val="none" w:sz="0" w:space="0" w:color="auto"/>
        <w:right w:val="none" w:sz="0" w:space="0" w:color="auto"/>
      </w:divBdr>
      <w:divsChild>
        <w:div w:id="52584899">
          <w:marLeft w:val="0"/>
          <w:marRight w:val="0"/>
          <w:marTop w:val="0"/>
          <w:marBottom w:val="0"/>
          <w:divBdr>
            <w:top w:val="none" w:sz="0" w:space="0" w:color="auto"/>
            <w:left w:val="none" w:sz="0" w:space="0" w:color="auto"/>
            <w:bottom w:val="none" w:sz="0" w:space="0" w:color="auto"/>
            <w:right w:val="none" w:sz="0" w:space="0" w:color="auto"/>
          </w:divBdr>
          <w:divsChild>
            <w:div w:id="253712023">
              <w:marLeft w:val="0"/>
              <w:marRight w:val="0"/>
              <w:marTop w:val="0"/>
              <w:marBottom w:val="0"/>
              <w:divBdr>
                <w:top w:val="none" w:sz="0" w:space="0" w:color="auto"/>
                <w:left w:val="none" w:sz="0" w:space="0" w:color="auto"/>
                <w:bottom w:val="none" w:sz="0" w:space="0" w:color="auto"/>
                <w:right w:val="none" w:sz="0" w:space="0" w:color="auto"/>
              </w:divBdr>
              <w:divsChild>
                <w:div w:id="1036543577">
                  <w:marLeft w:val="0"/>
                  <w:marRight w:val="0"/>
                  <w:marTop w:val="0"/>
                  <w:marBottom w:val="0"/>
                  <w:divBdr>
                    <w:top w:val="none" w:sz="0" w:space="0" w:color="auto"/>
                    <w:left w:val="none" w:sz="0" w:space="0" w:color="auto"/>
                    <w:bottom w:val="none" w:sz="0" w:space="0" w:color="auto"/>
                    <w:right w:val="none" w:sz="0" w:space="0" w:color="auto"/>
                  </w:divBdr>
                  <w:divsChild>
                    <w:div w:id="1224218043">
                      <w:marLeft w:val="0"/>
                      <w:marRight w:val="0"/>
                      <w:marTop w:val="0"/>
                      <w:marBottom w:val="0"/>
                      <w:divBdr>
                        <w:top w:val="none" w:sz="0" w:space="0" w:color="auto"/>
                        <w:left w:val="none" w:sz="0" w:space="0" w:color="auto"/>
                        <w:bottom w:val="none" w:sz="0" w:space="0" w:color="auto"/>
                        <w:right w:val="none" w:sz="0" w:space="0" w:color="auto"/>
                      </w:divBdr>
                      <w:divsChild>
                        <w:div w:id="599217427">
                          <w:marLeft w:val="0"/>
                          <w:marRight w:val="0"/>
                          <w:marTop w:val="0"/>
                          <w:marBottom w:val="0"/>
                          <w:divBdr>
                            <w:top w:val="none" w:sz="0" w:space="0" w:color="auto"/>
                            <w:left w:val="none" w:sz="0" w:space="0" w:color="auto"/>
                            <w:bottom w:val="none" w:sz="0" w:space="0" w:color="auto"/>
                            <w:right w:val="none" w:sz="0" w:space="0" w:color="auto"/>
                          </w:divBdr>
                          <w:divsChild>
                            <w:div w:id="1246845345">
                              <w:marLeft w:val="0"/>
                              <w:marRight w:val="0"/>
                              <w:marTop w:val="0"/>
                              <w:marBottom w:val="0"/>
                              <w:divBdr>
                                <w:top w:val="none" w:sz="0" w:space="0" w:color="auto"/>
                                <w:left w:val="none" w:sz="0" w:space="0" w:color="auto"/>
                                <w:bottom w:val="none" w:sz="0" w:space="0" w:color="auto"/>
                                <w:right w:val="none" w:sz="0" w:space="0" w:color="auto"/>
                              </w:divBdr>
                              <w:divsChild>
                                <w:div w:id="1599019862">
                                  <w:marLeft w:val="0"/>
                                  <w:marRight w:val="0"/>
                                  <w:marTop w:val="0"/>
                                  <w:marBottom w:val="0"/>
                                  <w:divBdr>
                                    <w:top w:val="none" w:sz="0" w:space="0" w:color="auto"/>
                                    <w:left w:val="none" w:sz="0" w:space="0" w:color="auto"/>
                                    <w:bottom w:val="none" w:sz="0" w:space="0" w:color="auto"/>
                                    <w:right w:val="none" w:sz="0" w:space="0" w:color="auto"/>
                                  </w:divBdr>
                                  <w:divsChild>
                                    <w:div w:id="9827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826806">
      <w:bodyDiv w:val="1"/>
      <w:marLeft w:val="0"/>
      <w:marRight w:val="0"/>
      <w:marTop w:val="0"/>
      <w:marBottom w:val="0"/>
      <w:divBdr>
        <w:top w:val="none" w:sz="0" w:space="0" w:color="auto"/>
        <w:left w:val="none" w:sz="0" w:space="0" w:color="auto"/>
        <w:bottom w:val="none" w:sz="0" w:space="0" w:color="auto"/>
        <w:right w:val="none" w:sz="0" w:space="0" w:color="auto"/>
      </w:divBdr>
      <w:divsChild>
        <w:div w:id="717318339">
          <w:marLeft w:val="0"/>
          <w:marRight w:val="0"/>
          <w:marTop w:val="0"/>
          <w:marBottom w:val="0"/>
          <w:divBdr>
            <w:top w:val="none" w:sz="0" w:space="0" w:color="auto"/>
            <w:left w:val="none" w:sz="0" w:space="0" w:color="auto"/>
            <w:bottom w:val="none" w:sz="0" w:space="0" w:color="auto"/>
            <w:right w:val="none" w:sz="0" w:space="0" w:color="auto"/>
          </w:divBdr>
          <w:divsChild>
            <w:div w:id="1635061992">
              <w:marLeft w:val="0"/>
              <w:marRight w:val="0"/>
              <w:marTop w:val="0"/>
              <w:marBottom w:val="0"/>
              <w:divBdr>
                <w:top w:val="none" w:sz="0" w:space="0" w:color="auto"/>
                <w:left w:val="none" w:sz="0" w:space="0" w:color="auto"/>
                <w:bottom w:val="none" w:sz="0" w:space="0" w:color="auto"/>
                <w:right w:val="none" w:sz="0" w:space="0" w:color="auto"/>
              </w:divBdr>
              <w:divsChild>
                <w:div w:id="1520971845">
                  <w:marLeft w:val="0"/>
                  <w:marRight w:val="0"/>
                  <w:marTop w:val="0"/>
                  <w:marBottom w:val="0"/>
                  <w:divBdr>
                    <w:top w:val="none" w:sz="0" w:space="0" w:color="auto"/>
                    <w:left w:val="none" w:sz="0" w:space="0" w:color="auto"/>
                    <w:bottom w:val="none" w:sz="0" w:space="0" w:color="auto"/>
                    <w:right w:val="none" w:sz="0" w:space="0" w:color="auto"/>
                  </w:divBdr>
                  <w:divsChild>
                    <w:div w:id="1494754192">
                      <w:marLeft w:val="0"/>
                      <w:marRight w:val="0"/>
                      <w:marTop w:val="0"/>
                      <w:marBottom w:val="0"/>
                      <w:divBdr>
                        <w:top w:val="none" w:sz="0" w:space="0" w:color="auto"/>
                        <w:left w:val="none" w:sz="0" w:space="0" w:color="auto"/>
                        <w:bottom w:val="none" w:sz="0" w:space="0" w:color="auto"/>
                        <w:right w:val="none" w:sz="0" w:space="0" w:color="auto"/>
                      </w:divBdr>
                      <w:divsChild>
                        <w:div w:id="31467472">
                          <w:marLeft w:val="0"/>
                          <w:marRight w:val="0"/>
                          <w:marTop w:val="0"/>
                          <w:marBottom w:val="0"/>
                          <w:divBdr>
                            <w:top w:val="none" w:sz="0" w:space="0" w:color="auto"/>
                            <w:left w:val="none" w:sz="0" w:space="0" w:color="auto"/>
                            <w:bottom w:val="none" w:sz="0" w:space="0" w:color="auto"/>
                            <w:right w:val="none" w:sz="0" w:space="0" w:color="auto"/>
                          </w:divBdr>
                          <w:divsChild>
                            <w:div w:id="1059789572">
                              <w:marLeft w:val="0"/>
                              <w:marRight w:val="0"/>
                              <w:marTop w:val="0"/>
                              <w:marBottom w:val="0"/>
                              <w:divBdr>
                                <w:top w:val="none" w:sz="0" w:space="0" w:color="auto"/>
                                <w:left w:val="none" w:sz="0" w:space="0" w:color="auto"/>
                                <w:bottom w:val="none" w:sz="0" w:space="0" w:color="auto"/>
                                <w:right w:val="none" w:sz="0" w:space="0" w:color="auto"/>
                              </w:divBdr>
                              <w:divsChild>
                                <w:div w:id="965551949">
                                  <w:marLeft w:val="0"/>
                                  <w:marRight w:val="0"/>
                                  <w:marTop w:val="0"/>
                                  <w:marBottom w:val="0"/>
                                  <w:divBdr>
                                    <w:top w:val="none" w:sz="0" w:space="0" w:color="auto"/>
                                    <w:left w:val="none" w:sz="0" w:space="0" w:color="auto"/>
                                    <w:bottom w:val="none" w:sz="0" w:space="0" w:color="auto"/>
                                    <w:right w:val="none" w:sz="0" w:space="0" w:color="auto"/>
                                  </w:divBdr>
                                  <w:divsChild>
                                    <w:div w:id="2056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2281">
      <w:bodyDiv w:val="1"/>
      <w:marLeft w:val="0"/>
      <w:marRight w:val="0"/>
      <w:marTop w:val="0"/>
      <w:marBottom w:val="0"/>
      <w:divBdr>
        <w:top w:val="none" w:sz="0" w:space="0" w:color="auto"/>
        <w:left w:val="none" w:sz="0" w:space="0" w:color="auto"/>
        <w:bottom w:val="none" w:sz="0" w:space="0" w:color="auto"/>
        <w:right w:val="none" w:sz="0" w:space="0" w:color="auto"/>
      </w:divBdr>
      <w:divsChild>
        <w:div w:id="1910379025">
          <w:marLeft w:val="0"/>
          <w:marRight w:val="0"/>
          <w:marTop w:val="0"/>
          <w:marBottom w:val="0"/>
          <w:divBdr>
            <w:top w:val="none" w:sz="0" w:space="0" w:color="auto"/>
            <w:left w:val="none" w:sz="0" w:space="0" w:color="auto"/>
            <w:bottom w:val="none" w:sz="0" w:space="0" w:color="auto"/>
            <w:right w:val="none" w:sz="0" w:space="0" w:color="auto"/>
          </w:divBdr>
          <w:divsChild>
            <w:div w:id="130951878">
              <w:marLeft w:val="0"/>
              <w:marRight w:val="0"/>
              <w:marTop w:val="0"/>
              <w:marBottom w:val="0"/>
              <w:divBdr>
                <w:top w:val="none" w:sz="0" w:space="0" w:color="auto"/>
                <w:left w:val="none" w:sz="0" w:space="0" w:color="auto"/>
                <w:bottom w:val="none" w:sz="0" w:space="0" w:color="auto"/>
                <w:right w:val="none" w:sz="0" w:space="0" w:color="auto"/>
              </w:divBdr>
              <w:divsChild>
                <w:div w:id="1055010135">
                  <w:marLeft w:val="0"/>
                  <w:marRight w:val="0"/>
                  <w:marTop w:val="0"/>
                  <w:marBottom w:val="0"/>
                  <w:divBdr>
                    <w:top w:val="none" w:sz="0" w:space="0" w:color="auto"/>
                    <w:left w:val="none" w:sz="0" w:space="0" w:color="auto"/>
                    <w:bottom w:val="none" w:sz="0" w:space="0" w:color="auto"/>
                    <w:right w:val="none" w:sz="0" w:space="0" w:color="auto"/>
                  </w:divBdr>
                  <w:divsChild>
                    <w:div w:id="60832940">
                      <w:marLeft w:val="0"/>
                      <w:marRight w:val="0"/>
                      <w:marTop w:val="0"/>
                      <w:marBottom w:val="0"/>
                      <w:divBdr>
                        <w:top w:val="none" w:sz="0" w:space="0" w:color="auto"/>
                        <w:left w:val="none" w:sz="0" w:space="0" w:color="auto"/>
                        <w:bottom w:val="none" w:sz="0" w:space="0" w:color="auto"/>
                        <w:right w:val="none" w:sz="0" w:space="0" w:color="auto"/>
                      </w:divBdr>
                      <w:divsChild>
                        <w:div w:id="256405448">
                          <w:marLeft w:val="0"/>
                          <w:marRight w:val="0"/>
                          <w:marTop w:val="0"/>
                          <w:marBottom w:val="0"/>
                          <w:divBdr>
                            <w:top w:val="none" w:sz="0" w:space="0" w:color="auto"/>
                            <w:left w:val="none" w:sz="0" w:space="0" w:color="auto"/>
                            <w:bottom w:val="none" w:sz="0" w:space="0" w:color="auto"/>
                            <w:right w:val="none" w:sz="0" w:space="0" w:color="auto"/>
                          </w:divBdr>
                          <w:divsChild>
                            <w:div w:id="1457026637">
                              <w:marLeft w:val="0"/>
                              <w:marRight w:val="0"/>
                              <w:marTop w:val="0"/>
                              <w:marBottom w:val="0"/>
                              <w:divBdr>
                                <w:top w:val="none" w:sz="0" w:space="0" w:color="auto"/>
                                <w:left w:val="none" w:sz="0" w:space="0" w:color="auto"/>
                                <w:bottom w:val="none" w:sz="0" w:space="0" w:color="auto"/>
                                <w:right w:val="none" w:sz="0" w:space="0" w:color="auto"/>
                              </w:divBdr>
                              <w:divsChild>
                                <w:div w:id="384136946">
                                  <w:marLeft w:val="0"/>
                                  <w:marRight w:val="0"/>
                                  <w:marTop w:val="0"/>
                                  <w:marBottom w:val="0"/>
                                  <w:divBdr>
                                    <w:top w:val="none" w:sz="0" w:space="0" w:color="auto"/>
                                    <w:left w:val="none" w:sz="0" w:space="0" w:color="auto"/>
                                    <w:bottom w:val="none" w:sz="0" w:space="0" w:color="auto"/>
                                    <w:right w:val="none" w:sz="0" w:space="0" w:color="auto"/>
                                  </w:divBdr>
                                  <w:divsChild>
                                    <w:div w:id="12524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600504">
      <w:bodyDiv w:val="1"/>
      <w:marLeft w:val="0"/>
      <w:marRight w:val="0"/>
      <w:marTop w:val="0"/>
      <w:marBottom w:val="0"/>
      <w:divBdr>
        <w:top w:val="none" w:sz="0" w:space="0" w:color="auto"/>
        <w:left w:val="none" w:sz="0" w:space="0" w:color="auto"/>
        <w:bottom w:val="none" w:sz="0" w:space="0" w:color="auto"/>
        <w:right w:val="none" w:sz="0" w:space="0" w:color="auto"/>
      </w:divBdr>
      <w:divsChild>
        <w:div w:id="1884251258">
          <w:marLeft w:val="0"/>
          <w:marRight w:val="0"/>
          <w:marTop w:val="0"/>
          <w:marBottom w:val="0"/>
          <w:divBdr>
            <w:top w:val="none" w:sz="0" w:space="0" w:color="auto"/>
            <w:left w:val="none" w:sz="0" w:space="0" w:color="auto"/>
            <w:bottom w:val="none" w:sz="0" w:space="0" w:color="auto"/>
            <w:right w:val="none" w:sz="0" w:space="0" w:color="auto"/>
          </w:divBdr>
          <w:divsChild>
            <w:div w:id="658846873">
              <w:marLeft w:val="0"/>
              <w:marRight w:val="0"/>
              <w:marTop w:val="0"/>
              <w:marBottom w:val="0"/>
              <w:divBdr>
                <w:top w:val="none" w:sz="0" w:space="0" w:color="auto"/>
                <w:left w:val="none" w:sz="0" w:space="0" w:color="auto"/>
                <w:bottom w:val="none" w:sz="0" w:space="0" w:color="auto"/>
                <w:right w:val="none" w:sz="0" w:space="0" w:color="auto"/>
              </w:divBdr>
              <w:divsChild>
                <w:div w:id="1611819056">
                  <w:marLeft w:val="0"/>
                  <w:marRight w:val="0"/>
                  <w:marTop w:val="0"/>
                  <w:marBottom w:val="0"/>
                  <w:divBdr>
                    <w:top w:val="none" w:sz="0" w:space="0" w:color="auto"/>
                    <w:left w:val="none" w:sz="0" w:space="0" w:color="auto"/>
                    <w:bottom w:val="none" w:sz="0" w:space="0" w:color="auto"/>
                    <w:right w:val="none" w:sz="0" w:space="0" w:color="auto"/>
                  </w:divBdr>
                  <w:divsChild>
                    <w:div w:id="1510484220">
                      <w:marLeft w:val="0"/>
                      <w:marRight w:val="0"/>
                      <w:marTop w:val="0"/>
                      <w:marBottom w:val="0"/>
                      <w:divBdr>
                        <w:top w:val="none" w:sz="0" w:space="0" w:color="auto"/>
                        <w:left w:val="none" w:sz="0" w:space="0" w:color="auto"/>
                        <w:bottom w:val="none" w:sz="0" w:space="0" w:color="auto"/>
                        <w:right w:val="none" w:sz="0" w:space="0" w:color="auto"/>
                      </w:divBdr>
                      <w:divsChild>
                        <w:div w:id="1408725583">
                          <w:marLeft w:val="0"/>
                          <w:marRight w:val="0"/>
                          <w:marTop w:val="0"/>
                          <w:marBottom w:val="0"/>
                          <w:divBdr>
                            <w:top w:val="none" w:sz="0" w:space="0" w:color="auto"/>
                            <w:left w:val="none" w:sz="0" w:space="0" w:color="auto"/>
                            <w:bottom w:val="none" w:sz="0" w:space="0" w:color="auto"/>
                            <w:right w:val="none" w:sz="0" w:space="0" w:color="auto"/>
                          </w:divBdr>
                          <w:divsChild>
                            <w:div w:id="1011642278">
                              <w:marLeft w:val="0"/>
                              <w:marRight w:val="0"/>
                              <w:marTop w:val="0"/>
                              <w:marBottom w:val="0"/>
                              <w:divBdr>
                                <w:top w:val="none" w:sz="0" w:space="0" w:color="auto"/>
                                <w:left w:val="none" w:sz="0" w:space="0" w:color="auto"/>
                                <w:bottom w:val="none" w:sz="0" w:space="0" w:color="auto"/>
                                <w:right w:val="none" w:sz="0" w:space="0" w:color="auto"/>
                              </w:divBdr>
                              <w:divsChild>
                                <w:div w:id="1181358183">
                                  <w:marLeft w:val="0"/>
                                  <w:marRight w:val="0"/>
                                  <w:marTop w:val="0"/>
                                  <w:marBottom w:val="0"/>
                                  <w:divBdr>
                                    <w:top w:val="none" w:sz="0" w:space="0" w:color="auto"/>
                                    <w:left w:val="none" w:sz="0" w:space="0" w:color="auto"/>
                                    <w:bottom w:val="none" w:sz="0" w:space="0" w:color="auto"/>
                                    <w:right w:val="none" w:sz="0" w:space="0" w:color="auto"/>
                                  </w:divBdr>
                                  <w:divsChild>
                                    <w:div w:id="11092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619397">
      <w:bodyDiv w:val="1"/>
      <w:marLeft w:val="0"/>
      <w:marRight w:val="0"/>
      <w:marTop w:val="0"/>
      <w:marBottom w:val="0"/>
      <w:divBdr>
        <w:top w:val="none" w:sz="0" w:space="0" w:color="auto"/>
        <w:left w:val="none" w:sz="0" w:space="0" w:color="auto"/>
        <w:bottom w:val="none" w:sz="0" w:space="0" w:color="auto"/>
        <w:right w:val="none" w:sz="0" w:space="0" w:color="auto"/>
      </w:divBdr>
      <w:divsChild>
        <w:div w:id="1610359529">
          <w:marLeft w:val="0"/>
          <w:marRight w:val="0"/>
          <w:marTop w:val="0"/>
          <w:marBottom w:val="0"/>
          <w:divBdr>
            <w:top w:val="none" w:sz="0" w:space="0" w:color="auto"/>
            <w:left w:val="none" w:sz="0" w:space="0" w:color="auto"/>
            <w:bottom w:val="none" w:sz="0" w:space="0" w:color="auto"/>
            <w:right w:val="none" w:sz="0" w:space="0" w:color="auto"/>
          </w:divBdr>
          <w:divsChild>
            <w:div w:id="462961113">
              <w:marLeft w:val="0"/>
              <w:marRight w:val="0"/>
              <w:marTop w:val="0"/>
              <w:marBottom w:val="0"/>
              <w:divBdr>
                <w:top w:val="none" w:sz="0" w:space="0" w:color="auto"/>
                <w:left w:val="none" w:sz="0" w:space="0" w:color="auto"/>
                <w:bottom w:val="none" w:sz="0" w:space="0" w:color="auto"/>
                <w:right w:val="none" w:sz="0" w:space="0" w:color="auto"/>
              </w:divBdr>
              <w:divsChild>
                <w:div w:id="1917667250">
                  <w:marLeft w:val="0"/>
                  <w:marRight w:val="0"/>
                  <w:marTop w:val="0"/>
                  <w:marBottom w:val="0"/>
                  <w:divBdr>
                    <w:top w:val="none" w:sz="0" w:space="0" w:color="auto"/>
                    <w:left w:val="none" w:sz="0" w:space="0" w:color="auto"/>
                    <w:bottom w:val="none" w:sz="0" w:space="0" w:color="auto"/>
                    <w:right w:val="none" w:sz="0" w:space="0" w:color="auto"/>
                  </w:divBdr>
                  <w:divsChild>
                    <w:div w:id="708841199">
                      <w:marLeft w:val="0"/>
                      <w:marRight w:val="0"/>
                      <w:marTop w:val="0"/>
                      <w:marBottom w:val="0"/>
                      <w:divBdr>
                        <w:top w:val="none" w:sz="0" w:space="0" w:color="auto"/>
                        <w:left w:val="none" w:sz="0" w:space="0" w:color="auto"/>
                        <w:bottom w:val="none" w:sz="0" w:space="0" w:color="auto"/>
                        <w:right w:val="none" w:sz="0" w:space="0" w:color="auto"/>
                      </w:divBdr>
                      <w:divsChild>
                        <w:div w:id="1427270961">
                          <w:marLeft w:val="0"/>
                          <w:marRight w:val="0"/>
                          <w:marTop w:val="0"/>
                          <w:marBottom w:val="0"/>
                          <w:divBdr>
                            <w:top w:val="none" w:sz="0" w:space="0" w:color="auto"/>
                            <w:left w:val="none" w:sz="0" w:space="0" w:color="auto"/>
                            <w:bottom w:val="none" w:sz="0" w:space="0" w:color="auto"/>
                            <w:right w:val="none" w:sz="0" w:space="0" w:color="auto"/>
                          </w:divBdr>
                          <w:divsChild>
                            <w:div w:id="1738283465">
                              <w:marLeft w:val="0"/>
                              <w:marRight w:val="0"/>
                              <w:marTop w:val="0"/>
                              <w:marBottom w:val="0"/>
                              <w:divBdr>
                                <w:top w:val="none" w:sz="0" w:space="0" w:color="auto"/>
                                <w:left w:val="none" w:sz="0" w:space="0" w:color="auto"/>
                                <w:bottom w:val="none" w:sz="0" w:space="0" w:color="auto"/>
                                <w:right w:val="none" w:sz="0" w:space="0" w:color="auto"/>
                              </w:divBdr>
                              <w:divsChild>
                                <w:div w:id="1753434330">
                                  <w:marLeft w:val="0"/>
                                  <w:marRight w:val="0"/>
                                  <w:marTop w:val="0"/>
                                  <w:marBottom w:val="0"/>
                                  <w:divBdr>
                                    <w:top w:val="none" w:sz="0" w:space="0" w:color="auto"/>
                                    <w:left w:val="none" w:sz="0" w:space="0" w:color="auto"/>
                                    <w:bottom w:val="none" w:sz="0" w:space="0" w:color="auto"/>
                                    <w:right w:val="none" w:sz="0" w:space="0" w:color="auto"/>
                                  </w:divBdr>
                                  <w:divsChild>
                                    <w:div w:id="9063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981229">
      <w:bodyDiv w:val="1"/>
      <w:marLeft w:val="0"/>
      <w:marRight w:val="0"/>
      <w:marTop w:val="0"/>
      <w:marBottom w:val="0"/>
      <w:divBdr>
        <w:top w:val="none" w:sz="0" w:space="0" w:color="auto"/>
        <w:left w:val="none" w:sz="0" w:space="0" w:color="auto"/>
        <w:bottom w:val="none" w:sz="0" w:space="0" w:color="auto"/>
        <w:right w:val="none" w:sz="0" w:space="0" w:color="auto"/>
      </w:divBdr>
      <w:divsChild>
        <w:div w:id="1001395757">
          <w:marLeft w:val="0"/>
          <w:marRight w:val="0"/>
          <w:marTop w:val="0"/>
          <w:marBottom w:val="0"/>
          <w:divBdr>
            <w:top w:val="none" w:sz="0" w:space="0" w:color="auto"/>
            <w:left w:val="none" w:sz="0" w:space="0" w:color="auto"/>
            <w:bottom w:val="none" w:sz="0" w:space="0" w:color="auto"/>
            <w:right w:val="none" w:sz="0" w:space="0" w:color="auto"/>
          </w:divBdr>
          <w:divsChild>
            <w:div w:id="1872955324">
              <w:marLeft w:val="0"/>
              <w:marRight w:val="0"/>
              <w:marTop w:val="0"/>
              <w:marBottom w:val="0"/>
              <w:divBdr>
                <w:top w:val="none" w:sz="0" w:space="0" w:color="auto"/>
                <w:left w:val="none" w:sz="0" w:space="0" w:color="auto"/>
                <w:bottom w:val="none" w:sz="0" w:space="0" w:color="auto"/>
                <w:right w:val="none" w:sz="0" w:space="0" w:color="auto"/>
              </w:divBdr>
              <w:divsChild>
                <w:div w:id="39981097">
                  <w:marLeft w:val="0"/>
                  <w:marRight w:val="0"/>
                  <w:marTop w:val="0"/>
                  <w:marBottom w:val="0"/>
                  <w:divBdr>
                    <w:top w:val="none" w:sz="0" w:space="0" w:color="auto"/>
                    <w:left w:val="none" w:sz="0" w:space="0" w:color="auto"/>
                    <w:bottom w:val="none" w:sz="0" w:space="0" w:color="auto"/>
                    <w:right w:val="none" w:sz="0" w:space="0" w:color="auto"/>
                  </w:divBdr>
                  <w:divsChild>
                    <w:div w:id="46346547">
                      <w:marLeft w:val="0"/>
                      <w:marRight w:val="0"/>
                      <w:marTop w:val="0"/>
                      <w:marBottom w:val="0"/>
                      <w:divBdr>
                        <w:top w:val="none" w:sz="0" w:space="0" w:color="auto"/>
                        <w:left w:val="none" w:sz="0" w:space="0" w:color="auto"/>
                        <w:bottom w:val="none" w:sz="0" w:space="0" w:color="auto"/>
                        <w:right w:val="none" w:sz="0" w:space="0" w:color="auto"/>
                      </w:divBdr>
                      <w:divsChild>
                        <w:div w:id="1119449576">
                          <w:marLeft w:val="0"/>
                          <w:marRight w:val="0"/>
                          <w:marTop w:val="0"/>
                          <w:marBottom w:val="0"/>
                          <w:divBdr>
                            <w:top w:val="none" w:sz="0" w:space="0" w:color="auto"/>
                            <w:left w:val="none" w:sz="0" w:space="0" w:color="auto"/>
                            <w:bottom w:val="none" w:sz="0" w:space="0" w:color="auto"/>
                            <w:right w:val="none" w:sz="0" w:space="0" w:color="auto"/>
                          </w:divBdr>
                          <w:divsChild>
                            <w:div w:id="1199783602">
                              <w:marLeft w:val="0"/>
                              <w:marRight w:val="0"/>
                              <w:marTop w:val="0"/>
                              <w:marBottom w:val="0"/>
                              <w:divBdr>
                                <w:top w:val="none" w:sz="0" w:space="0" w:color="auto"/>
                                <w:left w:val="none" w:sz="0" w:space="0" w:color="auto"/>
                                <w:bottom w:val="none" w:sz="0" w:space="0" w:color="auto"/>
                                <w:right w:val="none" w:sz="0" w:space="0" w:color="auto"/>
                              </w:divBdr>
                              <w:divsChild>
                                <w:div w:id="812452096">
                                  <w:marLeft w:val="0"/>
                                  <w:marRight w:val="0"/>
                                  <w:marTop w:val="0"/>
                                  <w:marBottom w:val="0"/>
                                  <w:divBdr>
                                    <w:top w:val="none" w:sz="0" w:space="0" w:color="auto"/>
                                    <w:left w:val="none" w:sz="0" w:space="0" w:color="auto"/>
                                    <w:bottom w:val="none" w:sz="0" w:space="0" w:color="auto"/>
                                    <w:right w:val="none" w:sz="0" w:space="0" w:color="auto"/>
                                  </w:divBdr>
                                  <w:divsChild>
                                    <w:div w:id="21320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332937">
      <w:bodyDiv w:val="1"/>
      <w:marLeft w:val="0"/>
      <w:marRight w:val="0"/>
      <w:marTop w:val="0"/>
      <w:marBottom w:val="0"/>
      <w:divBdr>
        <w:top w:val="none" w:sz="0" w:space="0" w:color="auto"/>
        <w:left w:val="none" w:sz="0" w:space="0" w:color="auto"/>
        <w:bottom w:val="none" w:sz="0" w:space="0" w:color="auto"/>
        <w:right w:val="none" w:sz="0" w:space="0" w:color="auto"/>
      </w:divBdr>
      <w:divsChild>
        <w:div w:id="1646811044">
          <w:marLeft w:val="0"/>
          <w:marRight w:val="0"/>
          <w:marTop w:val="0"/>
          <w:marBottom w:val="0"/>
          <w:divBdr>
            <w:top w:val="none" w:sz="0" w:space="0" w:color="auto"/>
            <w:left w:val="none" w:sz="0" w:space="0" w:color="auto"/>
            <w:bottom w:val="none" w:sz="0" w:space="0" w:color="auto"/>
            <w:right w:val="none" w:sz="0" w:space="0" w:color="auto"/>
          </w:divBdr>
          <w:divsChild>
            <w:div w:id="305626237">
              <w:marLeft w:val="0"/>
              <w:marRight w:val="0"/>
              <w:marTop w:val="0"/>
              <w:marBottom w:val="0"/>
              <w:divBdr>
                <w:top w:val="none" w:sz="0" w:space="0" w:color="auto"/>
                <w:left w:val="none" w:sz="0" w:space="0" w:color="auto"/>
                <w:bottom w:val="none" w:sz="0" w:space="0" w:color="auto"/>
                <w:right w:val="none" w:sz="0" w:space="0" w:color="auto"/>
              </w:divBdr>
              <w:divsChild>
                <w:div w:id="1433741936">
                  <w:marLeft w:val="0"/>
                  <w:marRight w:val="0"/>
                  <w:marTop w:val="0"/>
                  <w:marBottom w:val="0"/>
                  <w:divBdr>
                    <w:top w:val="none" w:sz="0" w:space="0" w:color="auto"/>
                    <w:left w:val="none" w:sz="0" w:space="0" w:color="auto"/>
                    <w:bottom w:val="none" w:sz="0" w:space="0" w:color="auto"/>
                    <w:right w:val="none" w:sz="0" w:space="0" w:color="auto"/>
                  </w:divBdr>
                  <w:divsChild>
                    <w:div w:id="1517765319">
                      <w:marLeft w:val="0"/>
                      <w:marRight w:val="0"/>
                      <w:marTop w:val="0"/>
                      <w:marBottom w:val="0"/>
                      <w:divBdr>
                        <w:top w:val="none" w:sz="0" w:space="0" w:color="auto"/>
                        <w:left w:val="none" w:sz="0" w:space="0" w:color="auto"/>
                        <w:bottom w:val="none" w:sz="0" w:space="0" w:color="auto"/>
                        <w:right w:val="none" w:sz="0" w:space="0" w:color="auto"/>
                      </w:divBdr>
                      <w:divsChild>
                        <w:div w:id="1976324507">
                          <w:marLeft w:val="0"/>
                          <w:marRight w:val="0"/>
                          <w:marTop w:val="0"/>
                          <w:marBottom w:val="0"/>
                          <w:divBdr>
                            <w:top w:val="none" w:sz="0" w:space="0" w:color="auto"/>
                            <w:left w:val="none" w:sz="0" w:space="0" w:color="auto"/>
                            <w:bottom w:val="none" w:sz="0" w:space="0" w:color="auto"/>
                            <w:right w:val="none" w:sz="0" w:space="0" w:color="auto"/>
                          </w:divBdr>
                          <w:divsChild>
                            <w:div w:id="1481993804">
                              <w:marLeft w:val="0"/>
                              <w:marRight w:val="0"/>
                              <w:marTop w:val="0"/>
                              <w:marBottom w:val="0"/>
                              <w:divBdr>
                                <w:top w:val="none" w:sz="0" w:space="0" w:color="auto"/>
                                <w:left w:val="none" w:sz="0" w:space="0" w:color="auto"/>
                                <w:bottom w:val="none" w:sz="0" w:space="0" w:color="auto"/>
                                <w:right w:val="none" w:sz="0" w:space="0" w:color="auto"/>
                              </w:divBdr>
                              <w:divsChild>
                                <w:div w:id="769472408">
                                  <w:marLeft w:val="0"/>
                                  <w:marRight w:val="0"/>
                                  <w:marTop w:val="0"/>
                                  <w:marBottom w:val="0"/>
                                  <w:divBdr>
                                    <w:top w:val="none" w:sz="0" w:space="0" w:color="auto"/>
                                    <w:left w:val="none" w:sz="0" w:space="0" w:color="auto"/>
                                    <w:bottom w:val="none" w:sz="0" w:space="0" w:color="auto"/>
                                    <w:right w:val="none" w:sz="0" w:space="0" w:color="auto"/>
                                  </w:divBdr>
                                  <w:divsChild>
                                    <w:div w:id="11791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75362">
      <w:bodyDiv w:val="1"/>
      <w:marLeft w:val="0"/>
      <w:marRight w:val="0"/>
      <w:marTop w:val="0"/>
      <w:marBottom w:val="0"/>
      <w:divBdr>
        <w:top w:val="none" w:sz="0" w:space="0" w:color="auto"/>
        <w:left w:val="none" w:sz="0" w:space="0" w:color="auto"/>
        <w:bottom w:val="none" w:sz="0" w:space="0" w:color="auto"/>
        <w:right w:val="none" w:sz="0" w:space="0" w:color="auto"/>
      </w:divBdr>
      <w:divsChild>
        <w:div w:id="338775598">
          <w:marLeft w:val="0"/>
          <w:marRight w:val="0"/>
          <w:marTop w:val="0"/>
          <w:marBottom w:val="0"/>
          <w:divBdr>
            <w:top w:val="none" w:sz="0" w:space="0" w:color="auto"/>
            <w:left w:val="none" w:sz="0" w:space="0" w:color="auto"/>
            <w:bottom w:val="none" w:sz="0" w:space="0" w:color="auto"/>
            <w:right w:val="none" w:sz="0" w:space="0" w:color="auto"/>
          </w:divBdr>
          <w:divsChild>
            <w:div w:id="335544951">
              <w:marLeft w:val="0"/>
              <w:marRight w:val="0"/>
              <w:marTop w:val="0"/>
              <w:marBottom w:val="0"/>
              <w:divBdr>
                <w:top w:val="none" w:sz="0" w:space="0" w:color="auto"/>
                <w:left w:val="none" w:sz="0" w:space="0" w:color="auto"/>
                <w:bottom w:val="none" w:sz="0" w:space="0" w:color="auto"/>
                <w:right w:val="none" w:sz="0" w:space="0" w:color="auto"/>
              </w:divBdr>
              <w:divsChild>
                <w:div w:id="2126001413">
                  <w:marLeft w:val="0"/>
                  <w:marRight w:val="0"/>
                  <w:marTop w:val="0"/>
                  <w:marBottom w:val="0"/>
                  <w:divBdr>
                    <w:top w:val="none" w:sz="0" w:space="0" w:color="auto"/>
                    <w:left w:val="none" w:sz="0" w:space="0" w:color="auto"/>
                    <w:bottom w:val="none" w:sz="0" w:space="0" w:color="auto"/>
                    <w:right w:val="none" w:sz="0" w:space="0" w:color="auto"/>
                  </w:divBdr>
                  <w:divsChild>
                    <w:div w:id="237789231">
                      <w:marLeft w:val="0"/>
                      <w:marRight w:val="0"/>
                      <w:marTop w:val="0"/>
                      <w:marBottom w:val="0"/>
                      <w:divBdr>
                        <w:top w:val="none" w:sz="0" w:space="0" w:color="auto"/>
                        <w:left w:val="none" w:sz="0" w:space="0" w:color="auto"/>
                        <w:bottom w:val="none" w:sz="0" w:space="0" w:color="auto"/>
                        <w:right w:val="none" w:sz="0" w:space="0" w:color="auto"/>
                      </w:divBdr>
                      <w:divsChild>
                        <w:div w:id="30348410">
                          <w:marLeft w:val="0"/>
                          <w:marRight w:val="0"/>
                          <w:marTop w:val="0"/>
                          <w:marBottom w:val="0"/>
                          <w:divBdr>
                            <w:top w:val="none" w:sz="0" w:space="0" w:color="auto"/>
                            <w:left w:val="none" w:sz="0" w:space="0" w:color="auto"/>
                            <w:bottom w:val="none" w:sz="0" w:space="0" w:color="auto"/>
                            <w:right w:val="none" w:sz="0" w:space="0" w:color="auto"/>
                          </w:divBdr>
                          <w:divsChild>
                            <w:div w:id="1987471898">
                              <w:marLeft w:val="0"/>
                              <w:marRight w:val="0"/>
                              <w:marTop w:val="0"/>
                              <w:marBottom w:val="0"/>
                              <w:divBdr>
                                <w:top w:val="none" w:sz="0" w:space="0" w:color="auto"/>
                                <w:left w:val="none" w:sz="0" w:space="0" w:color="auto"/>
                                <w:bottom w:val="none" w:sz="0" w:space="0" w:color="auto"/>
                                <w:right w:val="none" w:sz="0" w:space="0" w:color="auto"/>
                              </w:divBdr>
                              <w:divsChild>
                                <w:div w:id="472674045">
                                  <w:marLeft w:val="0"/>
                                  <w:marRight w:val="0"/>
                                  <w:marTop w:val="0"/>
                                  <w:marBottom w:val="0"/>
                                  <w:divBdr>
                                    <w:top w:val="none" w:sz="0" w:space="0" w:color="auto"/>
                                    <w:left w:val="none" w:sz="0" w:space="0" w:color="auto"/>
                                    <w:bottom w:val="none" w:sz="0" w:space="0" w:color="auto"/>
                                    <w:right w:val="none" w:sz="0" w:space="0" w:color="auto"/>
                                  </w:divBdr>
                                  <w:divsChild>
                                    <w:div w:id="16802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341255">
      <w:bodyDiv w:val="1"/>
      <w:marLeft w:val="0"/>
      <w:marRight w:val="0"/>
      <w:marTop w:val="0"/>
      <w:marBottom w:val="0"/>
      <w:divBdr>
        <w:top w:val="none" w:sz="0" w:space="0" w:color="auto"/>
        <w:left w:val="none" w:sz="0" w:space="0" w:color="auto"/>
        <w:bottom w:val="none" w:sz="0" w:space="0" w:color="auto"/>
        <w:right w:val="none" w:sz="0" w:space="0" w:color="auto"/>
      </w:divBdr>
      <w:divsChild>
        <w:div w:id="1261259430">
          <w:marLeft w:val="0"/>
          <w:marRight w:val="0"/>
          <w:marTop w:val="0"/>
          <w:marBottom w:val="0"/>
          <w:divBdr>
            <w:top w:val="none" w:sz="0" w:space="0" w:color="auto"/>
            <w:left w:val="none" w:sz="0" w:space="0" w:color="auto"/>
            <w:bottom w:val="none" w:sz="0" w:space="0" w:color="auto"/>
            <w:right w:val="none" w:sz="0" w:space="0" w:color="auto"/>
          </w:divBdr>
          <w:divsChild>
            <w:div w:id="2143962365">
              <w:marLeft w:val="0"/>
              <w:marRight w:val="0"/>
              <w:marTop w:val="0"/>
              <w:marBottom w:val="0"/>
              <w:divBdr>
                <w:top w:val="none" w:sz="0" w:space="0" w:color="auto"/>
                <w:left w:val="none" w:sz="0" w:space="0" w:color="auto"/>
                <w:bottom w:val="none" w:sz="0" w:space="0" w:color="auto"/>
                <w:right w:val="none" w:sz="0" w:space="0" w:color="auto"/>
              </w:divBdr>
              <w:divsChild>
                <w:div w:id="222101644">
                  <w:marLeft w:val="0"/>
                  <w:marRight w:val="0"/>
                  <w:marTop w:val="0"/>
                  <w:marBottom w:val="0"/>
                  <w:divBdr>
                    <w:top w:val="none" w:sz="0" w:space="0" w:color="auto"/>
                    <w:left w:val="none" w:sz="0" w:space="0" w:color="auto"/>
                    <w:bottom w:val="none" w:sz="0" w:space="0" w:color="auto"/>
                    <w:right w:val="none" w:sz="0" w:space="0" w:color="auto"/>
                  </w:divBdr>
                  <w:divsChild>
                    <w:div w:id="48647944">
                      <w:marLeft w:val="0"/>
                      <w:marRight w:val="0"/>
                      <w:marTop w:val="0"/>
                      <w:marBottom w:val="0"/>
                      <w:divBdr>
                        <w:top w:val="none" w:sz="0" w:space="0" w:color="auto"/>
                        <w:left w:val="none" w:sz="0" w:space="0" w:color="auto"/>
                        <w:bottom w:val="none" w:sz="0" w:space="0" w:color="auto"/>
                        <w:right w:val="none" w:sz="0" w:space="0" w:color="auto"/>
                      </w:divBdr>
                      <w:divsChild>
                        <w:div w:id="206794553">
                          <w:marLeft w:val="0"/>
                          <w:marRight w:val="0"/>
                          <w:marTop w:val="0"/>
                          <w:marBottom w:val="0"/>
                          <w:divBdr>
                            <w:top w:val="none" w:sz="0" w:space="0" w:color="auto"/>
                            <w:left w:val="none" w:sz="0" w:space="0" w:color="auto"/>
                            <w:bottom w:val="none" w:sz="0" w:space="0" w:color="auto"/>
                            <w:right w:val="none" w:sz="0" w:space="0" w:color="auto"/>
                          </w:divBdr>
                          <w:divsChild>
                            <w:div w:id="1911186232">
                              <w:marLeft w:val="0"/>
                              <w:marRight w:val="0"/>
                              <w:marTop w:val="0"/>
                              <w:marBottom w:val="0"/>
                              <w:divBdr>
                                <w:top w:val="none" w:sz="0" w:space="0" w:color="auto"/>
                                <w:left w:val="none" w:sz="0" w:space="0" w:color="auto"/>
                                <w:bottom w:val="none" w:sz="0" w:space="0" w:color="auto"/>
                                <w:right w:val="none" w:sz="0" w:space="0" w:color="auto"/>
                              </w:divBdr>
                              <w:divsChild>
                                <w:div w:id="1212377699">
                                  <w:marLeft w:val="0"/>
                                  <w:marRight w:val="0"/>
                                  <w:marTop w:val="0"/>
                                  <w:marBottom w:val="0"/>
                                  <w:divBdr>
                                    <w:top w:val="none" w:sz="0" w:space="0" w:color="auto"/>
                                    <w:left w:val="none" w:sz="0" w:space="0" w:color="auto"/>
                                    <w:bottom w:val="none" w:sz="0" w:space="0" w:color="auto"/>
                                    <w:right w:val="none" w:sz="0" w:space="0" w:color="auto"/>
                                  </w:divBdr>
                                  <w:divsChild>
                                    <w:div w:id="13393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918047">
      <w:bodyDiv w:val="1"/>
      <w:marLeft w:val="0"/>
      <w:marRight w:val="0"/>
      <w:marTop w:val="0"/>
      <w:marBottom w:val="0"/>
      <w:divBdr>
        <w:top w:val="none" w:sz="0" w:space="0" w:color="auto"/>
        <w:left w:val="none" w:sz="0" w:space="0" w:color="auto"/>
        <w:bottom w:val="none" w:sz="0" w:space="0" w:color="auto"/>
        <w:right w:val="none" w:sz="0" w:space="0" w:color="auto"/>
      </w:divBdr>
    </w:div>
    <w:div w:id="1784182899">
      <w:bodyDiv w:val="1"/>
      <w:marLeft w:val="0"/>
      <w:marRight w:val="0"/>
      <w:marTop w:val="0"/>
      <w:marBottom w:val="0"/>
      <w:divBdr>
        <w:top w:val="none" w:sz="0" w:space="0" w:color="auto"/>
        <w:left w:val="none" w:sz="0" w:space="0" w:color="auto"/>
        <w:bottom w:val="none" w:sz="0" w:space="0" w:color="auto"/>
        <w:right w:val="none" w:sz="0" w:space="0" w:color="auto"/>
      </w:divBdr>
      <w:divsChild>
        <w:div w:id="1792430345">
          <w:marLeft w:val="0"/>
          <w:marRight w:val="0"/>
          <w:marTop w:val="0"/>
          <w:marBottom w:val="0"/>
          <w:divBdr>
            <w:top w:val="none" w:sz="0" w:space="0" w:color="auto"/>
            <w:left w:val="none" w:sz="0" w:space="0" w:color="auto"/>
            <w:bottom w:val="none" w:sz="0" w:space="0" w:color="auto"/>
            <w:right w:val="none" w:sz="0" w:space="0" w:color="auto"/>
          </w:divBdr>
          <w:divsChild>
            <w:div w:id="321665961">
              <w:marLeft w:val="0"/>
              <w:marRight w:val="0"/>
              <w:marTop w:val="0"/>
              <w:marBottom w:val="0"/>
              <w:divBdr>
                <w:top w:val="none" w:sz="0" w:space="0" w:color="auto"/>
                <w:left w:val="none" w:sz="0" w:space="0" w:color="auto"/>
                <w:bottom w:val="none" w:sz="0" w:space="0" w:color="auto"/>
                <w:right w:val="none" w:sz="0" w:space="0" w:color="auto"/>
              </w:divBdr>
              <w:divsChild>
                <w:div w:id="238099735">
                  <w:marLeft w:val="0"/>
                  <w:marRight w:val="0"/>
                  <w:marTop w:val="0"/>
                  <w:marBottom w:val="0"/>
                  <w:divBdr>
                    <w:top w:val="none" w:sz="0" w:space="0" w:color="auto"/>
                    <w:left w:val="none" w:sz="0" w:space="0" w:color="auto"/>
                    <w:bottom w:val="none" w:sz="0" w:space="0" w:color="auto"/>
                    <w:right w:val="none" w:sz="0" w:space="0" w:color="auto"/>
                  </w:divBdr>
                  <w:divsChild>
                    <w:div w:id="74133564">
                      <w:marLeft w:val="0"/>
                      <w:marRight w:val="0"/>
                      <w:marTop w:val="0"/>
                      <w:marBottom w:val="0"/>
                      <w:divBdr>
                        <w:top w:val="none" w:sz="0" w:space="0" w:color="auto"/>
                        <w:left w:val="none" w:sz="0" w:space="0" w:color="auto"/>
                        <w:bottom w:val="none" w:sz="0" w:space="0" w:color="auto"/>
                        <w:right w:val="none" w:sz="0" w:space="0" w:color="auto"/>
                      </w:divBdr>
                      <w:divsChild>
                        <w:div w:id="674459526">
                          <w:marLeft w:val="0"/>
                          <w:marRight w:val="0"/>
                          <w:marTop w:val="0"/>
                          <w:marBottom w:val="0"/>
                          <w:divBdr>
                            <w:top w:val="none" w:sz="0" w:space="0" w:color="auto"/>
                            <w:left w:val="none" w:sz="0" w:space="0" w:color="auto"/>
                            <w:bottom w:val="none" w:sz="0" w:space="0" w:color="auto"/>
                            <w:right w:val="none" w:sz="0" w:space="0" w:color="auto"/>
                          </w:divBdr>
                          <w:divsChild>
                            <w:div w:id="2058699872">
                              <w:marLeft w:val="0"/>
                              <w:marRight w:val="0"/>
                              <w:marTop w:val="0"/>
                              <w:marBottom w:val="0"/>
                              <w:divBdr>
                                <w:top w:val="none" w:sz="0" w:space="0" w:color="auto"/>
                                <w:left w:val="none" w:sz="0" w:space="0" w:color="auto"/>
                                <w:bottom w:val="none" w:sz="0" w:space="0" w:color="auto"/>
                                <w:right w:val="none" w:sz="0" w:space="0" w:color="auto"/>
                              </w:divBdr>
                              <w:divsChild>
                                <w:div w:id="992559972">
                                  <w:marLeft w:val="0"/>
                                  <w:marRight w:val="0"/>
                                  <w:marTop w:val="0"/>
                                  <w:marBottom w:val="0"/>
                                  <w:divBdr>
                                    <w:top w:val="none" w:sz="0" w:space="0" w:color="auto"/>
                                    <w:left w:val="none" w:sz="0" w:space="0" w:color="auto"/>
                                    <w:bottom w:val="none" w:sz="0" w:space="0" w:color="auto"/>
                                    <w:right w:val="none" w:sz="0" w:space="0" w:color="auto"/>
                                  </w:divBdr>
                                  <w:divsChild>
                                    <w:div w:id="7068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15185">
      <w:bodyDiv w:val="1"/>
      <w:marLeft w:val="0"/>
      <w:marRight w:val="0"/>
      <w:marTop w:val="0"/>
      <w:marBottom w:val="0"/>
      <w:divBdr>
        <w:top w:val="none" w:sz="0" w:space="0" w:color="auto"/>
        <w:left w:val="none" w:sz="0" w:space="0" w:color="auto"/>
        <w:bottom w:val="none" w:sz="0" w:space="0" w:color="auto"/>
        <w:right w:val="none" w:sz="0" w:space="0" w:color="auto"/>
      </w:divBdr>
      <w:divsChild>
        <w:div w:id="1903100093">
          <w:marLeft w:val="0"/>
          <w:marRight w:val="0"/>
          <w:marTop w:val="0"/>
          <w:marBottom w:val="0"/>
          <w:divBdr>
            <w:top w:val="none" w:sz="0" w:space="0" w:color="auto"/>
            <w:left w:val="none" w:sz="0" w:space="0" w:color="auto"/>
            <w:bottom w:val="none" w:sz="0" w:space="0" w:color="auto"/>
            <w:right w:val="none" w:sz="0" w:space="0" w:color="auto"/>
          </w:divBdr>
          <w:divsChild>
            <w:div w:id="1088310767">
              <w:marLeft w:val="0"/>
              <w:marRight w:val="0"/>
              <w:marTop w:val="0"/>
              <w:marBottom w:val="0"/>
              <w:divBdr>
                <w:top w:val="none" w:sz="0" w:space="0" w:color="auto"/>
                <w:left w:val="none" w:sz="0" w:space="0" w:color="auto"/>
                <w:bottom w:val="none" w:sz="0" w:space="0" w:color="auto"/>
                <w:right w:val="none" w:sz="0" w:space="0" w:color="auto"/>
              </w:divBdr>
              <w:divsChild>
                <w:div w:id="787237131">
                  <w:marLeft w:val="0"/>
                  <w:marRight w:val="0"/>
                  <w:marTop w:val="0"/>
                  <w:marBottom w:val="0"/>
                  <w:divBdr>
                    <w:top w:val="none" w:sz="0" w:space="0" w:color="auto"/>
                    <w:left w:val="none" w:sz="0" w:space="0" w:color="auto"/>
                    <w:bottom w:val="none" w:sz="0" w:space="0" w:color="auto"/>
                    <w:right w:val="none" w:sz="0" w:space="0" w:color="auto"/>
                  </w:divBdr>
                  <w:divsChild>
                    <w:div w:id="621690215">
                      <w:marLeft w:val="0"/>
                      <w:marRight w:val="0"/>
                      <w:marTop w:val="0"/>
                      <w:marBottom w:val="0"/>
                      <w:divBdr>
                        <w:top w:val="none" w:sz="0" w:space="0" w:color="auto"/>
                        <w:left w:val="none" w:sz="0" w:space="0" w:color="auto"/>
                        <w:bottom w:val="none" w:sz="0" w:space="0" w:color="auto"/>
                        <w:right w:val="none" w:sz="0" w:space="0" w:color="auto"/>
                      </w:divBdr>
                      <w:divsChild>
                        <w:div w:id="326398047">
                          <w:marLeft w:val="0"/>
                          <w:marRight w:val="0"/>
                          <w:marTop w:val="0"/>
                          <w:marBottom w:val="0"/>
                          <w:divBdr>
                            <w:top w:val="none" w:sz="0" w:space="0" w:color="auto"/>
                            <w:left w:val="none" w:sz="0" w:space="0" w:color="auto"/>
                            <w:bottom w:val="none" w:sz="0" w:space="0" w:color="auto"/>
                            <w:right w:val="none" w:sz="0" w:space="0" w:color="auto"/>
                          </w:divBdr>
                          <w:divsChild>
                            <w:div w:id="498617473">
                              <w:marLeft w:val="0"/>
                              <w:marRight w:val="0"/>
                              <w:marTop w:val="0"/>
                              <w:marBottom w:val="0"/>
                              <w:divBdr>
                                <w:top w:val="none" w:sz="0" w:space="0" w:color="auto"/>
                                <w:left w:val="none" w:sz="0" w:space="0" w:color="auto"/>
                                <w:bottom w:val="none" w:sz="0" w:space="0" w:color="auto"/>
                                <w:right w:val="none" w:sz="0" w:space="0" w:color="auto"/>
                              </w:divBdr>
                              <w:divsChild>
                                <w:div w:id="1682774792">
                                  <w:marLeft w:val="0"/>
                                  <w:marRight w:val="0"/>
                                  <w:marTop w:val="0"/>
                                  <w:marBottom w:val="0"/>
                                  <w:divBdr>
                                    <w:top w:val="none" w:sz="0" w:space="0" w:color="auto"/>
                                    <w:left w:val="none" w:sz="0" w:space="0" w:color="auto"/>
                                    <w:bottom w:val="none" w:sz="0" w:space="0" w:color="auto"/>
                                    <w:right w:val="none" w:sz="0" w:space="0" w:color="auto"/>
                                  </w:divBdr>
                                  <w:divsChild>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901702">
      <w:bodyDiv w:val="1"/>
      <w:marLeft w:val="0"/>
      <w:marRight w:val="0"/>
      <w:marTop w:val="0"/>
      <w:marBottom w:val="0"/>
      <w:divBdr>
        <w:top w:val="none" w:sz="0" w:space="0" w:color="auto"/>
        <w:left w:val="none" w:sz="0" w:space="0" w:color="auto"/>
        <w:bottom w:val="none" w:sz="0" w:space="0" w:color="auto"/>
        <w:right w:val="none" w:sz="0" w:space="0" w:color="auto"/>
      </w:divBdr>
      <w:divsChild>
        <w:div w:id="334383502">
          <w:marLeft w:val="0"/>
          <w:marRight w:val="0"/>
          <w:marTop w:val="0"/>
          <w:marBottom w:val="0"/>
          <w:divBdr>
            <w:top w:val="none" w:sz="0" w:space="0" w:color="auto"/>
            <w:left w:val="none" w:sz="0" w:space="0" w:color="auto"/>
            <w:bottom w:val="none" w:sz="0" w:space="0" w:color="auto"/>
            <w:right w:val="none" w:sz="0" w:space="0" w:color="auto"/>
          </w:divBdr>
          <w:divsChild>
            <w:div w:id="594633362">
              <w:marLeft w:val="0"/>
              <w:marRight w:val="0"/>
              <w:marTop w:val="0"/>
              <w:marBottom w:val="0"/>
              <w:divBdr>
                <w:top w:val="none" w:sz="0" w:space="0" w:color="auto"/>
                <w:left w:val="none" w:sz="0" w:space="0" w:color="auto"/>
                <w:bottom w:val="none" w:sz="0" w:space="0" w:color="auto"/>
                <w:right w:val="none" w:sz="0" w:space="0" w:color="auto"/>
              </w:divBdr>
              <w:divsChild>
                <w:div w:id="1803813939">
                  <w:marLeft w:val="0"/>
                  <w:marRight w:val="0"/>
                  <w:marTop w:val="0"/>
                  <w:marBottom w:val="0"/>
                  <w:divBdr>
                    <w:top w:val="none" w:sz="0" w:space="0" w:color="auto"/>
                    <w:left w:val="none" w:sz="0" w:space="0" w:color="auto"/>
                    <w:bottom w:val="none" w:sz="0" w:space="0" w:color="auto"/>
                    <w:right w:val="none" w:sz="0" w:space="0" w:color="auto"/>
                  </w:divBdr>
                  <w:divsChild>
                    <w:div w:id="1118795580">
                      <w:marLeft w:val="0"/>
                      <w:marRight w:val="0"/>
                      <w:marTop w:val="0"/>
                      <w:marBottom w:val="0"/>
                      <w:divBdr>
                        <w:top w:val="none" w:sz="0" w:space="0" w:color="auto"/>
                        <w:left w:val="none" w:sz="0" w:space="0" w:color="auto"/>
                        <w:bottom w:val="none" w:sz="0" w:space="0" w:color="auto"/>
                        <w:right w:val="none" w:sz="0" w:space="0" w:color="auto"/>
                      </w:divBdr>
                      <w:divsChild>
                        <w:div w:id="1482888041">
                          <w:marLeft w:val="0"/>
                          <w:marRight w:val="0"/>
                          <w:marTop w:val="0"/>
                          <w:marBottom w:val="0"/>
                          <w:divBdr>
                            <w:top w:val="none" w:sz="0" w:space="0" w:color="auto"/>
                            <w:left w:val="none" w:sz="0" w:space="0" w:color="auto"/>
                            <w:bottom w:val="none" w:sz="0" w:space="0" w:color="auto"/>
                            <w:right w:val="none" w:sz="0" w:space="0" w:color="auto"/>
                          </w:divBdr>
                          <w:divsChild>
                            <w:div w:id="1923488969">
                              <w:marLeft w:val="0"/>
                              <w:marRight w:val="0"/>
                              <w:marTop w:val="0"/>
                              <w:marBottom w:val="0"/>
                              <w:divBdr>
                                <w:top w:val="none" w:sz="0" w:space="0" w:color="auto"/>
                                <w:left w:val="none" w:sz="0" w:space="0" w:color="auto"/>
                                <w:bottom w:val="none" w:sz="0" w:space="0" w:color="auto"/>
                                <w:right w:val="none" w:sz="0" w:space="0" w:color="auto"/>
                              </w:divBdr>
                              <w:divsChild>
                                <w:div w:id="672032585">
                                  <w:marLeft w:val="0"/>
                                  <w:marRight w:val="0"/>
                                  <w:marTop w:val="0"/>
                                  <w:marBottom w:val="0"/>
                                  <w:divBdr>
                                    <w:top w:val="none" w:sz="0" w:space="0" w:color="auto"/>
                                    <w:left w:val="none" w:sz="0" w:space="0" w:color="auto"/>
                                    <w:bottom w:val="none" w:sz="0" w:space="0" w:color="auto"/>
                                    <w:right w:val="none" w:sz="0" w:space="0" w:color="auto"/>
                                  </w:divBdr>
                                  <w:divsChild>
                                    <w:div w:id="13691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734545">
      <w:bodyDiv w:val="1"/>
      <w:marLeft w:val="0"/>
      <w:marRight w:val="0"/>
      <w:marTop w:val="0"/>
      <w:marBottom w:val="0"/>
      <w:divBdr>
        <w:top w:val="none" w:sz="0" w:space="0" w:color="auto"/>
        <w:left w:val="none" w:sz="0" w:space="0" w:color="auto"/>
        <w:bottom w:val="none" w:sz="0" w:space="0" w:color="auto"/>
        <w:right w:val="none" w:sz="0" w:space="0" w:color="auto"/>
      </w:divBdr>
      <w:divsChild>
        <w:div w:id="167908657">
          <w:marLeft w:val="0"/>
          <w:marRight w:val="0"/>
          <w:marTop w:val="0"/>
          <w:marBottom w:val="0"/>
          <w:divBdr>
            <w:top w:val="none" w:sz="0" w:space="0" w:color="auto"/>
            <w:left w:val="none" w:sz="0" w:space="0" w:color="auto"/>
            <w:bottom w:val="none" w:sz="0" w:space="0" w:color="auto"/>
            <w:right w:val="none" w:sz="0" w:space="0" w:color="auto"/>
          </w:divBdr>
          <w:divsChild>
            <w:div w:id="706370904">
              <w:marLeft w:val="0"/>
              <w:marRight w:val="0"/>
              <w:marTop w:val="0"/>
              <w:marBottom w:val="0"/>
              <w:divBdr>
                <w:top w:val="none" w:sz="0" w:space="0" w:color="auto"/>
                <w:left w:val="none" w:sz="0" w:space="0" w:color="auto"/>
                <w:bottom w:val="none" w:sz="0" w:space="0" w:color="auto"/>
                <w:right w:val="none" w:sz="0" w:space="0" w:color="auto"/>
              </w:divBdr>
              <w:divsChild>
                <w:div w:id="783578675">
                  <w:marLeft w:val="0"/>
                  <w:marRight w:val="0"/>
                  <w:marTop w:val="0"/>
                  <w:marBottom w:val="0"/>
                  <w:divBdr>
                    <w:top w:val="none" w:sz="0" w:space="0" w:color="auto"/>
                    <w:left w:val="none" w:sz="0" w:space="0" w:color="auto"/>
                    <w:bottom w:val="none" w:sz="0" w:space="0" w:color="auto"/>
                    <w:right w:val="none" w:sz="0" w:space="0" w:color="auto"/>
                  </w:divBdr>
                  <w:divsChild>
                    <w:div w:id="1387491147">
                      <w:marLeft w:val="0"/>
                      <w:marRight w:val="0"/>
                      <w:marTop w:val="0"/>
                      <w:marBottom w:val="0"/>
                      <w:divBdr>
                        <w:top w:val="none" w:sz="0" w:space="0" w:color="auto"/>
                        <w:left w:val="none" w:sz="0" w:space="0" w:color="auto"/>
                        <w:bottom w:val="none" w:sz="0" w:space="0" w:color="auto"/>
                        <w:right w:val="none" w:sz="0" w:space="0" w:color="auto"/>
                      </w:divBdr>
                      <w:divsChild>
                        <w:div w:id="1056513742">
                          <w:marLeft w:val="0"/>
                          <w:marRight w:val="0"/>
                          <w:marTop w:val="0"/>
                          <w:marBottom w:val="0"/>
                          <w:divBdr>
                            <w:top w:val="none" w:sz="0" w:space="0" w:color="auto"/>
                            <w:left w:val="none" w:sz="0" w:space="0" w:color="auto"/>
                            <w:bottom w:val="none" w:sz="0" w:space="0" w:color="auto"/>
                            <w:right w:val="none" w:sz="0" w:space="0" w:color="auto"/>
                          </w:divBdr>
                          <w:divsChild>
                            <w:div w:id="2108382489">
                              <w:marLeft w:val="0"/>
                              <w:marRight w:val="0"/>
                              <w:marTop w:val="0"/>
                              <w:marBottom w:val="0"/>
                              <w:divBdr>
                                <w:top w:val="none" w:sz="0" w:space="0" w:color="auto"/>
                                <w:left w:val="none" w:sz="0" w:space="0" w:color="auto"/>
                                <w:bottom w:val="none" w:sz="0" w:space="0" w:color="auto"/>
                                <w:right w:val="none" w:sz="0" w:space="0" w:color="auto"/>
                              </w:divBdr>
                              <w:divsChild>
                                <w:div w:id="1133866809">
                                  <w:marLeft w:val="0"/>
                                  <w:marRight w:val="0"/>
                                  <w:marTop w:val="0"/>
                                  <w:marBottom w:val="0"/>
                                  <w:divBdr>
                                    <w:top w:val="none" w:sz="0" w:space="0" w:color="auto"/>
                                    <w:left w:val="none" w:sz="0" w:space="0" w:color="auto"/>
                                    <w:bottom w:val="none" w:sz="0" w:space="0" w:color="auto"/>
                                    <w:right w:val="none" w:sz="0" w:space="0" w:color="auto"/>
                                  </w:divBdr>
                                  <w:divsChild>
                                    <w:div w:id="9776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mara.gov.br/sileg/Prop_Detalhe.asp?id=443312" TargetMode="External"/><Relationship Id="rId299" Type="http://schemas.openxmlformats.org/officeDocument/2006/relationships/footer" Target="footer1.xml"/><Relationship Id="rId303"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45.png"/><Relationship Id="rId84" Type="http://schemas.openxmlformats.org/officeDocument/2006/relationships/hyperlink" Target="http://www.camara.gov.br/sileg/Prop_Detalhe.asp?id=534145" TargetMode="External"/><Relationship Id="rId138" Type="http://schemas.openxmlformats.org/officeDocument/2006/relationships/hyperlink" Target="http://www.camara.gov.br/sileg/Prop_Detalhe.asp?id=543802" TargetMode="External"/><Relationship Id="rId159" Type="http://schemas.openxmlformats.org/officeDocument/2006/relationships/hyperlink" Target="http://www.camara.gov.br/sileg/Prop_Detalhe.asp?id=618486" TargetMode="External"/><Relationship Id="rId170" Type="http://schemas.openxmlformats.org/officeDocument/2006/relationships/hyperlink" Target="http://www.camara.gov.br/sileg/Prop_Detalhe.asp?id=566186" TargetMode="External"/><Relationship Id="rId191" Type="http://schemas.openxmlformats.org/officeDocument/2006/relationships/hyperlink" Target="http://www.camara.gov.br/sileg/Prop_Detalhe.asp?id=565391" TargetMode="External"/><Relationship Id="rId205" Type="http://schemas.openxmlformats.org/officeDocument/2006/relationships/hyperlink" Target="http://www.camara.gov.br/sileg/Prop_Detalhe.asp?id=737834" TargetMode="External"/><Relationship Id="rId226" Type="http://schemas.openxmlformats.org/officeDocument/2006/relationships/hyperlink" Target="http://www.camara.gov.br/sileg/Prop_Detalhe.asp?id=606212" TargetMode="External"/><Relationship Id="rId247" Type="http://schemas.openxmlformats.org/officeDocument/2006/relationships/hyperlink" Target="http://www.camara.gov.br/sileg/Prop_Detalhe.asp?id=614165" TargetMode="External"/><Relationship Id="rId107" Type="http://schemas.openxmlformats.org/officeDocument/2006/relationships/hyperlink" Target="http://www.camara.gov.br/sileg/Prop_Detalhe.asp?id=593718" TargetMode="External"/><Relationship Id="rId268" Type="http://schemas.openxmlformats.org/officeDocument/2006/relationships/hyperlink" Target="http://www.camara.gov.br/sileg/Prop_Detalhe.asp?id=619402" TargetMode="External"/><Relationship Id="rId289" Type="http://schemas.openxmlformats.org/officeDocument/2006/relationships/hyperlink" Target="http://www.camara.gov.br/sileg/Prop_Detalhe.asp?id=644041" TargetMode="External"/><Relationship Id="rId11" Type="http://schemas.openxmlformats.org/officeDocument/2006/relationships/image" Target="media/image2.jpeg"/><Relationship Id="rId32" Type="http://schemas.openxmlformats.org/officeDocument/2006/relationships/image" Target="media/image23.png"/><Relationship Id="rId53" Type="http://schemas.openxmlformats.org/officeDocument/2006/relationships/image" Target="media/image39.jpeg"/><Relationship Id="rId74" Type="http://schemas.openxmlformats.org/officeDocument/2006/relationships/hyperlink" Target="http://www.camara.gov.br/sileg/Prop_Detalhe.asp?id=473281" TargetMode="External"/><Relationship Id="rId128" Type="http://schemas.openxmlformats.org/officeDocument/2006/relationships/hyperlink" Target="http://www.camara.gov.br/sileg/Prop_Detalhe.asp?id=557553" TargetMode="External"/><Relationship Id="rId149" Type="http://schemas.openxmlformats.org/officeDocument/2006/relationships/hyperlink" Target="http://www.camara.gov.br/sileg/Prop_Detalhe.asp?id=606444" TargetMode="External"/><Relationship Id="rId5" Type="http://schemas.openxmlformats.org/officeDocument/2006/relationships/settings" Target="settings.xml"/><Relationship Id="rId95" Type="http://schemas.openxmlformats.org/officeDocument/2006/relationships/hyperlink" Target="http://www.camara.gov.br/sileg/Prop_Detalhe.asp?id=581645" TargetMode="External"/><Relationship Id="rId160" Type="http://schemas.openxmlformats.org/officeDocument/2006/relationships/hyperlink" Target="http://www.camara.gov.br/sileg/Prop_Detalhe.asp?id=491745" TargetMode="External"/><Relationship Id="rId181" Type="http://schemas.openxmlformats.org/officeDocument/2006/relationships/hyperlink" Target="http://www.camara.gov.br/sileg/Prop_Detalhe.asp?id=552343" TargetMode="External"/><Relationship Id="rId216" Type="http://schemas.openxmlformats.org/officeDocument/2006/relationships/hyperlink" Target="http://www.camara.gov.br/sileg/Prop_Detalhe.asp?id=595473" TargetMode="External"/><Relationship Id="rId237" Type="http://schemas.openxmlformats.org/officeDocument/2006/relationships/hyperlink" Target="http://www.camara.gov.br/sileg/Prop_Detalhe.asp?id=610811" TargetMode="External"/><Relationship Id="rId258" Type="http://schemas.openxmlformats.org/officeDocument/2006/relationships/hyperlink" Target="http://www.camara.gov.br/sileg/Prop_Detalhe.asp?id=617526" TargetMode="External"/><Relationship Id="rId279" Type="http://schemas.openxmlformats.org/officeDocument/2006/relationships/hyperlink" Target="http://www.camara.gov.br/sileg/Prop_Detalhe.asp?id=622089" TargetMode="External"/><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46.png"/><Relationship Id="rId118" Type="http://schemas.openxmlformats.org/officeDocument/2006/relationships/hyperlink" Target="http://www.camara.gov.br/sileg/Prop_Detalhe.asp?id=448646" TargetMode="External"/><Relationship Id="rId139" Type="http://schemas.openxmlformats.org/officeDocument/2006/relationships/hyperlink" Target="http://www.camara.gov.br/sileg/Prop_Detalhe.asp?id=543804" TargetMode="External"/><Relationship Id="rId290" Type="http://schemas.openxmlformats.org/officeDocument/2006/relationships/hyperlink" Target="http://www.camara.gov.br/sileg/Prop_Detalhe.asp?id=646092" TargetMode="External"/><Relationship Id="rId304" Type="http://schemas.openxmlformats.org/officeDocument/2006/relationships/theme" Target="theme/theme1.xml"/><Relationship Id="rId85" Type="http://schemas.openxmlformats.org/officeDocument/2006/relationships/hyperlink" Target="http://www.camara.gov.br/sileg/Prop_Detalhe.asp?id=535248" TargetMode="External"/><Relationship Id="rId150" Type="http://schemas.openxmlformats.org/officeDocument/2006/relationships/hyperlink" Target="http://www.camara.gov.br/sileg/Prop_Detalhe.asp?id=441533" TargetMode="External"/><Relationship Id="rId171" Type="http://schemas.openxmlformats.org/officeDocument/2006/relationships/hyperlink" Target="http://www.camara.gov.br/sileg/Prop_Detalhe.asp?id=592499" TargetMode="External"/><Relationship Id="rId192" Type="http://schemas.openxmlformats.org/officeDocument/2006/relationships/hyperlink" Target="http://www.camara.gov.br/sileg/Prop_Detalhe.asp?id=565612" TargetMode="External"/><Relationship Id="rId206" Type="http://schemas.openxmlformats.org/officeDocument/2006/relationships/hyperlink" Target="http://www.camara.gov.br/sileg/Prop_Detalhe.asp?id=585249" TargetMode="External"/><Relationship Id="rId227" Type="http://schemas.openxmlformats.org/officeDocument/2006/relationships/hyperlink" Target="http://www.camara.gov.br/sileg/Prop_Detalhe.asp?id=607089" TargetMode="External"/><Relationship Id="rId248" Type="http://schemas.openxmlformats.org/officeDocument/2006/relationships/hyperlink" Target="http://www.camara.gov.br/sileg/Prop_Detalhe.asp?id=614261" TargetMode="External"/><Relationship Id="rId269" Type="http://schemas.openxmlformats.org/officeDocument/2006/relationships/hyperlink" Target="http://www.camara.gov.br/sileg/Prop_Detalhe.asp?id=619458" TargetMode="External"/><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hyperlink" Target="http://www.camara.gov.br/sileg/Prop_Detalhe.asp?id=597720" TargetMode="External"/><Relationship Id="rId129" Type="http://schemas.openxmlformats.org/officeDocument/2006/relationships/hyperlink" Target="http://www.camara.gov.br/sileg/Prop_Detalhe.asp?id=558061" TargetMode="External"/><Relationship Id="rId280" Type="http://schemas.openxmlformats.org/officeDocument/2006/relationships/hyperlink" Target="http://www.camara.gov.br/sileg/Prop_Detalhe.asp?id=622104" TargetMode="External"/><Relationship Id="rId54" Type="http://schemas.openxmlformats.org/officeDocument/2006/relationships/image" Target="http://www.camara.gov.br/internet/bancoimagem/banco/img201405271844316747149MED.jpg" TargetMode="External"/><Relationship Id="rId75" Type="http://schemas.openxmlformats.org/officeDocument/2006/relationships/hyperlink" Target="http://www.camara.gov.br/sileg/Prop_Detalhe.asp?id=511474" TargetMode="External"/><Relationship Id="rId96" Type="http://schemas.openxmlformats.org/officeDocument/2006/relationships/hyperlink" Target="http://www.camara.gov.br/sileg/Prop_Detalhe.asp?id=582466" TargetMode="External"/><Relationship Id="rId140" Type="http://schemas.openxmlformats.org/officeDocument/2006/relationships/hyperlink" Target="http://www.camara.gov.br/sileg/Prop_Detalhe.asp?id=304817" TargetMode="External"/><Relationship Id="rId161" Type="http://schemas.openxmlformats.org/officeDocument/2006/relationships/hyperlink" Target="http://www.camara.gov.br/sileg/Prop_Detalhe.asp?id=492177" TargetMode="External"/><Relationship Id="rId182" Type="http://schemas.openxmlformats.org/officeDocument/2006/relationships/hyperlink" Target="http://www.camara.gov.br/sileg/Prop_Detalhe.asp?id=552352" TargetMode="External"/><Relationship Id="rId217" Type="http://schemas.openxmlformats.org/officeDocument/2006/relationships/hyperlink" Target="http://www.camara.gov.br/sileg/Prop_Detalhe.asp?id=596015" TargetMode="External"/><Relationship Id="rId6" Type="http://schemas.openxmlformats.org/officeDocument/2006/relationships/webSettings" Target="webSettings.xml"/><Relationship Id="rId238" Type="http://schemas.openxmlformats.org/officeDocument/2006/relationships/hyperlink" Target="http://www.camara.gov.br/sileg/Prop_Detalhe.asp?id=611022" TargetMode="External"/><Relationship Id="rId259" Type="http://schemas.openxmlformats.org/officeDocument/2006/relationships/hyperlink" Target="http://www.camara.gov.br/sileg/Prop_Detalhe.asp?id=618132" TargetMode="External"/><Relationship Id="rId23" Type="http://schemas.openxmlformats.org/officeDocument/2006/relationships/image" Target="media/image14.jpeg"/><Relationship Id="rId119" Type="http://schemas.openxmlformats.org/officeDocument/2006/relationships/hyperlink" Target="http://www.camara.gov.br/sileg/Prop_Detalhe.asp?id=482059" TargetMode="External"/><Relationship Id="rId270" Type="http://schemas.openxmlformats.org/officeDocument/2006/relationships/hyperlink" Target="http://www.camara.gov.br/sileg/Prop_Detalhe.asp?id=619668" TargetMode="External"/><Relationship Id="rId291" Type="http://schemas.openxmlformats.org/officeDocument/2006/relationships/hyperlink" Target="http://www.camara.gov.br/sileg/Prop_Detalhe.asp?id=687759" TargetMode="External"/><Relationship Id="rId44" Type="http://schemas.openxmlformats.org/officeDocument/2006/relationships/image" Target="http://www.camara.gov.br/internet/bancoimagem/banco/img201404231312104753082MED.jpg" TargetMode="External"/><Relationship Id="rId65" Type="http://schemas.openxmlformats.org/officeDocument/2006/relationships/image" Target="media/image47.png"/><Relationship Id="rId86" Type="http://schemas.openxmlformats.org/officeDocument/2006/relationships/hyperlink" Target="http://www.camara.gov.br/sileg/Prop_Detalhe.asp?id=536242" TargetMode="External"/><Relationship Id="rId130" Type="http://schemas.openxmlformats.org/officeDocument/2006/relationships/hyperlink" Target="http://www.camara.gov.br/sileg/Prop_Detalhe.asp?id=559063" TargetMode="External"/><Relationship Id="rId151" Type="http://schemas.openxmlformats.org/officeDocument/2006/relationships/hyperlink" Target="http://www.camara.gov.br/sileg/Prop_Detalhe.asp?id=529054" TargetMode="External"/><Relationship Id="rId172" Type="http://schemas.openxmlformats.org/officeDocument/2006/relationships/hyperlink" Target="http://www.camara.gov.br/sileg/Prop_Detalhe.asp?id=529631" TargetMode="External"/><Relationship Id="rId193" Type="http://schemas.openxmlformats.org/officeDocument/2006/relationships/hyperlink" Target="http://www.camara.gov.br/sileg/Prop_Detalhe.asp?id=573867" TargetMode="External"/><Relationship Id="rId207" Type="http://schemas.openxmlformats.org/officeDocument/2006/relationships/hyperlink" Target="http://www.camara.gov.br/sileg/Prop_Detalhe.asp?id=586071" TargetMode="External"/><Relationship Id="rId228" Type="http://schemas.openxmlformats.org/officeDocument/2006/relationships/hyperlink" Target="http://www.camara.gov.br/sileg/Prop_Detalhe.asp?id=607433" TargetMode="External"/><Relationship Id="rId249" Type="http://schemas.openxmlformats.org/officeDocument/2006/relationships/hyperlink" Target="http://www.camara.gov.br/sileg/Prop_Detalhe.asp?id=614859" TargetMode="External"/><Relationship Id="rId13" Type="http://schemas.openxmlformats.org/officeDocument/2006/relationships/image" Target="media/image4.jpeg"/><Relationship Id="rId109" Type="http://schemas.openxmlformats.org/officeDocument/2006/relationships/hyperlink" Target="http://www.camara.gov.br/sileg/Prop_Detalhe.asp?id=598169" TargetMode="External"/><Relationship Id="rId260" Type="http://schemas.openxmlformats.org/officeDocument/2006/relationships/hyperlink" Target="http://www.camara.gov.br/sileg/Prop_Detalhe.asp?id=622482" TargetMode="External"/><Relationship Id="rId281" Type="http://schemas.openxmlformats.org/officeDocument/2006/relationships/hyperlink" Target="http://www.camara.gov.br/sileg/Prop_Detalhe.asp?id=622094" TargetMode="External"/><Relationship Id="rId34" Type="http://schemas.openxmlformats.org/officeDocument/2006/relationships/image" Target="media/image25.png"/><Relationship Id="rId55" Type="http://schemas.openxmlformats.org/officeDocument/2006/relationships/image" Target="media/image40.jpeg"/><Relationship Id="rId76" Type="http://schemas.openxmlformats.org/officeDocument/2006/relationships/hyperlink" Target="http://www.camara.gov.br/sileg/Prop_Detalhe.asp?id=511474" TargetMode="External"/><Relationship Id="rId97" Type="http://schemas.openxmlformats.org/officeDocument/2006/relationships/hyperlink" Target="http://www.camara.gov.br/sileg/Prop_Detalhe.asp?id=584737" TargetMode="External"/><Relationship Id="rId120" Type="http://schemas.openxmlformats.org/officeDocument/2006/relationships/hyperlink" Target="http://www.camara.gov.br/sileg/Prop_Detalhe.asp?id=489684" TargetMode="External"/><Relationship Id="rId141" Type="http://schemas.openxmlformats.org/officeDocument/2006/relationships/hyperlink" Target="http://www.camara.gov.br/sileg/Prop_Detalhe.asp?id=340992" TargetMode="External"/><Relationship Id="rId7" Type="http://schemas.openxmlformats.org/officeDocument/2006/relationships/footnotes" Target="footnotes.xml"/><Relationship Id="rId162" Type="http://schemas.openxmlformats.org/officeDocument/2006/relationships/hyperlink" Target="http://www.camara.gov.br/sileg/Prop_Detalhe.asp?id=494088" TargetMode="External"/><Relationship Id="rId183" Type="http://schemas.openxmlformats.org/officeDocument/2006/relationships/hyperlink" Target="http://www.camara.gov.br/sileg/Prop_Detalhe.asp?id=554421" TargetMode="External"/><Relationship Id="rId218" Type="http://schemas.openxmlformats.org/officeDocument/2006/relationships/hyperlink" Target="http://www.camara.gov.br/sileg/Prop_Detalhe.asp?id=596306" TargetMode="External"/><Relationship Id="rId239" Type="http://schemas.openxmlformats.org/officeDocument/2006/relationships/hyperlink" Target="http://www.camara.gov.br/sileg/Prop_Detalhe.asp?id=611454" TargetMode="External"/><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hyperlink" Target="http://www.camara.gov.br/sileg/Prop_Detalhe.asp?id=614926" TargetMode="External"/><Relationship Id="rId255" Type="http://schemas.openxmlformats.org/officeDocument/2006/relationships/hyperlink" Target="http://www.camara.gov.br/sileg/Prop_Detalhe.asp?id=620887" TargetMode="External"/><Relationship Id="rId271" Type="http://schemas.openxmlformats.org/officeDocument/2006/relationships/hyperlink" Target="http://www.camara.gov.br/sileg/Prop_Detalhe.asp?id=620070" TargetMode="External"/><Relationship Id="rId276" Type="http://schemas.openxmlformats.org/officeDocument/2006/relationships/hyperlink" Target="http://www.camara.gov.br/sileg/Prop_Detalhe.asp?id=621526" TargetMode="External"/><Relationship Id="rId292" Type="http://schemas.openxmlformats.org/officeDocument/2006/relationships/hyperlink" Target="http://www.camara.gov.br/sileg/Prop_Detalhe.asp?id=737767" TargetMode="External"/><Relationship Id="rId297" Type="http://schemas.openxmlformats.org/officeDocument/2006/relationships/header" Target="header1.xml"/><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5.jpeg"/><Relationship Id="rId66" Type="http://schemas.openxmlformats.org/officeDocument/2006/relationships/image" Target="media/image48.png"/><Relationship Id="rId87" Type="http://schemas.openxmlformats.org/officeDocument/2006/relationships/hyperlink" Target="http://www.camara.gov.br/sileg/Prop_Detalhe.asp?id=541223" TargetMode="External"/><Relationship Id="rId110" Type="http://schemas.openxmlformats.org/officeDocument/2006/relationships/hyperlink" Target="http://www.camara.gov.br/sileg/Prop_Detalhe.asp?id=604879" TargetMode="External"/><Relationship Id="rId115" Type="http://schemas.openxmlformats.org/officeDocument/2006/relationships/hyperlink" Target="http://www.camara.gov.br/sileg/Prop_Detalhe.asp?id=405035" TargetMode="External"/><Relationship Id="rId131" Type="http://schemas.openxmlformats.org/officeDocument/2006/relationships/hyperlink" Target="http://www.camara.gov.br/sileg/Prop_Detalhe.asp?id=568661" TargetMode="External"/><Relationship Id="rId136" Type="http://schemas.openxmlformats.org/officeDocument/2006/relationships/hyperlink" Target="http://www.camara.gov.br/sileg/Prop_Detalhe.asp?id=432742" TargetMode="External"/><Relationship Id="rId157" Type="http://schemas.openxmlformats.org/officeDocument/2006/relationships/hyperlink" Target="http://www.camara.gov.br/sileg/Prop_Detalhe.asp?id=480183" TargetMode="External"/><Relationship Id="rId178" Type="http://schemas.openxmlformats.org/officeDocument/2006/relationships/hyperlink" Target="http://www.camara.gov.br/sileg/Prop_Detalhe.asp?id=537894" TargetMode="External"/><Relationship Id="rId301" Type="http://schemas.openxmlformats.org/officeDocument/2006/relationships/header" Target="header3.xml"/><Relationship Id="rId61" Type="http://schemas.openxmlformats.org/officeDocument/2006/relationships/image" Target="media/image43.jpeg"/><Relationship Id="rId82" Type="http://schemas.openxmlformats.org/officeDocument/2006/relationships/hyperlink" Target="http://www.camara.gov.br/sileg/Prop_Detalhe.asp?id=530283" TargetMode="External"/><Relationship Id="rId152" Type="http://schemas.openxmlformats.org/officeDocument/2006/relationships/hyperlink" Target="http://www.camara.gov.br/sileg/Prop_Detalhe.asp?id=589651" TargetMode="External"/><Relationship Id="rId173" Type="http://schemas.openxmlformats.org/officeDocument/2006/relationships/hyperlink" Target="http://www.camara.gov.br/sileg/Prop_Detalhe.asp?id=604769" TargetMode="External"/><Relationship Id="rId194" Type="http://schemas.openxmlformats.org/officeDocument/2006/relationships/hyperlink" Target="http://www.camara.gov.br/sileg/Prop_Detalhe.asp?id=575480" TargetMode="External"/><Relationship Id="rId199" Type="http://schemas.openxmlformats.org/officeDocument/2006/relationships/hyperlink" Target="http://www.camara.gov.br/sileg/Prop_Detalhe.asp?id=582080" TargetMode="External"/><Relationship Id="rId203" Type="http://schemas.openxmlformats.org/officeDocument/2006/relationships/hyperlink" Target="http://www.camara.gov.br/sileg/Prop_Detalhe.asp?id=583436" TargetMode="External"/><Relationship Id="rId208" Type="http://schemas.openxmlformats.org/officeDocument/2006/relationships/hyperlink" Target="http://www.camara.gov.br/sileg/Prop_Detalhe.asp?id=587255" TargetMode="External"/><Relationship Id="rId229" Type="http://schemas.openxmlformats.org/officeDocument/2006/relationships/hyperlink" Target="http://www.camara.gov.br/sileg/Prop_Detalhe.asp?id=607593" TargetMode="External"/><Relationship Id="rId19" Type="http://schemas.openxmlformats.org/officeDocument/2006/relationships/image" Target="media/image10.jpeg"/><Relationship Id="rId224" Type="http://schemas.openxmlformats.org/officeDocument/2006/relationships/hyperlink" Target="http://www.camara.gov.br/sileg/Prop_Detalhe.asp?id=588802" TargetMode="External"/><Relationship Id="rId240" Type="http://schemas.openxmlformats.org/officeDocument/2006/relationships/hyperlink" Target="http://www.camara.gov.br/sileg/Prop_Detalhe.asp?id=611790" TargetMode="External"/><Relationship Id="rId245" Type="http://schemas.openxmlformats.org/officeDocument/2006/relationships/hyperlink" Target="http://www.camara.gov.br/sileg/Prop_Detalhe.asp?id=614056" TargetMode="External"/><Relationship Id="rId261" Type="http://schemas.openxmlformats.org/officeDocument/2006/relationships/hyperlink" Target="http://www.camara.gov.br/sileg/Prop_Detalhe.asp?id=618298" TargetMode="External"/><Relationship Id="rId266" Type="http://schemas.openxmlformats.org/officeDocument/2006/relationships/hyperlink" Target="http://www.camara.gov.br/sileg/Prop_Detalhe.asp?id=619130" TargetMode="External"/><Relationship Id="rId287" Type="http://schemas.openxmlformats.org/officeDocument/2006/relationships/hyperlink" Target="http://www.camara.gov.br/sileg/Prop_Detalhe.asp?id=636392" TargetMode="External"/><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http://www.camara.gov.br/internet/bancoimagem/banco/img20140528130224682209MED.jpg" TargetMode="External"/><Relationship Id="rId77" Type="http://schemas.openxmlformats.org/officeDocument/2006/relationships/hyperlink" Target="http://www.camara.gov.br/sileg/Prop_Detalhe.asp?id=513839" TargetMode="External"/><Relationship Id="rId100" Type="http://schemas.openxmlformats.org/officeDocument/2006/relationships/hyperlink" Target="http://www.camara.gov.br/sileg/Prop_Detalhe.asp?id=588689" TargetMode="External"/><Relationship Id="rId105" Type="http://schemas.openxmlformats.org/officeDocument/2006/relationships/hyperlink" Target="http://www.camara.gov.br/sileg/Prop_Detalhe.asp?id=593175" TargetMode="External"/><Relationship Id="rId126" Type="http://schemas.openxmlformats.org/officeDocument/2006/relationships/hyperlink" Target="http://www.camara.gov.br/sileg/Prop_Detalhe.asp?id=541905" TargetMode="External"/><Relationship Id="rId147" Type="http://schemas.openxmlformats.org/officeDocument/2006/relationships/hyperlink" Target="http://www.camara.gov.br/sileg/Prop_Detalhe.asp?id=612886" TargetMode="External"/><Relationship Id="rId168" Type="http://schemas.openxmlformats.org/officeDocument/2006/relationships/hyperlink" Target="http://www.camara.gov.br/sileg/Prop_Detalhe.asp?id=512253" TargetMode="External"/><Relationship Id="rId282" Type="http://schemas.openxmlformats.org/officeDocument/2006/relationships/hyperlink" Target="http://www.camara.gov.br/sileg/Prop_Detalhe.asp?id=622140" TargetMode="Externa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yperlink" Target="http://www.camara.gov.br/sileg/Prop_Detalhe.asp?id=20686" TargetMode="External"/><Relationship Id="rId93" Type="http://schemas.openxmlformats.org/officeDocument/2006/relationships/hyperlink" Target="http://www.camara.gov.br/sileg/Prop_Detalhe.asp?id=577078" TargetMode="External"/><Relationship Id="rId98" Type="http://schemas.openxmlformats.org/officeDocument/2006/relationships/hyperlink" Target="http://www.camara.gov.br/sileg/Prop_Detalhe.asp?id=584740" TargetMode="External"/><Relationship Id="rId121" Type="http://schemas.openxmlformats.org/officeDocument/2006/relationships/hyperlink" Target="http://www.camara.gov.br/sileg/Prop_Detalhe.asp?id=491112" TargetMode="External"/><Relationship Id="rId142" Type="http://schemas.openxmlformats.org/officeDocument/2006/relationships/hyperlink" Target="http://www.camara.gov.br/sileg/Prop_Detalhe.asp?id=348649" TargetMode="External"/><Relationship Id="rId163" Type="http://schemas.openxmlformats.org/officeDocument/2006/relationships/hyperlink" Target="http://www.camara.gov.br/sileg/Prop_Detalhe.asp?id=616182" TargetMode="External"/><Relationship Id="rId184" Type="http://schemas.openxmlformats.org/officeDocument/2006/relationships/hyperlink" Target="http://www.camara.gov.br/sileg/Prop_Detalhe.asp?id=562666" TargetMode="External"/><Relationship Id="rId189" Type="http://schemas.openxmlformats.org/officeDocument/2006/relationships/hyperlink" Target="http://www.camara.gov.br/sileg/Prop_Detalhe.asp?id=563953" TargetMode="External"/><Relationship Id="rId219" Type="http://schemas.openxmlformats.org/officeDocument/2006/relationships/hyperlink" Target="http://www.camara.gov.br/sileg/Prop_Detalhe.asp?id=597605" TargetMode="External"/><Relationship Id="rId3" Type="http://schemas.openxmlformats.org/officeDocument/2006/relationships/styles" Target="styles.xml"/><Relationship Id="rId214" Type="http://schemas.openxmlformats.org/officeDocument/2006/relationships/hyperlink" Target="http://www.camara.gov.br/sileg/Prop_Detalhe.asp?id=592436" TargetMode="External"/><Relationship Id="rId230" Type="http://schemas.openxmlformats.org/officeDocument/2006/relationships/hyperlink" Target="http://www.camara.gov.br/sileg/Prop_Detalhe.asp?id=607595" TargetMode="External"/><Relationship Id="rId235" Type="http://schemas.openxmlformats.org/officeDocument/2006/relationships/hyperlink" Target="http://www.camara.gov.br/sileg/Prop_Detalhe.asp?id=609642" TargetMode="External"/><Relationship Id="rId251" Type="http://schemas.openxmlformats.org/officeDocument/2006/relationships/hyperlink" Target="http://www.camara.gov.br/sileg/Prop_Detalhe.asp?id=615723" TargetMode="External"/><Relationship Id="rId256" Type="http://schemas.openxmlformats.org/officeDocument/2006/relationships/hyperlink" Target="http://www.camara.gov.br/sileg/Prop_Detalhe.asp?id=617524" TargetMode="External"/><Relationship Id="rId277" Type="http://schemas.openxmlformats.org/officeDocument/2006/relationships/hyperlink" Target="http://www.camara.gov.br/sileg/Prop_Detalhe.asp?id=621782" TargetMode="External"/><Relationship Id="rId298" Type="http://schemas.openxmlformats.org/officeDocument/2006/relationships/header" Target="header2.xml"/><Relationship Id="rId25" Type="http://schemas.openxmlformats.org/officeDocument/2006/relationships/image" Target="media/image16.jpeg"/><Relationship Id="rId46" Type="http://schemas.openxmlformats.org/officeDocument/2006/relationships/image" Target="http://www.camara.gov.br/internet/bancoimagem/banco/img201404291655536095397MED.jpg" TargetMode="External"/><Relationship Id="rId67" Type="http://schemas.openxmlformats.org/officeDocument/2006/relationships/image" Target="media/image49.png"/><Relationship Id="rId116" Type="http://schemas.openxmlformats.org/officeDocument/2006/relationships/hyperlink" Target="http://www.camara.gov.br/sileg/Prop_Detalhe.asp?id=422927" TargetMode="External"/><Relationship Id="rId137" Type="http://schemas.openxmlformats.org/officeDocument/2006/relationships/hyperlink" Target="http://www.camara.gov.br/sileg/Prop_Detalhe.asp?id=476106" TargetMode="External"/><Relationship Id="rId158" Type="http://schemas.openxmlformats.org/officeDocument/2006/relationships/hyperlink" Target="http://www.camara.gov.br/sileg/Prop_Detalhe.asp?id=486793" TargetMode="External"/><Relationship Id="rId272" Type="http://schemas.openxmlformats.org/officeDocument/2006/relationships/hyperlink" Target="http://www.camara.gov.br/sileg/Prop_Detalhe.asp?id=620383" TargetMode="External"/><Relationship Id="rId293" Type="http://schemas.openxmlformats.org/officeDocument/2006/relationships/hyperlink" Target="http://www.camara.gov.br/sileg/Prop_Detalhe.asp?id=749470" TargetMode="External"/><Relationship Id="rId302"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png"/><Relationship Id="rId62" Type="http://schemas.openxmlformats.org/officeDocument/2006/relationships/image" Target="media/image44.jpeg"/><Relationship Id="rId83" Type="http://schemas.openxmlformats.org/officeDocument/2006/relationships/hyperlink" Target="http://www.camara.gov.br/sileg/Prop_Detalhe.asp?id=531877" TargetMode="External"/><Relationship Id="rId88" Type="http://schemas.openxmlformats.org/officeDocument/2006/relationships/hyperlink" Target="http://www.camara.gov.br/sileg/Prop_Detalhe.asp?id=551618" TargetMode="External"/><Relationship Id="rId111" Type="http://schemas.openxmlformats.org/officeDocument/2006/relationships/hyperlink" Target="http://www.camara.gov.br/sileg/Prop_Detalhe.asp?id=607594" TargetMode="External"/><Relationship Id="rId132" Type="http://schemas.openxmlformats.org/officeDocument/2006/relationships/hyperlink" Target="http://www.camara.gov.br/sileg/Prop_Detalhe.asp?id=615579" TargetMode="External"/><Relationship Id="rId153" Type="http://schemas.openxmlformats.org/officeDocument/2006/relationships/hyperlink" Target="http://www.camara.gov.br/sileg/Prop_Detalhe.asp?id=455465" TargetMode="External"/><Relationship Id="rId174" Type="http://schemas.openxmlformats.org/officeDocument/2006/relationships/hyperlink" Target="http://www.camara.gov.br/sileg/Prop_Detalhe.asp?id=530513" TargetMode="External"/><Relationship Id="rId179" Type="http://schemas.openxmlformats.org/officeDocument/2006/relationships/hyperlink" Target="http://www.camara.gov.br/sileg/Prop_Detalhe.asp?id=542846" TargetMode="External"/><Relationship Id="rId195" Type="http://schemas.openxmlformats.org/officeDocument/2006/relationships/hyperlink" Target="http://www.camara.gov.br/sileg/Prop_Detalhe.asp?id=576636" TargetMode="External"/><Relationship Id="rId209" Type="http://schemas.openxmlformats.org/officeDocument/2006/relationships/hyperlink" Target="http://www.camara.gov.br/sileg/Prop_Detalhe.asp?id=588679" TargetMode="External"/><Relationship Id="rId190" Type="http://schemas.openxmlformats.org/officeDocument/2006/relationships/hyperlink" Target="http://www.camara.gov.br/sileg/Prop_Detalhe.asp?id=609386" TargetMode="External"/><Relationship Id="rId204" Type="http://schemas.openxmlformats.org/officeDocument/2006/relationships/hyperlink" Target="http://www.camara.gov.br/sileg/Prop_Detalhe.asp?id=585054" TargetMode="External"/><Relationship Id="rId220" Type="http://schemas.openxmlformats.org/officeDocument/2006/relationships/hyperlink" Target="http://www.camara.gov.br/sileg/Prop_Detalhe.asp?id=604215" TargetMode="External"/><Relationship Id="rId225" Type="http://schemas.openxmlformats.org/officeDocument/2006/relationships/hyperlink" Target="http://www.camara.gov.br/sileg/Prop_Detalhe.asp?id=605683" TargetMode="External"/><Relationship Id="rId241" Type="http://schemas.openxmlformats.org/officeDocument/2006/relationships/hyperlink" Target="http://www.camara.gov.br/sileg/Prop_Detalhe.asp?id=611833" TargetMode="External"/><Relationship Id="rId246" Type="http://schemas.openxmlformats.org/officeDocument/2006/relationships/hyperlink" Target="http://www.camara.gov.br/sileg/Prop_Detalhe.asp?id=614112" TargetMode="External"/><Relationship Id="rId267" Type="http://schemas.openxmlformats.org/officeDocument/2006/relationships/hyperlink" Target="http://www.camara.gov.br/sileg/Prop_Detalhe.asp?id=619275" TargetMode="External"/><Relationship Id="rId288" Type="http://schemas.openxmlformats.org/officeDocument/2006/relationships/hyperlink" Target="http://www.camara.gov.br/sileg/Prop_Detalhe.asp?id=643898" TargetMode="External"/><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1.jpeg"/><Relationship Id="rId106" Type="http://schemas.openxmlformats.org/officeDocument/2006/relationships/hyperlink" Target="http://www.camara.gov.br/sileg/Prop_Detalhe.asp?id=593192" TargetMode="External"/><Relationship Id="rId127" Type="http://schemas.openxmlformats.org/officeDocument/2006/relationships/hyperlink" Target="http://www.camara.gov.br/sileg/Prop_Detalhe.asp?id=544456" TargetMode="External"/><Relationship Id="rId262" Type="http://schemas.openxmlformats.org/officeDocument/2006/relationships/hyperlink" Target="http://www.camara.gov.br/sileg/Prop_Detalhe.asp?id=618928" TargetMode="External"/><Relationship Id="rId283" Type="http://schemas.openxmlformats.org/officeDocument/2006/relationships/hyperlink" Target="http://www.camara.gov.br/sileg/Prop_Detalhe.asp?id=622642" TargetMode="External"/><Relationship Id="rId10" Type="http://schemas.openxmlformats.org/officeDocument/2006/relationships/oleObject" Target="embeddings/oleObject1.bin"/><Relationship Id="rId31" Type="http://schemas.openxmlformats.org/officeDocument/2006/relationships/image" Target="media/image22.jpeg"/><Relationship Id="rId52" Type="http://schemas.openxmlformats.org/officeDocument/2006/relationships/image" Target="http://www.camara.gov.br/internet/bancoimagem/banco/img201405141318274790752MED.jpg" TargetMode="External"/><Relationship Id="rId73" Type="http://schemas.openxmlformats.org/officeDocument/2006/relationships/hyperlink" Target="http://www.camara.gov.br/sileg/Prop_Detalhe.asp?id=338673" TargetMode="External"/><Relationship Id="rId78" Type="http://schemas.openxmlformats.org/officeDocument/2006/relationships/hyperlink" Target="http://www.camara.gov.br/sileg/Prop_Detalhe.asp?id=516026" TargetMode="External"/><Relationship Id="rId94" Type="http://schemas.openxmlformats.org/officeDocument/2006/relationships/hyperlink" Target="http://www.camara.gov.br/sileg/Prop_Detalhe.asp?id=578593" TargetMode="External"/><Relationship Id="rId99" Type="http://schemas.openxmlformats.org/officeDocument/2006/relationships/hyperlink" Target="http://www.camara.gov.br/sileg/Prop_Detalhe.asp?id=586077" TargetMode="External"/><Relationship Id="rId101" Type="http://schemas.openxmlformats.org/officeDocument/2006/relationships/hyperlink" Target="http://www.camara.gov.br/sileg/Prop_Detalhe.asp?id=589867" TargetMode="External"/><Relationship Id="rId122" Type="http://schemas.openxmlformats.org/officeDocument/2006/relationships/hyperlink" Target="http://www.camara.gov.br/sileg/Prop_Detalhe.asp?id=497379" TargetMode="External"/><Relationship Id="rId143" Type="http://schemas.openxmlformats.org/officeDocument/2006/relationships/hyperlink" Target="http://www.camara.gov.br/sileg/Prop_Detalhe.asp?id=360368" TargetMode="External"/><Relationship Id="rId148" Type="http://schemas.openxmlformats.org/officeDocument/2006/relationships/hyperlink" Target="http://www.camara.gov.br/sileg/Prop_Detalhe.asp?id=429434" TargetMode="External"/><Relationship Id="rId164" Type="http://schemas.openxmlformats.org/officeDocument/2006/relationships/hyperlink" Target="http://www.camara.gov.br/sileg/Prop_Detalhe.asp?id=497902" TargetMode="External"/><Relationship Id="rId169" Type="http://schemas.openxmlformats.org/officeDocument/2006/relationships/hyperlink" Target="http://www.camara.gov.br/sileg/Prop_Detalhe.asp?id=523407" TargetMode="External"/><Relationship Id="rId185" Type="http://schemas.openxmlformats.org/officeDocument/2006/relationships/hyperlink" Target="http://www.camara.gov.br/sileg/Prop_Detalhe.asp?id=556573"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camara.gov.br/sileg/Prop_Detalhe.asp?id=552271" TargetMode="External"/><Relationship Id="rId210" Type="http://schemas.openxmlformats.org/officeDocument/2006/relationships/hyperlink" Target="http://www.camara.gov.br/sileg/Prop_Detalhe.asp?id=589624" TargetMode="External"/><Relationship Id="rId215" Type="http://schemas.openxmlformats.org/officeDocument/2006/relationships/hyperlink" Target="http://www.camara.gov.br/sileg/Prop_Detalhe.asp?id=594189" TargetMode="External"/><Relationship Id="rId236" Type="http://schemas.openxmlformats.org/officeDocument/2006/relationships/hyperlink" Target="http://www.camara.gov.br/sileg/Prop_Detalhe.asp?id=610628" TargetMode="External"/><Relationship Id="rId257" Type="http://schemas.openxmlformats.org/officeDocument/2006/relationships/hyperlink" Target="http://www.camara.gov.br/sileg/Prop_Detalhe.asp?id=617525" TargetMode="External"/><Relationship Id="rId278" Type="http://schemas.openxmlformats.org/officeDocument/2006/relationships/hyperlink" Target="http://www.camara.gov.br/sileg/Prop_Detalhe.asp?id=621927" TargetMode="External"/><Relationship Id="rId26" Type="http://schemas.openxmlformats.org/officeDocument/2006/relationships/image" Target="media/image17.png"/><Relationship Id="rId231" Type="http://schemas.openxmlformats.org/officeDocument/2006/relationships/hyperlink" Target="http://www.camara.gov.br/sileg/Prop_Detalhe.asp?id=608784" TargetMode="External"/><Relationship Id="rId252" Type="http://schemas.openxmlformats.org/officeDocument/2006/relationships/hyperlink" Target="http://www.camara.gov.br/sileg/Prop_Detalhe.asp?id=616259" TargetMode="External"/><Relationship Id="rId273" Type="http://schemas.openxmlformats.org/officeDocument/2006/relationships/hyperlink" Target="http://www.camara.gov.br/sileg/Prop_Detalhe.asp?id=620906" TargetMode="External"/><Relationship Id="rId294" Type="http://schemas.openxmlformats.org/officeDocument/2006/relationships/hyperlink" Target="http://www.camara.gov.br/sileg/Prop_Detalhe.asp?id=618797" TargetMode="External"/><Relationship Id="rId47" Type="http://schemas.openxmlformats.org/officeDocument/2006/relationships/image" Target="media/image36.jpeg"/><Relationship Id="rId68" Type="http://schemas.openxmlformats.org/officeDocument/2006/relationships/image" Target="media/image50.jpeg"/><Relationship Id="rId89" Type="http://schemas.openxmlformats.org/officeDocument/2006/relationships/hyperlink" Target="http://www.camara.gov.br/sileg/Prop_Detalhe.asp?id=554435" TargetMode="External"/><Relationship Id="rId112" Type="http://schemas.openxmlformats.org/officeDocument/2006/relationships/hyperlink" Target="http://www.camara.gov.br/sileg/Prop_Detalhe.asp?id=607594" TargetMode="External"/><Relationship Id="rId133" Type="http://schemas.openxmlformats.org/officeDocument/2006/relationships/hyperlink" Target="http://www.camara.gov.br/sileg/Prop_Detalhe.asp?id=607962" TargetMode="External"/><Relationship Id="rId154" Type="http://schemas.openxmlformats.org/officeDocument/2006/relationships/hyperlink" Target="http://www.camara.gov.br/sileg/Prop_Detalhe.asp?id=456952" TargetMode="External"/><Relationship Id="rId175" Type="http://schemas.openxmlformats.org/officeDocument/2006/relationships/hyperlink" Target="http://www.camara.gov.br/sileg/Prop_Detalhe.asp?id=531811" TargetMode="External"/><Relationship Id="rId196" Type="http://schemas.openxmlformats.org/officeDocument/2006/relationships/hyperlink" Target="http://www.camara.gov.br/sileg/Prop_Detalhe.asp?id=611837" TargetMode="External"/><Relationship Id="rId200" Type="http://schemas.openxmlformats.org/officeDocument/2006/relationships/hyperlink" Target="http://www.camara.gov.br/sileg/Prop_Detalhe.asp?id=604657" TargetMode="External"/><Relationship Id="rId16" Type="http://schemas.openxmlformats.org/officeDocument/2006/relationships/image" Target="media/image7.jpeg"/><Relationship Id="rId221" Type="http://schemas.openxmlformats.org/officeDocument/2006/relationships/hyperlink" Target="http://www.camara.gov.br/sileg/Prop_Detalhe.asp?id=605353" TargetMode="External"/><Relationship Id="rId242" Type="http://schemas.openxmlformats.org/officeDocument/2006/relationships/hyperlink" Target="http://www.camara.gov.br/sileg/Prop_Detalhe.asp?id=611979" TargetMode="External"/><Relationship Id="rId263" Type="http://schemas.openxmlformats.org/officeDocument/2006/relationships/hyperlink" Target="http://www.camara.gov.br/sileg/Prop_Detalhe.asp?id=618342" TargetMode="External"/><Relationship Id="rId284" Type="http://schemas.openxmlformats.org/officeDocument/2006/relationships/hyperlink" Target="http://www.camara.gov.br/sileg/Prop_Detalhe.asp?id=622701" TargetMode="External"/><Relationship Id="rId37" Type="http://schemas.openxmlformats.org/officeDocument/2006/relationships/image" Target="media/image28.jpeg"/><Relationship Id="rId58" Type="http://schemas.openxmlformats.org/officeDocument/2006/relationships/image" Target="http://www.camara.gov.br/internet/bancoimagem/banco/img201405291136264178602MED.jpg" TargetMode="External"/><Relationship Id="rId79" Type="http://schemas.openxmlformats.org/officeDocument/2006/relationships/hyperlink" Target="http://www.camara.gov.br/sileg/Prop_Detalhe.asp?id=518963" TargetMode="External"/><Relationship Id="rId102" Type="http://schemas.openxmlformats.org/officeDocument/2006/relationships/hyperlink" Target="http://www.camara.gov.br/sileg/Prop_Detalhe.asp?id=589874" TargetMode="External"/><Relationship Id="rId123" Type="http://schemas.openxmlformats.org/officeDocument/2006/relationships/hyperlink" Target="http://www.camara.gov.br/sileg/Prop_Detalhe.asp?id=515141" TargetMode="External"/><Relationship Id="rId144" Type="http://schemas.openxmlformats.org/officeDocument/2006/relationships/hyperlink" Target="http://www.camara.gov.br/sileg/Prop_Detalhe.asp?id=363658" TargetMode="External"/><Relationship Id="rId90" Type="http://schemas.openxmlformats.org/officeDocument/2006/relationships/hyperlink" Target="http://www.camara.gov.br/sileg/Prop_Detalhe.asp?id=562633" TargetMode="External"/><Relationship Id="rId165" Type="http://schemas.openxmlformats.org/officeDocument/2006/relationships/hyperlink" Target="http://www.camara.gov.br/sileg/Prop_Detalhe.asp?id=498411" TargetMode="External"/><Relationship Id="rId186" Type="http://schemas.openxmlformats.org/officeDocument/2006/relationships/hyperlink" Target="http://www.camara.gov.br/sileg/Prop_Detalhe.asp?id=556874" TargetMode="External"/><Relationship Id="rId211" Type="http://schemas.openxmlformats.org/officeDocument/2006/relationships/hyperlink" Target="http://www.camara.gov.br/sileg/Prop_Detalhe.asp?id=601008" TargetMode="External"/><Relationship Id="rId232" Type="http://schemas.openxmlformats.org/officeDocument/2006/relationships/hyperlink" Target="http://www.camara.gov.br/sileg/Prop_Detalhe.asp?id=608835" TargetMode="External"/><Relationship Id="rId253" Type="http://schemas.openxmlformats.org/officeDocument/2006/relationships/hyperlink" Target="http://www.camara.gov.br/sileg/Prop_Detalhe.asp?id=616776" TargetMode="External"/><Relationship Id="rId274" Type="http://schemas.openxmlformats.org/officeDocument/2006/relationships/hyperlink" Target="http://www.camara.gov.br/sileg/Prop_Detalhe.asp?id=621333" TargetMode="External"/><Relationship Id="rId295" Type="http://schemas.openxmlformats.org/officeDocument/2006/relationships/hyperlink" Target="http://www.camara.gov.br/sileg/Prop_Detalhe.asp?id=760175" TargetMode="External"/><Relationship Id="rId27" Type="http://schemas.openxmlformats.org/officeDocument/2006/relationships/image" Target="media/image18.jpeg"/><Relationship Id="rId48" Type="http://schemas.openxmlformats.org/officeDocument/2006/relationships/image" Target="http://www.camara.gov.br/internet/bancoimagem/banco/img201404301127594127966MED.jpg" TargetMode="External"/><Relationship Id="rId69" Type="http://schemas.openxmlformats.org/officeDocument/2006/relationships/hyperlink" Target="http://www.camara.gov.br/sileg/Prop_Detalhe.asp?id=520445" TargetMode="External"/><Relationship Id="rId113" Type="http://schemas.openxmlformats.org/officeDocument/2006/relationships/hyperlink" Target="http://www.camara.gov.br/sileg/Prop_Detalhe.asp?id=607594" TargetMode="External"/><Relationship Id="rId134" Type="http://schemas.openxmlformats.org/officeDocument/2006/relationships/hyperlink" Target="http://www.camara.gov.br/sileg/Prop_Detalhe.asp?id=618931" TargetMode="External"/><Relationship Id="rId80" Type="http://schemas.openxmlformats.org/officeDocument/2006/relationships/hyperlink" Target="http://www.camara.gov.br/sileg/Prop_Detalhe.asp?id=525881" TargetMode="External"/><Relationship Id="rId155" Type="http://schemas.openxmlformats.org/officeDocument/2006/relationships/hyperlink" Target="http://www.camara.gov.br/sileg/Prop_Detalhe.asp?id=468922" TargetMode="External"/><Relationship Id="rId176" Type="http://schemas.openxmlformats.org/officeDocument/2006/relationships/hyperlink" Target="http://www.camara.gov.br/sileg/Prop_Detalhe.asp?id=534036" TargetMode="External"/><Relationship Id="rId197" Type="http://schemas.openxmlformats.org/officeDocument/2006/relationships/hyperlink" Target="http://www.camara.gov.br/sileg/Prop_Detalhe.asp?id=576705" TargetMode="External"/><Relationship Id="rId201" Type="http://schemas.openxmlformats.org/officeDocument/2006/relationships/hyperlink" Target="http://www.camara.gov.br/sileg/Prop_Detalhe.asp?id=582428" TargetMode="External"/><Relationship Id="rId222" Type="http://schemas.openxmlformats.org/officeDocument/2006/relationships/hyperlink" Target="http://www.camara.gov.br/sileg/Prop_Detalhe.asp?id=582626" TargetMode="External"/><Relationship Id="rId243" Type="http://schemas.openxmlformats.org/officeDocument/2006/relationships/hyperlink" Target="http://www.camara.gov.br/sileg/Prop_Detalhe.asp?id=612866" TargetMode="External"/><Relationship Id="rId264" Type="http://schemas.openxmlformats.org/officeDocument/2006/relationships/hyperlink" Target="http://www.camara.gov.br/sileg/Prop_Detalhe.asp?id=618761" TargetMode="External"/><Relationship Id="rId285" Type="http://schemas.openxmlformats.org/officeDocument/2006/relationships/hyperlink" Target="http://www.camara.gov.br/sileg/Prop_Detalhe.asp?id=622702" TargetMode="External"/><Relationship Id="rId17" Type="http://schemas.openxmlformats.org/officeDocument/2006/relationships/image" Target="media/image8.jpeg"/><Relationship Id="rId38" Type="http://schemas.openxmlformats.org/officeDocument/2006/relationships/image" Target="media/image29.png"/><Relationship Id="rId59" Type="http://schemas.openxmlformats.org/officeDocument/2006/relationships/image" Target="media/image42.jpeg"/><Relationship Id="rId103" Type="http://schemas.openxmlformats.org/officeDocument/2006/relationships/hyperlink" Target="http://www.camara.gov.br/sileg/Prop_Detalhe.asp?id=592367" TargetMode="External"/><Relationship Id="rId124" Type="http://schemas.openxmlformats.org/officeDocument/2006/relationships/hyperlink" Target="http://www.camara.gov.br/sileg/Prop_Detalhe.asp?id=518082" TargetMode="External"/><Relationship Id="rId70" Type="http://schemas.openxmlformats.org/officeDocument/2006/relationships/hyperlink" Target="http://www.camara.gov.br/sileg/Prop_Detalhe.asp?id=531954" TargetMode="External"/><Relationship Id="rId91" Type="http://schemas.openxmlformats.org/officeDocument/2006/relationships/hyperlink" Target="http://www.camara.gov.br/sileg/Prop_Detalhe.asp?id=564746" TargetMode="External"/><Relationship Id="rId145" Type="http://schemas.openxmlformats.org/officeDocument/2006/relationships/hyperlink" Target="http://www.camara.gov.br/sileg/Prop_Detalhe.asp?id=620121" TargetMode="External"/><Relationship Id="rId166" Type="http://schemas.openxmlformats.org/officeDocument/2006/relationships/hyperlink" Target="http://www.camara.gov.br/sileg/Prop_Detalhe.asp?id=503349" TargetMode="External"/><Relationship Id="rId187" Type="http://schemas.openxmlformats.org/officeDocument/2006/relationships/hyperlink" Target="http://www.camara.gov.br/sileg/Prop_Detalhe.asp?id=557935" TargetMode="External"/><Relationship Id="rId1" Type="http://schemas.openxmlformats.org/officeDocument/2006/relationships/customXml" Target="../customXml/item1.xml"/><Relationship Id="rId212" Type="http://schemas.openxmlformats.org/officeDocument/2006/relationships/hyperlink" Target="http://www.camara.gov.br/sileg/Prop_Detalhe.asp?id=591800" TargetMode="External"/><Relationship Id="rId233" Type="http://schemas.openxmlformats.org/officeDocument/2006/relationships/hyperlink" Target="http://www.camara.gov.br/sileg/Prop_Detalhe.asp?id=609001" TargetMode="External"/><Relationship Id="rId254" Type="http://schemas.openxmlformats.org/officeDocument/2006/relationships/hyperlink" Target="http://www.camara.gov.br/sileg/Prop_Detalhe.asp?id=617354" TargetMode="External"/><Relationship Id="rId28" Type="http://schemas.openxmlformats.org/officeDocument/2006/relationships/image" Target="media/image19.jpeg"/><Relationship Id="rId49" Type="http://schemas.openxmlformats.org/officeDocument/2006/relationships/image" Target="media/image37.jpeg"/><Relationship Id="rId114" Type="http://schemas.openxmlformats.org/officeDocument/2006/relationships/hyperlink" Target="http://www.camara.gov.br/sileg/Prop_Detalhe.asp?id=330133" TargetMode="External"/><Relationship Id="rId275" Type="http://schemas.openxmlformats.org/officeDocument/2006/relationships/hyperlink" Target="http://www.camara.gov.br/sileg/Prop_Detalhe.asp?id=621476" TargetMode="External"/><Relationship Id="rId296" Type="http://schemas.openxmlformats.org/officeDocument/2006/relationships/chart" Target="charts/chart1.xml"/><Relationship Id="rId300" Type="http://schemas.openxmlformats.org/officeDocument/2006/relationships/footer" Target="footer2.xml"/><Relationship Id="rId60" Type="http://schemas.openxmlformats.org/officeDocument/2006/relationships/image" Target="http://www.camara.gov.br/internet/bancoimagem/banco/img201411121159174315767MED.jpg" TargetMode="External"/><Relationship Id="rId81" Type="http://schemas.openxmlformats.org/officeDocument/2006/relationships/hyperlink" Target="http://www.camara.gov.br/sileg/Prop_Detalhe.asp?id=527524" TargetMode="External"/><Relationship Id="rId135" Type="http://schemas.openxmlformats.org/officeDocument/2006/relationships/hyperlink" Target="http://www.camara.gov.br/sileg/Prop_Detalhe.asp?id=27738" TargetMode="External"/><Relationship Id="rId156" Type="http://schemas.openxmlformats.org/officeDocument/2006/relationships/hyperlink" Target="http://www.camara.gov.br/sileg/Prop_Detalhe.asp?id=470999" TargetMode="External"/><Relationship Id="rId177" Type="http://schemas.openxmlformats.org/officeDocument/2006/relationships/hyperlink" Target="http://www.camara.gov.br/sileg/Prop_Detalhe.asp?id=537833" TargetMode="External"/><Relationship Id="rId198" Type="http://schemas.openxmlformats.org/officeDocument/2006/relationships/hyperlink" Target="http://www.camara.gov.br/sileg/Prop_Detalhe.asp?id=580166" TargetMode="External"/><Relationship Id="rId202" Type="http://schemas.openxmlformats.org/officeDocument/2006/relationships/hyperlink" Target="http://www.camara.gov.br/sileg/Prop_Detalhe.asp?id=618788" TargetMode="External"/><Relationship Id="rId223" Type="http://schemas.openxmlformats.org/officeDocument/2006/relationships/hyperlink" Target="http://www.camara.gov.br/sileg/Prop_Detalhe.asp?id=605354" TargetMode="External"/><Relationship Id="rId244" Type="http://schemas.openxmlformats.org/officeDocument/2006/relationships/hyperlink" Target="http://www.camara.gov.br/sileg/Prop_Detalhe.asp?id=613600" TargetMode="External"/><Relationship Id="rId18" Type="http://schemas.openxmlformats.org/officeDocument/2006/relationships/image" Target="media/image9.jpeg"/><Relationship Id="rId39" Type="http://schemas.openxmlformats.org/officeDocument/2006/relationships/image" Target="media/image30.jpeg"/><Relationship Id="rId265" Type="http://schemas.openxmlformats.org/officeDocument/2006/relationships/hyperlink" Target="http://www.camara.gov.br/sileg/Prop_Detalhe.asp?id=618823" TargetMode="External"/><Relationship Id="rId286" Type="http://schemas.openxmlformats.org/officeDocument/2006/relationships/hyperlink" Target="http://www.camara.gov.br/sileg/Prop_Detalhe.asp?id=623515" TargetMode="External"/><Relationship Id="rId50" Type="http://schemas.openxmlformats.org/officeDocument/2006/relationships/image" Target="http://www.camara.gov.br/internet/bancoimagem/banco/img20140430115984314896MED.jpg" TargetMode="External"/><Relationship Id="rId104" Type="http://schemas.openxmlformats.org/officeDocument/2006/relationships/hyperlink" Target="http://www.camara.gov.br/sileg/Prop_Detalhe.asp?id=592896" TargetMode="External"/><Relationship Id="rId125" Type="http://schemas.openxmlformats.org/officeDocument/2006/relationships/hyperlink" Target="http://www.camara.gov.br/sileg/Prop_Detalhe.asp?id=525869" TargetMode="External"/><Relationship Id="rId146" Type="http://schemas.openxmlformats.org/officeDocument/2006/relationships/hyperlink" Target="http://www.camara.gov.br/sileg/Prop_Detalhe.asp?id=402574" TargetMode="External"/><Relationship Id="rId167" Type="http://schemas.openxmlformats.org/officeDocument/2006/relationships/hyperlink" Target="http://www.camara.gov.br/sileg/Prop_Detalhe.asp?id=505170" TargetMode="External"/><Relationship Id="rId188" Type="http://schemas.openxmlformats.org/officeDocument/2006/relationships/hyperlink" Target="http://www.camara.gov.br/sileg/Prop_Detalhe.asp?id=558941" TargetMode="External"/><Relationship Id="rId71" Type="http://schemas.openxmlformats.org/officeDocument/2006/relationships/hyperlink" Target="http://www.camara.gov.br/sileg/Prop_Detalhe.asp?id=575244" TargetMode="External"/><Relationship Id="rId92" Type="http://schemas.openxmlformats.org/officeDocument/2006/relationships/hyperlink" Target="http://www.camara.gov.br/sileg/Prop_Detalhe.asp?id=569492" TargetMode="External"/><Relationship Id="rId213" Type="http://schemas.openxmlformats.org/officeDocument/2006/relationships/hyperlink" Target="http://www.camara.gov.br/sileg/Prop_Detalhe.asp?id=737752" TargetMode="External"/><Relationship Id="rId234" Type="http://schemas.openxmlformats.org/officeDocument/2006/relationships/hyperlink" Target="http://www.camara.gov.br/sileg/Prop_Detalhe.asp?id=60929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edecamara\DfsData\COVIT\RELATORIO%20ANUAL%20DE%20ATIVIDADES%20CVT\Relat&#243;rio%202013\graficos\grafico%20-%20Comparativo%20de%20proposi&#231;&#245;es%20-%20de%2099%20a%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COMPCOM6!$B$6</c:f>
              <c:strCache>
                <c:ptCount val="1"/>
                <c:pt idx="0">
                  <c:v>Proposições aprovadas</c:v>
                </c:pt>
              </c:strCache>
            </c:strRef>
          </c:tx>
          <c:invertIfNegative val="0"/>
          <c:dPt>
            <c:idx val="4"/>
            <c:invertIfNegative val="0"/>
            <c:bubble3D val="0"/>
          </c:dPt>
          <c:cat>
            <c:numRef>
              <c:f>COMPCOM6!$A$7:$A$10</c:f>
              <c:numCache>
                <c:formatCode>General</c:formatCode>
                <c:ptCount val="4"/>
                <c:pt idx="0">
                  <c:v>2011</c:v>
                </c:pt>
                <c:pt idx="1">
                  <c:v>2012</c:v>
                </c:pt>
                <c:pt idx="2">
                  <c:v>2013</c:v>
                </c:pt>
                <c:pt idx="3">
                  <c:v>2014</c:v>
                </c:pt>
              </c:numCache>
            </c:numRef>
          </c:cat>
          <c:val>
            <c:numRef>
              <c:f>COMPCOM6!$B$7:$B$10</c:f>
              <c:numCache>
                <c:formatCode>General</c:formatCode>
                <c:ptCount val="4"/>
                <c:pt idx="0">
                  <c:v>76</c:v>
                </c:pt>
                <c:pt idx="1">
                  <c:v>105</c:v>
                </c:pt>
                <c:pt idx="2">
                  <c:v>96</c:v>
                </c:pt>
                <c:pt idx="3">
                  <c:v>45</c:v>
                </c:pt>
              </c:numCache>
            </c:numRef>
          </c:val>
        </c:ser>
        <c:ser>
          <c:idx val="1"/>
          <c:order val="1"/>
          <c:tx>
            <c:strRef>
              <c:f>COMPCOM6!$C$6</c:f>
              <c:strCache>
                <c:ptCount val="1"/>
                <c:pt idx="0">
                  <c:v>Proposições rejeitadas</c:v>
                </c:pt>
              </c:strCache>
            </c:strRef>
          </c:tx>
          <c:invertIfNegative val="0"/>
          <c:cat>
            <c:numRef>
              <c:f>COMPCOM6!$A$7:$A$10</c:f>
              <c:numCache>
                <c:formatCode>General</c:formatCode>
                <c:ptCount val="4"/>
                <c:pt idx="0">
                  <c:v>2011</c:v>
                </c:pt>
                <c:pt idx="1">
                  <c:v>2012</c:v>
                </c:pt>
                <c:pt idx="2">
                  <c:v>2013</c:v>
                </c:pt>
                <c:pt idx="3">
                  <c:v>2014</c:v>
                </c:pt>
              </c:numCache>
            </c:numRef>
          </c:cat>
          <c:val>
            <c:numRef>
              <c:f>COMPCOM6!$C$7:$C$10</c:f>
              <c:numCache>
                <c:formatCode>General</c:formatCode>
                <c:ptCount val="4"/>
                <c:pt idx="0">
                  <c:v>15</c:v>
                </c:pt>
                <c:pt idx="1">
                  <c:v>47</c:v>
                </c:pt>
                <c:pt idx="2">
                  <c:v>33</c:v>
                </c:pt>
                <c:pt idx="3">
                  <c:v>19</c:v>
                </c:pt>
              </c:numCache>
            </c:numRef>
          </c:val>
        </c:ser>
        <c:ser>
          <c:idx val="2"/>
          <c:order val="2"/>
          <c:tx>
            <c:strRef>
              <c:f>COMPCOM6!$D$6</c:f>
              <c:strCache>
                <c:ptCount val="1"/>
                <c:pt idx="0">
                  <c:v>Requerimentos apreciados</c:v>
                </c:pt>
              </c:strCache>
            </c:strRef>
          </c:tx>
          <c:invertIfNegative val="0"/>
          <c:cat>
            <c:numRef>
              <c:f>COMPCOM6!$A$7:$A$10</c:f>
              <c:numCache>
                <c:formatCode>General</c:formatCode>
                <c:ptCount val="4"/>
                <c:pt idx="0">
                  <c:v>2011</c:v>
                </c:pt>
                <c:pt idx="1">
                  <c:v>2012</c:v>
                </c:pt>
                <c:pt idx="2">
                  <c:v>2013</c:v>
                </c:pt>
                <c:pt idx="3">
                  <c:v>2014</c:v>
                </c:pt>
              </c:numCache>
            </c:numRef>
          </c:cat>
          <c:val>
            <c:numRef>
              <c:f>COMPCOM6!$D$7:$D$10</c:f>
              <c:numCache>
                <c:formatCode>General</c:formatCode>
                <c:ptCount val="4"/>
                <c:pt idx="0">
                  <c:v>98</c:v>
                </c:pt>
                <c:pt idx="1">
                  <c:v>41</c:v>
                </c:pt>
                <c:pt idx="2">
                  <c:v>95</c:v>
                </c:pt>
                <c:pt idx="3">
                  <c:v>49</c:v>
                </c:pt>
              </c:numCache>
            </c:numRef>
          </c:val>
        </c:ser>
        <c:dLbls>
          <c:showLegendKey val="0"/>
          <c:showVal val="0"/>
          <c:showCatName val="0"/>
          <c:showSerName val="0"/>
          <c:showPercent val="0"/>
          <c:showBubbleSize val="0"/>
        </c:dLbls>
        <c:gapWidth val="150"/>
        <c:shape val="cylinder"/>
        <c:axId val="84727680"/>
        <c:axId val="84729216"/>
        <c:axId val="0"/>
      </c:bar3DChart>
      <c:catAx>
        <c:axId val="84727680"/>
        <c:scaling>
          <c:orientation val="minMax"/>
        </c:scaling>
        <c:delete val="0"/>
        <c:axPos val="b"/>
        <c:numFmt formatCode="General" sourceLinked="1"/>
        <c:majorTickMark val="out"/>
        <c:minorTickMark val="none"/>
        <c:tickLblPos val="nextTo"/>
        <c:crossAx val="84729216"/>
        <c:crosses val="autoZero"/>
        <c:auto val="1"/>
        <c:lblAlgn val="ctr"/>
        <c:lblOffset val="100"/>
        <c:noMultiLvlLbl val="0"/>
      </c:catAx>
      <c:valAx>
        <c:axId val="84729216"/>
        <c:scaling>
          <c:orientation val="minMax"/>
        </c:scaling>
        <c:delete val="0"/>
        <c:axPos val="l"/>
        <c:majorGridlines/>
        <c:numFmt formatCode="General" sourceLinked="1"/>
        <c:majorTickMark val="out"/>
        <c:minorTickMark val="none"/>
        <c:tickLblPos val="nextTo"/>
        <c:crossAx val="84727680"/>
        <c:crosses val="autoZero"/>
        <c:crossBetween val="between"/>
      </c:valAx>
    </c:plotArea>
    <c:legend>
      <c:legendPos val="b"/>
      <c:layout>
        <c:manualLayout>
          <c:xMode val="edge"/>
          <c:yMode val="edge"/>
          <c:x val="5.4541408130435315E-2"/>
          <c:y val="0.92958212460284573"/>
          <c:w val="0.91196136773225922"/>
          <c:h val="7.0417988796176598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0C059-D09D-4469-AD07-74634127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18054</Words>
  <Characters>97492</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Câmara dos Deputados</Company>
  <LinksUpToDate>false</LinksUpToDate>
  <CharactersWithSpaces>115316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Irai Silva Lopes de Sousa</dc:creator>
  <cp:lastModifiedBy>Rita Rocha Fukuhara de Carvalho</cp:lastModifiedBy>
  <cp:revision>2</cp:revision>
  <cp:lastPrinted>2015-03-04T12:26:00Z</cp:lastPrinted>
  <dcterms:created xsi:type="dcterms:W3CDTF">2015-03-04T12:28:00Z</dcterms:created>
  <dcterms:modified xsi:type="dcterms:W3CDTF">2015-03-04T12:28:00Z</dcterms:modified>
</cp:coreProperties>
</file>