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81" w:type="dxa"/>
        <w:tblInd w:w="-57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81"/>
      </w:tblGrid>
      <w:tr w:rsidR="00A237F5" w:rsidRPr="00A237F5" w:rsidTr="00EA0450">
        <w:trPr>
          <w:trHeight w:val="424"/>
        </w:trPr>
        <w:tc>
          <w:tcPr>
            <w:tcW w:w="9781" w:type="dxa"/>
            <w:shd w:val="clear" w:color="auto" w:fill="C9C9C9" w:themeFill="accent3" w:themeFillTint="99"/>
          </w:tcPr>
          <w:p w:rsidR="006B7771" w:rsidRPr="00A237F5" w:rsidRDefault="006B7771" w:rsidP="00D237AC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B433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FORMULÁRIO </w:t>
            </w:r>
            <w:r w:rsidR="00846A46" w:rsidRPr="001B433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DE INDICAÇÃO </w:t>
            </w:r>
          </w:p>
        </w:tc>
      </w:tr>
      <w:tr w:rsidR="00387966" w:rsidRPr="001F52CE" w:rsidTr="00331D07">
        <w:trPr>
          <w:trHeight w:val="416"/>
        </w:trPr>
        <w:tc>
          <w:tcPr>
            <w:tcW w:w="9781" w:type="dxa"/>
            <w:shd w:val="clear" w:color="auto" w:fill="FFFFFF" w:themeFill="background1"/>
          </w:tcPr>
          <w:p w:rsidR="006B7771" w:rsidRPr="001B4331" w:rsidRDefault="00D237AC" w:rsidP="001F52CE">
            <w:pPr>
              <w:jc w:val="center"/>
              <w:rPr>
                <w:rFonts w:asciiTheme="minorHAnsi" w:hAnsiTheme="minorHAnsi" w:cstheme="minorHAnsi"/>
                <w:b/>
                <w:color w:val="2E9CA2"/>
                <w:sz w:val="28"/>
                <w:szCs w:val="24"/>
              </w:rPr>
            </w:pPr>
            <w:r w:rsidRPr="004964BD">
              <w:rPr>
                <w:rFonts w:asciiTheme="minorHAnsi" w:hAnsiTheme="minorHAnsi" w:cstheme="minorHAnsi"/>
                <w:b/>
                <w:sz w:val="28"/>
                <w:szCs w:val="24"/>
                <w:highlight w:val="yellow"/>
              </w:rPr>
              <w:t>PATRONO DO PRÊMIO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</w:p>
          <w:p w:rsidR="006B7771" w:rsidRPr="001F52CE" w:rsidRDefault="006B7771" w:rsidP="001F52C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1F52C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(Resolução da Câmara dos Deputados n. 13, de 2003 e Regulamento n. 01, de 2018 da CFFC)</w:t>
            </w:r>
          </w:p>
        </w:tc>
      </w:tr>
    </w:tbl>
    <w:p w:rsidR="00E430B6" w:rsidRDefault="00E430B6" w:rsidP="00387966"/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90"/>
        <w:gridCol w:w="1064"/>
        <w:gridCol w:w="3827"/>
      </w:tblGrid>
      <w:tr w:rsidR="006B7771" w:rsidRPr="001F52CE" w:rsidTr="001F52CE">
        <w:trPr>
          <w:trHeight w:val="217"/>
        </w:trPr>
        <w:tc>
          <w:tcPr>
            <w:tcW w:w="9781" w:type="dxa"/>
            <w:gridSpan w:val="3"/>
            <w:shd w:val="clear" w:color="auto" w:fill="DBDBDB" w:themeFill="accent3" w:themeFillTint="66"/>
          </w:tcPr>
          <w:p w:rsidR="00416433" w:rsidRPr="001F52CE" w:rsidRDefault="00846A46" w:rsidP="004164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</w:rPr>
              <w:t>PARLAMENTAR INDICANTE</w:t>
            </w:r>
            <w:r w:rsidR="006B7771" w:rsidRPr="001F52CE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</w:tr>
      <w:tr w:rsidR="00416433" w:rsidRPr="001F52CE" w:rsidTr="001B4331">
        <w:trPr>
          <w:trHeight w:val="703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D237AC" w:rsidRPr="00462C75" w:rsidRDefault="00416433" w:rsidP="00D237A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237AC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A </w:t>
            </w:r>
            <w:r w:rsidR="00D237AC">
              <w:rPr>
                <w:rFonts w:asciiTheme="minorHAnsi" w:hAnsiTheme="minorHAnsi" w:cstheme="minorHAnsi"/>
                <w:sz w:val="24"/>
              </w:rPr>
              <w:t>CFFC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 poderá, </w:t>
            </w:r>
            <w:r w:rsidR="00D237AC" w:rsidRPr="00D237AC">
              <w:rPr>
                <w:rFonts w:asciiTheme="minorHAnsi" w:hAnsiTheme="minorHAnsi" w:cstheme="minorHAnsi"/>
                <w:b/>
                <w:sz w:val="24"/>
              </w:rPr>
              <w:t>pela maioria simples dos seus Membros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, aprovar anualmente </w:t>
            </w:r>
            <w:r w:rsidR="00D237AC" w:rsidRPr="00462C75">
              <w:rPr>
                <w:rFonts w:asciiTheme="minorHAnsi" w:hAnsiTheme="minorHAnsi" w:cstheme="minorHAnsi"/>
                <w:b/>
                <w:sz w:val="24"/>
              </w:rPr>
              <w:t>homenagem a brasileiro ou brasileira, já falecido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, que se destacou no trabalho pela </w:t>
            </w:r>
            <w:r w:rsidR="00D237AC" w:rsidRPr="00D237AC">
              <w:rPr>
                <w:rFonts w:asciiTheme="minorHAnsi" w:hAnsiTheme="minorHAnsi" w:cstheme="minorHAnsi"/>
                <w:sz w:val="24"/>
              </w:rPr>
              <w:t>transparência e fiscalização pública,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 para figurar </w:t>
            </w:r>
            <w:r w:rsidR="00D237AC">
              <w:rPr>
                <w:rFonts w:asciiTheme="minorHAnsi" w:hAnsiTheme="minorHAnsi" w:cstheme="minorHAnsi"/>
                <w:sz w:val="24"/>
              </w:rPr>
              <w:t>no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 troféu</w:t>
            </w:r>
            <w:r w:rsidR="00D237AC">
              <w:rPr>
                <w:rFonts w:asciiTheme="minorHAnsi" w:hAnsiTheme="minorHAnsi" w:cstheme="minorHAnsi"/>
                <w:sz w:val="24"/>
              </w:rPr>
              <w:t xml:space="preserve"> do Prêmio Transparência e Fiscalização Pública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:rsidR="001B4331" w:rsidRPr="001F52CE" w:rsidRDefault="00D237AC" w:rsidP="00CC560A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r w:rsidRPr="00462C75">
              <w:rPr>
                <w:rFonts w:asciiTheme="minorHAnsi" w:hAnsiTheme="minorHAnsi" w:cstheme="minorHAnsi"/>
                <w:b/>
                <w:sz w:val="24"/>
              </w:rPr>
              <w:t>Cada membro</w:t>
            </w:r>
            <w:r w:rsidRPr="00462C75">
              <w:rPr>
                <w:rFonts w:asciiTheme="minorHAnsi" w:hAnsiTheme="minorHAnsi" w:cstheme="minorHAnsi"/>
                <w:sz w:val="24"/>
              </w:rPr>
              <w:t xml:space="preserve"> da Comissão de Fiscalização Financeira 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62C75">
              <w:rPr>
                <w:rFonts w:asciiTheme="minorHAnsi" w:hAnsiTheme="minorHAnsi" w:cstheme="minorHAnsi"/>
                <w:sz w:val="24"/>
              </w:rPr>
              <w:t xml:space="preserve">Controle da Câmara dos Deputados poderá indicar </w:t>
            </w:r>
            <w:r w:rsidRPr="00462C75">
              <w:rPr>
                <w:rFonts w:asciiTheme="minorHAnsi" w:hAnsiTheme="minorHAnsi" w:cstheme="minorHAnsi"/>
                <w:b/>
                <w:sz w:val="24"/>
              </w:rPr>
              <w:t>um homenageado</w:t>
            </w:r>
            <w:r w:rsidRPr="00462C75">
              <w:rPr>
                <w:rFonts w:asciiTheme="minorHAnsi" w:hAnsiTheme="minorHAnsi" w:cstheme="minorHAnsi"/>
                <w:sz w:val="24"/>
              </w:rPr>
              <w:t xml:space="preserve"> até o dia </w:t>
            </w:r>
            <w:r w:rsidR="00CC560A">
              <w:rPr>
                <w:rFonts w:asciiTheme="minorHAnsi" w:hAnsiTheme="minorHAnsi" w:cstheme="minorHAnsi"/>
                <w:b/>
                <w:sz w:val="24"/>
              </w:rPr>
              <w:t>28</w:t>
            </w:r>
            <w:r w:rsidRPr="00D237AC">
              <w:rPr>
                <w:rFonts w:asciiTheme="minorHAnsi" w:hAnsiTheme="minorHAnsi" w:cstheme="minorHAnsi"/>
                <w:b/>
                <w:sz w:val="24"/>
              </w:rPr>
              <w:t xml:space="preserve"> de junho de 202</w:t>
            </w:r>
            <w:r w:rsidR="00BE33F2">
              <w:rPr>
                <w:rFonts w:asciiTheme="minorHAnsi" w:hAnsiTheme="minorHAnsi" w:cstheme="minorHAnsi"/>
                <w:b/>
                <w:sz w:val="24"/>
              </w:rPr>
              <w:t>4</w:t>
            </w:r>
            <w:r w:rsidRPr="00462C75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F52CE">
              <w:rPr>
                <w:rFonts w:asciiTheme="minorHAnsi" w:hAnsiTheme="minorHAnsi" w:cstheme="minorHAnsi"/>
                <w:sz w:val="20"/>
                <w:szCs w:val="20"/>
              </w:rPr>
              <w:t xml:space="preserve">(Art.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6º e § único</w:t>
            </w:r>
            <w:r w:rsidRPr="001F52CE">
              <w:rPr>
                <w:rFonts w:asciiTheme="minorHAnsi" w:hAnsiTheme="minorHAnsi" w:cstheme="minorHAnsi"/>
                <w:sz w:val="20"/>
                <w:szCs w:val="20"/>
              </w:rPr>
              <w:t xml:space="preserve"> do Reg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ulamento</w:t>
            </w:r>
            <w:r w:rsidRPr="001F52C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87966" w:rsidRPr="001F52CE" w:rsidTr="00387966">
        <w:trPr>
          <w:trHeight w:val="376"/>
        </w:trPr>
        <w:tc>
          <w:tcPr>
            <w:tcW w:w="9781" w:type="dxa"/>
            <w:gridSpan w:val="3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PARLAMENTAR</w:t>
            </w: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1C1D3C" w:rsidRDefault="001C1D3C" w:rsidP="00387966">
            <w:pPr>
              <w:rPr>
                <w:rFonts w:asciiTheme="minorHAnsi" w:hAnsiTheme="minorHAnsi" w:cstheme="minorHAnsi"/>
                <w:b/>
              </w:rPr>
            </w:pPr>
          </w:p>
          <w:p w:rsidR="003D6285" w:rsidRPr="001F52CE" w:rsidRDefault="003D6285" w:rsidP="003879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7966" w:rsidRPr="001F52CE" w:rsidTr="00D237AC">
        <w:trPr>
          <w:trHeight w:val="405"/>
        </w:trPr>
        <w:tc>
          <w:tcPr>
            <w:tcW w:w="4890" w:type="dxa"/>
          </w:tcPr>
          <w:p w:rsidR="00387966" w:rsidRPr="001F52CE" w:rsidRDefault="001B4331" w:rsidP="00D237AC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(    ) 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I- </w:t>
            </w:r>
            <w:r w:rsidR="00D237AC">
              <w:rPr>
                <w:rFonts w:asciiTheme="minorHAnsi" w:hAnsiTheme="minorHAnsi" w:cstheme="minorHAnsi"/>
                <w:b/>
                <w:sz w:val="24"/>
                <w:szCs w:val="24"/>
              </w:rPr>
              <w:t>TITULAR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 </w:t>
            </w:r>
            <w:r w:rsidR="00D237AC">
              <w:rPr>
                <w:rFonts w:asciiTheme="minorHAnsi" w:hAnsiTheme="minorHAnsi" w:cstheme="minorHAnsi"/>
                <w:b/>
                <w:sz w:val="24"/>
                <w:szCs w:val="24"/>
              </w:rPr>
              <w:t>CFFC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1" w:type="dxa"/>
            <w:gridSpan w:val="2"/>
          </w:tcPr>
          <w:p w:rsidR="00387966" w:rsidRPr="001F52CE" w:rsidRDefault="001B4331" w:rsidP="00D237AC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 (    ) 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II- </w:t>
            </w:r>
            <w:r w:rsidR="00D237AC">
              <w:rPr>
                <w:rFonts w:asciiTheme="minorHAnsi" w:hAnsiTheme="minorHAnsi" w:cstheme="minorHAnsi"/>
                <w:b/>
                <w:sz w:val="24"/>
                <w:szCs w:val="24"/>
              </w:rPr>
              <w:t>SUPLENTE DA CFFC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B7771" w:rsidRPr="001F52CE" w:rsidTr="00A237F5">
        <w:tc>
          <w:tcPr>
            <w:tcW w:w="9781" w:type="dxa"/>
            <w:gridSpan w:val="3"/>
            <w:shd w:val="clear" w:color="auto" w:fill="DBDBDB" w:themeFill="accent3" w:themeFillTint="66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INFORMAÇÕES PARA CONTATO NO GABINETE: </w:t>
            </w:r>
          </w:p>
        </w:tc>
      </w:tr>
      <w:tr w:rsidR="00387966" w:rsidRPr="001F52CE" w:rsidTr="001F52CE">
        <w:trPr>
          <w:trHeight w:val="401"/>
        </w:trPr>
        <w:tc>
          <w:tcPr>
            <w:tcW w:w="5954" w:type="dxa"/>
            <w:gridSpan w:val="2"/>
            <w:shd w:val="clear" w:color="auto" w:fill="FFFFFF" w:themeFill="background1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SERVIDOR</w:t>
            </w:r>
            <w:r w:rsidRPr="001F52CE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827" w:type="dxa"/>
            <w:shd w:val="clear" w:color="auto" w:fill="FFFFFF" w:themeFill="background1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RAMAL:</w:t>
            </w:r>
          </w:p>
        </w:tc>
      </w:tr>
      <w:tr w:rsidR="00387966" w:rsidRPr="001F52CE" w:rsidTr="001F52CE">
        <w:trPr>
          <w:trHeight w:val="407"/>
        </w:trPr>
        <w:tc>
          <w:tcPr>
            <w:tcW w:w="5954" w:type="dxa"/>
            <w:gridSpan w:val="2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E-MAIL:</w:t>
            </w:r>
          </w:p>
        </w:tc>
        <w:tc>
          <w:tcPr>
            <w:tcW w:w="3827" w:type="dxa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CELULAR:</w:t>
            </w:r>
          </w:p>
        </w:tc>
      </w:tr>
    </w:tbl>
    <w:p w:rsidR="001C1D3C" w:rsidRDefault="001C1D3C" w:rsidP="00A17A0E"/>
    <w:p w:rsidR="00E430B6" w:rsidRDefault="00E430B6" w:rsidP="00A17A0E"/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3827"/>
      </w:tblGrid>
      <w:tr w:rsidR="001C1D3C" w:rsidRPr="001F52CE" w:rsidTr="00D237AC">
        <w:trPr>
          <w:trHeight w:val="405"/>
        </w:trPr>
        <w:tc>
          <w:tcPr>
            <w:tcW w:w="9781" w:type="dxa"/>
            <w:gridSpan w:val="2"/>
            <w:shd w:val="clear" w:color="auto" w:fill="DBDBDB" w:themeFill="accent3" w:themeFillTint="66"/>
          </w:tcPr>
          <w:p w:rsidR="00416433" w:rsidRPr="001F52CE" w:rsidRDefault="001C1D3C" w:rsidP="00D237AC">
            <w:pPr>
              <w:tabs>
                <w:tab w:val="left" w:pos="4080"/>
                <w:tab w:val="center" w:pos="4782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</w:rPr>
              <w:t>INDICADO</w:t>
            </w:r>
            <w:r w:rsidR="00C53B48" w:rsidRPr="001F52CE">
              <w:rPr>
                <w:rFonts w:asciiTheme="minorHAnsi" w:hAnsiTheme="minorHAnsi" w:cstheme="minorHAnsi"/>
                <w:b/>
                <w:sz w:val="28"/>
              </w:rPr>
              <w:t>(A)</w:t>
            </w:r>
            <w:r w:rsidRPr="001F52CE">
              <w:rPr>
                <w:rFonts w:asciiTheme="minorHAnsi" w:hAnsiTheme="minorHAnsi" w:cstheme="minorHAnsi"/>
                <w:b/>
                <w:sz w:val="28"/>
              </w:rPr>
              <w:t>:</w:t>
            </w:r>
            <w:r w:rsidR="001B433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  <w:tr w:rsidR="001C1D3C" w:rsidRPr="001F52CE" w:rsidTr="00E77BD4">
        <w:trPr>
          <w:trHeight w:val="376"/>
        </w:trPr>
        <w:tc>
          <w:tcPr>
            <w:tcW w:w="9781" w:type="dxa"/>
            <w:gridSpan w:val="2"/>
          </w:tcPr>
          <w:p w:rsidR="001C1D3C" w:rsidRPr="001F52CE" w:rsidRDefault="001B4331" w:rsidP="004164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  <w:p w:rsidR="00F276FC" w:rsidRPr="001F52CE" w:rsidRDefault="00F276FC" w:rsidP="004164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428" w:rsidRPr="001F52CE" w:rsidTr="008E6428">
        <w:trPr>
          <w:trHeight w:val="485"/>
        </w:trPr>
        <w:tc>
          <w:tcPr>
            <w:tcW w:w="5954" w:type="dxa"/>
          </w:tcPr>
          <w:p w:rsidR="008E6428" w:rsidRPr="001F52CE" w:rsidRDefault="001B4331" w:rsidP="003E37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LOCAL DE NASCIMENTO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27" w:type="dxa"/>
          </w:tcPr>
          <w:p w:rsidR="008E6428" w:rsidRDefault="001B4331" w:rsidP="003E37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DATA: </w:t>
            </w:r>
          </w:p>
          <w:p w:rsidR="008E6428" w:rsidRPr="001F52CE" w:rsidRDefault="001B4331" w:rsidP="003E37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____/_____/______</w:t>
            </w:r>
          </w:p>
        </w:tc>
      </w:tr>
      <w:tr w:rsidR="008E6428" w:rsidRPr="001F52CE" w:rsidTr="00E77BD4">
        <w:tc>
          <w:tcPr>
            <w:tcW w:w="9781" w:type="dxa"/>
            <w:gridSpan w:val="2"/>
            <w:shd w:val="clear" w:color="auto" w:fill="DBDBDB" w:themeFill="accent3" w:themeFillTint="66"/>
          </w:tcPr>
          <w:p w:rsidR="008E6428" w:rsidRPr="001F52CE" w:rsidRDefault="001B4331" w:rsidP="00D237A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INFORMAÇÕES </w:t>
            </w:r>
            <w:r w:rsidR="00D237AC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 CONTATO</w:t>
            </w:r>
            <w:r w:rsidR="00D237AC">
              <w:rPr>
                <w:rFonts w:asciiTheme="minorHAnsi" w:hAnsiTheme="minorHAnsi" w:cstheme="minorHAnsi"/>
                <w:b/>
                <w:sz w:val="24"/>
              </w:rPr>
              <w:t xml:space="preserve"> COM ALGUM FAMILIAR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EA0450" w:rsidRPr="001F52CE" w:rsidTr="001B0F6C">
        <w:trPr>
          <w:trHeight w:val="405"/>
        </w:trPr>
        <w:tc>
          <w:tcPr>
            <w:tcW w:w="9781" w:type="dxa"/>
            <w:gridSpan w:val="2"/>
          </w:tcPr>
          <w:p w:rsidR="00EA0450" w:rsidRPr="00EA0450" w:rsidRDefault="00D237AC" w:rsidP="00E77BD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NOME / VÍNCULO</w:t>
            </w:r>
            <w:r w:rsidR="001B4331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8E6428" w:rsidRPr="001F52CE" w:rsidTr="00E77BD4">
        <w:trPr>
          <w:trHeight w:val="412"/>
        </w:trPr>
        <w:tc>
          <w:tcPr>
            <w:tcW w:w="5954" w:type="dxa"/>
          </w:tcPr>
          <w:p w:rsidR="008E6428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E-MAIL:</w:t>
            </w:r>
          </w:p>
        </w:tc>
        <w:tc>
          <w:tcPr>
            <w:tcW w:w="3827" w:type="dxa"/>
          </w:tcPr>
          <w:p w:rsidR="008E6428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CELULAR</w:t>
            </w:r>
          </w:p>
        </w:tc>
      </w:tr>
      <w:tr w:rsidR="003D6285" w:rsidRPr="001F52CE" w:rsidTr="00EA0450">
        <w:trPr>
          <w:trHeight w:val="319"/>
        </w:trPr>
        <w:tc>
          <w:tcPr>
            <w:tcW w:w="9781" w:type="dxa"/>
            <w:gridSpan w:val="2"/>
            <w:shd w:val="clear" w:color="auto" w:fill="C9C9C9" w:themeFill="accent3" w:themeFillTint="99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CURRÍCULO RESUMIDO</w:t>
            </w:r>
          </w:p>
        </w:tc>
      </w:tr>
      <w:tr w:rsidR="00EA0450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EA0450" w:rsidRPr="001F52CE" w:rsidRDefault="00EA0450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37AC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D237AC" w:rsidRPr="001F52CE" w:rsidRDefault="00D237AC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37AC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D237AC" w:rsidRPr="001F52CE" w:rsidRDefault="00D237AC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37AC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D237AC" w:rsidRPr="001F52CE" w:rsidRDefault="00D237AC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37AC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D237AC" w:rsidRPr="001F52CE" w:rsidRDefault="00D237AC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4331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319"/>
        </w:trPr>
        <w:tc>
          <w:tcPr>
            <w:tcW w:w="9781" w:type="dxa"/>
            <w:gridSpan w:val="2"/>
            <w:shd w:val="clear" w:color="auto" w:fill="C9C9C9" w:themeFill="accent3" w:themeFillTint="99"/>
          </w:tcPr>
          <w:p w:rsidR="003D6285" w:rsidRPr="001F52CE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DESCRIÇÃO DE COMO CONTRIBUIU COM A TRANSPARÊNCIA E/OU FISCALIZAÇÃO NA GESTÃO ADMINISTRATIVA, PATRIMONIAL E DOS RECURSOS PÚBLICOS: </w:t>
            </w: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B06294" w:rsidRDefault="00B06294" w:rsidP="00B06294">
      <w:pPr>
        <w:jc w:val="center"/>
        <w:rPr>
          <w:sz w:val="24"/>
          <w:szCs w:val="24"/>
        </w:rPr>
      </w:pPr>
    </w:p>
    <w:p w:rsidR="00B06294" w:rsidRDefault="00B06294" w:rsidP="00B06294">
      <w:pPr>
        <w:jc w:val="center"/>
        <w:rPr>
          <w:sz w:val="24"/>
          <w:szCs w:val="24"/>
        </w:rPr>
      </w:pPr>
    </w:p>
    <w:p w:rsidR="00B06294" w:rsidRDefault="00B06294" w:rsidP="00B06294">
      <w:pPr>
        <w:jc w:val="center"/>
        <w:rPr>
          <w:sz w:val="24"/>
          <w:szCs w:val="24"/>
        </w:rPr>
      </w:pPr>
    </w:p>
    <w:p w:rsidR="00B06294" w:rsidRPr="001F52CE" w:rsidRDefault="00B06294" w:rsidP="00B06294">
      <w:pPr>
        <w:jc w:val="center"/>
        <w:rPr>
          <w:rFonts w:asciiTheme="minorHAnsi" w:hAnsiTheme="minorHAnsi" w:cstheme="minorHAnsi"/>
          <w:sz w:val="24"/>
          <w:szCs w:val="24"/>
        </w:rPr>
      </w:pPr>
      <w:r w:rsidRPr="001F52CE">
        <w:rPr>
          <w:rFonts w:asciiTheme="minorHAnsi" w:hAnsiTheme="minorHAnsi" w:cstheme="minorHAnsi"/>
          <w:sz w:val="24"/>
          <w:szCs w:val="24"/>
        </w:rPr>
        <w:t>Brasília,                   de                                      de              .</w:t>
      </w:r>
    </w:p>
    <w:p w:rsidR="00B06294" w:rsidRPr="00B06294" w:rsidRDefault="00B06294" w:rsidP="00B06294">
      <w:pPr>
        <w:rPr>
          <w:rFonts w:asciiTheme="minorHAnsi" w:hAnsiTheme="minorHAnsi" w:cstheme="minorHAnsi"/>
          <w:sz w:val="24"/>
          <w:szCs w:val="24"/>
        </w:rPr>
      </w:pPr>
    </w:p>
    <w:p w:rsidR="00B06294" w:rsidRPr="00B06294" w:rsidRDefault="00B06294" w:rsidP="00B0629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06294" w:rsidRPr="00B06294" w:rsidRDefault="00B06294" w:rsidP="00B06294">
      <w:pPr>
        <w:jc w:val="center"/>
        <w:rPr>
          <w:rFonts w:asciiTheme="minorHAnsi" w:hAnsiTheme="minorHAnsi" w:cstheme="minorHAnsi"/>
          <w:sz w:val="24"/>
          <w:szCs w:val="24"/>
        </w:rPr>
      </w:pPr>
      <w:r w:rsidRPr="00B06294">
        <w:rPr>
          <w:rFonts w:asciiTheme="minorHAnsi" w:hAnsiTheme="minorHAnsi" w:cstheme="minorHAnsi"/>
          <w:sz w:val="24"/>
          <w:szCs w:val="24"/>
        </w:rPr>
        <w:t>Assinatura: ___________________________________________</w:t>
      </w:r>
    </w:p>
    <w:p w:rsidR="00B06294" w:rsidRPr="00B06294" w:rsidRDefault="00B06294" w:rsidP="00B062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294">
        <w:rPr>
          <w:rFonts w:asciiTheme="minorHAnsi" w:hAnsiTheme="minorHAnsi" w:cstheme="minorHAnsi"/>
          <w:b/>
          <w:sz w:val="24"/>
          <w:szCs w:val="24"/>
        </w:rPr>
        <w:t>Responsável pela indicação</w:t>
      </w:r>
    </w:p>
    <w:p w:rsidR="00B06294" w:rsidRDefault="00B06294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3B48" w:rsidRPr="00034C44" w:rsidRDefault="00C53B48" w:rsidP="00034C44">
      <w:pPr>
        <w:ind w:left="-43"/>
        <w:rPr>
          <w:b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34C44" w:rsidRPr="001F52CE" w:rsidTr="00E430B6">
        <w:trPr>
          <w:trHeight w:val="376"/>
        </w:trPr>
        <w:tc>
          <w:tcPr>
            <w:tcW w:w="9781" w:type="dxa"/>
            <w:shd w:val="clear" w:color="auto" w:fill="D0CECE" w:themeFill="background2" w:themeFillShade="E6"/>
          </w:tcPr>
          <w:p w:rsidR="00E430B6" w:rsidRPr="001F52CE" w:rsidRDefault="00B06294" w:rsidP="00E430B6">
            <w:pPr>
              <w:ind w:left="-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  <w:szCs w:val="24"/>
              </w:rPr>
              <w:t>RELAÇÃO DE DOCUMENTOS ANEXADOS:</w:t>
            </w: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O relato poderá ser acompanhado de material iconográfico e audiovisual ou de qualquer outra espécie que possibilite uma melhor caracterização da ação. </w:t>
            </w:r>
            <w:r w:rsidRPr="001F52CE">
              <w:rPr>
                <w:rFonts w:asciiTheme="minorHAnsi" w:hAnsiTheme="minorHAnsi" w:cstheme="minorHAnsi"/>
                <w:sz w:val="20"/>
                <w:szCs w:val="24"/>
              </w:rPr>
              <w:t>(Art. 3º §2º do Reg. 1/2018)</w:t>
            </w: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094A22">
        <w:trPr>
          <w:trHeight w:val="376"/>
        </w:trPr>
        <w:tc>
          <w:tcPr>
            <w:tcW w:w="9781" w:type="dxa"/>
            <w:shd w:val="clear" w:color="auto" w:fill="D0CECE" w:themeFill="background2" w:themeFillShade="E6"/>
          </w:tcPr>
          <w:p w:rsidR="00034C44" w:rsidRPr="001F52CE" w:rsidRDefault="00C3500C" w:rsidP="00034C44">
            <w:pPr>
              <w:ind w:left="-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  <w:szCs w:val="24"/>
              </w:rPr>
              <w:t>INFORMAÇÕES COMPLEMENTARES</w:t>
            </w: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1. Orientações processuais: </w:t>
            </w:r>
          </w:p>
          <w:p w:rsidR="00034C44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Preencher todos os campos do formulário; </w:t>
            </w:r>
          </w:p>
          <w:p w:rsidR="00034C44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O(A) parlamentar indicante deverá assinar eletronicamente o formulário; </w:t>
            </w:r>
          </w:p>
          <w:p w:rsidR="00034C44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Anexar os documentos indicados; </w:t>
            </w:r>
          </w:p>
          <w:p w:rsidR="00E430B6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>Encaminhar o Formulário</w:t>
            </w:r>
            <w:r w:rsidR="001F52CE">
              <w:rPr>
                <w:rFonts w:asciiTheme="minorHAnsi" w:hAnsiTheme="minorHAnsi" w:cstheme="minorHAnsi"/>
                <w:sz w:val="24"/>
              </w:rPr>
              <w:t xml:space="preserve"> assinado com os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Documentos</w:t>
            </w:r>
            <w:r w:rsidR="00E430B6" w:rsidRPr="001F52CE">
              <w:rPr>
                <w:rFonts w:asciiTheme="minorHAnsi" w:hAnsiTheme="minorHAnsi" w:cstheme="minorHAnsi"/>
                <w:sz w:val="24"/>
              </w:rPr>
              <w:t xml:space="preserve"> comprobatórios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53B48" w:rsidRPr="001F52CE">
              <w:rPr>
                <w:rFonts w:asciiTheme="minorHAnsi" w:hAnsiTheme="minorHAnsi" w:cstheme="minorHAnsi"/>
                <w:sz w:val="24"/>
              </w:rPr>
              <w:t>via</w:t>
            </w:r>
            <w:r w:rsidR="004164E0"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e-mail </w:t>
            </w:r>
            <w:r w:rsidR="00C53B48" w:rsidRPr="001F52CE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4164E0" w:rsidRPr="001F52CE">
              <w:rPr>
                <w:rFonts w:asciiTheme="minorHAnsi" w:hAnsiTheme="minorHAnsi" w:cstheme="minorHAnsi"/>
                <w:b/>
                <w:sz w:val="24"/>
              </w:rPr>
              <w:t>sdr”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do parlamentar para </w:t>
            </w:r>
            <w:hyperlink r:id="rId7" w:history="1">
              <w:r w:rsidR="00E430B6" w:rsidRPr="001F52CE">
                <w:rPr>
                  <w:rStyle w:val="Hyperlink"/>
                  <w:rFonts w:asciiTheme="minorHAnsi" w:hAnsiTheme="minorHAnsi" w:cstheme="minorHAnsi"/>
                  <w:sz w:val="24"/>
                </w:rPr>
                <w:t>sdr.cffc@camara.leg.br</w:t>
              </w:r>
            </w:hyperlink>
            <w:r w:rsid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F52CE" w:rsidRPr="001F52CE">
              <w:rPr>
                <w:rFonts w:asciiTheme="minorHAnsi" w:hAnsiTheme="minorHAnsi" w:cstheme="minorHAnsi"/>
                <w:b/>
                <w:sz w:val="24"/>
              </w:rPr>
              <w:t xml:space="preserve">até </w:t>
            </w:r>
            <w:r w:rsidR="00CC560A">
              <w:rPr>
                <w:rFonts w:asciiTheme="minorHAnsi" w:hAnsiTheme="minorHAnsi" w:cstheme="minorHAnsi"/>
                <w:b/>
                <w:sz w:val="24"/>
              </w:rPr>
              <w:t>28</w:t>
            </w:r>
            <w:r w:rsidR="001F52CE" w:rsidRPr="001F52CE">
              <w:rPr>
                <w:rFonts w:asciiTheme="minorHAnsi" w:hAnsiTheme="minorHAnsi" w:cstheme="minorHAnsi"/>
                <w:b/>
                <w:sz w:val="24"/>
              </w:rPr>
              <w:t xml:space="preserve"> de junho de 202</w:t>
            </w:r>
            <w:r w:rsidR="00CC560A">
              <w:rPr>
                <w:rFonts w:asciiTheme="minorHAnsi" w:hAnsiTheme="minorHAnsi" w:cstheme="minorHAnsi"/>
                <w:b/>
                <w:sz w:val="24"/>
              </w:rPr>
              <w:t>4</w:t>
            </w:r>
            <w:bookmarkStart w:id="0" w:name="_GoBack"/>
            <w:bookmarkEnd w:id="0"/>
            <w:r w:rsidR="001F52CE" w:rsidRPr="001F52CE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E430B6" w:rsidRPr="001F52CE" w:rsidRDefault="00034C44" w:rsidP="00E430B6">
            <w:pPr>
              <w:ind w:left="-43"/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034C44" w:rsidRPr="001F52CE" w:rsidRDefault="00C53B48" w:rsidP="00E430B6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2. </w:t>
            </w:r>
            <w:r w:rsidR="00034C44" w:rsidRPr="001F52CE">
              <w:rPr>
                <w:rFonts w:asciiTheme="minorHAnsi" w:hAnsiTheme="minorHAnsi" w:cstheme="minorHAnsi"/>
                <w:sz w:val="24"/>
              </w:rPr>
              <w:t xml:space="preserve">Em caso de dúvidas, entrar em contato pelos ramais: </w:t>
            </w:r>
            <w:r w:rsidR="00034C44" w:rsidRPr="001F52CE">
              <w:rPr>
                <w:rFonts w:asciiTheme="minorHAnsi" w:hAnsiTheme="minorHAnsi" w:cstheme="minorHAnsi"/>
                <w:b/>
                <w:sz w:val="24"/>
              </w:rPr>
              <w:t>66</w:t>
            </w:r>
            <w:r w:rsidR="00E430B6" w:rsidRPr="001F52CE">
              <w:rPr>
                <w:rFonts w:asciiTheme="minorHAnsi" w:hAnsiTheme="minorHAnsi" w:cstheme="minorHAnsi"/>
                <w:b/>
                <w:sz w:val="24"/>
              </w:rPr>
              <w:t>671/ 66677</w:t>
            </w:r>
          </w:p>
        </w:tc>
      </w:tr>
    </w:tbl>
    <w:p w:rsidR="001C1D3C" w:rsidRDefault="001C1D3C" w:rsidP="00A17A0E"/>
    <w:sectPr w:rsidR="001C1D3C" w:rsidSect="001C1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97" w:rsidRDefault="008E7197" w:rsidP="008E7197">
      <w:r>
        <w:separator/>
      </w:r>
    </w:p>
  </w:endnote>
  <w:endnote w:type="continuationSeparator" w:id="0">
    <w:p w:rsidR="008E7197" w:rsidRDefault="008E7197" w:rsidP="008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D3" w:rsidRDefault="002A04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97" w:rsidRDefault="00C410BC">
    <w:pPr>
      <w:pStyle w:val="Rodap"/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-652780</wp:posOffset>
          </wp:positionV>
          <wp:extent cx="7677785" cy="1261745"/>
          <wp:effectExtent l="0" t="0" r="0" b="0"/>
          <wp:wrapNone/>
          <wp:docPr id="207" name="Imagem 207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D3" w:rsidRDefault="002A04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97" w:rsidRDefault="008E7197" w:rsidP="008E7197">
      <w:r>
        <w:separator/>
      </w:r>
    </w:p>
  </w:footnote>
  <w:footnote w:type="continuationSeparator" w:id="0">
    <w:p w:rsidR="008E7197" w:rsidRDefault="008E7197" w:rsidP="008E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D3" w:rsidRDefault="002A04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97" w:rsidRDefault="002A04D3">
    <w:pPr>
      <w:pStyle w:val="Cabealho"/>
    </w:pPr>
    <w:r>
      <w:rPr>
        <w:noProof/>
        <w:sz w:val="24"/>
        <w:lang w:val="pt-BR" w:eastAsia="pt-BR" w:bidi="ar-SA"/>
      </w:rPr>
      <w:drawing>
        <wp:anchor distT="0" distB="0" distL="114300" distR="114300" simplePos="0" relativeHeight="251663360" behindDoc="1" locked="0" layoutInCell="1" allowOverlap="1" wp14:anchorId="0090DF4C" wp14:editId="50D325D9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888605" cy="1741805"/>
          <wp:effectExtent l="0" t="0" r="0" b="0"/>
          <wp:wrapThrough wrapText="bothSides">
            <wp:wrapPolygon edited="0">
              <wp:start x="0" y="0"/>
              <wp:lineTo x="0" y="21261"/>
              <wp:lineTo x="21543" y="21261"/>
              <wp:lineTo x="2154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174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D3" w:rsidRDefault="002A04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8A3"/>
    <w:multiLevelType w:val="hybridMultilevel"/>
    <w:tmpl w:val="CCEAE3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812"/>
    <w:multiLevelType w:val="hybridMultilevel"/>
    <w:tmpl w:val="A2E22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8E7"/>
    <w:multiLevelType w:val="hybridMultilevel"/>
    <w:tmpl w:val="EDFEE43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21D4"/>
    <w:multiLevelType w:val="hybridMultilevel"/>
    <w:tmpl w:val="73D8957E"/>
    <w:lvl w:ilvl="0" w:tplc="4E907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4FCA"/>
    <w:multiLevelType w:val="hybridMultilevel"/>
    <w:tmpl w:val="6846E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16CF"/>
    <w:multiLevelType w:val="hybridMultilevel"/>
    <w:tmpl w:val="5944E5BA"/>
    <w:lvl w:ilvl="0" w:tplc="3372135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6D385CA0"/>
    <w:multiLevelType w:val="hybridMultilevel"/>
    <w:tmpl w:val="7BD2C0BE"/>
    <w:lvl w:ilvl="0" w:tplc="33721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E81"/>
    <w:multiLevelType w:val="hybridMultilevel"/>
    <w:tmpl w:val="EF16E926"/>
    <w:lvl w:ilvl="0" w:tplc="3372135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97"/>
    <w:rsid w:val="00034C44"/>
    <w:rsid w:val="00094A22"/>
    <w:rsid w:val="000B17CB"/>
    <w:rsid w:val="0015564C"/>
    <w:rsid w:val="001B4331"/>
    <w:rsid w:val="001C1D3C"/>
    <w:rsid w:val="001F52CE"/>
    <w:rsid w:val="002A04D3"/>
    <w:rsid w:val="00331D07"/>
    <w:rsid w:val="00387966"/>
    <w:rsid w:val="003D6285"/>
    <w:rsid w:val="00416433"/>
    <w:rsid w:val="004164E0"/>
    <w:rsid w:val="00462C75"/>
    <w:rsid w:val="004964BD"/>
    <w:rsid w:val="005516B6"/>
    <w:rsid w:val="00590D35"/>
    <w:rsid w:val="006B7771"/>
    <w:rsid w:val="00846A46"/>
    <w:rsid w:val="00872BE1"/>
    <w:rsid w:val="00876414"/>
    <w:rsid w:val="008E6428"/>
    <w:rsid w:val="008E7197"/>
    <w:rsid w:val="00906D32"/>
    <w:rsid w:val="00A17A0E"/>
    <w:rsid w:val="00A237F5"/>
    <w:rsid w:val="00B06294"/>
    <w:rsid w:val="00BE33F2"/>
    <w:rsid w:val="00C3500C"/>
    <w:rsid w:val="00C410BC"/>
    <w:rsid w:val="00C53B48"/>
    <w:rsid w:val="00C77F91"/>
    <w:rsid w:val="00CC560A"/>
    <w:rsid w:val="00D237AC"/>
    <w:rsid w:val="00D57F87"/>
    <w:rsid w:val="00DA1812"/>
    <w:rsid w:val="00E430B6"/>
    <w:rsid w:val="00EA0450"/>
    <w:rsid w:val="00F10FD8"/>
    <w:rsid w:val="00F276FC"/>
    <w:rsid w:val="00F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6173A58-E16A-4781-8492-33D0CA68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7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197"/>
  </w:style>
  <w:style w:type="paragraph" w:styleId="Rodap">
    <w:name w:val="footer"/>
    <w:basedOn w:val="Normal"/>
    <w:link w:val="RodapChar"/>
    <w:uiPriority w:val="99"/>
    <w:unhideWhenUsed/>
    <w:rsid w:val="008E7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197"/>
  </w:style>
  <w:style w:type="paragraph" w:styleId="SemEspaamento">
    <w:name w:val="No Spacing"/>
    <w:uiPriority w:val="1"/>
    <w:qFormat/>
    <w:rsid w:val="00F10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6B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76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3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dr.cffc@camara.le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Olavo Henrique Cunha Maciel</dc:creator>
  <cp:keywords/>
  <dc:description/>
  <cp:lastModifiedBy>Stefania Serzanink</cp:lastModifiedBy>
  <cp:revision>6</cp:revision>
  <dcterms:created xsi:type="dcterms:W3CDTF">2022-06-20T11:32:00Z</dcterms:created>
  <dcterms:modified xsi:type="dcterms:W3CDTF">2024-05-21T19:25:00Z</dcterms:modified>
</cp:coreProperties>
</file>