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567" w:rsidRDefault="005C1567" w:rsidP="005C1567">
      <w:pPr>
        <w:spacing w:before="100" w:beforeAutospacing="1" w:after="240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  <w:lang w:eastAsia="pt-BR"/>
        </w:rPr>
        <w:t>5</w:t>
      </w:r>
      <w:r w:rsidR="007460C1">
        <w:rPr>
          <w:rFonts w:ascii="Arial" w:hAnsi="Arial" w:cs="Arial"/>
          <w:b/>
          <w:bCs/>
          <w:sz w:val="24"/>
          <w:szCs w:val="24"/>
          <w:lang w:eastAsia="pt-BR"/>
        </w:rPr>
        <w:t>6</w:t>
      </w:r>
      <w:r>
        <w:rPr>
          <w:rFonts w:ascii="Arial" w:hAnsi="Arial" w:cs="Arial"/>
          <w:b/>
          <w:bCs/>
          <w:sz w:val="24"/>
          <w:szCs w:val="24"/>
          <w:lang w:eastAsia="pt-BR"/>
        </w:rPr>
        <w:t xml:space="preserve">ª Legislatura - </w:t>
      </w:r>
      <w:r w:rsidR="00272827">
        <w:rPr>
          <w:rFonts w:ascii="Arial" w:hAnsi="Arial" w:cs="Arial"/>
          <w:b/>
          <w:bCs/>
          <w:sz w:val="24"/>
          <w:szCs w:val="24"/>
          <w:lang w:eastAsia="pt-BR"/>
        </w:rPr>
        <w:t>3</w:t>
      </w:r>
      <w:r>
        <w:rPr>
          <w:rFonts w:ascii="Arial" w:hAnsi="Arial" w:cs="Arial"/>
          <w:b/>
          <w:bCs/>
          <w:sz w:val="24"/>
          <w:szCs w:val="24"/>
          <w:lang w:eastAsia="pt-BR"/>
        </w:rPr>
        <w:t xml:space="preserve">ª Sessão Legislativa Ordinária </w:t>
      </w:r>
    </w:p>
    <w:p w:rsidR="005C1567" w:rsidRDefault="00F11D68" w:rsidP="005C1567">
      <w:pPr>
        <w:spacing w:before="100" w:beforeAutospacing="1" w:after="240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202</w:t>
      </w:r>
      <w:r w:rsidR="00272827">
        <w:rPr>
          <w:rFonts w:ascii="Arial" w:hAnsi="Arial" w:cs="Arial"/>
          <w:b/>
          <w:bCs/>
          <w:sz w:val="24"/>
          <w:szCs w:val="24"/>
          <w:lang w:eastAsia="pt-BR"/>
        </w:rPr>
        <w:t>1</w:t>
      </w:r>
    </w:p>
    <w:p w:rsidR="00CC59C2" w:rsidRDefault="00CC59C2" w:rsidP="005C1567">
      <w:pPr>
        <w:spacing w:before="100" w:beforeAutospacing="1" w:after="24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CC59C2" w:rsidRDefault="002807F4" w:rsidP="00CC59C2">
      <w:pPr>
        <w:pStyle w:val="Ttulo1"/>
        <w:spacing w:before="0" w:line="240" w:lineRule="auto"/>
        <w:jc w:val="center"/>
        <w:rPr>
          <w:rFonts w:ascii="Times New Roman" w:hAnsi="Times New Roman" w:cs="Times New Roman"/>
          <w:color w:val="auto"/>
          <w:sz w:val="50"/>
          <w:szCs w:val="50"/>
        </w:rPr>
      </w:pPr>
      <w:r>
        <w:rPr>
          <w:rFonts w:ascii="Times New Roman" w:hAnsi="Times New Roman" w:cs="Times New Roman"/>
          <w:color w:val="auto"/>
          <w:sz w:val="50"/>
          <w:szCs w:val="50"/>
        </w:rPr>
        <w:t>GRUPO DE TRABALHO</w:t>
      </w:r>
      <w:r w:rsidR="00EC3804">
        <w:rPr>
          <w:rFonts w:ascii="Times New Roman" w:hAnsi="Times New Roman" w:cs="Times New Roman"/>
          <w:color w:val="auto"/>
          <w:sz w:val="50"/>
          <w:szCs w:val="50"/>
        </w:rPr>
        <w:t xml:space="preserve"> – </w:t>
      </w:r>
      <w:r w:rsidR="00196E7A">
        <w:rPr>
          <w:rFonts w:ascii="Times New Roman" w:hAnsi="Times New Roman" w:cs="Times New Roman"/>
          <w:color w:val="auto"/>
          <w:sz w:val="50"/>
          <w:szCs w:val="50"/>
        </w:rPr>
        <w:t xml:space="preserve">ENEM E A </w:t>
      </w:r>
      <w:r w:rsidR="00A52DB0">
        <w:rPr>
          <w:rFonts w:ascii="Times New Roman" w:hAnsi="Times New Roman" w:cs="Times New Roman"/>
          <w:color w:val="auto"/>
          <w:sz w:val="50"/>
          <w:szCs w:val="50"/>
        </w:rPr>
        <w:t xml:space="preserve">CRISE NO </w:t>
      </w:r>
      <w:r w:rsidR="00196E7A">
        <w:rPr>
          <w:rFonts w:ascii="Times New Roman" w:hAnsi="Times New Roman" w:cs="Times New Roman"/>
          <w:color w:val="auto"/>
          <w:sz w:val="50"/>
          <w:szCs w:val="50"/>
        </w:rPr>
        <w:t>INEP</w:t>
      </w:r>
    </w:p>
    <w:p w:rsidR="00CC59C2" w:rsidRDefault="00CC59C2" w:rsidP="00CC59C2"/>
    <w:p w:rsidR="00A8058E" w:rsidRDefault="008E347D" w:rsidP="00A8058E">
      <w:pPr>
        <w:pStyle w:val="Ttulo1"/>
        <w:spacing w:before="0" w:line="240" w:lineRule="auto"/>
        <w:jc w:val="center"/>
        <w:rPr>
          <w:rFonts w:ascii="Times New Roman" w:hAnsi="Times New Roman" w:cs="Times New Roman"/>
          <w:color w:val="auto"/>
          <w:sz w:val="44"/>
          <w:szCs w:val="44"/>
        </w:rPr>
      </w:pPr>
      <w:r>
        <w:rPr>
          <w:rFonts w:ascii="Times New Roman" w:hAnsi="Times New Roman" w:cs="Times New Roman"/>
          <w:color w:val="auto"/>
          <w:sz w:val="44"/>
          <w:szCs w:val="44"/>
        </w:rPr>
        <w:t>“</w:t>
      </w:r>
      <w:r w:rsidR="005A7D38">
        <w:rPr>
          <w:rFonts w:ascii="Times New Roman" w:hAnsi="Times New Roman" w:cs="Times New Roman"/>
          <w:color w:val="auto"/>
          <w:sz w:val="44"/>
          <w:szCs w:val="44"/>
        </w:rPr>
        <w:t xml:space="preserve">Apurar e </w:t>
      </w:r>
      <w:r w:rsidR="005A7D38" w:rsidRPr="005A7D38">
        <w:rPr>
          <w:rFonts w:ascii="Times New Roman" w:hAnsi="Times New Roman" w:cs="Times New Roman"/>
          <w:color w:val="auto"/>
          <w:sz w:val="44"/>
          <w:szCs w:val="44"/>
        </w:rPr>
        <w:t>esclarecer fatos com relação à crise do Instituto Nacional de Estudos e Pesquisas Educacionais Anísio Teixeira (Inep) e sugerir ações para o funcionamento condizente do Instituto, em especial, no que diz</w:t>
      </w:r>
      <w:r w:rsidR="005A7D38">
        <w:rPr>
          <w:rFonts w:ascii="Times New Roman" w:hAnsi="Times New Roman" w:cs="Times New Roman"/>
          <w:color w:val="auto"/>
          <w:sz w:val="44"/>
          <w:szCs w:val="44"/>
        </w:rPr>
        <w:t xml:space="preserve"> </w:t>
      </w:r>
      <w:r w:rsidR="005A7D38" w:rsidRPr="005A7D38">
        <w:rPr>
          <w:rFonts w:ascii="Times New Roman" w:hAnsi="Times New Roman" w:cs="Times New Roman"/>
          <w:color w:val="auto"/>
          <w:sz w:val="44"/>
          <w:szCs w:val="44"/>
        </w:rPr>
        <w:t xml:space="preserve">respeito à realização de exames de avaliações e </w:t>
      </w:r>
      <w:proofErr w:type="gramStart"/>
      <w:r w:rsidR="005A7D38" w:rsidRPr="005A7D38">
        <w:rPr>
          <w:rFonts w:ascii="Times New Roman" w:hAnsi="Times New Roman" w:cs="Times New Roman"/>
          <w:color w:val="auto"/>
          <w:sz w:val="44"/>
          <w:szCs w:val="44"/>
        </w:rPr>
        <w:t>censos</w:t>
      </w:r>
      <w:r w:rsidR="00B55AA3">
        <w:rPr>
          <w:rFonts w:ascii="Times New Roman" w:hAnsi="Times New Roman" w:cs="Times New Roman"/>
          <w:color w:val="auto"/>
          <w:sz w:val="44"/>
          <w:szCs w:val="44"/>
        </w:rPr>
        <w:t>.</w:t>
      </w:r>
      <w:r>
        <w:rPr>
          <w:rFonts w:ascii="Times New Roman" w:hAnsi="Times New Roman" w:cs="Times New Roman"/>
          <w:color w:val="auto"/>
          <w:sz w:val="44"/>
          <w:szCs w:val="44"/>
        </w:rPr>
        <w:t>”</w:t>
      </w:r>
      <w:proofErr w:type="gramEnd"/>
    </w:p>
    <w:p w:rsidR="00A8058E" w:rsidRDefault="00A8058E" w:rsidP="00A8058E"/>
    <w:p w:rsidR="00A8058E" w:rsidRDefault="002807F4" w:rsidP="008C2481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Coordenador</w:t>
      </w:r>
      <w:r w:rsidR="00B55AA3">
        <w:rPr>
          <w:rFonts w:ascii="Times New Roman" w:hAnsi="Times New Roman" w:cs="Times New Roman"/>
          <w:b/>
          <w:sz w:val="30"/>
          <w:szCs w:val="30"/>
        </w:rPr>
        <w:t>a</w:t>
      </w:r>
      <w:r w:rsidR="00A8058E" w:rsidRPr="00B213F6">
        <w:rPr>
          <w:rFonts w:ascii="Times New Roman" w:hAnsi="Times New Roman" w:cs="Times New Roman"/>
          <w:b/>
          <w:sz w:val="30"/>
          <w:szCs w:val="30"/>
        </w:rPr>
        <w:t>:</w:t>
      </w:r>
      <w:r w:rsidR="00AC434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55AA3">
        <w:rPr>
          <w:rFonts w:ascii="Times New Roman" w:hAnsi="Times New Roman" w:cs="Times New Roman"/>
          <w:b/>
          <w:sz w:val="30"/>
          <w:szCs w:val="30"/>
        </w:rPr>
        <w:t>Deputada Professora Rosa Neide</w:t>
      </w:r>
    </w:p>
    <w:p w:rsidR="00EA3E95" w:rsidRDefault="00EA3E95" w:rsidP="008C2481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Relator: Deputado Danilo Cabral</w:t>
      </w:r>
    </w:p>
    <w:p w:rsidR="00EA3E95" w:rsidRDefault="00EA3E95" w:rsidP="008C2481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</w:p>
    <w:p w:rsidR="002807F4" w:rsidRDefault="00B55AA3" w:rsidP="002807F4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B55AA3">
        <w:rPr>
          <w:rFonts w:ascii="Times New Roman" w:hAnsi="Times New Roman" w:cs="Times New Roman"/>
          <w:sz w:val="30"/>
          <w:szCs w:val="30"/>
        </w:rPr>
        <w:t>OBS</w:t>
      </w:r>
      <w:r w:rsidR="00A8058E" w:rsidRPr="00B55AA3">
        <w:rPr>
          <w:rFonts w:ascii="Times New Roman" w:hAnsi="Times New Roman" w:cs="Times New Roman"/>
          <w:sz w:val="30"/>
          <w:szCs w:val="30"/>
        </w:rPr>
        <w:t>:</w:t>
      </w:r>
      <w:r w:rsidRPr="00B55AA3">
        <w:rPr>
          <w:rFonts w:ascii="Times New Roman" w:hAnsi="Times New Roman" w:cs="Times New Roman"/>
          <w:sz w:val="30"/>
          <w:szCs w:val="30"/>
        </w:rPr>
        <w:t xml:space="preserve"> Os trabalhos serão realizados em conjunto com o Grupo de Trabalho da Comissão de Educação, Cultura e Esportes do Senado Feder</w:t>
      </w:r>
      <w:r w:rsidR="005A7D38">
        <w:rPr>
          <w:rFonts w:ascii="Times New Roman" w:hAnsi="Times New Roman" w:cs="Times New Roman"/>
          <w:sz w:val="30"/>
          <w:szCs w:val="30"/>
        </w:rPr>
        <w:t>al, criado com o mesmo objetivo</w:t>
      </w:r>
      <w:r w:rsidR="00F67804">
        <w:rPr>
          <w:rFonts w:ascii="Times New Roman" w:hAnsi="Times New Roman" w:cs="Times New Roman"/>
          <w:sz w:val="30"/>
          <w:szCs w:val="30"/>
        </w:rPr>
        <w:t xml:space="preserve"> e coordenado pelo Senador </w:t>
      </w:r>
      <w:proofErr w:type="spellStart"/>
      <w:r w:rsidR="00F67804">
        <w:rPr>
          <w:rFonts w:ascii="Times New Roman" w:hAnsi="Times New Roman" w:cs="Times New Roman"/>
          <w:sz w:val="30"/>
          <w:szCs w:val="30"/>
        </w:rPr>
        <w:t>Izalci</w:t>
      </w:r>
      <w:proofErr w:type="spellEnd"/>
      <w:r w:rsidR="003819A4">
        <w:rPr>
          <w:rFonts w:ascii="Times New Roman" w:hAnsi="Times New Roman" w:cs="Times New Roman"/>
          <w:sz w:val="30"/>
          <w:szCs w:val="30"/>
        </w:rPr>
        <w:t xml:space="preserve"> Lucas</w:t>
      </w:r>
      <w:r w:rsidR="005A7D38">
        <w:rPr>
          <w:rFonts w:ascii="Times New Roman" w:hAnsi="Times New Roman" w:cs="Times New Roman"/>
          <w:sz w:val="30"/>
          <w:szCs w:val="30"/>
        </w:rPr>
        <w:t>.</w:t>
      </w:r>
    </w:p>
    <w:p w:rsidR="005A7D38" w:rsidRPr="00EA3E95" w:rsidRDefault="006955E8" w:rsidP="002807F4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Consultores Legislativos: Renato </w:t>
      </w:r>
      <w:proofErr w:type="spellStart"/>
      <w:r>
        <w:rPr>
          <w:rFonts w:ascii="Times New Roman" w:hAnsi="Times New Roman" w:cs="Times New Roman"/>
          <w:sz w:val="30"/>
          <w:szCs w:val="30"/>
        </w:rPr>
        <w:t>Gilioli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E34C9">
        <w:rPr>
          <w:rFonts w:ascii="Times New Roman" w:hAnsi="Times New Roman" w:cs="Times New Roman"/>
          <w:sz w:val="30"/>
          <w:szCs w:val="30"/>
        </w:rPr>
        <w:t>e Jefferson Chaves</w:t>
      </w:r>
    </w:p>
    <w:p w:rsidR="002807F4" w:rsidRPr="008E7786" w:rsidRDefault="002807F4" w:rsidP="002807F4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Criação: 17/11/2021</w:t>
      </w:r>
    </w:p>
    <w:p w:rsidR="00B17E42" w:rsidRDefault="00B17E42" w:rsidP="00CC59C2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807F4" w:rsidRDefault="002807F4">
      <w:pPr>
        <w:rPr>
          <w:rFonts w:ascii="Times New Roman" w:hAnsi="Times New Roman" w:cs="Times New Roman"/>
          <w:b/>
          <w:sz w:val="30"/>
          <w:szCs w:val="30"/>
        </w:rPr>
      </w:pPr>
    </w:p>
    <w:p w:rsidR="0021263D" w:rsidRDefault="0021263D">
      <w:pPr>
        <w:rPr>
          <w:rFonts w:ascii="Times New Roman" w:hAnsi="Times New Roman" w:cs="Times New Roman"/>
          <w:b/>
          <w:sz w:val="30"/>
          <w:szCs w:val="30"/>
        </w:rPr>
      </w:pPr>
    </w:p>
    <w:p w:rsidR="00CC59C2" w:rsidRDefault="002801EE" w:rsidP="00CC59C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GT - ENEM E A CRISE NO INEP</w:t>
      </w:r>
      <w:r w:rsidR="004A15F3">
        <w:rPr>
          <w:rFonts w:ascii="Times New Roman" w:hAnsi="Times New Roman" w:cs="Times New Roman"/>
          <w:b/>
          <w:sz w:val="30"/>
          <w:szCs w:val="30"/>
        </w:rPr>
        <w:t xml:space="preserve"> - </w:t>
      </w:r>
      <w:r w:rsidR="00CC59C2">
        <w:rPr>
          <w:rFonts w:ascii="Times New Roman" w:hAnsi="Times New Roman" w:cs="Times New Roman"/>
          <w:b/>
          <w:sz w:val="30"/>
          <w:szCs w:val="30"/>
        </w:rPr>
        <w:t>MEMBROS</w:t>
      </w:r>
    </w:p>
    <w:p w:rsidR="00CC59C2" w:rsidRPr="00260686" w:rsidRDefault="00CC59C2" w:rsidP="00CC59C2">
      <w:pPr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5245"/>
        <w:gridCol w:w="2111"/>
      </w:tblGrid>
      <w:tr w:rsidR="002807F4" w:rsidRPr="007D7523" w:rsidTr="00A52DB0">
        <w:trPr>
          <w:trHeight w:val="464"/>
          <w:jc w:val="center"/>
        </w:trPr>
        <w:tc>
          <w:tcPr>
            <w:tcW w:w="846" w:type="dxa"/>
            <w:vAlign w:val="center"/>
          </w:tcPr>
          <w:p w:rsidR="002807F4" w:rsidRPr="007D7523" w:rsidRDefault="002807F4" w:rsidP="006673A7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245" w:type="dxa"/>
            <w:vAlign w:val="center"/>
          </w:tcPr>
          <w:p w:rsidR="002807F4" w:rsidRPr="007D7523" w:rsidRDefault="002807F4" w:rsidP="006673A7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D7523">
              <w:rPr>
                <w:rFonts w:ascii="Times New Roman" w:hAnsi="Times New Roman" w:cs="Times New Roman"/>
                <w:b/>
                <w:sz w:val="30"/>
                <w:szCs w:val="30"/>
              </w:rPr>
              <w:t>DEPUTADO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(A)</w:t>
            </w:r>
          </w:p>
        </w:tc>
        <w:tc>
          <w:tcPr>
            <w:tcW w:w="2111" w:type="dxa"/>
            <w:vAlign w:val="center"/>
          </w:tcPr>
          <w:p w:rsidR="002807F4" w:rsidRPr="002807F4" w:rsidRDefault="002807F4" w:rsidP="006673A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807F4">
              <w:rPr>
                <w:rFonts w:ascii="Times New Roman" w:hAnsi="Times New Roman" w:cs="Times New Roman"/>
                <w:sz w:val="30"/>
                <w:szCs w:val="30"/>
              </w:rPr>
              <w:t>TITULAR / SUPLENTE</w:t>
            </w:r>
          </w:p>
        </w:tc>
      </w:tr>
      <w:tr w:rsidR="002807F4" w:rsidRPr="007D7523" w:rsidTr="00A52DB0">
        <w:trPr>
          <w:trHeight w:val="560"/>
          <w:jc w:val="center"/>
        </w:trPr>
        <w:tc>
          <w:tcPr>
            <w:tcW w:w="846" w:type="dxa"/>
            <w:vAlign w:val="center"/>
          </w:tcPr>
          <w:p w:rsidR="002807F4" w:rsidRPr="007D7523" w:rsidRDefault="002807F4" w:rsidP="006673A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45" w:type="dxa"/>
            <w:vAlign w:val="center"/>
          </w:tcPr>
          <w:p w:rsidR="002807F4" w:rsidRPr="007D7523" w:rsidRDefault="00B55AA3" w:rsidP="000258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Professora Rosa Neide (PT-MT)</w:t>
            </w:r>
            <w:r w:rsidR="002A77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Coord.</w:t>
            </w:r>
          </w:p>
        </w:tc>
        <w:tc>
          <w:tcPr>
            <w:tcW w:w="2111" w:type="dxa"/>
            <w:vAlign w:val="center"/>
          </w:tcPr>
          <w:p w:rsidR="002807F4" w:rsidRPr="006B0008" w:rsidRDefault="002807F4" w:rsidP="00A52D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008">
              <w:rPr>
                <w:rFonts w:ascii="Times New Roman" w:hAnsi="Times New Roman" w:cs="Times New Roman"/>
                <w:sz w:val="30"/>
                <w:szCs w:val="30"/>
              </w:rPr>
              <w:t>T</w:t>
            </w:r>
            <w:r w:rsidR="00A52DB0">
              <w:rPr>
                <w:rFonts w:ascii="Times New Roman" w:hAnsi="Times New Roman" w:cs="Times New Roman"/>
                <w:sz w:val="30"/>
                <w:szCs w:val="30"/>
              </w:rPr>
              <w:t>itular</w:t>
            </w:r>
          </w:p>
        </w:tc>
      </w:tr>
      <w:tr w:rsidR="002807F4" w:rsidRPr="007D7523" w:rsidTr="00A52DB0">
        <w:trPr>
          <w:trHeight w:val="560"/>
          <w:jc w:val="center"/>
        </w:trPr>
        <w:tc>
          <w:tcPr>
            <w:tcW w:w="846" w:type="dxa"/>
            <w:vAlign w:val="center"/>
          </w:tcPr>
          <w:p w:rsidR="002807F4" w:rsidRPr="007D7523" w:rsidRDefault="002807F4" w:rsidP="006673A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45" w:type="dxa"/>
            <w:vAlign w:val="center"/>
          </w:tcPr>
          <w:p w:rsidR="002807F4" w:rsidRPr="007D7523" w:rsidRDefault="0002589C" w:rsidP="000258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Danilo Cabral (PSB-PE)</w:t>
            </w:r>
            <w:r w:rsidR="00EA3E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Relator</w:t>
            </w:r>
          </w:p>
        </w:tc>
        <w:tc>
          <w:tcPr>
            <w:tcW w:w="2111" w:type="dxa"/>
            <w:vAlign w:val="center"/>
          </w:tcPr>
          <w:p w:rsidR="002807F4" w:rsidRPr="006B0008" w:rsidRDefault="00A52DB0" w:rsidP="006673A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008">
              <w:rPr>
                <w:rFonts w:ascii="Times New Roman" w:hAnsi="Times New Roman" w:cs="Times New Roman"/>
                <w:sz w:val="30"/>
                <w:szCs w:val="30"/>
              </w:rPr>
              <w:t>T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itular</w:t>
            </w:r>
          </w:p>
        </w:tc>
      </w:tr>
      <w:tr w:rsidR="002A7762" w:rsidRPr="007D7523" w:rsidTr="00A52DB0">
        <w:trPr>
          <w:trHeight w:val="553"/>
          <w:jc w:val="center"/>
        </w:trPr>
        <w:tc>
          <w:tcPr>
            <w:tcW w:w="846" w:type="dxa"/>
            <w:vAlign w:val="center"/>
          </w:tcPr>
          <w:p w:rsidR="002A7762" w:rsidRPr="007D7523" w:rsidRDefault="002A7762" w:rsidP="002A77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45" w:type="dxa"/>
            <w:vAlign w:val="center"/>
          </w:tcPr>
          <w:p w:rsidR="002A7762" w:rsidRPr="007D7523" w:rsidRDefault="0002589C" w:rsidP="000258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General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Peternelli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(PSL-SP)</w:t>
            </w:r>
          </w:p>
        </w:tc>
        <w:tc>
          <w:tcPr>
            <w:tcW w:w="2111" w:type="dxa"/>
            <w:vAlign w:val="center"/>
          </w:tcPr>
          <w:p w:rsidR="002A7762" w:rsidRPr="006B0008" w:rsidRDefault="00A52DB0" w:rsidP="002A77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008">
              <w:rPr>
                <w:rFonts w:ascii="Times New Roman" w:hAnsi="Times New Roman" w:cs="Times New Roman"/>
                <w:sz w:val="30"/>
                <w:szCs w:val="30"/>
              </w:rPr>
              <w:t>T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itular</w:t>
            </w:r>
          </w:p>
        </w:tc>
      </w:tr>
      <w:tr w:rsidR="002A7762" w:rsidRPr="007D7523" w:rsidTr="00A52DB0">
        <w:trPr>
          <w:trHeight w:val="553"/>
          <w:jc w:val="center"/>
        </w:trPr>
        <w:tc>
          <w:tcPr>
            <w:tcW w:w="846" w:type="dxa"/>
            <w:vAlign w:val="center"/>
          </w:tcPr>
          <w:p w:rsidR="002A7762" w:rsidRPr="007D7523" w:rsidRDefault="002A7762" w:rsidP="002A77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245" w:type="dxa"/>
            <w:vAlign w:val="center"/>
          </w:tcPr>
          <w:p w:rsidR="002A7762" w:rsidRPr="007D7523" w:rsidRDefault="002A7762" w:rsidP="0002589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Professor Israel Batista (PV-DF)</w:t>
            </w:r>
          </w:p>
        </w:tc>
        <w:tc>
          <w:tcPr>
            <w:tcW w:w="2111" w:type="dxa"/>
            <w:vAlign w:val="center"/>
          </w:tcPr>
          <w:p w:rsidR="002A7762" w:rsidRPr="006B0008" w:rsidRDefault="00A52DB0" w:rsidP="002A77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008">
              <w:rPr>
                <w:rFonts w:ascii="Times New Roman" w:hAnsi="Times New Roman" w:cs="Times New Roman"/>
                <w:sz w:val="30"/>
                <w:szCs w:val="30"/>
              </w:rPr>
              <w:t>T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itular</w:t>
            </w:r>
          </w:p>
        </w:tc>
      </w:tr>
      <w:tr w:rsidR="002A7762" w:rsidRPr="007D7523" w:rsidTr="00A52DB0">
        <w:trPr>
          <w:trHeight w:val="561"/>
          <w:jc w:val="center"/>
        </w:trPr>
        <w:tc>
          <w:tcPr>
            <w:tcW w:w="846" w:type="dxa"/>
            <w:vAlign w:val="center"/>
          </w:tcPr>
          <w:p w:rsidR="002A7762" w:rsidRPr="007D7523" w:rsidRDefault="002A7762" w:rsidP="002A77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245" w:type="dxa"/>
            <w:vAlign w:val="center"/>
          </w:tcPr>
          <w:p w:rsidR="002A7762" w:rsidRPr="007D7523" w:rsidRDefault="002A7762" w:rsidP="000258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Átila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Lira (PP-PI)</w:t>
            </w:r>
          </w:p>
        </w:tc>
        <w:tc>
          <w:tcPr>
            <w:tcW w:w="2111" w:type="dxa"/>
            <w:vAlign w:val="center"/>
          </w:tcPr>
          <w:p w:rsidR="002A7762" w:rsidRPr="006B0008" w:rsidRDefault="002A7762" w:rsidP="00A52D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008">
              <w:rPr>
                <w:rFonts w:ascii="Times New Roman" w:hAnsi="Times New Roman" w:cs="Times New Roman"/>
                <w:sz w:val="30"/>
                <w:szCs w:val="30"/>
              </w:rPr>
              <w:t>S</w:t>
            </w:r>
            <w:r w:rsidR="00A52DB0">
              <w:rPr>
                <w:rFonts w:ascii="Times New Roman" w:hAnsi="Times New Roman" w:cs="Times New Roman"/>
                <w:sz w:val="30"/>
                <w:szCs w:val="30"/>
              </w:rPr>
              <w:t>uplente</w:t>
            </w:r>
          </w:p>
        </w:tc>
      </w:tr>
      <w:tr w:rsidR="0002589C" w:rsidRPr="007D7523" w:rsidTr="00A52DB0">
        <w:trPr>
          <w:trHeight w:val="561"/>
          <w:jc w:val="center"/>
        </w:trPr>
        <w:tc>
          <w:tcPr>
            <w:tcW w:w="846" w:type="dxa"/>
            <w:vAlign w:val="center"/>
          </w:tcPr>
          <w:p w:rsidR="0002589C" w:rsidRPr="007D7523" w:rsidRDefault="0002589C" w:rsidP="000258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245" w:type="dxa"/>
            <w:vAlign w:val="center"/>
          </w:tcPr>
          <w:p w:rsidR="0002589C" w:rsidRPr="007D7523" w:rsidRDefault="0002589C" w:rsidP="000258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Ivan Valente (PSOL-SP)</w:t>
            </w:r>
          </w:p>
        </w:tc>
        <w:tc>
          <w:tcPr>
            <w:tcW w:w="2111" w:type="dxa"/>
            <w:vAlign w:val="center"/>
          </w:tcPr>
          <w:p w:rsidR="0002589C" w:rsidRPr="006B0008" w:rsidRDefault="00A52DB0" w:rsidP="000258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008">
              <w:rPr>
                <w:rFonts w:ascii="Times New Roman" w:hAnsi="Times New Roman" w:cs="Times New Roman"/>
                <w:sz w:val="30"/>
                <w:szCs w:val="30"/>
              </w:rPr>
              <w:t>S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uplente</w:t>
            </w:r>
          </w:p>
        </w:tc>
      </w:tr>
      <w:tr w:rsidR="0002589C" w:rsidRPr="007D7523" w:rsidTr="00A52DB0">
        <w:trPr>
          <w:trHeight w:val="561"/>
          <w:jc w:val="center"/>
        </w:trPr>
        <w:tc>
          <w:tcPr>
            <w:tcW w:w="846" w:type="dxa"/>
            <w:vAlign w:val="center"/>
          </w:tcPr>
          <w:p w:rsidR="0002589C" w:rsidRPr="007D7523" w:rsidRDefault="0002589C" w:rsidP="000258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245" w:type="dxa"/>
            <w:vAlign w:val="center"/>
          </w:tcPr>
          <w:p w:rsidR="0002589C" w:rsidRPr="007D7523" w:rsidRDefault="0002589C" w:rsidP="000258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Natália Bonavides (PT-RN)</w:t>
            </w:r>
          </w:p>
        </w:tc>
        <w:tc>
          <w:tcPr>
            <w:tcW w:w="2111" w:type="dxa"/>
            <w:vAlign w:val="center"/>
          </w:tcPr>
          <w:p w:rsidR="0002589C" w:rsidRPr="006B0008" w:rsidRDefault="00A52DB0" w:rsidP="000258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008">
              <w:rPr>
                <w:rFonts w:ascii="Times New Roman" w:hAnsi="Times New Roman" w:cs="Times New Roman"/>
                <w:sz w:val="30"/>
                <w:szCs w:val="30"/>
              </w:rPr>
              <w:t>S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uplente</w:t>
            </w:r>
          </w:p>
        </w:tc>
      </w:tr>
      <w:tr w:rsidR="0002589C" w:rsidRPr="007D7523" w:rsidTr="00A52DB0">
        <w:trPr>
          <w:trHeight w:val="561"/>
          <w:jc w:val="center"/>
        </w:trPr>
        <w:tc>
          <w:tcPr>
            <w:tcW w:w="846" w:type="dxa"/>
            <w:vAlign w:val="center"/>
          </w:tcPr>
          <w:p w:rsidR="0002589C" w:rsidRPr="007D7523" w:rsidRDefault="0002589C" w:rsidP="001F1B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245" w:type="dxa"/>
            <w:vAlign w:val="center"/>
          </w:tcPr>
          <w:p w:rsidR="0002589C" w:rsidRPr="007D7523" w:rsidRDefault="0002589C" w:rsidP="000258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Tabata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Amaral (PSB-SP)</w:t>
            </w:r>
          </w:p>
        </w:tc>
        <w:tc>
          <w:tcPr>
            <w:tcW w:w="2111" w:type="dxa"/>
            <w:vAlign w:val="center"/>
          </w:tcPr>
          <w:p w:rsidR="0002589C" w:rsidRPr="006B0008" w:rsidRDefault="00A52DB0" w:rsidP="001F1B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008">
              <w:rPr>
                <w:rFonts w:ascii="Times New Roman" w:hAnsi="Times New Roman" w:cs="Times New Roman"/>
                <w:sz w:val="30"/>
                <w:szCs w:val="30"/>
              </w:rPr>
              <w:t>S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uplente</w:t>
            </w:r>
          </w:p>
        </w:tc>
      </w:tr>
    </w:tbl>
    <w:p w:rsidR="00CC59C2" w:rsidRDefault="00CC59C2" w:rsidP="00CC59C2"/>
    <w:p w:rsidR="002A7762" w:rsidRDefault="002A7762" w:rsidP="00CC59C2"/>
    <w:p w:rsidR="002A7762" w:rsidRDefault="002A7762" w:rsidP="00CC59C2"/>
    <w:sectPr w:rsidR="002A7762" w:rsidSect="00460020">
      <w:headerReference w:type="default" r:id="rId7"/>
      <w:footerReference w:type="default" r:id="rId8"/>
      <w:pgSz w:w="11906" w:h="16838"/>
      <w:pgMar w:top="3261" w:right="720" w:bottom="1702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689" w:rsidRDefault="00700689" w:rsidP="00FC7D15">
      <w:pPr>
        <w:spacing w:after="0" w:line="240" w:lineRule="auto"/>
      </w:pPr>
      <w:r>
        <w:separator/>
      </w:r>
    </w:p>
  </w:endnote>
  <w:endnote w:type="continuationSeparator" w:id="0">
    <w:p w:rsidR="00700689" w:rsidRDefault="00700689" w:rsidP="00FC7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758" w:rsidRDefault="008324A0" w:rsidP="00FC7D15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-1123315</wp:posOffset>
          </wp:positionV>
          <wp:extent cx="7559675" cy="1144270"/>
          <wp:effectExtent l="0" t="0" r="3175" b="0"/>
          <wp:wrapSquare wrapText="bothSides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TIMB_A4_C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44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689" w:rsidRDefault="00700689" w:rsidP="00FC7D15">
      <w:pPr>
        <w:spacing w:after="0" w:line="240" w:lineRule="auto"/>
      </w:pPr>
      <w:r>
        <w:separator/>
      </w:r>
    </w:p>
  </w:footnote>
  <w:footnote w:type="continuationSeparator" w:id="0">
    <w:p w:rsidR="00700689" w:rsidRDefault="00700689" w:rsidP="00FC7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758" w:rsidRDefault="008324A0" w:rsidP="00FC7D15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97155</wp:posOffset>
          </wp:positionV>
          <wp:extent cx="7559675" cy="1839595"/>
          <wp:effectExtent l="0" t="0" r="3175" b="8255"/>
          <wp:wrapSquare wrapText="bothSides"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_A4_C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839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8B37E8"/>
    <w:multiLevelType w:val="multilevel"/>
    <w:tmpl w:val="FE18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89"/>
    <w:rsid w:val="00007B92"/>
    <w:rsid w:val="0001251E"/>
    <w:rsid w:val="0002589C"/>
    <w:rsid w:val="00043C2E"/>
    <w:rsid w:val="000906C9"/>
    <w:rsid w:val="000D7A4D"/>
    <w:rsid w:val="00116547"/>
    <w:rsid w:val="0013101D"/>
    <w:rsid w:val="00140C43"/>
    <w:rsid w:val="00141152"/>
    <w:rsid w:val="00154E24"/>
    <w:rsid w:val="00196E7A"/>
    <w:rsid w:val="001D38A6"/>
    <w:rsid w:val="0021263D"/>
    <w:rsid w:val="002673AB"/>
    <w:rsid w:val="00272827"/>
    <w:rsid w:val="002801EE"/>
    <w:rsid w:val="002807F4"/>
    <w:rsid w:val="002A7762"/>
    <w:rsid w:val="002F41A4"/>
    <w:rsid w:val="00314A41"/>
    <w:rsid w:val="003819A4"/>
    <w:rsid w:val="00384F10"/>
    <w:rsid w:val="003D4C40"/>
    <w:rsid w:val="00401405"/>
    <w:rsid w:val="00437004"/>
    <w:rsid w:val="00460020"/>
    <w:rsid w:val="00474541"/>
    <w:rsid w:val="004A15F3"/>
    <w:rsid w:val="004B79B4"/>
    <w:rsid w:val="004C5387"/>
    <w:rsid w:val="00501FF8"/>
    <w:rsid w:val="00546B17"/>
    <w:rsid w:val="00584293"/>
    <w:rsid w:val="00590F69"/>
    <w:rsid w:val="005A7D38"/>
    <w:rsid w:val="005C1567"/>
    <w:rsid w:val="005F4107"/>
    <w:rsid w:val="00611AEE"/>
    <w:rsid w:val="00614273"/>
    <w:rsid w:val="0064014C"/>
    <w:rsid w:val="006673A7"/>
    <w:rsid w:val="00672758"/>
    <w:rsid w:val="006955E8"/>
    <w:rsid w:val="006A5CF7"/>
    <w:rsid w:val="006B0008"/>
    <w:rsid w:val="00700689"/>
    <w:rsid w:val="00732686"/>
    <w:rsid w:val="007460C1"/>
    <w:rsid w:val="00755B88"/>
    <w:rsid w:val="0076702C"/>
    <w:rsid w:val="00781D38"/>
    <w:rsid w:val="007B45CC"/>
    <w:rsid w:val="007D7523"/>
    <w:rsid w:val="007F3B64"/>
    <w:rsid w:val="00807047"/>
    <w:rsid w:val="0081311F"/>
    <w:rsid w:val="008324A0"/>
    <w:rsid w:val="0083355C"/>
    <w:rsid w:val="0084091D"/>
    <w:rsid w:val="00844A88"/>
    <w:rsid w:val="00844E4A"/>
    <w:rsid w:val="00852BC4"/>
    <w:rsid w:val="00865F5B"/>
    <w:rsid w:val="00874B0E"/>
    <w:rsid w:val="008A49AF"/>
    <w:rsid w:val="008B77D9"/>
    <w:rsid w:val="008C2481"/>
    <w:rsid w:val="008D0E3C"/>
    <w:rsid w:val="008E347D"/>
    <w:rsid w:val="008E7786"/>
    <w:rsid w:val="008F736B"/>
    <w:rsid w:val="009742BA"/>
    <w:rsid w:val="00976B2E"/>
    <w:rsid w:val="009843CA"/>
    <w:rsid w:val="009C30DD"/>
    <w:rsid w:val="009C7B54"/>
    <w:rsid w:val="009E34C9"/>
    <w:rsid w:val="009F17BC"/>
    <w:rsid w:val="00A02B0C"/>
    <w:rsid w:val="00A12632"/>
    <w:rsid w:val="00A52DB0"/>
    <w:rsid w:val="00A8058E"/>
    <w:rsid w:val="00AC0AE0"/>
    <w:rsid w:val="00AC4346"/>
    <w:rsid w:val="00AD5745"/>
    <w:rsid w:val="00B00E76"/>
    <w:rsid w:val="00B010EA"/>
    <w:rsid w:val="00B06E19"/>
    <w:rsid w:val="00B161C9"/>
    <w:rsid w:val="00B17E42"/>
    <w:rsid w:val="00B2089F"/>
    <w:rsid w:val="00B55AA3"/>
    <w:rsid w:val="00B63F76"/>
    <w:rsid w:val="00B76058"/>
    <w:rsid w:val="00BA7736"/>
    <w:rsid w:val="00BB5C44"/>
    <w:rsid w:val="00BC0F4E"/>
    <w:rsid w:val="00BE0AA9"/>
    <w:rsid w:val="00BF43C1"/>
    <w:rsid w:val="00BF4F12"/>
    <w:rsid w:val="00C24E84"/>
    <w:rsid w:val="00CB49A5"/>
    <w:rsid w:val="00CC59C2"/>
    <w:rsid w:val="00CE3DD9"/>
    <w:rsid w:val="00D2470B"/>
    <w:rsid w:val="00D4236C"/>
    <w:rsid w:val="00D66078"/>
    <w:rsid w:val="00D761CA"/>
    <w:rsid w:val="00D8355B"/>
    <w:rsid w:val="00DA4736"/>
    <w:rsid w:val="00DD52B9"/>
    <w:rsid w:val="00DD5D31"/>
    <w:rsid w:val="00E05DE2"/>
    <w:rsid w:val="00E24D97"/>
    <w:rsid w:val="00E72D24"/>
    <w:rsid w:val="00E92696"/>
    <w:rsid w:val="00E93F2F"/>
    <w:rsid w:val="00EA3E95"/>
    <w:rsid w:val="00EB4516"/>
    <w:rsid w:val="00EC3804"/>
    <w:rsid w:val="00F11D68"/>
    <w:rsid w:val="00F20861"/>
    <w:rsid w:val="00F64B63"/>
    <w:rsid w:val="00F67804"/>
    <w:rsid w:val="00F7797D"/>
    <w:rsid w:val="00F97662"/>
    <w:rsid w:val="00FC6928"/>
    <w:rsid w:val="00FC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5:docId w15:val="{038B2BFE-6797-45B8-90A3-2FF04ED7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C1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7D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7D15"/>
  </w:style>
  <w:style w:type="paragraph" w:styleId="Rodap">
    <w:name w:val="footer"/>
    <w:basedOn w:val="Normal"/>
    <w:link w:val="RodapChar"/>
    <w:uiPriority w:val="99"/>
    <w:unhideWhenUsed/>
    <w:rsid w:val="00FC7D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D15"/>
  </w:style>
  <w:style w:type="paragraph" w:styleId="Textodebalo">
    <w:name w:val="Balloon Text"/>
    <w:basedOn w:val="Normal"/>
    <w:link w:val="TextodebaloChar"/>
    <w:uiPriority w:val="99"/>
    <w:semiHidden/>
    <w:unhideWhenUsed/>
    <w:rsid w:val="00FC7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D15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Corpodetexto"/>
    <w:link w:val="RecuodecorpodetextoChar"/>
    <w:unhideWhenUsed/>
    <w:rsid w:val="00D2470B"/>
    <w:pPr>
      <w:widowControl w:val="0"/>
      <w:suppressAutoHyphens/>
      <w:spacing w:line="240" w:lineRule="auto"/>
      <w:ind w:left="283"/>
    </w:pPr>
    <w:rPr>
      <w:rFonts w:ascii="Times New Roman" w:eastAsia="Arial Unicode MS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2470B"/>
    <w:rPr>
      <w:rFonts w:ascii="Times New Roman" w:eastAsia="Arial Unicode MS" w:hAnsi="Times New Roman" w:cs="Times New Roman"/>
      <w:sz w:val="24"/>
      <w:szCs w:val="20"/>
      <w:lang w:eastAsia="pt-BR"/>
    </w:rPr>
  </w:style>
  <w:style w:type="paragraph" w:customStyle="1" w:styleId="CDDestinatrio">
    <w:name w:val="CD Destinatário"/>
    <w:rsid w:val="00D2470B"/>
    <w:pPr>
      <w:spacing w:after="0" w:line="240" w:lineRule="auto"/>
    </w:pPr>
    <w:rPr>
      <w:rFonts w:ascii="Arial" w:eastAsia="Times New Roman" w:hAnsi="Arial" w:cs="Times New Roman"/>
      <w:noProof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247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2470B"/>
  </w:style>
  <w:style w:type="character" w:customStyle="1" w:styleId="Ttulo1Char">
    <w:name w:val="Título 1 Char"/>
    <w:basedOn w:val="Fontepargpadro"/>
    <w:link w:val="Ttulo1"/>
    <w:uiPriority w:val="9"/>
    <w:rsid w:val="005C1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5C1567"/>
    <w:pPr>
      <w:ind w:left="720"/>
      <w:contextualSpacing/>
    </w:pPr>
  </w:style>
  <w:style w:type="table" w:styleId="Tabelacomgrade">
    <w:name w:val="Table Grid"/>
    <w:basedOn w:val="Tabelanormal"/>
    <w:uiPriority w:val="59"/>
    <w:rsid w:val="005C1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3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1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5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8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RABALHOS\Trabalhos%202013\Cria&#231;&#227;o\_LEGISLATIVA\_TEMAS%20SIM%20DECOM%20DEFINITIVOS\_Comiss&#245;es\(CE)%20(B-11)%20Comiss&#227;o%20de%20Educa&#231;&#227;o\Kit%20CEC\PAPELARIA\TIMB_A4_CEC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TIMB_A4_CEC</Template>
  <TotalTime>7</TotalTime>
  <Pages>2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dos Deputados</dc:creator>
  <cp:lastModifiedBy>Eugenia Kimie Suda Camacho Pestana</cp:lastModifiedBy>
  <cp:revision>2</cp:revision>
  <cp:lastPrinted>2019-04-09T14:59:00Z</cp:lastPrinted>
  <dcterms:created xsi:type="dcterms:W3CDTF">2022-03-09T17:31:00Z</dcterms:created>
  <dcterms:modified xsi:type="dcterms:W3CDTF">2022-03-09T17:31:00Z</dcterms:modified>
</cp:coreProperties>
</file>