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6" w:rsidRDefault="00260686" w:rsidP="00260686"/>
    <w:p w:rsidR="00260686" w:rsidRPr="00260686" w:rsidRDefault="00260686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>SUBCOMISSÃO PERMANENTE</w:t>
      </w:r>
    </w:p>
    <w:p w:rsidR="00260686" w:rsidRPr="00260686" w:rsidRDefault="00260686" w:rsidP="00260686"/>
    <w:p w:rsidR="00260686" w:rsidRPr="00B213F6" w:rsidRDefault="00B213F6" w:rsidP="00B213F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B213F6">
        <w:rPr>
          <w:rFonts w:ascii="Times New Roman" w:hAnsi="Times New Roman" w:cs="Times New Roman"/>
          <w:color w:val="auto"/>
          <w:sz w:val="50"/>
          <w:szCs w:val="50"/>
        </w:rPr>
        <w:t xml:space="preserve">Acompanhar, monitorar e avaliar o processo de implementação das estratégias e do cumprimento das metas do Plano Nacional de Educação – </w:t>
      </w:r>
      <w:proofErr w:type="gramStart"/>
      <w:r w:rsidRPr="00B213F6">
        <w:rPr>
          <w:rFonts w:ascii="Times New Roman" w:hAnsi="Times New Roman" w:cs="Times New Roman"/>
          <w:color w:val="auto"/>
          <w:sz w:val="50"/>
          <w:szCs w:val="50"/>
        </w:rPr>
        <w:t>PNE</w:t>
      </w:r>
      <w:proofErr w:type="gramEnd"/>
    </w:p>
    <w:p w:rsidR="00260686" w:rsidRDefault="00260686" w:rsidP="00260686"/>
    <w:p w:rsidR="00260686" w:rsidRDefault="00260686" w:rsidP="00260686"/>
    <w:p w:rsidR="00AF3710" w:rsidRDefault="00AF3710" w:rsidP="00260686"/>
    <w:p w:rsidR="00AF3710" w:rsidRDefault="00AF3710" w:rsidP="00260686"/>
    <w:p w:rsidR="00B213F6" w:rsidRPr="00B213F6" w:rsidRDefault="00B213F6" w:rsidP="00B213F6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Presidente: </w:t>
      </w:r>
      <w:r w:rsidRPr="00B213F6">
        <w:rPr>
          <w:rFonts w:ascii="Times New Roman" w:hAnsi="Times New Roman" w:cs="Times New Roman"/>
          <w:sz w:val="30"/>
          <w:szCs w:val="30"/>
        </w:rPr>
        <w:t>Dep. Leo de Brito (PT/AC)</w:t>
      </w:r>
    </w:p>
    <w:p w:rsidR="00B213F6" w:rsidRPr="00B213F6" w:rsidRDefault="00B213F6" w:rsidP="00B213F6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1º Vice-Presidente: </w:t>
      </w:r>
      <w:r w:rsidRPr="00B213F6">
        <w:rPr>
          <w:rFonts w:ascii="Times New Roman" w:hAnsi="Times New Roman" w:cs="Times New Roman"/>
          <w:sz w:val="30"/>
          <w:szCs w:val="30"/>
        </w:rPr>
        <w:t>Dep. Bacelar (PTN/BA</w:t>
      </w:r>
      <w:proofErr w:type="gramStart"/>
      <w:r w:rsidRPr="00B213F6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B213F6" w:rsidRPr="00B213F6" w:rsidRDefault="00B213F6" w:rsidP="00B213F6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281924" w:rsidRPr="00281924">
        <w:rPr>
          <w:rFonts w:ascii="Times New Roman" w:hAnsi="Times New Roman" w:cs="Times New Roman"/>
          <w:sz w:val="30"/>
          <w:szCs w:val="30"/>
        </w:rPr>
        <w:t>Dep.</w:t>
      </w:r>
      <w:r w:rsidR="0028192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213F6">
        <w:rPr>
          <w:rFonts w:ascii="Times New Roman" w:hAnsi="Times New Roman" w:cs="Times New Roman"/>
          <w:sz w:val="30"/>
          <w:szCs w:val="30"/>
        </w:rPr>
        <w:t>Moses Rodrigues (PPS/CE</w:t>
      </w:r>
      <w:proofErr w:type="gramStart"/>
      <w:r w:rsidRPr="00B213F6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260686" w:rsidRDefault="00260686"/>
    <w:p w:rsidR="00260686" w:rsidRDefault="00E95001"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14AB">
        <w:rPr>
          <w:rFonts w:ascii="Times New Roman" w:hAnsi="Times New Roman" w:cs="Times New Roman"/>
          <w:sz w:val="30"/>
          <w:szCs w:val="30"/>
        </w:rPr>
        <w:t>Kátia</w:t>
      </w:r>
      <w:r>
        <w:rPr>
          <w:rFonts w:ascii="Times New Roman" w:hAnsi="Times New Roman" w:cs="Times New Roman"/>
          <w:sz w:val="30"/>
          <w:szCs w:val="30"/>
        </w:rPr>
        <w:t xml:space="preserve"> dos </w:t>
      </w:r>
      <w:proofErr w:type="gramStart"/>
      <w:r>
        <w:rPr>
          <w:rFonts w:ascii="Times New Roman" w:hAnsi="Times New Roman" w:cs="Times New Roman"/>
          <w:sz w:val="30"/>
          <w:szCs w:val="30"/>
        </w:rPr>
        <w:t>Santos Pereira</w:t>
      </w:r>
      <w:proofErr w:type="gramEnd"/>
      <w:r>
        <w:rPr>
          <w:rFonts w:ascii="Times New Roman" w:hAnsi="Times New Roman" w:cs="Times New Roman"/>
          <w:sz w:val="30"/>
          <w:szCs w:val="30"/>
        </w:rPr>
        <w:t>, Ana Valeska Amaral Gomes, Maria Aparecida Andrés Ribeiro e Paulo de Sena Martins.</w:t>
      </w:r>
    </w:p>
    <w:p w:rsidR="00260686" w:rsidRDefault="00260686"/>
    <w:p w:rsidR="00260686" w:rsidRDefault="00260686"/>
    <w:p w:rsidR="00260686" w:rsidRDefault="00260686"/>
    <w:p w:rsidR="00260686" w:rsidRDefault="00260686"/>
    <w:p w:rsidR="00260686" w:rsidRDefault="00260686"/>
    <w:p w:rsidR="00260686" w:rsidRDefault="00260686"/>
    <w:p w:rsidR="00B213F6" w:rsidRDefault="00B213F6"/>
    <w:p w:rsidR="00B213F6" w:rsidRDefault="00B213F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60686">
        <w:rPr>
          <w:rFonts w:ascii="Times New Roman" w:hAnsi="Times New Roman" w:cs="Times New Roman"/>
          <w:b/>
          <w:sz w:val="30"/>
          <w:szCs w:val="30"/>
        </w:rPr>
        <w:t>MEMBROS:</w:t>
      </w:r>
    </w:p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260686" w:rsidRP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8616AA" w:rsidTr="008616AA">
        <w:trPr>
          <w:trHeight w:val="464"/>
        </w:trPr>
        <w:tc>
          <w:tcPr>
            <w:tcW w:w="6204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440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8616AA" w:rsidTr="00281924">
        <w:trPr>
          <w:trHeight w:val="570"/>
        </w:trPr>
        <w:tc>
          <w:tcPr>
            <w:tcW w:w="6204" w:type="dxa"/>
            <w:vAlign w:val="bottom"/>
          </w:tcPr>
          <w:p w:rsidR="008616AA" w:rsidRDefault="00281924" w:rsidP="00281924">
            <w:r w:rsidRPr="00B213F6">
              <w:rPr>
                <w:rFonts w:ascii="Times New Roman" w:hAnsi="Times New Roman" w:cs="Times New Roman"/>
                <w:sz w:val="30"/>
                <w:szCs w:val="30"/>
              </w:rPr>
              <w:t>Dep. Leo de Brito</w:t>
            </w:r>
          </w:p>
        </w:tc>
        <w:tc>
          <w:tcPr>
            <w:tcW w:w="2440" w:type="dxa"/>
            <w:vAlign w:val="bottom"/>
          </w:tcPr>
          <w:p w:rsidR="008616AA" w:rsidRDefault="00281924" w:rsidP="00281924">
            <w:r w:rsidRPr="00B213F6">
              <w:rPr>
                <w:rFonts w:ascii="Times New Roman" w:hAnsi="Times New Roman" w:cs="Times New Roman"/>
                <w:sz w:val="30"/>
                <w:szCs w:val="30"/>
              </w:rPr>
              <w:t>PT/AC</w:t>
            </w:r>
          </w:p>
        </w:tc>
      </w:tr>
      <w:tr w:rsidR="008616AA" w:rsidTr="00281924">
        <w:trPr>
          <w:trHeight w:val="551"/>
        </w:trPr>
        <w:tc>
          <w:tcPr>
            <w:tcW w:w="6204" w:type="dxa"/>
            <w:vAlign w:val="bottom"/>
          </w:tcPr>
          <w:p w:rsidR="008616AA" w:rsidRDefault="00281924" w:rsidP="00281924">
            <w:r w:rsidRPr="00B213F6">
              <w:rPr>
                <w:rFonts w:ascii="Times New Roman" w:hAnsi="Times New Roman" w:cs="Times New Roman"/>
                <w:sz w:val="30"/>
                <w:szCs w:val="30"/>
              </w:rPr>
              <w:t>Dep. Bacelar</w:t>
            </w:r>
          </w:p>
        </w:tc>
        <w:tc>
          <w:tcPr>
            <w:tcW w:w="2440" w:type="dxa"/>
            <w:vAlign w:val="bottom"/>
          </w:tcPr>
          <w:p w:rsidR="008616AA" w:rsidRDefault="00281924" w:rsidP="00281924">
            <w:r w:rsidRPr="00B213F6">
              <w:rPr>
                <w:rFonts w:ascii="Times New Roman" w:hAnsi="Times New Roman" w:cs="Times New Roman"/>
                <w:sz w:val="30"/>
                <w:szCs w:val="30"/>
              </w:rPr>
              <w:t>PTN/BA</w:t>
            </w:r>
          </w:p>
        </w:tc>
      </w:tr>
      <w:tr w:rsidR="008616AA" w:rsidTr="00281924">
        <w:trPr>
          <w:trHeight w:val="558"/>
        </w:trPr>
        <w:tc>
          <w:tcPr>
            <w:tcW w:w="6204" w:type="dxa"/>
            <w:vAlign w:val="bottom"/>
          </w:tcPr>
          <w:p w:rsidR="008616AA" w:rsidRDefault="00281924" w:rsidP="00281924"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Dep. </w:t>
            </w:r>
            <w:r w:rsidRPr="00B213F6">
              <w:rPr>
                <w:rFonts w:ascii="Times New Roman" w:hAnsi="Times New Roman" w:cs="Times New Roman"/>
                <w:sz w:val="30"/>
                <w:szCs w:val="30"/>
              </w:rPr>
              <w:t>Moses Rodrigues</w:t>
            </w:r>
          </w:p>
        </w:tc>
        <w:tc>
          <w:tcPr>
            <w:tcW w:w="2440" w:type="dxa"/>
            <w:vAlign w:val="bottom"/>
          </w:tcPr>
          <w:p w:rsidR="008616AA" w:rsidRDefault="00281924" w:rsidP="00281924">
            <w:r w:rsidRPr="00B213F6">
              <w:rPr>
                <w:rFonts w:ascii="Times New Roman" w:hAnsi="Times New Roman" w:cs="Times New Roman"/>
                <w:sz w:val="30"/>
                <w:szCs w:val="30"/>
              </w:rPr>
              <w:t>PPS/CE</w:t>
            </w:r>
          </w:p>
        </w:tc>
      </w:tr>
      <w:tr w:rsidR="008616AA" w:rsidTr="00281924">
        <w:trPr>
          <w:trHeight w:val="552"/>
        </w:trPr>
        <w:tc>
          <w:tcPr>
            <w:tcW w:w="6204" w:type="dxa"/>
            <w:vAlign w:val="bottom"/>
          </w:tcPr>
          <w:p w:rsidR="008616AA" w:rsidRPr="00281924" w:rsidRDefault="00281924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1924">
              <w:rPr>
                <w:rFonts w:ascii="Times New Roman" w:hAnsi="Times New Roman" w:cs="Times New Roman"/>
                <w:sz w:val="30"/>
                <w:szCs w:val="30"/>
              </w:rPr>
              <w:t>Dep. Lelo Coimbra</w:t>
            </w:r>
          </w:p>
        </w:tc>
        <w:tc>
          <w:tcPr>
            <w:tcW w:w="2440" w:type="dxa"/>
            <w:vAlign w:val="bottom"/>
          </w:tcPr>
          <w:p w:rsidR="008616AA" w:rsidRPr="00281924" w:rsidRDefault="00281924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1924">
              <w:rPr>
                <w:rFonts w:ascii="Times New Roman" w:hAnsi="Times New Roman" w:cs="Times New Roman"/>
                <w:sz w:val="30"/>
                <w:szCs w:val="30"/>
              </w:rPr>
              <w:t>PMDB/ES</w:t>
            </w:r>
          </w:p>
        </w:tc>
      </w:tr>
      <w:tr w:rsidR="008616AA" w:rsidTr="00281924">
        <w:trPr>
          <w:trHeight w:val="560"/>
        </w:trPr>
        <w:tc>
          <w:tcPr>
            <w:tcW w:w="6204" w:type="dxa"/>
            <w:vAlign w:val="bottom"/>
          </w:tcPr>
          <w:p w:rsidR="008616AA" w:rsidRPr="00281924" w:rsidRDefault="00281924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1924">
              <w:rPr>
                <w:rFonts w:ascii="Times New Roman" w:hAnsi="Times New Roman" w:cs="Times New Roman"/>
                <w:sz w:val="30"/>
                <w:szCs w:val="30"/>
              </w:rPr>
              <w:t>Dep. Diego Garcia</w:t>
            </w:r>
          </w:p>
        </w:tc>
        <w:tc>
          <w:tcPr>
            <w:tcW w:w="2440" w:type="dxa"/>
            <w:vAlign w:val="bottom"/>
          </w:tcPr>
          <w:p w:rsidR="008616AA" w:rsidRPr="00281924" w:rsidRDefault="00281924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1924">
              <w:rPr>
                <w:rFonts w:ascii="Times New Roman" w:hAnsi="Times New Roman" w:cs="Times New Roman"/>
                <w:sz w:val="30"/>
                <w:szCs w:val="30"/>
              </w:rPr>
              <w:t>PHS/PR</w:t>
            </w:r>
          </w:p>
        </w:tc>
      </w:tr>
      <w:tr w:rsidR="008616AA" w:rsidTr="00281924">
        <w:trPr>
          <w:trHeight w:val="553"/>
        </w:trPr>
        <w:tc>
          <w:tcPr>
            <w:tcW w:w="6204" w:type="dxa"/>
            <w:vAlign w:val="bottom"/>
          </w:tcPr>
          <w:p w:rsidR="008616AA" w:rsidRPr="00281924" w:rsidRDefault="00A21FE2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Glauber Braga</w:t>
            </w:r>
          </w:p>
        </w:tc>
        <w:tc>
          <w:tcPr>
            <w:tcW w:w="2440" w:type="dxa"/>
            <w:vAlign w:val="bottom"/>
          </w:tcPr>
          <w:p w:rsidR="008616AA" w:rsidRPr="00281924" w:rsidRDefault="00A21FE2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PSB/RJ</w:t>
            </w:r>
          </w:p>
        </w:tc>
      </w:tr>
      <w:tr w:rsidR="008616AA" w:rsidTr="00281924">
        <w:trPr>
          <w:trHeight w:val="561"/>
        </w:trPr>
        <w:tc>
          <w:tcPr>
            <w:tcW w:w="6204" w:type="dxa"/>
            <w:vAlign w:val="bottom"/>
          </w:tcPr>
          <w:p w:rsidR="008616AA" w:rsidRPr="00281924" w:rsidRDefault="00A21FE2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Izalci</w:t>
            </w:r>
          </w:p>
        </w:tc>
        <w:tc>
          <w:tcPr>
            <w:tcW w:w="2440" w:type="dxa"/>
            <w:vAlign w:val="bottom"/>
          </w:tcPr>
          <w:p w:rsidR="008616AA" w:rsidRPr="00281924" w:rsidRDefault="00A21FE2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PSDB/DF</w:t>
            </w:r>
          </w:p>
        </w:tc>
      </w:tr>
      <w:tr w:rsidR="008616AA" w:rsidTr="00281924">
        <w:trPr>
          <w:trHeight w:val="555"/>
        </w:trPr>
        <w:tc>
          <w:tcPr>
            <w:tcW w:w="6204" w:type="dxa"/>
            <w:vAlign w:val="bottom"/>
          </w:tcPr>
          <w:p w:rsidR="008616AA" w:rsidRPr="00281924" w:rsidRDefault="00A21FE2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Dep. Ana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Peruggini</w:t>
            </w:r>
            <w:proofErr w:type="spellEnd"/>
          </w:p>
        </w:tc>
        <w:tc>
          <w:tcPr>
            <w:tcW w:w="2440" w:type="dxa"/>
            <w:vAlign w:val="bottom"/>
          </w:tcPr>
          <w:p w:rsidR="008616AA" w:rsidRPr="00281924" w:rsidRDefault="00A21FE2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PT/SP</w:t>
            </w:r>
          </w:p>
        </w:tc>
      </w:tr>
      <w:tr w:rsidR="008616AA" w:rsidTr="00281924">
        <w:trPr>
          <w:trHeight w:val="564"/>
        </w:trPr>
        <w:tc>
          <w:tcPr>
            <w:tcW w:w="6204" w:type="dxa"/>
            <w:vAlign w:val="bottom"/>
          </w:tcPr>
          <w:p w:rsidR="008616AA" w:rsidRPr="00281924" w:rsidRDefault="0050229F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Maria do Rosário</w:t>
            </w:r>
          </w:p>
        </w:tc>
        <w:tc>
          <w:tcPr>
            <w:tcW w:w="2440" w:type="dxa"/>
            <w:vAlign w:val="bottom"/>
          </w:tcPr>
          <w:p w:rsidR="008616AA" w:rsidRPr="00281924" w:rsidRDefault="0050229F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PT/RS</w:t>
            </w:r>
          </w:p>
        </w:tc>
      </w:tr>
      <w:tr w:rsidR="008616AA" w:rsidTr="00281924">
        <w:trPr>
          <w:trHeight w:val="558"/>
        </w:trPr>
        <w:tc>
          <w:tcPr>
            <w:tcW w:w="6204" w:type="dxa"/>
            <w:vAlign w:val="bottom"/>
          </w:tcPr>
          <w:p w:rsidR="008616AA" w:rsidRPr="00281924" w:rsidRDefault="008616AA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281924" w:rsidRDefault="008616AA" w:rsidP="0028192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60686" w:rsidRDefault="00260686"/>
    <w:sectPr w:rsidR="0026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13"/>
    <w:multiLevelType w:val="hybridMultilevel"/>
    <w:tmpl w:val="B0600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6"/>
    <w:rsid w:val="00260686"/>
    <w:rsid w:val="00281924"/>
    <w:rsid w:val="00346C50"/>
    <w:rsid w:val="0050229F"/>
    <w:rsid w:val="0070257C"/>
    <w:rsid w:val="008616AA"/>
    <w:rsid w:val="00A21FE2"/>
    <w:rsid w:val="00AF3710"/>
    <w:rsid w:val="00B213F6"/>
    <w:rsid w:val="00CD7846"/>
    <w:rsid w:val="00E91EC4"/>
    <w:rsid w:val="00E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29B3-3BFF-420D-AE3E-E3FE31AD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 Reis Penatti</dc:creator>
  <cp:lastModifiedBy>Uly Reis Penatti</cp:lastModifiedBy>
  <cp:revision>3</cp:revision>
  <cp:lastPrinted>2015-04-30T19:13:00Z</cp:lastPrinted>
  <dcterms:created xsi:type="dcterms:W3CDTF">2015-05-15T20:13:00Z</dcterms:created>
  <dcterms:modified xsi:type="dcterms:W3CDTF">2015-05-26T20:16:00Z</dcterms:modified>
</cp:coreProperties>
</file>