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EA" w:rsidRPr="009242EA" w:rsidRDefault="009242EA" w:rsidP="009242EA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9242EA">
        <w:rPr>
          <w:rFonts w:ascii="Calibri" w:eastAsia="Calibri" w:hAnsi="Calibri" w:cs="Times New Roman"/>
          <w:sz w:val="32"/>
          <w:szCs w:val="32"/>
          <w:highlight w:val="yellow"/>
        </w:rPr>
        <w:t xml:space="preserve">PRÊMIO DARCY RIBEIRO DE </w:t>
      </w:r>
      <w:r w:rsidRPr="009242EA">
        <w:rPr>
          <w:rFonts w:ascii="Calibri" w:eastAsia="Calibri" w:hAnsi="Calibri" w:cs="Times New Roman"/>
          <w:sz w:val="32"/>
          <w:szCs w:val="32"/>
          <w:highlight w:val="yellow"/>
          <w:shd w:val="clear" w:color="auto" w:fill="FFFF00"/>
        </w:rPr>
        <w:t>EDUCAÇÃO</w:t>
      </w:r>
      <w:r w:rsidRPr="009242EA">
        <w:rPr>
          <w:rFonts w:ascii="Calibri" w:eastAsia="Calibri" w:hAnsi="Calibri" w:cs="Times New Roman"/>
          <w:sz w:val="32"/>
          <w:szCs w:val="32"/>
          <w:shd w:val="clear" w:color="auto" w:fill="FFFF00"/>
        </w:rPr>
        <w:t xml:space="preserve"> – EDIÇÃO 2019</w:t>
      </w:r>
    </w:p>
    <w:p w:rsidR="009242EA" w:rsidRPr="009242EA" w:rsidRDefault="009242EA" w:rsidP="009242EA">
      <w:pPr>
        <w:spacing w:after="200" w:line="276" w:lineRule="auto"/>
        <w:jc w:val="center"/>
        <w:rPr>
          <w:rFonts w:ascii="Calibri" w:eastAsia="Calibri" w:hAnsi="Calibri" w:cs="Times New Roman"/>
          <w:color w:val="FF0000"/>
          <w:sz w:val="32"/>
          <w:szCs w:val="32"/>
        </w:rPr>
      </w:pPr>
    </w:p>
    <w:p w:rsidR="009242EA" w:rsidRPr="009242EA" w:rsidRDefault="009242EA" w:rsidP="009242EA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9242EA" w:rsidRPr="009242EA" w:rsidRDefault="009242EA" w:rsidP="009242EA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242EA">
        <w:rPr>
          <w:rFonts w:ascii="Calibri" w:eastAsia="Calibri" w:hAnsi="Calibri" w:cs="Times New Roman"/>
          <w:color w:val="FF0000"/>
          <w:sz w:val="32"/>
          <w:szCs w:val="32"/>
        </w:rPr>
        <w:t xml:space="preserve">22/04/19 </w:t>
      </w:r>
      <w:r w:rsidRPr="009242EA">
        <w:rPr>
          <w:rFonts w:ascii="Calibri" w:eastAsia="Calibri" w:hAnsi="Calibri" w:cs="Times New Roman"/>
          <w:sz w:val="32"/>
          <w:szCs w:val="32"/>
        </w:rPr>
        <w:t>-  Abertura de prazo para apresentação das indicações;</w:t>
      </w:r>
    </w:p>
    <w:p w:rsidR="009242EA" w:rsidRPr="009242EA" w:rsidRDefault="009242EA" w:rsidP="009242EA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242EA">
        <w:rPr>
          <w:rFonts w:ascii="Calibri" w:eastAsia="Calibri" w:hAnsi="Calibri" w:cs="Times New Roman"/>
          <w:color w:val="FF0000"/>
          <w:sz w:val="32"/>
          <w:szCs w:val="32"/>
        </w:rPr>
        <w:t xml:space="preserve">30/05/19 </w:t>
      </w:r>
      <w:r w:rsidRPr="009242EA">
        <w:rPr>
          <w:rFonts w:ascii="Calibri" w:eastAsia="Calibri" w:hAnsi="Calibri" w:cs="Times New Roman"/>
          <w:sz w:val="32"/>
          <w:szCs w:val="32"/>
        </w:rPr>
        <w:t xml:space="preserve">– Prazo final para apresentação das indicações (até as 19h); </w:t>
      </w:r>
    </w:p>
    <w:p w:rsidR="009242EA" w:rsidRPr="009242EA" w:rsidRDefault="009242EA" w:rsidP="009242EA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242EA">
        <w:rPr>
          <w:rFonts w:ascii="Calibri" w:eastAsia="Calibri" w:hAnsi="Calibri" w:cs="Times New Roman"/>
          <w:color w:val="FF0000"/>
          <w:sz w:val="32"/>
          <w:szCs w:val="32"/>
        </w:rPr>
        <w:t xml:space="preserve">10/06/19 </w:t>
      </w:r>
      <w:r w:rsidRPr="009242EA">
        <w:rPr>
          <w:rFonts w:ascii="Calibri" w:eastAsia="Calibri" w:hAnsi="Calibri" w:cs="Times New Roman"/>
          <w:sz w:val="32"/>
          <w:szCs w:val="32"/>
        </w:rPr>
        <w:t>– D</w:t>
      </w:r>
      <w:bookmarkStart w:id="0" w:name="_GoBack"/>
      <w:bookmarkEnd w:id="0"/>
      <w:r w:rsidRPr="009242EA">
        <w:rPr>
          <w:rFonts w:ascii="Calibri" w:eastAsia="Calibri" w:hAnsi="Calibri" w:cs="Times New Roman"/>
          <w:sz w:val="32"/>
          <w:szCs w:val="32"/>
        </w:rPr>
        <w:t xml:space="preserve">ivulgação da lista com o resumo dos indicados e abertura para indicação dos 10 semifinalistas; </w:t>
      </w:r>
    </w:p>
    <w:p w:rsidR="009242EA" w:rsidRPr="009242EA" w:rsidRDefault="009242EA" w:rsidP="009242EA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242EA">
        <w:rPr>
          <w:rFonts w:ascii="Calibri" w:eastAsia="Calibri" w:hAnsi="Calibri" w:cs="Times New Roman"/>
          <w:color w:val="FF0000"/>
          <w:sz w:val="32"/>
          <w:szCs w:val="32"/>
        </w:rPr>
        <w:t xml:space="preserve">26/06/19 </w:t>
      </w:r>
      <w:r w:rsidRPr="009242EA">
        <w:rPr>
          <w:rFonts w:ascii="Calibri" w:eastAsia="Calibri" w:hAnsi="Calibri" w:cs="Times New Roman"/>
          <w:sz w:val="32"/>
          <w:szCs w:val="32"/>
        </w:rPr>
        <w:t xml:space="preserve">– Prazo final para recebimento da indicação dos 10 semifinalistas (até as 19h); </w:t>
      </w:r>
    </w:p>
    <w:p w:rsidR="009242EA" w:rsidRPr="009242EA" w:rsidRDefault="009242EA" w:rsidP="009242EA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242EA">
        <w:rPr>
          <w:rFonts w:ascii="Calibri" w:eastAsia="Calibri" w:hAnsi="Calibri" w:cs="Times New Roman"/>
          <w:color w:val="FF0000"/>
          <w:sz w:val="32"/>
          <w:szCs w:val="32"/>
        </w:rPr>
        <w:t xml:space="preserve">27/06/19 </w:t>
      </w:r>
      <w:r w:rsidRPr="009242EA">
        <w:rPr>
          <w:rFonts w:ascii="Calibri" w:eastAsia="Calibri" w:hAnsi="Calibri" w:cs="Times New Roman"/>
          <w:sz w:val="32"/>
          <w:szCs w:val="32"/>
        </w:rPr>
        <w:t>– Reunião de apuração dos semifinalistas (quinta-feira à tarde no Plenário 10);</w:t>
      </w:r>
    </w:p>
    <w:p w:rsidR="009242EA" w:rsidRPr="009242EA" w:rsidRDefault="009242EA" w:rsidP="009242EA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242EA">
        <w:rPr>
          <w:rFonts w:ascii="Calibri" w:eastAsia="Calibri" w:hAnsi="Calibri" w:cs="Times New Roman"/>
          <w:color w:val="FF0000"/>
          <w:sz w:val="32"/>
          <w:szCs w:val="32"/>
        </w:rPr>
        <w:t xml:space="preserve">14/08/19 </w:t>
      </w:r>
      <w:r w:rsidRPr="009242EA">
        <w:rPr>
          <w:rFonts w:ascii="Calibri" w:eastAsia="Calibri" w:hAnsi="Calibri" w:cs="Times New Roman"/>
          <w:sz w:val="32"/>
          <w:szCs w:val="32"/>
        </w:rPr>
        <w:t>– Reunião para escolha dos 3 agraciados; e</w:t>
      </w:r>
    </w:p>
    <w:p w:rsidR="009242EA" w:rsidRPr="009242EA" w:rsidRDefault="009242EA" w:rsidP="009242EA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242EA">
        <w:rPr>
          <w:rFonts w:ascii="Calibri" w:eastAsia="Calibri" w:hAnsi="Calibri" w:cs="Times New Roman"/>
          <w:color w:val="FF0000"/>
          <w:sz w:val="32"/>
          <w:szCs w:val="32"/>
        </w:rPr>
        <w:t xml:space="preserve">29/10/19 </w:t>
      </w:r>
      <w:r w:rsidRPr="009242EA">
        <w:rPr>
          <w:rFonts w:ascii="Calibri" w:eastAsia="Calibri" w:hAnsi="Calibri" w:cs="Times New Roman"/>
          <w:sz w:val="32"/>
          <w:szCs w:val="32"/>
        </w:rPr>
        <w:t>– Cerimônia de Outorga do Prêmio no Salão Nobre.</w:t>
      </w:r>
    </w:p>
    <w:p w:rsidR="009242EA" w:rsidRPr="009242EA" w:rsidRDefault="009242EA" w:rsidP="009242EA">
      <w:pPr>
        <w:pBdr>
          <w:bottom w:val="single" w:sz="12" w:space="1" w:color="auto"/>
        </w:pBdr>
        <w:tabs>
          <w:tab w:val="left" w:pos="1710"/>
        </w:tabs>
        <w:spacing w:after="200" w:line="276" w:lineRule="auto"/>
        <w:rPr>
          <w:rFonts w:ascii="Calibri" w:eastAsia="Calibri" w:hAnsi="Calibri" w:cs="Times New Roman"/>
        </w:rPr>
      </w:pPr>
      <w:r w:rsidRPr="009242EA">
        <w:rPr>
          <w:rFonts w:ascii="Calibri" w:eastAsia="Calibri" w:hAnsi="Calibri" w:cs="Times New Roman"/>
          <w:sz w:val="32"/>
          <w:szCs w:val="32"/>
        </w:rPr>
        <w:tab/>
      </w:r>
    </w:p>
    <w:p w:rsidR="003B38F1" w:rsidRDefault="003B38F1"/>
    <w:sectPr w:rsidR="003B3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EA"/>
    <w:rsid w:val="003B38F1"/>
    <w:rsid w:val="009242EA"/>
    <w:rsid w:val="00A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6BCB-2EA0-421E-A2DD-3533250D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Gomes de Lima Santos</dc:creator>
  <cp:keywords/>
  <dc:description/>
  <cp:lastModifiedBy>Elizabeth Gomes de Lima Santos</cp:lastModifiedBy>
  <cp:revision>2</cp:revision>
  <cp:lastPrinted>2019-04-12T12:11:00Z</cp:lastPrinted>
  <dcterms:created xsi:type="dcterms:W3CDTF">2019-03-12T17:27:00Z</dcterms:created>
  <dcterms:modified xsi:type="dcterms:W3CDTF">2019-04-12T12:17:00Z</dcterms:modified>
</cp:coreProperties>
</file>