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73" w:rsidRPr="001E2ABA" w:rsidRDefault="00841C73" w:rsidP="00841C73">
      <w:pPr>
        <w:pStyle w:val="CorpoPadro"/>
        <w:rPr>
          <w:sz w:val="30"/>
          <w:szCs w:val="30"/>
        </w:rPr>
      </w:pPr>
      <w:proofErr w:type="gramStart"/>
      <w:r w:rsidRPr="001E2ABA">
        <w:rPr>
          <w:sz w:val="30"/>
          <w:szCs w:val="30"/>
        </w:rPr>
        <w:t>Senhor Ministro</w:t>
      </w:r>
      <w:proofErr w:type="gramEnd"/>
      <w:r w:rsidRPr="001E2ABA">
        <w:rPr>
          <w:sz w:val="30"/>
          <w:szCs w:val="30"/>
        </w:rPr>
        <w:t xml:space="preserve"> Renato Janine Ribeiro,</w:t>
      </w:r>
    </w:p>
    <w:p w:rsidR="00841C73" w:rsidRPr="001E2ABA" w:rsidRDefault="00841C73" w:rsidP="00841C73">
      <w:pPr>
        <w:pStyle w:val="CorpoPadro"/>
        <w:rPr>
          <w:sz w:val="30"/>
          <w:szCs w:val="30"/>
        </w:rPr>
      </w:pPr>
      <w:r w:rsidRPr="001E2ABA">
        <w:rPr>
          <w:sz w:val="30"/>
          <w:szCs w:val="30"/>
        </w:rPr>
        <w:t>Caro Secretário Binho Marques,</w:t>
      </w:r>
    </w:p>
    <w:p w:rsidR="00841C73" w:rsidRPr="001E2ABA" w:rsidRDefault="00841C73" w:rsidP="00841C73">
      <w:pPr>
        <w:pStyle w:val="CorpoPadro"/>
        <w:rPr>
          <w:sz w:val="30"/>
          <w:szCs w:val="30"/>
        </w:rPr>
      </w:pPr>
      <w:proofErr w:type="spellStart"/>
      <w:r w:rsidRPr="001E2ABA">
        <w:rPr>
          <w:sz w:val="30"/>
          <w:szCs w:val="30"/>
        </w:rPr>
        <w:t>Sras</w:t>
      </w:r>
      <w:proofErr w:type="spellEnd"/>
      <w:r w:rsidRPr="001E2ABA">
        <w:rPr>
          <w:sz w:val="30"/>
          <w:szCs w:val="30"/>
        </w:rPr>
        <w:t xml:space="preserve"> e Srs.</w:t>
      </w:r>
    </w:p>
    <w:p w:rsidR="00841C73" w:rsidRPr="001E2ABA" w:rsidRDefault="002545A2" w:rsidP="00841C73">
      <w:pPr>
        <w:pStyle w:val="CorpoPadro"/>
        <w:rPr>
          <w:sz w:val="30"/>
          <w:szCs w:val="30"/>
        </w:rPr>
      </w:pPr>
      <w:r w:rsidRPr="001E2ABA">
        <w:rPr>
          <w:sz w:val="30"/>
          <w:szCs w:val="30"/>
        </w:rPr>
        <w:t>No</w:t>
      </w:r>
      <w:r w:rsidR="00841C73" w:rsidRPr="001E2ABA">
        <w:rPr>
          <w:sz w:val="30"/>
          <w:szCs w:val="30"/>
        </w:rPr>
        <w:t xml:space="preserve"> momento em que o Plano Nacional de </w:t>
      </w:r>
      <w:r w:rsidR="00516294" w:rsidRPr="001E2ABA">
        <w:rPr>
          <w:sz w:val="30"/>
          <w:szCs w:val="30"/>
        </w:rPr>
        <w:t>Educação para o decênio 2014-202</w:t>
      </w:r>
      <w:r w:rsidR="00841C73" w:rsidRPr="001E2ABA">
        <w:rPr>
          <w:sz w:val="30"/>
          <w:szCs w:val="30"/>
        </w:rPr>
        <w:t>4 completa seu primeiro ano, cumpre avaliar como podemos contribuir para que a trajetória de sua execução dê-se da melhor maneira possível.</w:t>
      </w:r>
    </w:p>
    <w:p w:rsidR="00841C73" w:rsidRPr="001E2ABA" w:rsidRDefault="00841C73" w:rsidP="00841C73">
      <w:pPr>
        <w:pStyle w:val="CorpoPadro"/>
        <w:rPr>
          <w:sz w:val="30"/>
          <w:szCs w:val="30"/>
        </w:rPr>
      </w:pPr>
      <w:r w:rsidRPr="001E2ABA">
        <w:rPr>
          <w:sz w:val="30"/>
          <w:szCs w:val="30"/>
        </w:rPr>
        <w:t>A Comissão de Educação da Câmara dos Deputados é uma das cinco instâncias responsáveis pelo monitoramento contínuo e avaliações periódicas da execução do PNE e do cumprimento de suas metas, nos termos da Lei nº 13.005 de 2014, a Lei do PNE.</w:t>
      </w:r>
    </w:p>
    <w:p w:rsidR="00841C73" w:rsidRPr="001E2ABA" w:rsidRDefault="00841C73" w:rsidP="00841C73">
      <w:pPr>
        <w:pStyle w:val="CorpoPadro"/>
        <w:rPr>
          <w:sz w:val="30"/>
          <w:szCs w:val="30"/>
        </w:rPr>
      </w:pPr>
      <w:r w:rsidRPr="001E2ABA">
        <w:rPr>
          <w:sz w:val="30"/>
          <w:szCs w:val="30"/>
        </w:rPr>
        <w:t>Como primeira contr</w:t>
      </w:r>
      <w:r w:rsidR="0056086A" w:rsidRPr="001E2ABA">
        <w:rPr>
          <w:sz w:val="30"/>
          <w:szCs w:val="30"/>
        </w:rPr>
        <w:t>ibuição</w:t>
      </w:r>
      <w:r w:rsidR="003F2BEB" w:rsidRPr="001E2ABA">
        <w:rPr>
          <w:sz w:val="30"/>
          <w:szCs w:val="30"/>
        </w:rPr>
        <w:t>, ainda na legislatura passada,</w:t>
      </w:r>
      <w:r w:rsidR="0056086A" w:rsidRPr="001E2ABA">
        <w:rPr>
          <w:sz w:val="30"/>
          <w:szCs w:val="30"/>
        </w:rPr>
        <w:t xml:space="preserve"> procedeu-se a estudo do órgão técnico</w:t>
      </w:r>
      <w:r w:rsidR="003F2BEB" w:rsidRPr="001E2ABA">
        <w:rPr>
          <w:sz w:val="30"/>
          <w:szCs w:val="30"/>
        </w:rPr>
        <w:t xml:space="preserve"> da Casa - a consultoria legislativa -</w:t>
      </w:r>
      <w:r w:rsidRPr="001E2ABA">
        <w:rPr>
          <w:sz w:val="30"/>
          <w:szCs w:val="30"/>
        </w:rPr>
        <w:t xml:space="preserve"> acerca dos </w:t>
      </w:r>
      <w:r w:rsidRPr="001E2ABA">
        <w:rPr>
          <w:b/>
          <w:sz w:val="30"/>
          <w:szCs w:val="30"/>
        </w:rPr>
        <w:t>prazos intermediários</w:t>
      </w:r>
      <w:r w:rsidRPr="001E2ABA">
        <w:rPr>
          <w:sz w:val="30"/>
          <w:szCs w:val="30"/>
        </w:rPr>
        <w:t xml:space="preserve"> </w:t>
      </w:r>
      <w:r w:rsidR="002462DF" w:rsidRPr="001E2ABA">
        <w:rPr>
          <w:sz w:val="30"/>
          <w:szCs w:val="30"/>
        </w:rPr>
        <w:t>contidos no Plano, estudo este que, além de constar na página eletrônica da Comissão de E</w:t>
      </w:r>
      <w:r w:rsidR="0056086A" w:rsidRPr="001E2ABA">
        <w:rPr>
          <w:sz w:val="30"/>
          <w:szCs w:val="30"/>
        </w:rPr>
        <w:t>ducação, foi incluído</w:t>
      </w:r>
      <w:r w:rsidR="002462DF" w:rsidRPr="001E2ABA">
        <w:rPr>
          <w:sz w:val="30"/>
          <w:szCs w:val="30"/>
        </w:rPr>
        <w:t xml:space="preserve"> em importantes portais que se prestam ao acompanhamento do plano, como o</w:t>
      </w:r>
      <w:r w:rsidR="0056086A" w:rsidRPr="001E2ABA">
        <w:rPr>
          <w:sz w:val="30"/>
          <w:szCs w:val="30"/>
        </w:rPr>
        <w:t xml:space="preserve"> </w:t>
      </w:r>
      <w:r w:rsidR="002462DF" w:rsidRPr="001E2ABA">
        <w:rPr>
          <w:i/>
          <w:sz w:val="30"/>
          <w:szCs w:val="30"/>
        </w:rPr>
        <w:t>site</w:t>
      </w:r>
      <w:r w:rsidR="002462DF" w:rsidRPr="001E2ABA">
        <w:rPr>
          <w:sz w:val="30"/>
          <w:szCs w:val="30"/>
        </w:rPr>
        <w:t xml:space="preserve"> “De olho nos Planos” e o </w:t>
      </w:r>
      <w:r w:rsidR="0056086A" w:rsidRPr="001E2ABA">
        <w:rPr>
          <w:sz w:val="30"/>
          <w:szCs w:val="30"/>
        </w:rPr>
        <w:t xml:space="preserve">portal </w:t>
      </w:r>
      <w:r w:rsidR="002462DF" w:rsidRPr="001E2ABA">
        <w:rPr>
          <w:sz w:val="30"/>
          <w:szCs w:val="30"/>
        </w:rPr>
        <w:t>“Observatório do PNE”</w:t>
      </w:r>
      <w:r w:rsidR="003F2BEB" w:rsidRPr="001E2ABA">
        <w:rPr>
          <w:sz w:val="30"/>
          <w:szCs w:val="30"/>
        </w:rPr>
        <w:t xml:space="preserve"> e consta </w:t>
      </w:r>
      <w:r w:rsidR="003F2BEB" w:rsidRPr="001E2ABA">
        <w:rPr>
          <w:sz w:val="30"/>
          <w:szCs w:val="30"/>
        </w:rPr>
        <w:lastRenderedPageBreak/>
        <w:t xml:space="preserve">como </w:t>
      </w:r>
      <w:r w:rsidR="003F2BEB" w:rsidRPr="001E2ABA">
        <w:rPr>
          <w:i/>
          <w:sz w:val="30"/>
          <w:szCs w:val="30"/>
        </w:rPr>
        <w:t>link</w:t>
      </w:r>
      <w:r w:rsidR="003F2BEB" w:rsidRPr="001E2ABA">
        <w:rPr>
          <w:sz w:val="30"/>
          <w:szCs w:val="30"/>
        </w:rPr>
        <w:t>, também da página da União Nacional dos Dirigentes Municipais da Educação.</w:t>
      </w:r>
    </w:p>
    <w:p w:rsidR="003F2BEB" w:rsidRPr="001E2ABA" w:rsidRDefault="003F2BEB" w:rsidP="00841C73">
      <w:pPr>
        <w:pStyle w:val="CorpoPadro"/>
        <w:rPr>
          <w:sz w:val="30"/>
          <w:szCs w:val="30"/>
        </w:rPr>
      </w:pPr>
      <w:r w:rsidRPr="001E2ABA">
        <w:rPr>
          <w:sz w:val="30"/>
          <w:szCs w:val="30"/>
        </w:rPr>
        <w:t>Ao assumir a Comissão de Educação procurei integrá-la no esforço de múltiplos atores do cenário educacional que acompanham o PNE.</w:t>
      </w:r>
    </w:p>
    <w:p w:rsidR="0013226D" w:rsidRPr="001E2ABA" w:rsidRDefault="003F2BEB" w:rsidP="0013226D">
      <w:pPr>
        <w:pStyle w:val="CorpoPadro"/>
        <w:rPr>
          <w:sz w:val="30"/>
          <w:szCs w:val="30"/>
        </w:rPr>
      </w:pPr>
      <w:r w:rsidRPr="001E2ABA">
        <w:rPr>
          <w:sz w:val="30"/>
          <w:szCs w:val="30"/>
        </w:rPr>
        <w:t xml:space="preserve">No espaço do Parlamento, </w:t>
      </w:r>
      <w:proofErr w:type="gramStart"/>
      <w:r w:rsidRPr="001E2ABA">
        <w:rPr>
          <w:sz w:val="30"/>
          <w:szCs w:val="30"/>
        </w:rPr>
        <w:t>Sr.</w:t>
      </w:r>
      <w:proofErr w:type="gramEnd"/>
      <w:r w:rsidRPr="001E2ABA">
        <w:rPr>
          <w:sz w:val="30"/>
          <w:szCs w:val="30"/>
        </w:rPr>
        <w:t xml:space="preserve"> Ministro – recebemos V. </w:t>
      </w:r>
      <w:proofErr w:type="spellStart"/>
      <w:r w:rsidRPr="001E2ABA">
        <w:rPr>
          <w:sz w:val="30"/>
          <w:szCs w:val="30"/>
        </w:rPr>
        <w:t>Ex</w:t>
      </w:r>
      <w:proofErr w:type="spellEnd"/>
      <w:r w:rsidRPr="001E2ABA">
        <w:rPr>
          <w:sz w:val="30"/>
          <w:szCs w:val="30"/>
        </w:rPr>
        <w:t>ª, junto com a Frente Parlamentar Mista de Educação, coordenada pelo nobre deputado Alex Canziani, ocasião e</w:t>
      </w:r>
      <w:r w:rsidR="002545A2" w:rsidRPr="001E2ABA">
        <w:rPr>
          <w:sz w:val="30"/>
          <w:szCs w:val="30"/>
        </w:rPr>
        <w:t>m que</w:t>
      </w:r>
      <w:r w:rsidRPr="001E2ABA">
        <w:rPr>
          <w:sz w:val="30"/>
          <w:szCs w:val="30"/>
        </w:rPr>
        <w:t>, além de apresentarmos nossas boas vindas reafirmamos nosso c</w:t>
      </w:r>
      <w:r w:rsidR="0013226D" w:rsidRPr="001E2ABA">
        <w:rPr>
          <w:sz w:val="30"/>
          <w:szCs w:val="30"/>
        </w:rPr>
        <w:t>ompromisso com as metas do PNE.</w:t>
      </w:r>
    </w:p>
    <w:p w:rsidR="0013226D" w:rsidRPr="001E2ABA" w:rsidRDefault="003F2BEB" w:rsidP="0013226D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>Colocamos a Comissão</w:t>
      </w:r>
      <w:r w:rsidR="0013226D" w:rsidRPr="001E2ABA">
        <w:rPr>
          <w:rFonts w:cs="Arial"/>
          <w:sz w:val="30"/>
          <w:szCs w:val="30"/>
        </w:rPr>
        <w:t xml:space="preserve"> de E</w:t>
      </w:r>
      <w:r w:rsidRPr="001E2ABA">
        <w:rPr>
          <w:rFonts w:cs="Arial"/>
          <w:sz w:val="30"/>
          <w:szCs w:val="30"/>
        </w:rPr>
        <w:t>ducação ao lado desta frente parlamentar, assim como da Frente</w:t>
      </w:r>
      <w:r w:rsidR="00926E81" w:rsidRPr="001E2ABA">
        <w:rPr>
          <w:rFonts w:cs="Arial"/>
          <w:sz w:val="30"/>
          <w:szCs w:val="30"/>
        </w:rPr>
        <w:t xml:space="preserve"> Parlamentar em Defesa da Implantação do Plano Nacional de Educação</w:t>
      </w:r>
      <w:r w:rsidR="00E4323D" w:rsidRPr="001E2ABA">
        <w:rPr>
          <w:rFonts w:cs="Arial"/>
          <w:sz w:val="30"/>
          <w:szCs w:val="30"/>
        </w:rPr>
        <w:t>, conduzida pelo nobre Deputado Pedro Uczai,</w:t>
      </w:r>
      <w:r w:rsidR="0013226D" w:rsidRPr="001E2ABA">
        <w:rPr>
          <w:rFonts w:cs="Arial"/>
          <w:sz w:val="30"/>
          <w:szCs w:val="30"/>
        </w:rPr>
        <w:t xml:space="preserve"> </w:t>
      </w:r>
      <w:r w:rsidR="00E4323D" w:rsidRPr="001E2ABA">
        <w:rPr>
          <w:rFonts w:cs="Arial"/>
          <w:sz w:val="30"/>
          <w:szCs w:val="30"/>
        </w:rPr>
        <w:t>e que realizará</w:t>
      </w:r>
      <w:r w:rsidR="0013226D" w:rsidRPr="001E2ABA">
        <w:rPr>
          <w:rFonts w:cs="Arial"/>
          <w:sz w:val="30"/>
          <w:szCs w:val="30"/>
        </w:rPr>
        <w:t xml:space="preserve">, no dia de amanhã, </w:t>
      </w:r>
      <w:r w:rsidR="0013226D" w:rsidRPr="001E2ABA">
        <w:rPr>
          <w:rFonts w:cs="Arial"/>
          <w:b/>
          <w:sz w:val="30"/>
          <w:szCs w:val="30"/>
        </w:rPr>
        <w:t xml:space="preserve">como atividade da pauta </w:t>
      </w:r>
      <w:r w:rsidR="00516294" w:rsidRPr="001E2ABA">
        <w:rPr>
          <w:rFonts w:cs="Arial"/>
          <w:b/>
          <w:sz w:val="30"/>
          <w:szCs w:val="30"/>
        </w:rPr>
        <w:t xml:space="preserve">da </w:t>
      </w:r>
      <w:r w:rsidR="0013226D" w:rsidRPr="001E2ABA">
        <w:rPr>
          <w:rFonts w:cs="Arial"/>
          <w:b/>
          <w:sz w:val="30"/>
          <w:szCs w:val="30"/>
        </w:rPr>
        <w:t>Comissão de Educação</w:t>
      </w:r>
      <w:r w:rsidR="0013226D" w:rsidRPr="001E2ABA">
        <w:rPr>
          <w:rFonts w:cs="Arial"/>
          <w:sz w:val="30"/>
          <w:szCs w:val="30"/>
        </w:rPr>
        <w:t xml:space="preserve">, que aprovou requerimento para tanto, o </w:t>
      </w:r>
      <w:r w:rsidR="00E4323D" w:rsidRPr="001E2ABA">
        <w:rPr>
          <w:rFonts w:cs="Arial"/>
          <w:sz w:val="30"/>
          <w:szCs w:val="30"/>
        </w:rPr>
        <w:t>seminário</w:t>
      </w:r>
      <w:r w:rsidR="0013226D" w:rsidRPr="001E2ABA">
        <w:rPr>
          <w:rFonts w:cs="Arial"/>
          <w:sz w:val="30"/>
          <w:szCs w:val="30"/>
        </w:rPr>
        <w:t xml:space="preserve"> "O PNE e o Futuro da Educação Brasileira".</w:t>
      </w:r>
    </w:p>
    <w:p w:rsidR="0013226D" w:rsidRPr="001E2ABA" w:rsidRDefault="0013226D" w:rsidP="0013226D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>Constituímos, na Comissão de Educação da Câmara dos Deputados,</w:t>
      </w:r>
      <w:r w:rsidR="00ED0C60" w:rsidRPr="001E2ABA">
        <w:rPr>
          <w:rFonts w:cs="Arial"/>
          <w:sz w:val="30"/>
          <w:szCs w:val="30"/>
        </w:rPr>
        <w:t xml:space="preserve"> a Subcomissão Permanente destinada a Acompanhar, monitorar e avaliar o processo de </w:t>
      </w:r>
      <w:proofErr w:type="gramStart"/>
      <w:r w:rsidR="00ED0C60" w:rsidRPr="001E2ABA">
        <w:rPr>
          <w:rFonts w:cs="Arial"/>
          <w:sz w:val="30"/>
          <w:szCs w:val="30"/>
        </w:rPr>
        <w:t>implementação</w:t>
      </w:r>
      <w:proofErr w:type="gramEnd"/>
      <w:r w:rsidR="00ED0C60" w:rsidRPr="001E2ABA">
        <w:rPr>
          <w:rFonts w:cs="Arial"/>
          <w:sz w:val="30"/>
          <w:szCs w:val="30"/>
        </w:rPr>
        <w:t xml:space="preserve"> </w:t>
      </w:r>
      <w:r w:rsidR="00ED0C60" w:rsidRPr="001E2ABA">
        <w:rPr>
          <w:rFonts w:cs="Arial"/>
          <w:sz w:val="30"/>
          <w:szCs w:val="30"/>
        </w:rPr>
        <w:lastRenderedPageBreak/>
        <w:t>das estratégias e do cumprimento das metas do Plano Nacional de Educação – PNE.</w:t>
      </w:r>
    </w:p>
    <w:p w:rsidR="00ED0C60" w:rsidRPr="001E2ABA" w:rsidRDefault="00ED0C60" w:rsidP="0013226D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 xml:space="preserve">Esta Subcomissão, presidida pelo nobre Deputado Léo de Brito, auxiliado pelos nobres deputados Bacelar e Moses Rodrigues, tem se </w:t>
      </w:r>
      <w:r w:rsidR="00513FF2" w:rsidRPr="001E2ABA">
        <w:rPr>
          <w:rFonts w:cs="Arial"/>
          <w:sz w:val="30"/>
          <w:szCs w:val="30"/>
        </w:rPr>
        <w:t>movimentado no sentido de estabelecer contatos com as demais instâncias de monitoramento do PNE e acompanhamento das metas.</w:t>
      </w:r>
    </w:p>
    <w:p w:rsidR="002F1B75" w:rsidRPr="001E2ABA" w:rsidRDefault="002F1B75" w:rsidP="0013226D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 xml:space="preserve">Citei estes vários nomes de colegas parlamentares para, como V. </w:t>
      </w:r>
      <w:proofErr w:type="spellStart"/>
      <w:r w:rsidRPr="001E2ABA">
        <w:rPr>
          <w:rFonts w:cs="Arial"/>
          <w:sz w:val="30"/>
          <w:szCs w:val="30"/>
        </w:rPr>
        <w:t>Ex</w:t>
      </w:r>
      <w:proofErr w:type="spellEnd"/>
      <w:r w:rsidRPr="001E2ABA">
        <w:rPr>
          <w:rFonts w:cs="Arial"/>
          <w:sz w:val="30"/>
          <w:szCs w:val="30"/>
        </w:rPr>
        <w:t xml:space="preserve">ª provavelmente </w:t>
      </w:r>
      <w:r w:rsidR="002545A2" w:rsidRPr="001E2ABA">
        <w:rPr>
          <w:rFonts w:cs="Arial"/>
          <w:sz w:val="30"/>
          <w:szCs w:val="30"/>
        </w:rPr>
        <w:t>observou -</w:t>
      </w:r>
      <w:r w:rsidRPr="001E2ABA">
        <w:rPr>
          <w:rFonts w:cs="Arial"/>
          <w:sz w:val="30"/>
          <w:szCs w:val="30"/>
        </w:rPr>
        <w:t xml:space="preserve"> mas nunca é demais destacar</w:t>
      </w:r>
      <w:r w:rsidR="002545A2" w:rsidRPr="001E2ABA">
        <w:rPr>
          <w:rFonts w:cs="Arial"/>
          <w:sz w:val="30"/>
          <w:szCs w:val="30"/>
        </w:rPr>
        <w:t xml:space="preserve"> -</w:t>
      </w:r>
      <w:r w:rsidRPr="001E2ABA">
        <w:rPr>
          <w:rFonts w:cs="Arial"/>
          <w:sz w:val="30"/>
          <w:szCs w:val="30"/>
        </w:rPr>
        <w:t xml:space="preserve"> tornar evidente que há um esforço coletivo, suprapartidário, por parte dos integrantes da Comissão de Educação da Câmara, para a execução do PNE e o alcance de suas metas.</w:t>
      </w:r>
    </w:p>
    <w:p w:rsidR="002F1B75" w:rsidRPr="001E2ABA" w:rsidRDefault="002F1B75" w:rsidP="0013226D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>Chegamos ao dia de hoje – um ano de PNE – com algumas metas em p</w:t>
      </w:r>
      <w:r w:rsidR="002545A2" w:rsidRPr="001E2ABA">
        <w:rPr>
          <w:rFonts w:cs="Arial"/>
          <w:sz w:val="30"/>
          <w:szCs w:val="30"/>
        </w:rPr>
        <w:t>rocesso de execução</w:t>
      </w:r>
      <w:r w:rsidRPr="001E2ABA">
        <w:rPr>
          <w:rFonts w:cs="Arial"/>
          <w:sz w:val="30"/>
          <w:szCs w:val="30"/>
        </w:rPr>
        <w:t>.</w:t>
      </w:r>
    </w:p>
    <w:p w:rsidR="006B499E" w:rsidRPr="001E2ABA" w:rsidRDefault="006B499E" w:rsidP="0013226D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>O PNE se completa com os planos decenais de educação das demais esferas federativas.</w:t>
      </w:r>
    </w:p>
    <w:p w:rsidR="002F1B75" w:rsidRPr="001E2ABA" w:rsidRDefault="002F1B75" w:rsidP="0013226D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 xml:space="preserve">Se considerarmos a elaboração dos planos educacionais de Estados, </w:t>
      </w:r>
      <w:proofErr w:type="gramStart"/>
      <w:r w:rsidRPr="001E2ABA">
        <w:rPr>
          <w:rFonts w:cs="Arial"/>
          <w:sz w:val="30"/>
          <w:szCs w:val="30"/>
        </w:rPr>
        <w:t>Distrito Feder</w:t>
      </w:r>
      <w:r w:rsidR="00516294" w:rsidRPr="001E2ABA">
        <w:rPr>
          <w:rFonts w:cs="Arial"/>
          <w:sz w:val="30"/>
          <w:szCs w:val="30"/>
        </w:rPr>
        <w:t>al e municípios</w:t>
      </w:r>
      <w:r w:rsidR="001E2ABA" w:rsidRPr="001E2ABA">
        <w:rPr>
          <w:rFonts w:cs="Arial"/>
          <w:sz w:val="30"/>
          <w:szCs w:val="30"/>
        </w:rPr>
        <w:t xml:space="preserve"> observamos</w:t>
      </w:r>
      <w:proofErr w:type="gramEnd"/>
      <w:r w:rsidR="00516294" w:rsidRPr="001E2ABA">
        <w:rPr>
          <w:rFonts w:cs="Arial"/>
          <w:sz w:val="30"/>
          <w:szCs w:val="30"/>
        </w:rPr>
        <w:t xml:space="preserve"> que </w:t>
      </w:r>
      <w:r w:rsidRPr="001E2ABA">
        <w:rPr>
          <w:rFonts w:cs="Arial"/>
          <w:sz w:val="30"/>
          <w:szCs w:val="30"/>
        </w:rPr>
        <w:t xml:space="preserve">22 </w:t>
      </w:r>
      <w:r w:rsidR="00516294" w:rsidRPr="001E2ABA">
        <w:rPr>
          <w:rFonts w:cs="Arial"/>
          <w:sz w:val="30"/>
          <w:szCs w:val="30"/>
        </w:rPr>
        <w:lastRenderedPageBreak/>
        <w:t xml:space="preserve">unidades da federação </w:t>
      </w:r>
      <w:r w:rsidRPr="001E2ABA">
        <w:rPr>
          <w:rFonts w:cs="Arial"/>
          <w:sz w:val="30"/>
          <w:szCs w:val="30"/>
        </w:rPr>
        <w:t xml:space="preserve">já </w:t>
      </w:r>
      <w:r w:rsidR="001E2ABA" w:rsidRPr="001E2ABA">
        <w:rPr>
          <w:rFonts w:cs="Arial"/>
          <w:sz w:val="30"/>
          <w:szCs w:val="30"/>
        </w:rPr>
        <w:t xml:space="preserve">venceram </w:t>
      </w:r>
      <w:r w:rsidRPr="001E2ABA">
        <w:rPr>
          <w:rFonts w:cs="Arial"/>
          <w:sz w:val="30"/>
          <w:szCs w:val="30"/>
        </w:rPr>
        <w:t>a etapa da elaboração do P</w:t>
      </w:r>
      <w:r w:rsidR="006B499E" w:rsidRPr="001E2ABA">
        <w:rPr>
          <w:rFonts w:cs="Arial"/>
          <w:sz w:val="30"/>
          <w:szCs w:val="30"/>
        </w:rPr>
        <w:t xml:space="preserve">rojeto de </w:t>
      </w:r>
      <w:r w:rsidRPr="001E2ABA">
        <w:rPr>
          <w:rFonts w:cs="Arial"/>
          <w:sz w:val="30"/>
          <w:szCs w:val="30"/>
        </w:rPr>
        <w:t>L</w:t>
      </w:r>
      <w:r w:rsidR="006B499E" w:rsidRPr="001E2ABA">
        <w:rPr>
          <w:rFonts w:cs="Arial"/>
          <w:sz w:val="30"/>
          <w:szCs w:val="30"/>
        </w:rPr>
        <w:t>ei</w:t>
      </w:r>
      <w:r w:rsidRPr="001E2ABA">
        <w:rPr>
          <w:rFonts w:cs="Arial"/>
          <w:sz w:val="30"/>
          <w:szCs w:val="30"/>
        </w:rPr>
        <w:t>, sendo que 4 já têm leis sancionadas.</w:t>
      </w:r>
    </w:p>
    <w:p w:rsidR="002F1B75" w:rsidRPr="001E2ABA" w:rsidRDefault="004F402B" w:rsidP="0013226D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 xml:space="preserve">Em relação aos municípios, </w:t>
      </w:r>
      <w:r w:rsidR="002F1B75" w:rsidRPr="001E2ABA">
        <w:rPr>
          <w:rFonts w:cs="Arial"/>
          <w:sz w:val="30"/>
          <w:szCs w:val="30"/>
        </w:rPr>
        <w:t xml:space="preserve">todos </w:t>
      </w:r>
      <w:r w:rsidR="00516294" w:rsidRPr="001E2ABA">
        <w:rPr>
          <w:rFonts w:cs="Arial"/>
          <w:sz w:val="30"/>
          <w:szCs w:val="30"/>
        </w:rPr>
        <w:t>ultrapassaram</w:t>
      </w:r>
      <w:r w:rsidR="002F1B75" w:rsidRPr="001E2ABA">
        <w:rPr>
          <w:rFonts w:cs="Arial"/>
          <w:sz w:val="30"/>
          <w:szCs w:val="30"/>
        </w:rPr>
        <w:t xml:space="preserve"> a etapa inicial de elaboração – a constituição de comissão coordenadora</w:t>
      </w:r>
      <w:r w:rsidR="006B499E" w:rsidRPr="001E2ABA">
        <w:rPr>
          <w:rFonts w:cs="Arial"/>
          <w:sz w:val="30"/>
          <w:szCs w:val="30"/>
        </w:rPr>
        <w:t>,</w:t>
      </w:r>
      <w:r w:rsidR="002545A2" w:rsidRPr="001E2ABA">
        <w:rPr>
          <w:rFonts w:cs="Arial"/>
          <w:sz w:val="30"/>
          <w:szCs w:val="30"/>
        </w:rPr>
        <w:t xml:space="preserve"> e mais d</w:t>
      </w:r>
      <w:r w:rsidR="00516294" w:rsidRPr="001E2ABA">
        <w:rPr>
          <w:rFonts w:cs="Arial"/>
          <w:sz w:val="30"/>
          <w:szCs w:val="30"/>
        </w:rPr>
        <w:t xml:space="preserve">e </w:t>
      </w:r>
      <w:proofErr w:type="gramStart"/>
      <w:r w:rsidR="00516294" w:rsidRPr="001E2ABA">
        <w:rPr>
          <w:rFonts w:cs="Arial"/>
          <w:sz w:val="30"/>
          <w:szCs w:val="30"/>
        </w:rPr>
        <w:t>4</w:t>
      </w:r>
      <w:proofErr w:type="gramEnd"/>
      <w:r w:rsidR="00516294" w:rsidRPr="001E2ABA">
        <w:rPr>
          <w:rFonts w:cs="Arial"/>
          <w:sz w:val="30"/>
          <w:szCs w:val="30"/>
        </w:rPr>
        <w:t xml:space="preserve"> mil já estão na fase final.</w:t>
      </w:r>
    </w:p>
    <w:p w:rsidR="004F402B" w:rsidRPr="001E2ABA" w:rsidRDefault="004F402B" w:rsidP="0013226D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>Evidentemente, que o ideal seria que todos os entes tivessem cumprido o prazo pontualmente</w:t>
      </w:r>
      <w:r w:rsidR="002545A2" w:rsidRPr="001E2ABA">
        <w:rPr>
          <w:rFonts w:cs="Arial"/>
          <w:sz w:val="30"/>
          <w:szCs w:val="30"/>
        </w:rPr>
        <w:t>. M</w:t>
      </w:r>
      <w:r w:rsidRPr="001E2ABA">
        <w:rPr>
          <w:rFonts w:cs="Arial"/>
          <w:sz w:val="30"/>
          <w:szCs w:val="30"/>
        </w:rPr>
        <w:t>as</w:t>
      </w:r>
      <w:r w:rsidR="002545A2" w:rsidRPr="001E2ABA">
        <w:rPr>
          <w:rFonts w:cs="Arial"/>
          <w:sz w:val="30"/>
          <w:szCs w:val="30"/>
        </w:rPr>
        <w:t>,</w:t>
      </w:r>
      <w:r w:rsidRPr="001E2ABA">
        <w:rPr>
          <w:rFonts w:cs="Arial"/>
          <w:sz w:val="30"/>
          <w:szCs w:val="30"/>
        </w:rPr>
        <w:t xml:space="preserve"> o que deve ser assinalado é que </w:t>
      </w:r>
      <w:r w:rsidRPr="001E2ABA">
        <w:rPr>
          <w:rFonts w:cs="Arial"/>
          <w:b/>
          <w:sz w:val="30"/>
          <w:szCs w:val="30"/>
        </w:rPr>
        <w:t>o PNE está em movimento</w:t>
      </w:r>
      <w:r w:rsidRPr="001E2ABA">
        <w:rPr>
          <w:rFonts w:cs="Arial"/>
          <w:sz w:val="30"/>
          <w:szCs w:val="30"/>
        </w:rPr>
        <w:t>.</w:t>
      </w:r>
    </w:p>
    <w:p w:rsidR="004F402B" w:rsidRPr="001E2ABA" w:rsidRDefault="002545A2" w:rsidP="0013226D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 xml:space="preserve">Quem não chegou à etapa final </w:t>
      </w:r>
      <w:r w:rsidR="00516294" w:rsidRPr="001E2ABA">
        <w:rPr>
          <w:rFonts w:cs="Arial"/>
          <w:sz w:val="30"/>
          <w:szCs w:val="30"/>
        </w:rPr>
        <w:t>ontem, dia</w:t>
      </w:r>
      <w:r w:rsidRPr="001E2ABA">
        <w:rPr>
          <w:rFonts w:cs="Arial"/>
          <w:sz w:val="30"/>
          <w:szCs w:val="30"/>
        </w:rPr>
        <w:t xml:space="preserve"> 24 de junho</w:t>
      </w:r>
      <w:r w:rsidR="004F402B" w:rsidRPr="001E2ABA">
        <w:rPr>
          <w:rFonts w:cs="Arial"/>
          <w:sz w:val="30"/>
          <w:szCs w:val="30"/>
        </w:rPr>
        <w:t xml:space="preserve">, continuará com o esforço até que se cumpra o que a lei determina. </w:t>
      </w:r>
    </w:p>
    <w:p w:rsidR="004F402B" w:rsidRPr="001E2ABA" w:rsidRDefault="004F402B" w:rsidP="0013226D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>Certamente, o Ministério Público, como fiscal da lei, há de promover ajustes de conduta, com cronogramas para o cumprimento da obrigação.</w:t>
      </w:r>
    </w:p>
    <w:p w:rsidR="004F402B" w:rsidRPr="001E2ABA" w:rsidRDefault="00133684" w:rsidP="000C587B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>No último dia 09 de junho, o Conselho Nacional de E</w:t>
      </w:r>
      <w:r w:rsidR="004F402B" w:rsidRPr="001E2ABA">
        <w:rPr>
          <w:rFonts w:cs="Arial"/>
          <w:sz w:val="30"/>
          <w:szCs w:val="30"/>
        </w:rPr>
        <w:t xml:space="preserve">ducação deu um importante passo para o cumprimento da Meta 15 do PNE: </w:t>
      </w:r>
      <w:r w:rsidR="002D6CFD" w:rsidRPr="001E2ABA">
        <w:rPr>
          <w:rFonts w:cs="Arial"/>
          <w:sz w:val="30"/>
          <w:szCs w:val="30"/>
        </w:rPr>
        <w:t xml:space="preserve">a aprovação </w:t>
      </w:r>
      <w:r w:rsidR="000C587B" w:rsidRPr="001E2ABA">
        <w:rPr>
          <w:rFonts w:cs="Arial"/>
          <w:sz w:val="30"/>
          <w:szCs w:val="30"/>
        </w:rPr>
        <w:t>do Parecer C</w:t>
      </w:r>
      <w:r w:rsidR="00516294" w:rsidRPr="001E2ABA">
        <w:rPr>
          <w:rFonts w:cs="Arial"/>
          <w:sz w:val="30"/>
          <w:szCs w:val="30"/>
        </w:rPr>
        <w:t xml:space="preserve">onselho </w:t>
      </w:r>
      <w:r w:rsidR="000C587B" w:rsidRPr="001E2ABA">
        <w:rPr>
          <w:rFonts w:cs="Arial"/>
          <w:sz w:val="30"/>
          <w:szCs w:val="30"/>
        </w:rPr>
        <w:t>N</w:t>
      </w:r>
      <w:r w:rsidR="00516294" w:rsidRPr="001E2ABA">
        <w:rPr>
          <w:rFonts w:cs="Arial"/>
          <w:sz w:val="30"/>
          <w:szCs w:val="30"/>
        </w:rPr>
        <w:t xml:space="preserve">acional de </w:t>
      </w:r>
      <w:r w:rsidR="000C587B" w:rsidRPr="001E2ABA">
        <w:rPr>
          <w:rFonts w:cs="Arial"/>
          <w:sz w:val="30"/>
          <w:szCs w:val="30"/>
        </w:rPr>
        <w:t>E</w:t>
      </w:r>
      <w:r w:rsidR="00516294" w:rsidRPr="001E2ABA">
        <w:rPr>
          <w:rFonts w:cs="Arial"/>
          <w:sz w:val="30"/>
          <w:szCs w:val="30"/>
        </w:rPr>
        <w:t>ducação</w:t>
      </w:r>
      <w:r w:rsidR="000C587B" w:rsidRPr="001E2ABA">
        <w:rPr>
          <w:rFonts w:cs="Arial"/>
          <w:sz w:val="30"/>
          <w:szCs w:val="30"/>
        </w:rPr>
        <w:t>/C</w:t>
      </w:r>
      <w:r w:rsidR="00516294" w:rsidRPr="001E2ABA">
        <w:rPr>
          <w:rFonts w:cs="Arial"/>
          <w:sz w:val="30"/>
          <w:szCs w:val="30"/>
        </w:rPr>
        <w:t xml:space="preserve">onselho </w:t>
      </w:r>
      <w:r w:rsidR="000C587B" w:rsidRPr="001E2ABA">
        <w:rPr>
          <w:rFonts w:cs="Arial"/>
          <w:sz w:val="30"/>
          <w:szCs w:val="30"/>
        </w:rPr>
        <w:t>P</w:t>
      </w:r>
      <w:r w:rsidR="00516294" w:rsidRPr="001E2ABA">
        <w:rPr>
          <w:rFonts w:cs="Arial"/>
          <w:sz w:val="30"/>
          <w:szCs w:val="30"/>
        </w:rPr>
        <w:t>leno</w:t>
      </w:r>
      <w:r w:rsidR="000C587B" w:rsidRPr="001E2ABA">
        <w:rPr>
          <w:rFonts w:cs="Arial"/>
          <w:sz w:val="30"/>
          <w:szCs w:val="30"/>
        </w:rPr>
        <w:t xml:space="preserve"> nº 2/2015, referente às</w:t>
      </w:r>
      <w:r w:rsidR="00EE185F" w:rsidRPr="001E2ABA">
        <w:rPr>
          <w:rFonts w:cs="Arial"/>
          <w:sz w:val="30"/>
          <w:szCs w:val="30"/>
        </w:rPr>
        <w:t xml:space="preserve"> </w:t>
      </w:r>
      <w:r w:rsidR="002D6CFD" w:rsidRPr="001E2ABA">
        <w:rPr>
          <w:rFonts w:cs="Arial"/>
          <w:sz w:val="30"/>
          <w:szCs w:val="30"/>
        </w:rPr>
        <w:t>diretrizes nacionais para a formação inicial e continuada dos profissionais do magistério da educação básica</w:t>
      </w:r>
      <w:r w:rsidR="000C587B" w:rsidRPr="001E2ABA">
        <w:rPr>
          <w:rFonts w:cs="Arial"/>
          <w:sz w:val="30"/>
          <w:szCs w:val="30"/>
        </w:rPr>
        <w:t xml:space="preserve"> – trabalho que teve como </w:t>
      </w:r>
      <w:r w:rsidR="000C587B" w:rsidRPr="001E2ABA">
        <w:rPr>
          <w:rFonts w:cs="Arial"/>
          <w:sz w:val="30"/>
          <w:szCs w:val="30"/>
        </w:rPr>
        <w:lastRenderedPageBreak/>
        <w:t>relator o conselheiro Luiz Dourado,</w:t>
      </w:r>
      <w:r w:rsidRPr="001E2ABA">
        <w:rPr>
          <w:rFonts w:cs="Arial"/>
          <w:sz w:val="30"/>
          <w:szCs w:val="30"/>
        </w:rPr>
        <w:t xml:space="preserve"> professor</w:t>
      </w:r>
      <w:r w:rsidR="000C587B" w:rsidRPr="001E2ABA">
        <w:rPr>
          <w:rFonts w:cs="Arial"/>
          <w:sz w:val="30"/>
          <w:szCs w:val="30"/>
        </w:rPr>
        <w:t xml:space="preserve"> da U</w:t>
      </w:r>
      <w:r w:rsidRPr="001E2ABA">
        <w:rPr>
          <w:rFonts w:cs="Arial"/>
          <w:sz w:val="30"/>
          <w:szCs w:val="30"/>
        </w:rPr>
        <w:t>niversidade Federal de G</w:t>
      </w:r>
      <w:r w:rsidR="000C587B" w:rsidRPr="001E2ABA">
        <w:rPr>
          <w:rFonts w:cs="Arial"/>
          <w:sz w:val="30"/>
          <w:szCs w:val="30"/>
        </w:rPr>
        <w:t>oiás.</w:t>
      </w:r>
    </w:p>
    <w:p w:rsidR="00133684" w:rsidRPr="001E2ABA" w:rsidRDefault="002545A2" w:rsidP="000C587B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>Com</w:t>
      </w:r>
      <w:r w:rsidR="00133684" w:rsidRPr="001E2ABA">
        <w:rPr>
          <w:rFonts w:cs="Arial"/>
          <w:sz w:val="30"/>
          <w:szCs w:val="30"/>
        </w:rPr>
        <w:t xml:space="preserve"> a edição</w:t>
      </w:r>
      <w:r w:rsidRPr="001E2ABA">
        <w:rPr>
          <w:rFonts w:cs="Arial"/>
          <w:sz w:val="30"/>
          <w:szCs w:val="30"/>
        </w:rPr>
        <w:t>,</w:t>
      </w:r>
      <w:r w:rsidR="00E16F70" w:rsidRPr="001E2ABA">
        <w:rPr>
          <w:rFonts w:cs="Arial"/>
          <w:sz w:val="30"/>
          <w:szCs w:val="30"/>
        </w:rPr>
        <w:t xml:space="preserve"> hoje</w:t>
      </w:r>
      <w:r w:rsidRPr="001E2ABA">
        <w:rPr>
          <w:rFonts w:cs="Arial"/>
          <w:sz w:val="30"/>
          <w:szCs w:val="30"/>
        </w:rPr>
        <w:t>,</w:t>
      </w:r>
      <w:r w:rsidR="00E16F70" w:rsidRPr="001E2ABA">
        <w:rPr>
          <w:rFonts w:cs="Arial"/>
          <w:sz w:val="30"/>
          <w:szCs w:val="30"/>
        </w:rPr>
        <w:t xml:space="preserve"> </w:t>
      </w:r>
      <w:r w:rsidR="00296D5E" w:rsidRPr="001E2ABA">
        <w:rPr>
          <w:rFonts w:cs="Arial"/>
          <w:sz w:val="30"/>
          <w:szCs w:val="30"/>
        </w:rPr>
        <w:t>da</w:t>
      </w:r>
      <w:r w:rsidR="00E16F70" w:rsidRPr="001E2ABA">
        <w:rPr>
          <w:rFonts w:cs="Arial"/>
          <w:sz w:val="30"/>
          <w:szCs w:val="30"/>
        </w:rPr>
        <w:t xml:space="preserve"> portaria</w:t>
      </w:r>
      <w:r w:rsidRPr="001E2ABA">
        <w:rPr>
          <w:rFonts w:cs="Arial"/>
          <w:sz w:val="30"/>
          <w:szCs w:val="30"/>
        </w:rPr>
        <w:t xml:space="preserve"> </w:t>
      </w:r>
      <w:r w:rsidR="00E16F70" w:rsidRPr="001E2ABA">
        <w:rPr>
          <w:rFonts w:cs="Arial"/>
          <w:sz w:val="30"/>
          <w:szCs w:val="30"/>
        </w:rPr>
        <w:t>que cria o fórum de acompanhamento do piso salarial dos professores e da portaria que institui comissão, com representantes de estados, municípios e da União, para tratar das metas do plano</w:t>
      </w:r>
      <w:r w:rsidR="006B499E" w:rsidRPr="001E2ABA">
        <w:rPr>
          <w:rFonts w:cs="Arial"/>
          <w:sz w:val="30"/>
          <w:szCs w:val="30"/>
        </w:rPr>
        <w:t>,</w:t>
      </w:r>
      <w:r w:rsidR="00E16F70" w:rsidRPr="001E2ABA">
        <w:rPr>
          <w:rFonts w:cs="Arial"/>
          <w:sz w:val="30"/>
          <w:szCs w:val="30"/>
        </w:rPr>
        <w:t xml:space="preserve"> dá-se concretude à </w:t>
      </w:r>
      <w:r w:rsidR="00296D5E" w:rsidRPr="001E2ABA">
        <w:rPr>
          <w:rFonts w:cs="Arial"/>
          <w:sz w:val="30"/>
          <w:szCs w:val="30"/>
        </w:rPr>
        <w:t>Estratégia</w:t>
      </w:r>
      <w:r w:rsidR="00E16F70" w:rsidRPr="001E2ABA">
        <w:rPr>
          <w:rFonts w:cs="Arial"/>
          <w:sz w:val="30"/>
          <w:szCs w:val="30"/>
        </w:rPr>
        <w:t xml:space="preserve"> 17. </w:t>
      </w:r>
      <w:proofErr w:type="gramStart"/>
      <w:r w:rsidR="00E16F70" w:rsidRPr="001E2ABA">
        <w:rPr>
          <w:rFonts w:cs="Arial"/>
          <w:sz w:val="30"/>
          <w:szCs w:val="30"/>
        </w:rPr>
        <w:t>1</w:t>
      </w:r>
      <w:proofErr w:type="gramEnd"/>
      <w:r w:rsidR="00E16F70" w:rsidRPr="001E2ABA">
        <w:rPr>
          <w:rFonts w:cs="Arial"/>
          <w:sz w:val="30"/>
          <w:szCs w:val="30"/>
        </w:rPr>
        <w:t xml:space="preserve"> do PNE e ao que dispõem os §§ 5º e 6º do art. 7º da Lei 13.005 de 2014,</w:t>
      </w:r>
      <w:r w:rsidRPr="001E2ABA">
        <w:rPr>
          <w:rFonts w:cs="Arial"/>
          <w:sz w:val="30"/>
          <w:szCs w:val="30"/>
        </w:rPr>
        <w:t xml:space="preserve"> referente à criação de instância permanente de  negociação e cooperação federativa.</w:t>
      </w:r>
    </w:p>
    <w:p w:rsidR="00F2195C" w:rsidRPr="001E2ABA" w:rsidRDefault="00F2195C" w:rsidP="00F2195C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 xml:space="preserve">Com a edição da </w:t>
      </w:r>
      <w:r w:rsidR="006B499E" w:rsidRPr="001E2ABA">
        <w:rPr>
          <w:rFonts w:cs="Arial"/>
          <w:sz w:val="30"/>
          <w:szCs w:val="30"/>
        </w:rPr>
        <w:t>P</w:t>
      </w:r>
      <w:r w:rsidRPr="001E2ABA">
        <w:rPr>
          <w:rFonts w:cs="Arial"/>
          <w:sz w:val="30"/>
          <w:szCs w:val="30"/>
        </w:rPr>
        <w:t>ortaria nº 459, de 12 de maio de 2015, que constituiu</w:t>
      </w:r>
      <w:r w:rsidR="006B499E" w:rsidRPr="001E2ABA">
        <w:rPr>
          <w:rFonts w:cs="Arial"/>
          <w:sz w:val="30"/>
          <w:szCs w:val="30"/>
        </w:rPr>
        <w:t xml:space="preserve"> g</w:t>
      </w:r>
      <w:r w:rsidRPr="001E2ABA">
        <w:rPr>
          <w:rFonts w:cs="Arial"/>
          <w:sz w:val="30"/>
          <w:szCs w:val="30"/>
        </w:rPr>
        <w:t xml:space="preserve">rupo de Trabalho para elaborar estudos sobre a </w:t>
      </w:r>
      <w:proofErr w:type="gramStart"/>
      <w:r w:rsidRPr="001E2ABA">
        <w:rPr>
          <w:rFonts w:cs="Arial"/>
          <w:sz w:val="30"/>
          <w:szCs w:val="30"/>
        </w:rPr>
        <w:t>implementação</w:t>
      </w:r>
      <w:proofErr w:type="gramEnd"/>
      <w:r w:rsidRPr="001E2ABA">
        <w:rPr>
          <w:rFonts w:cs="Arial"/>
          <w:sz w:val="30"/>
          <w:szCs w:val="30"/>
        </w:rPr>
        <w:t xml:space="preserve"> do </w:t>
      </w:r>
      <w:r w:rsidRPr="001E2ABA">
        <w:rPr>
          <w:rFonts w:cs="Arial"/>
          <w:b/>
          <w:sz w:val="30"/>
          <w:szCs w:val="30"/>
        </w:rPr>
        <w:t>Custo Aluno-Qualidade - CAQ,</w:t>
      </w:r>
      <w:r w:rsidRPr="001E2ABA">
        <w:rPr>
          <w:rFonts w:cs="Arial"/>
          <w:sz w:val="30"/>
          <w:szCs w:val="30"/>
        </w:rPr>
        <w:t xml:space="preserve"> como parâmetro para o financiamento da educação básica, dá-se mais um passo importante para a </w:t>
      </w:r>
      <w:r w:rsidR="0047270C" w:rsidRPr="001E2ABA">
        <w:rPr>
          <w:rFonts w:cs="Arial"/>
          <w:sz w:val="30"/>
          <w:szCs w:val="30"/>
        </w:rPr>
        <w:t>garantia da qualidade e</w:t>
      </w:r>
      <w:r w:rsidR="006B499E" w:rsidRPr="001E2ABA">
        <w:rPr>
          <w:rFonts w:cs="Arial"/>
          <w:sz w:val="30"/>
          <w:szCs w:val="30"/>
        </w:rPr>
        <w:t xml:space="preserve"> </w:t>
      </w:r>
      <w:r w:rsidR="0047270C" w:rsidRPr="001E2ABA">
        <w:rPr>
          <w:rFonts w:cs="Arial"/>
          <w:sz w:val="30"/>
          <w:szCs w:val="30"/>
        </w:rPr>
        <w:t>d</w:t>
      </w:r>
      <w:r w:rsidR="006B499E" w:rsidRPr="001E2ABA">
        <w:rPr>
          <w:rFonts w:cs="Arial"/>
          <w:sz w:val="30"/>
          <w:szCs w:val="30"/>
        </w:rPr>
        <w:t xml:space="preserve">a </w:t>
      </w:r>
      <w:r w:rsidRPr="001E2ABA">
        <w:rPr>
          <w:rFonts w:cs="Arial"/>
          <w:sz w:val="30"/>
          <w:szCs w:val="30"/>
        </w:rPr>
        <w:t>sustentabilidade</w:t>
      </w:r>
      <w:r w:rsidR="006B499E" w:rsidRPr="001E2ABA">
        <w:rPr>
          <w:rFonts w:cs="Arial"/>
          <w:sz w:val="30"/>
          <w:szCs w:val="30"/>
        </w:rPr>
        <w:t xml:space="preserve"> financeira</w:t>
      </w:r>
      <w:r w:rsidRPr="001E2ABA">
        <w:rPr>
          <w:rFonts w:cs="Arial"/>
          <w:sz w:val="30"/>
          <w:szCs w:val="30"/>
        </w:rPr>
        <w:t xml:space="preserve"> do PNE.</w:t>
      </w:r>
    </w:p>
    <w:p w:rsidR="00F2195C" w:rsidRPr="001E2ABA" w:rsidRDefault="00F2195C" w:rsidP="00F2195C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>Neste aspecto</w:t>
      </w:r>
      <w:r w:rsidR="006B499E" w:rsidRPr="001E2ABA">
        <w:rPr>
          <w:rFonts w:cs="Arial"/>
          <w:sz w:val="30"/>
          <w:szCs w:val="30"/>
        </w:rPr>
        <w:t>,</w:t>
      </w:r>
      <w:r w:rsidRPr="001E2ABA">
        <w:rPr>
          <w:rFonts w:cs="Arial"/>
          <w:sz w:val="30"/>
          <w:szCs w:val="30"/>
        </w:rPr>
        <w:t xml:space="preserve"> não podemos permitir que preocupações de curto prazo com o ajuste fiscal, ainda que legítimas, contaminem os instrumentos de médio prazo (</w:t>
      </w:r>
      <w:proofErr w:type="spellStart"/>
      <w:r w:rsidRPr="001E2ABA">
        <w:rPr>
          <w:rFonts w:cs="Arial"/>
          <w:sz w:val="30"/>
          <w:szCs w:val="30"/>
        </w:rPr>
        <w:t>PPAs</w:t>
      </w:r>
      <w:proofErr w:type="spellEnd"/>
      <w:r w:rsidRPr="001E2ABA">
        <w:rPr>
          <w:rFonts w:cs="Arial"/>
          <w:sz w:val="30"/>
          <w:szCs w:val="30"/>
        </w:rPr>
        <w:t>) e longo prazo (PNE).</w:t>
      </w:r>
    </w:p>
    <w:p w:rsidR="002545A2" w:rsidRPr="001E2ABA" w:rsidRDefault="00F2195C" w:rsidP="00F2195C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lastRenderedPageBreak/>
        <w:t xml:space="preserve">A discussão do PPA 2016-2019 será um momento emblemático para </w:t>
      </w:r>
      <w:r w:rsidR="00516294" w:rsidRPr="001E2ABA">
        <w:rPr>
          <w:rFonts w:cs="Arial"/>
          <w:sz w:val="30"/>
          <w:szCs w:val="30"/>
        </w:rPr>
        <w:t xml:space="preserve">que </w:t>
      </w:r>
      <w:r w:rsidRPr="001E2ABA">
        <w:rPr>
          <w:rFonts w:cs="Arial"/>
          <w:sz w:val="30"/>
          <w:szCs w:val="30"/>
        </w:rPr>
        <w:t>continuemos a sinalizar, como fazemos hoje, o compromisso com a educação. A Comissão de Educação estará atenta a este processo.</w:t>
      </w:r>
    </w:p>
    <w:p w:rsidR="002545A2" w:rsidRPr="001E2ABA" w:rsidRDefault="002545A2" w:rsidP="000C587B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>O PNE está em movimento. O Parlamento, o governo e a sociedade estão em movimento para</w:t>
      </w:r>
      <w:r w:rsidR="0047270C" w:rsidRPr="001E2ABA">
        <w:rPr>
          <w:rFonts w:cs="Arial"/>
          <w:sz w:val="30"/>
          <w:szCs w:val="30"/>
        </w:rPr>
        <w:t xml:space="preserve"> que</w:t>
      </w:r>
      <w:r w:rsidRPr="001E2ABA">
        <w:rPr>
          <w:rFonts w:cs="Arial"/>
          <w:sz w:val="30"/>
          <w:szCs w:val="30"/>
        </w:rPr>
        <w:t>, apesar das dificuldades, a trajetória do PNE se dê d</w:t>
      </w:r>
      <w:r w:rsidR="0047270C" w:rsidRPr="001E2ABA">
        <w:rPr>
          <w:rFonts w:cs="Arial"/>
          <w:sz w:val="30"/>
          <w:szCs w:val="30"/>
        </w:rPr>
        <w:t>e tal forma que traga significa</w:t>
      </w:r>
      <w:r w:rsidRPr="001E2ABA">
        <w:rPr>
          <w:rFonts w:cs="Arial"/>
          <w:sz w:val="30"/>
          <w:szCs w:val="30"/>
        </w:rPr>
        <w:t xml:space="preserve">tivos avanços para a educação </w:t>
      </w:r>
      <w:r w:rsidR="00F2195C" w:rsidRPr="001E2ABA">
        <w:rPr>
          <w:rFonts w:cs="Arial"/>
          <w:sz w:val="30"/>
          <w:szCs w:val="30"/>
        </w:rPr>
        <w:t>brasileira</w:t>
      </w:r>
      <w:r w:rsidRPr="001E2ABA">
        <w:rPr>
          <w:rFonts w:cs="Arial"/>
          <w:sz w:val="30"/>
          <w:szCs w:val="30"/>
        </w:rPr>
        <w:t>.</w:t>
      </w:r>
    </w:p>
    <w:p w:rsidR="00F2195C" w:rsidRPr="001E2ABA" w:rsidRDefault="00F2195C" w:rsidP="000C587B">
      <w:pPr>
        <w:pStyle w:val="CorpoPadro"/>
        <w:rPr>
          <w:rFonts w:cs="Arial"/>
          <w:sz w:val="30"/>
          <w:szCs w:val="30"/>
        </w:rPr>
      </w:pPr>
      <w:r w:rsidRPr="001E2ABA">
        <w:rPr>
          <w:rFonts w:cs="Arial"/>
          <w:sz w:val="30"/>
          <w:szCs w:val="30"/>
        </w:rPr>
        <w:t>Obrigado.</w:t>
      </w:r>
    </w:p>
    <w:p w:rsidR="003F2BEB" w:rsidRDefault="003F2BEB" w:rsidP="00841C73">
      <w:pPr>
        <w:pStyle w:val="CorpoPadro"/>
      </w:pPr>
    </w:p>
    <w:p w:rsidR="003F2BEB" w:rsidRDefault="003F2BEB" w:rsidP="00841C73">
      <w:pPr>
        <w:pStyle w:val="CorpoPadro"/>
      </w:pPr>
      <w:bookmarkStart w:id="0" w:name="_GoBack"/>
      <w:bookmarkEnd w:id="0"/>
    </w:p>
    <w:p w:rsidR="00B566A6" w:rsidRDefault="00B566A6"/>
    <w:sectPr w:rsidR="00B56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73"/>
    <w:rsid w:val="000C587B"/>
    <w:rsid w:val="0013226D"/>
    <w:rsid w:val="00133684"/>
    <w:rsid w:val="001E2ABA"/>
    <w:rsid w:val="002462DF"/>
    <w:rsid w:val="002545A2"/>
    <w:rsid w:val="00296D5E"/>
    <w:rsid w:val="002D6CFD"/>
    <w:rsid w:val="002F1B75"/>
    <w:rsid w:val="003F2BEB"/>
    <w:rsid w:val="0047270C"/>
    <w:rsid w:val="004F402B"/>
    <w:rsid w:val="00513FF2"/>
    <w:rsid w:val="00516294"/>
    <w:rsid w:val="0056086A"/>
    <w:rsid w:val="006B499E"/>
    <w:rsid w:val="00841C73"/>
    <w:rsid w:val="00926E81"/>
    <w:rsid w:val="00AE4286"/>
    <w:rsid w:val="00B566A6"/>
    <w:rsid w:val="00E16F70"/>
    <w:rsid w:val="00E4323D"/>
    <w:rsid w:val="00ED0C60"/>
    <w:rsid w:val="00EE185F"/>
    <w:rsid w:val="00F2195C"/>
    <w:rsid w:val="00F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Padro">
    <w:name w:val="Corpo Padrão"/>
    <w:basedOn w:val="Normal"/>
    <w:rsid w:val="00841C73"/>
    <w:pPr>
      <w:spacing w:after="0" w:line="480" w:lineRule="auto"/>
      <w:ind w:firstLine="737"/>
      <w:jc w:val="both"/>
    </w:pPr>
    <w:rPr>
      <w:rFonts w:ascii="Arial" w:eastAsia="Times New Roman" w:hAnsi="Arial" w:cs="Times New Roman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Padro">
    <w:name w:val="Corpo Padrão"/>
    <w:basedOn w:val="Normal"/>
    <w:rsid w:val="00841C73"/>
    <w:pPr>
      <w:spacing w:after="0" w:line="480" w:lineRule="auto"/>
      <w:ind w:firstLine="737"/>
      <w:jc w:val="both"/>
    </w:pPr>
    <w:rPr>
      <w:rFonts w:ascii="Arial" w:eastAsia="Times New Roman" w:hAnsi="Arial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Sena Martins</dc:creator>
  <cp:lastModifiedBy>Uly Reis Penatti</cp:lastModifiedBy>
  <cp:revision>3</cp:revision>
  <cp:lastPrinted>2015-06-24T17:20:00Z</cp:lastPrinted>
  <dcterms:created xsi:type="dcterms:W3CDTF">2015-06-24T21:10:00Z</dcterms:created>
  <dcterms:modified xsi:type="dcterms:W3CDTF">2015-06-26T20:15:00Z</dcterms:modified>
</cp:coreProperties>
</file>