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76" w:rsidRPr="00BF7C9C" w:rsidRDefault="00D02CCF" w:rsidP="00D129A5">
      <w:pPr>
        <w:ind w:firstLine="708"/>
        <w:jc w:val="center"/>
        <w:rPr>
          <w:b/>
        </w:rPr>
      </w:pPr>
      <w:r w:rsidRPr="00BF7C9C">
        <w:rPr>
          <w:b/>
        </w:rPr>
        <w:t>PROJETO DE LEI Nº</w:t>
      </w:r>
      <w:r w:rsidR="00D441F1" w:rsidRPr="00BF7C9C">
        <w:rPr>
          <w:b/>
        </w:rPr>
        <w:t>,</w:t>
      </w:r>
      <w:r w:rsidRPr="00BF7C9C">
        <w:rPr>
          <w:b/>
        </w:rPr>
        <w:t xml:space="preserve"> DE 2015</w:t>
      </w:r>
    </w:p>
    <w:p w:rsidR="00BF7C9C" w:rsidRDefault="00D441F1" w:rsidP="000A4817">
      <w:pPr>
        <w:ind w:firstLine="708"/>
        <w:jc w:val="center"/>
      </w:pPr>
      <w:r w:rsidRPr="00E6034E">
        <w:t xml:space="preserve">(do Sr. Pedro </w:t>
      </w:r>
      <w:proofErr w:type="spellStart"/>
      <w:r w:rsidRPr="00E6034E">
        <w:t>Cenci</w:t>
      </w:r>
      <w:proofErr w:type="spellEnd"/>
      <w:r w:rsidRPr="00E6034E">
        <w:t xml:space="preserve"> </w:t>
      </w:r>
      <w:proofErr w:type="spellStart"/>
      <w:r w:rsidRPr="00E6034E">
        <w:t>Dal</w:t>
      </w:r>
      <w:proofErr w:type="spellEnd"/>
      <w:r w:rsidRPr="00E6034E">
        <w:t xml:space="preserve"> </w:t>
      </w:r>
      <w:proofErr w:type="spellStart"/>
      <w:r w:rsidRPr="00E6034E">
        <w:t>Castel</w:t>
      </w:r>
      <w:proofErr w:type="spellEnd"/>
      <w:r w:rsidRPr="00E6034E">
        <w:t>)</w:t>
      </w:r>
    </w:p>
    <w:p w:rsidR="000D44D3" w:rsidRDefault="000D44D3" w:rsidP="000A4817">
      <w:pPr>
        <w:ind w:left="4956"/>
        <w:jc w:val="both"/>
      </w:pPr>
    </w:p>
    <w:p w:rsidR="00BF7C9C" w:rsidRPr="000A4817" w:rsidRDefault="00D02CCF" w:rsidP="00753342">
      <w:pPr>
        <w:ind w:left="4248" w:firstLine="708"/>
        <w:jc w:val="both"/>
      </w:pPr>
      <w:r>
        <w:t>Disp</w:t>
      </w:r>
      <w:r w:rsidR="00A95898">
        <w:t xml:space="preserve">õe sobre </w:t>
      </w:r>
      <w:r w:rsidR="00C730D7">
        <w:t xml:space="preserve">subsídios aos produtos </w:t>
      </w:r>
      <w:r w:rsidR="0005643A">
        <w:t xml:space="preserve">primários </w:t>
      </w:r>
      <w:r w:rsidR="00C730D7">
        <w:t>orgânicos, de m</w:t>
      </w:r>
      <w:r w:rsidR="00844A61">
        <w:t>odo a atingirem o consumidor com competitividade em relação aos não orgânicos.</w:t>
      </w:r>
    </w:p>
    <w:p w:rsidR="000D44D3" w:rsidRDefault="000D44D3" w:rsidP="00BF7C9C">
      <w:pPr>
        <w:ind w:firstLine="708"/>
        <w:rPr>
          <w:b/>
        </w:rPr>
      </w:pPr>
    </w:p>
    <w:p w:rsidR="000405F5" w:rsidRPr="00BF7C9C" w:rsidRDefault="00E611CD" w:rsidP="00DF22B1">
      <w:pPr>
        <w:ind w:firstLine="708"/>
        <w:rPr>
          <w:b/>
        </w:rPr>
      </w:pPr>
      <w:r>
        <w:rPr>
          <w:b/>
        </w:rPr>
        <w:t>O Congresso Nacional de</w:t>
      </w:r>
      <w:r w:rsidR="00D247C9">
        <w:rPr>
          <w:b/>
        </w:rPr>
        <w:t>creta:</w:t>
      </w:r>
    </w:p>
    <w:p w:rsidR="00C210C6" w:rsidRDefault="00C210C6" w:rsidP="00D129A5">
      <w:pPr>
        <w:ind w:firstLine="708"/>
        <w:jc w:val="center"/>
      </w:pPr>
    </w:p>
    <w:p w:rsidR="00FF634B" w:rsidRDefault="00C210C6" w:rsidP="00DF22B1">
      <w:pPr>
        <w:ind w:firstLine="708"/>
      </w:pPr>
      <w:r>
        <w:t xml:space="preserve">Artigo 1° - </w:t>
      </w:r>
      <w:r w:rsidR="00CD0CD3">
        <w:t>O agricultor</w:t>
      </w:r>
      <w:r w:rsidR="00FF634B">
        <w:t xml:space="preserve"> que cultiva produtos orgânicos </w:t>
      </w:r>
      <w:r w:rsidR="00CD0CD3">
        <w:t>terá seu produto vendido a preço de mercado</w:t>
      </w:r>
      <w:r w:rsidR="00FF634B">
        <w:t xml:space="preserve">, e a diferença será paga ao agricultor pelo governo. </w:t>
      </w:r>
    </w:p>
    <w:p w:rsidR="00C210C6" w:rsidRDefault="00C210C6" w:rsidP="00C210C6">
      <w:pPr>
        <w:ind w:firstLine="708"/>
      </w:pPr>
    </w:p>
    <w:p w:rsidR="00732662" w:rsidRDefault="0028173A" w:rsidP="00DF22B1">
      <w:pPr>
        <w:ind w:firstLine="708"/>
        <w:jc w:val="both"/>
      </w:pPr>
      <w:r>
        <w:t xml:space="preserve">Artigo </w:t>
      </w:r>
      <w:r w:rsidR="00C210C6">
        <w:t>2</w:t>
      </w:r>
      <w:r w:rsidR="00732662">
        <w:t xml:space="preserve">° - </w:t>
      </w:r>
      <w:r w:rsidR="00355BE2">
        <w:t>O conceito de produto orgânico</w:t>
      </w:r>
      <w:r w:rsidR="00E611CD">
        <w:t xml:space="preserve"> </w:t>
      </w:r>
      <w:r w:rsidR="00A130FA">
        <w:t xml:space="preserve">usado neste projeto de lei obedece ao já estabelecido </w:t>
      </w:r>
      <w:r w:rsidR="00FF634B">
        <w:t xml:space="preserve">pela </w:t>
      </w:r>
      <w:r w:rsidR="00A130FA">
        <w:t xml:space="preserve">Lei nº 10.831, de 23 de dezembro de 2003, artigo </w:t>
      </w:r>
      <w:r w:rsidR="00355BE2">
        <w:t>1</w:t>
      </w:r>
      <w:r w:rsidR="00FF634B">
        <w:t>°.</w:t>
      </w:r>
    </w:p>
    <w:p w:rsidR="00DB77BE" w:rsidRDefault="00732662" w:rsidP="00785E58">
      <w:pPr>
        <w:jc w:val="both"/>
      </w:pPr>
      <w:r>
        <w:tab/>
      </w:r>
    </w:p>
    <w:p w:rsidR="00D33F97" w:rsidRDefault="00C210C6" w:rsidP="00DF22B1">
      <w:pPr>
        <w:ind w:firstLine="708"/>
        <w:jc w:val="both"/>
      </w:pPr>
      <w:r>
        <w:t>Artigo 3</w:t>
      </w:r>
      <w:r w:rsidR="0005643A">
        <w:t>° - O subsídio o</w:t>
      </w:r>
      <w:r w:rsidR="00D33F97">
        <w:t xml:space="preserve">correrá no momento da </w:t>
      </w:r>
      <w:r w:rsidR="0005643A">
        <w:t>venda do produto do agricultor para a indústria</w:t>
      </w:r>
      <w:r w:rsidR="00D33F97">
        <w:t xml:space="preserve"> ou comércio.</w:t>
      </w:r>
    </w:p>
    <w:p w:rsidR="0005643A" w:rsidRDefault="00D33F97" w:rsidP="00DF22B1">
      <w:pPr>
        <w:ind w:firstLine="708"/>
        <w:jc w:val="both"/>
      </w:pPr>
      <w:r>
        <w:t>§1° - A</w:t>
      </w:r>
      <w:r w:rsidR="0005643A">
        <w:t xml:space="preserve"> indús</w:t>
      </w:r>
      <w:r w:rsidR="002F75D4">
        <w:t xml:space="preserve">tria </w:t>
      </w:r>
      <w:r>
        <w:t xml:space="preserve">ou comércio </w:t>
      </w:r>
      <w:r w:rsidR="002F75D4">
        <w:t>pagará o produto orgânico ao ag</w:t>
      </w:r>
      <w:r w:rsidR="00387656">
        <w:t>ricultor com o preço de tabela</w:t>
      </w:r>
      <w:r w:rsidR="004C3330">
        <w:t>, o</w:t>
      </w:r>
      <w:r w:rsidR="002F75D4">
        <w:t xml:space="preserve"> qual será completado </w:t>
      </w:r>
      <w:r w:rsidR="004C3330">
        <w:t xml:space="preserve">posteriormente </w:t>
      </w:r>
      <w:r w:rsidR="002F75D4">
        <w:t>pelo governo.</w:t>
      </w:r>
    </w:p>
    <w:p w:rsidR="007D58B0" w:rsidRDefault="00D33F97" w:rsidP="00DF22B1">
      <w:pPr>
        <w:ind w:firstLine="708"/>
        <w:jc w:val="both"/>
      </w:pPr>
      <w:r>
        <w:t>§2°</w:t>
      </w:r>
      <w:r w:rsidR="007D58B0">
        <w:t xml:space="preserve"> - O subsídio será calculado pela Receita Federal de acordo com as notas apresentadas no</w:t>
      </w:r>
      <w:r>
        <w:t xml:space="preserve"> Talão Modelo 15 do agricultor.</w:t>
      </w:r>
    </w:p>
    <w:p w:rsidR="007D58B0" w:rsidRDefault="007D58B0" w:rsidP="0005643A">
      <w:pPr>
        <w:ind w:firstLine="708"/>
        <w:jc w:val="both"/>
      </w:pPr>
    </w:p>
    <w:p w:rsidR="00732662" w:rsidRDefault="00C210C6" w:rsidP="0005643A">
      <w:pPr>
        <w:ind w:firstLine="708"/>
        <w:jc w:val="both"/>
      </w:pPr>
      <w:r>
        <w:t>Artigo 4</w:t>
      </w:r>
      <w:r w:rsidR="00732662">
        <w:t xml:space="preserve">° - </w:t>
      </w:r>
      <w:r>
        <w:t>Será dado subsídio de 100% aos produtos orgânicos cujos homólogos pertencem à lista dos produtos primários mais largamente produzidos</w:t>
      </w:r>
      <w:r w:rsidR="00FF634B">
        <w:t xml:space="preserve"> no Brasil</w:t>
      </w:r>
      <w:r>
        <w:t>.</w:t>
      </w:r>
    </w:p>
    <w:p w:rsidR="007A5C68" w:rsidRDefault="00A36638" w:rsidP="00785E58">
      <w:pPr>
        <w:jc w:val="both"/>
      </w:pPr>
      <w:r>
        <w:tab/>
        <w:t>Parágrafo único</w:t>
      </w:r>
      <w:r w:rsidR="0005643A">
        <w:t xml:space="preserve"> - O</w:t>
      </w:r>
      <w:r w:rsidR="007A5C68">
        <w:t>s produtos que pertencem a esse conjunto são:</w:t>
      </w:r>
      <w:r>
        <w:t xml:space="preserve"> milho, trigo, soja, café, cana,</w:t>
      </w:r>
      <w:r w:rsidR="0054128D">
        <w:t xml:space="preserve"> arroz, algodão, cacau, laranja e</w:t>
      </w:r>
      <w:r>
        <w:t xml:space="preserve"> uva.</w:t>
      </w:r>
    </w:p>
    <w:p w:rsidR="00DB77BE" w:rsidRDefault="00A36638" w:rsidP="00785E58">
      <w:pPr>
        <w:jc w:val="both"/>
      </w:pPr>
      <w:r>
        <w:tab/>
      </w:r>
    </w:p>
    <w:p w:rsidR="00A36638" w:rsidRDefault="00C210C6" w:rsidP="00DB77BE">
      <w:pPr>
        <w:ind w:firstLine="708"/>
        <w:jc w:val="both"/>
      </w:pPr>
      <w:r>
        <w:t>Artigo 5</w:t>
      </w:r>
      <w:r w:rsidR="00A36638">
        <w:t xml:space="preserve">° - Aos </w:t>
      </w:r>
      <w:r w:rsidR="0005643A">
        <w:t>demais produtos primários, não listados no parágrafo único do Artigo 2° desta mesma lei,</w:t>
      </w:r>
      <w:r w:rsidR="00A36638">
        <w:t xml:space="preserve"> com os quais os produtos orgânicos têm mais competitividade no mercado, </w:t>
      </w:r>
      <w:r>
        <w:t>o subsídio será de 50%.</w:t>
      </w:r>
    </w:p>
    <w:p w:rsidR="00D63380" w:rsidRDefault="00D63380" w:rsidP="00785E58">
      <w:pPr>
        <w:jc w:val="both"/>
      </w:pPr>
    </w:p>
    <w:p w:rsidR="00BF1A54" w:rsidRDefault="00C210C6" w:rsidP="00344D59">
      <w:pPr>
        <w:ind w:firstLine="708"/>
        <w:jc w:val="both"/>
        <w:rPr>
          <w:rStyle w:val="Forte"/>
          <w:b w:val="0"/>
          <w:shd w:val="clear" w:color="auto" w:fill="FFFFFF"/>
        </w:rPr>
      </w:pPr>
      <w:r>
        <w:rPr>
          <w:rStyle w:val="Forte"/>
          <w:b w:val="0"/>
          <w:shd w:val="clear" w:color="auto" w:fill="FFFFFF"/>
        </w:rPr>
        <w:t>Artigo 6</w:t>
      </w:r>
      <w:r w:rsidR="00785E58">
        <w:rPr>
          <w:rStyle w:val="Forte"/>
          <w:b w:val="0"/>
          <w:shd w:val="clear" w:color="auto" w:fill="FFFFFF"/>
        </w:rPr>
        <w:t>° - As despesas decorrentes da apli</w:t>
      </w:r>
      <w:r w:rsidR="00344D59">
        <w:rPr>
          <w:rStyle w:val="Forte"/>
          <w:b w:val="0"/>
          <w:shd w:val="clear" w:color="auto" w:fill="FFFFFF"/>
        </w:rPr>
        <w:t>cação desta lei serão efetuadas preferencialmente com a arrecadação de imposto sobre a venda de agrotóxicos e de sementes transgênicas.</w:t>
      </w:r>
    </w:p>
    <w:p w:rsidR="0002427E" w:rsidRDefault="00344D59" w:rsidP="00BA0581">
      <w:pPr>
        <w:ind w:firstLine="708"/>
        <w:jc w:val="both"/>
        <w:rPr>
          <w:rStyle w:val="Forte"/>
          <w:b w:val="0"/>
          <w:shd w:val="clear" w:color="auto" w:fill="FFFFFF"/>
        </w:rPr>
      </w:pPr>
      <w:r>
        <w:rPr>
          <w:rStyle w:val="Forte"/>
          <w:b w:val="0"/>
          <w:shd w:val="clear" w:color="auto" w:fill="FFFFFF"/>
        </w:rPr>
        <w:lastRenderedPageBreak/>
        <w:t>Parágrafo único – À medida que os impostos sobre os agrotóxicos e sobre as sementes transgênicas forem se tornando insuficientes</w:t>
      </w:r>
      <w:r w:rsidR="00387656">
        <w:rPr>
          <w:rStyle w:val="Forte"/>
          <w:b w:val="0"/>
          <w:shd w:val="clear" w:color="auto" w:fill="FFFFFF"/>
        </w:rPr>
        <w:t>, usar-se-ão os impostos sobre os próprios produtos não orgânicos.</w:t>
      </w:r>
    </w:p>
    <w:p w:rsidR="000D44D3" w:rsidRDefault="005B7BE3" w:rsidP="00785E58">
      <w:pPr>
        <w:jc w:val="both"/>
        <w:rPr>
          <w:rStyle w:val="Forte"/>
          <w:b w:val="0"/>
          <w:shd w:val="clear" w:color="auto" w:fill="FFFFFF"/>
        </w:rPr>
      </w:pPr>
      <w:r>
        <w:rPr>
          <w:rStyle w:val="Forte"/>
          <w:b w:val="0"/>
          <w:shd w:val="clear" w:color="auto" w:fill="FFFFFF"/>
        </w:rPr>
        <w:tab/>
      </w:r>
    </w:p>
    <w:p w:rsidR="00BF1A54" w:rsidRDefault="00C210C6" w:rsidP="000D44D3">
      <w:pPr>
        <w:ind w:firstLine="708"/>
        <w:jc w:val="both"/>
        <w:rPr>
          <w:rStyle w:val="Forte"/>
          <w:b w:val="0"/>
          <w:shd w:val="clear" w:color="auto" w:fill="FFFFFF"/>
        </w:rPr>
      </w:pPr>
      <w:r>
        <w:rPr>
          <w:rStyle w:val="Forte"/>
          <w:b w:val="0"/>
          <w:shd w:val="clear" w:color="auto" w:fill="FFFFFF"/>
        </w:rPr>
        <w:t>Artigo 7</w:t>
      </w:r>
      <w:r w:rsidR="00BF1A54">
        <w:rPr>
          <w:rStyle w:val="Forte"/>
          <w:b w:val="0"/>
          <w:shd w:val="clear" w:color="auto" w:fill="FFFFFF"/>
        </w:rPr>
        <w:t>° - Esta lei entra em vigor na data de sua publicação.</w:t>
      </w:r>
    </w:p>
    <w:p w:rsidR="000D44D3" w:rsidRDefault="000D44D3" w:rsidP="00BA0581">
      <w:pPr>
        <w:jc w:val="center"/>
        <w:rPr>
          <w:rStyle w:val="Forte"/>
          <w:b w:val="0"/>
          <w:shd w:val="clear" w:color="auto" w:fill="FFFFFF"/>
        </w:rPr>
      </w:pPr>
    </w:p>
    <w:p w:rsidR="00BF7C9C" w:rsidRDefault="00E6034E" w:rsidP="00BA0581">
      <w:pPr>
        <w:jc w:val="center"/>
        <w:rPr>
          <w:rStyle w:val="Forte"/>
          <w:b w:val="0"/>
          <w:shd w:val="clear" w:color="auto" w:fill="FFFFFF"/>
        </w:rPr>
      </w:pPr>
      <w:r>
        <w:rPr>
          <w:rStyle w:val="Forte"/>
          <w:b w:val="0"/>
          <w:shd w:val="clear" w:color="auto" w:fill="FFFFFF"/>
        </w:rPr>
        <w:t>JUSTIFICATIVA</w:t>
      </w:r>
    </w:p>
    <w:p w:rsidR="000D44D3" w:rsidRDefault="000D44D3" w:rsidP="00364084">
      <w:pPr>
        <w:ind w:firstLine="708"/>
        <w:jc w:val="both"/>
      </w:pPr>
    </w:p>
    <w:p w:rsidR="00364084" w:rsidRDefault="00522D47" w:rsidP="00364084">
      <w:pPr>
        <w:ind w:firstLine="708"/>
        <w:jc w:val="both"/>
      </w:pPr>
      <w:r>
        <w:t>O projeto apresentado foi desenvolvido tendo em vista os prejuízos sociais</w:t>
      </w:r>
      <w:r w:rsidR="00DA3D91">
        <w:t xml:space="preserve"> referentes à saúde</w:t>
      </w:r>
      <w:r>
        <w:t xml:space="preserve"> e ambientais causados pelo cultivo predominante</w:t>
      </w:r>
      <w:r w:rsidR="00364084">
        <w:t>mente</w:t>
      </w:r>
      <w:r>
        <w:t xml:space="preserve"> de grãos, vegetais e </w:t>
      </w:r>
      <w:proofErr w:type="gramStart"/>
      <w:r>
        <w:t>frutas seriamente afetado pela modificação gênica e uso abusivo de agrotóxicos</w:t>
      </w:r>
      <w:proofErr w:type="gramEnd"/>
      <w:r>
        <w:t xml:space="preserve">. </w:t>
      </w:r>
      <w:r w:rsidR="00364084">
        <w:t xml:space="preserve">Além disso, cada vez mais pessoas aderem ao consumo e à produção de alimentos orgânicos, porém, essa alternativa não é viável para a maioria das famílias que simpatizam com a </w:t>
      </w:r>
      <w:proofErr w:type="spellStart"/>
      <w:r w:rsidR="00364084">
        <w:t>ideia</w:t>
      </w:r>
      <w:proofErr w:type="spellEnd"/>
      <w:r w:rsidR="00364084">
        <w:t xml:space="preserve">. </w:t>
      </w:r>
    </w:p>
    <w:p w:rsidR="00364084" w:rsidRDefault="00364084" w:rsidP="00364084">
      <w:pPr>
        <w:ind w:firstLine="708"/>
        <w:jc w:val="both"/>
      </w:pPr>
      <w:r>
        <w:t>Factualmente, alimentos livres de agrotóxicos são mais saudáveis em comparação aos alimentos em que se utilizam inseticidas, herbicidas</w:t>
      </w:r>
      <w:r w:rsidR="002C4D31">
        <w:t>, fungicidas,</w:t>
      </w:r>
      <w:r>
        <w:t xml:space="preserve"> pesticidas</w:t>
      </w:r>
      <w:r w:rsidR="002C4D31">
        <w:t xml:space="preserve"> ou outros</w:t>
      </w:r>
      <w:r>
        <w:t>. A grande maioria dos produtos químicos, embora aumentem a produção, elevam riscos de c</w:t>
      </w:r>
      <w:r w:rsidR="00F43106">
        <w:t>âncer</w:t>
      </w:r>
      <w:r w:rsidR="002C4D31">
        <w:t xml:space="preserve">, alergias, intoxicação respiratória e problemas dérmicos – </w:t>
      </w:r>
      <w:proofErr w:type="spellStart"/>
      <w:r w:rsidR="002C4D31">
        <w:t>frequentes</w:t>
      </w:r>
      <w:proofErr w:type="spellEnd"/>
      <w:r w:rsidR="002C4D31">
        <w:t xml:space="preserve"> com quem trabalha diretamente com a aplicação de venenos sem equipamentos adequados – problemas gastrointestinais, renais, hepáticos, imunológicos e agravos crônicos – como no sistema nervoso. Todos os consumidores estão suscetíveis a esses problemas, principalmente as crianças, que podem apresentar distúrbios</w:t>
      </w:r>
      <w:r w:rsidR="0026083E">
        <w:t xml:space="preserve"> no crescimento cognitivo. Essa</w:t>
      </w:r>
      <w:r w:rsidR="002C4D31">
        <w:t xml:space="preserve"> situação caracteriza</w:t>
      </w:r>
      <w:r w:rsidR="0026083E">
        <w:t xml:space="preserve"> um quadro de baixas na saúde da população, o que aumenta os gastos com saúde pública e diminui a produtividade do trabalhador sujeito a esses problemas.</w:t>
      </w:r>
    </w:p>
    <w:p w:rsidR="0026083E" w:rsidRDefault="0026083E" w:rsidP="00364084">
      <w:pPr>
        <w:ind w:firstLine="708"/>
        <w:jc w:val="both"/>
      </w:pPr>
      <w:r>
        <w:t xml:space="preserve">Tratando-se de transgênicos, vê-se a falta de sustentabilidade que se sucede. A mudança no DNA de plantas, apesar de ser útil em alguns casos como em países onde há séria desnutrição e dificuldade de plantio, </w:t>
      </w:r>
      <w:r w:rsidR="006532DD">
        <w:t>está sendo usado no Brasil com o intuito de aumentar a produtividade e monopolizar a venda das sementes que possuem tais características. O resultado da transgenia intensa e indiscriminada é a diminuição da variedade genética dessas plantas, impedindo-as de se adaptarem, tornando-se eternamente dependentes dos agrotóxicos que a elas se farão necessários. Essa é a relação entre transgenia e agrotóxicos, sendo ambos diretamente associados à produção em larga escala, uma das principais causas de desmatamento, e redução da biodiversidade nos ecossistemas que antes se faziam presentes; uma lógica anti-sustentável</w:t>
      </w:r>
      <w:r w:rsidR="000A4817">
        <w:t>.</w:t>
      </w:r>
    </w:p>
    <w:p w:rsidR="000A4817" w:rsidRDefault="000A4817" w:rsidP="00364084">
      <w:pPr>
        <w:ind w:firstLine="708"/>
        <w:jc w:val="both"/>
      </w:pPr>
      <w:r>
        <w:t xml:space="preserve">Devido ao rumo que a agricultura está tomando, muitas pessoas concordam que o ideal seria uma produção livre desses fatores mencionados. Porém, o preço não é acessível a todos, o que prejudica o consumidor que quer uma alimentação orgânica e prejudica o agricultor, que acaba não conseguindo efetuar suas </w:t>
      </w:r>
      <w:proofErr w:type="gramStart"/>
      <w:r>
        <w:t>vendas</w:t>
      </w:r>
      <w:proofErr w:type="gramEnd"/>
      <w:r>
        <w:t>, ficando desmotivado a prosseguir com a produção orgânica</w:t>
      </w:r>
      <w:r w:rsidR="00BA0581">
        <w:t xml:space="preserve">. Tornar o produto orgânico acessível através da redução da diferença entre ele e o valor de mercado significa diminuir substancialmente a aplicação da transgenia e o uso de agrotóxicos de forma gradual, conforme as pessoas vão se conscientizando. Com a aprovação desta lei, universidades que trabalham em prol de um novo sistema de produção agrícola terão mais possibilidades neste campo, e os produtores não estarão com tanta desvantagem em relação à concorrência. </w:t>
      </w:r>
    </w:p>
    <w:p w:rsidR="00BA0581" w:rsidRDefault="00BA0581" w:rsidP="00364084">
      <w:pPr>
        <w:ind w:firstLine="708"/>
        <w:jc w:val="both"/>
      </w:pPr>
      <w:proofErr w:type="gramStart"/>
      <w:r>
        <w:t>Outrossim</w:t>
      </w:r>
      <w:proofErr w:type="gramEnd"/>
      <w:r>
        <w:t xml:space="preserve">, abrir-se-ão mais oportunidades à agricultura em pequena escala. Com o favorecimento dos produtos orgânicos, cada vez mais produtores aderirão à proposta, porém, </w:t>
      </w:r>
      <w:r>
        <w:lastRenderedPageBreak/>
        <w:t xml:space="preserve">dada </w:t>
      </w:r>
      <w:proofErr w:type="gramStart"/>
      <w:r>
        <w:t>a</w:t>
      </w:r>
      <w:proofErr w:type="gramEnd"/>
      <w:r>
        <w:t xml:space="preserve"> dificuldade </w:t>
      </w:r>
      <w:r w:rsidR="00C210C6">
        <w:t xml:space="preserve">de </w:t>
      </w:r>
      <w:r w:rsidR="000D44D3">
        <w:t xml:space="preserve">se </w:t>
      </w:r>
      <w:r>
        <w:t>produzir alimentos orgânicos em grande escala,</w:t>
      </w:r>
      <w:r w:rsidR="000D44D3">
        <w:t xml:space="preserve"> haverá grande descentralização na produção agrícola. Significa dizer que, de forma espontânea e gradual, ocorrerá uma reforma agrária no Brasil, aumentando a quantidade de empregos no setor primário e diminuindo a densidade demográfica urbana.</w:t>
      </w:r>
      <w:r w:rsidR="00F43106">
        <w:t xml:space="preserve"> Esse fator se acentua ainda mais pelo fato de a fonte de recursos para os subsídios ser proveniente das arrecadações de impostos sobre a venda de agrotóxicos e sementes transgênicas, o que favorece ainda o crescimento deste novo modo de produção; certamente mais sustentável.</w:t>
      </w:r>
    </w:p>
    <w:p w:rsidR="000D44D3" w:rsidRDefault="000D44D3" w:rsidP="00364084">
      <w:pPr>
        <w:ind w:firstLine="708"/>
        <w:jc w:val="both"/>
      </w:pPr>
      <w:r>
        <w:t>Sinteticamente, o Brasil está passando por dificuldades causadas pela produção em larga escala de alimentos contaminados e geneticamente modificados. Os danos à saúde humana são inúmeros, assim como os danos ao meio ambiente. A valorização do produto orgânico, através de subsídios do governo, não só consertará esses dois problemas, mas também muitos outros, como a falta de empregos, superlotação urbana e latifúndios com terras não utilizadas.</w:t>
      </w:r>
      <w:r w:rsidR="003C699E">
        <w:t xml:space="preserve"> Tendo em vista o exposto, contamos com o apoio dos Nobres Pares perante essa iniciativa. </w:t>
      </w:r>
    </w:p>
    <w:p w:rsidR="00FC1C36" w:rsidRDefault="00DF22B1" w:rsidP="00DF22B1">
      <w:pPr>
        <w:tabs>
          <w:tab w:val="left" w:pos="2258"/>
        </w:tabs>
        <w:ind w:firstLine="708"/>
        <w:jc w:val="both"/>
      </w:pPr>
      <w:r>
        <w:tab/>
      </w:r>
    </w:p>
    <w:p w:rsidR="00FC1C36" w:rsidRDefault="00DF22B1" w:rsidP="00DF22B1">
      <w:pPr>
        <w:ind w:firstLine="708"/>
        <w:jc w:val="right"/>
      </w:pPr>
      <w:r>
        <w:t>Sala das Sessões, em 19 de Junho de 2015.</w:t>
      </w:r>
    </w:p>
    <w:p w:rsidR="00DF22B1" w:rsidRDefault="00DF22B1" w:rsidP="00DF22B1">
      <w:pPr>
        <w:ind w:firstLine="708"/>
        <w:jc w:val="right"/>
      </w:pPr>
    </w:p>
    <w:p w:rsidR="00DF22B1" w:rsidRDefault="00DF22B1" w:rsidP="00DF22B1">
      <w:pPr>
        <w:ind w:firstLine="708"/>
        <w:jc w:val="center"/>
      </w:pPr>
      <w:r>
        <w:t xml:space="preserve">Deputado Jovem Pedro </w:t>
      </w:r>
      <w:proofErr w:type="spellStart"/>
      <w:r>
        <w:t>Cenci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Castel</w:t>
      </w:r>
      <w:proofErr w:type="spellEnd"/>
    </w:p>
    <w:sectPr w:rsidR="00DF22B1" w:rsidSect="006345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F41F1"/>
    <w:multiLevelType w:val="hybridMultilevel"/>
    <w:tmpl w:val="115ECAA2"/>
    <w:lvl w:ilvl="0" w:tplc="A8D4366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D02CCF"/>
    <w:rsid w:val="0002427E"/>
    <w:rsid w:val="000405F5"/>
    <w:rsid w:val="0005643A"/>
    <w:rsid w:val="00072773"/>
    <w:rsid w:val="000A4817"/>
    <w:rsid w:val="000D44D3"/>
    <w:rsid w:val="001141B5"/>
    <w:rsid w:val="001260B7"/>
    <w:rsid w:val="001F2EA3"/>
    <w:rsid w:val="0026083E"/>
    <w:rsid w:val="0028173A"/>
    <w:rsid w:val="002C4D31"/>
    <w:rsid w:val="002F75D4"/>
    <w:rsid w:val="00344D59"/>
    <w:rsid w:val="00355BE2"/>
    <w:rsid w:val="00364084"/>
    <w:rsid w:val="00387656"/>
    <w:rsid w:val="003C699E"/>
    <w:rsid w:val="004C3330"/>
    <w:rsid w:val="004C4935"/>
    <w:rsid w:val="004F4AFC"/>
    <w:rsid w:val="00517C18"/>
    <w:rsid w:val="00522D47"/>
    <w:rsid w:val="0054128D"/>
    <w:rsid w:val="0057225F"/>
    <w:rsid w:val="005B7BE3"/>
    <w:rsid w:val="00634576"/>
    <w:rsid w:val="006532DD"/>
    <w:rsid w:val="00732662"/>
    <w:rsid w:val="00753342"/>
    <w:rsid w:val="00785E58"/>
    <w:rsid w:val="00797E21"/>
    <w:rsid w:val="007A5C68"/>
    <w:rsid w:val="007D58B0"/>
    <w:rsid w:val="008170B7"/>
    <w:rsid w:val="00844A61"/>
    <w:rsid w:val="008757C6"/>
    <w:rsid w:val="008A4459"/>
    <w:rsid w:val="0090639D"/>
    <w:rsid w:val="00A130FA"/>
    <w:rsid w:val="00A36638"/>
    <w:rsid w:val="00A95898"/>
    <w:rsid w:val="00AD7433"/>
    <w:rsid w:val="00B64BC8"/>
    <w:rsid w:val="00BA0581"/>
    <w:rsid w:val="00BF1A54"/>
    <w:rsid w:val="00BF7C9C"/>
    <w:rsid w:val="00C210C6"/>
    <w:rsid w:val="00C24B47"/>
    <w:rsid w:val="00C730D7"/>
    <w:rsid w:val="00CD0CD3"/>
    <w:rsid w:val="00D02CCF"/>
    <w:rsid w:val="00D129A5"/>
    <w:rsid w:val="00D247C9"/>
    <w:rsid w:val="00D3317A"/>
    <w:rsid w:val="00D33F97"/>
    <w:rsid w:val="00D441F1"/>
    <w:rsid w:val="00D63380"/>
    <w:rsid w:val="00DA3D91"/>
    <w:rsid w:val="00DB77BE"/>
    <w:rsid w:val="00DF22B1"/>
    <w:rsid w:val="00E00AA9"/>
    <w:rsid w:val="00E5318D"/>
    <w:rsid w:val="00E6034E"/>
    <w:rsid w:val="00E611CD"/>
    <w:rsid w:val="00EC4FED"/>
    <w:rsid w:val="00F43106"/>
    <w:rsid w:val="00F45788"/>
    <w:rsid w:val="00F60DE9"/>
    <w:rsid w:val="00F90E70"/>
    <w:rsid w:val="00FC1C36"/>
    <w:rsid w:val="00FF4E96"/>
    <w:rsid w:val="00FF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317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60DE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DE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C49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968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14</cp:revision>
  <cp:lastPrinted>2015-06-18T05:20:00Z</cp:lastPrinted>
  <dcterms:created xsi:type="dcterms:W3CDTF">2015-06-17T02:41:00Z</dcterms:created>
  <dcterms:modified xsi:type="dcterms:W3CDTF">2015-06-19T04:44:00Z</dcterms:modified>
</cp:coreProperties>
</file>