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0" w:rsidRDefault="000F3000" w:rsidP="000F3000">
      <w:pPr>
        <w:pStyle w:val="Default"/>
      </w:pPr>
    </w:p>
    <w:p w:rsidR="00E56130" w:rsidRPr="00E56130" w:rsidRDefault="00E56130" w:rsidP="00E56130">
      <w:pPr>
        <w:autoSpaceDE w:val="0"/>
        <w:autoSpaceDN w:val="0"/>
        <w:adjustRightInd w:val="0"/>
        <w:spacing w:after="0" w:line="240" w:lineRule="auto"/>
        <w:rPr>
          <w:rFonts w:ascii="ITC Stone Sans Std Medium" w:hAnsi="ITC Stone Sans Std Medium" w:cs="ITC Stone Sans Std Medium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15D8" wp14:editId="34D8E021">
                <wp:simplePos x="0" y="0"/>
                <wp:positionH relativeFrom="column">
                  <wp:posOffset>1242695</wp:posOffset>
                </wp:positionH>
                <wp:positionV relativeFrom="paragraph">
                  <wp:posOffset>122251</wp:posOffset>
                </wp:positionV>
                <wp:extent cx="3426460" cy="51625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30" w:rsidRPr="00E56130" w:rsidRDefault="00E56130" w:rsidP="00E56130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56130"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Diretoria-Geral</w:t>
                            </w:r>
                          </w:p>
                          <w:p w:rsidR="00E56130" w:rsidRPr="00E56130" w:rsidRDefault="00E56130" w:rsidP="00E56130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56130"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Diretoria de Recursos Humanos </w:t>
                            </w:r>
                          </w:p>
                          <w:p w:rsidR="00E56130" w:rsidRPr="00E56130" w:rsidRDefault="00E56130" w:rsidP="00E5613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E56130"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Centro de Formação, Treinamento e </w:t>
                            </w:r>
                            <w:proofErr w:type="gramStart"/>
                            <w:r w:rsidRPr="00E56130">
                              <w:rPr>
                                <w:rFonts w:ascii="ITC Stone Sans Std Medium" w:hAnsi="ITC Stone Sans Std Medium" w:cs="ITC Stone Sans Std Medium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Aperfeiçoamento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85pt;margin-top:9.65pt;width:269.8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" filled="f" stroked="f">
                <v:textbox>
                  <w:txbxContent>
                    <w:p w:rsidR="00E56130" w:rsidRPr="00E56130" w:rsidRDefault="00E56130" w:rsidP="00E56130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E56130"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  <w:t>Diretoria-Geral</w:t>
                      </w:r>
                    </w:p>
                    <w:p w:rsidR="00E56130" w:rsidRPr="00E56130" w:rsidRDefault="00E56130" w:rsidP="00E56130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E56130"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Diretoria de Recursos Humanos </w:t>
                      </w:r>
                    </w:p>
                    <w:p w:rsidR="00E56130" w:rsidRPr="00E56130" w:rsidRDefault="00E56130" w:rsidP="00E5613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E56130"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Centro de Formação, Treinamento e </w:t>
                      </w:r>
                      <w:proofErr w:type="gramStart"/>
                      <w:r w:rsidRPr="00E56130">
                        <w:rPr>
                          <w:rFonts w:ascii="ITC Stone Sans Std Medium" w:hAnsi="ITC Stone Sans Std Medium" w:cs="ITC Stone Sans Std Medium"/>
                          <w:b/>
                          <w:color w:val="FFFFFF" w:themeColor="background1"/>
                          <w:sz w:val="17"/>
                          <w:szCs w:val="17"/>
                        </w:rPr>
                        <w:t>Aperfeiçoamento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3000" w:rsidRDefault="000F3000" w:rsidP="00E56130">
      <w:r>
        <w:rPr>
          <w:noProof/>
          <w:lang w:eastAsia="pt-BR"/>
        </w:rPr>
        <w:drawing>
          <wp:inline distT="0" distB="0" distL="0" distR="0" wp14:anchorId="022DEA1E" wp14:editId="367B24B7">
            <wp:extent cx="5361673" cy="4611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30" w:rsidRDefault="00E56130" w:rsidP="00E56130"/>
    <w:p w:rsidR="000F3000" w:rsidRDefault="000F3000" w:rsidP="000F3000">
      <w:pPr>
        <w:pStyle w:val="Default"/>
      </w:pPr>
    </w:p>
    <w:p w:rsidR="000F3000" w:rsidRDefault="000F3000" w:rsidP="000F3000">
      <w:pPr>
        <w:pStyle w:val="Pa1"/>
        <w:jc w:val="center"/>
        <w:rPr>
          <w:rFonts w:cs="Humanst521 BT"/>
          <w:color w:val="000000"/>
          <w:sz w:val="30"/>
          <w:szCs w:val="30"/>
        </w:rPr>
      </w:pPr>
      <w:r>
        <w:rPr>
          <w:rStyle w:val="A1"/>
        </w:rPr>
        <w:t>PROCESSO SELETIVO PARA</w:t>
      </w:r>
    </w:p>
    <w:p w:rsidR="000F3000" w:rsidRDefault="000F3000" w:rsidP="000F3000">
      <w:pPr>
        <w:jc w:val="center"/>
      </w:pPr>
      <w:r>
        <w:rPr>
          <w:rStyle w:val="A1"/>
        </w:rPr>
        <w:t>MESTRADO PROFISSIONAL EM PODER LEGISLATIVO</w:t>
      </w:r>
    </w:p>
    <w:p w:rsidR="000F3000" w:rsidRDefault="000F3000" w:rsidP="000F3000">
      <w:pPr>
        <w:jc w:val="center"/>
        <w:rPr>
          <w:rStyle w:val="A2"/>
        </w:rPr>
      </w:pPr>
    </w:p>
    <w:p w:rsidR="00E42EDB" w:rsidRPr="00EF2342" w:rsidRDefault="000F3000" w:rsidP="00F14094">
      <w:pPr>
        <w:jc w:val="center"/>
        <w:rPr>
          <w:rStyle w:val="A2"/>
          <w:sz w:val="28"/>
        </w:rPr>
      </w:pPr>
      <w:r w:rsidRPr="00EF2342">
        <w:rPr>
          <w:rStyle w:val="A2"/>
          <w:sz w:val="28"/>
        </w:rPr>
        <w:t xml:space="preserve">AUTORIZAÇÃO DO </w:t>
      </w:r>
      <w:r w:rsidR="003F56B0">
        <w:rPr>
          <w:rStyle w:val="A2"/>
          <w:sz w:val="28"/>
        </w:rPr>
        <w:t>TITULAR</w:t>
      </w:r>
      <w:bookmarkStart w:id="0" w:name="_GoBack"/>
      <w:bookmarkEnd w:id="0"/>
      <w:r w:rsidRPr="00EF2342">
        <w:rPr>
          <w:rStyle w:val="A2"/>
          <w:sz w:val="28"/>
        </w:rPr>
        <w:t xml:space="preserve"> DO ÓRGÃO</w:t>
      </w:r>
      <w:r w:rsidR="00F14094" w:rsidRPr="00EF2342">
        <w:rPr>
          <w:rStyle w:val="A2"/>
          <w:sz w:val="28"/>
        </w:rPr>
        <w:br/>
      </w:r>
      <w:r w:rsidRPr="00EF2342">
        <w:rPr>
          <w:rStyle w:val="A2"/>
          <w:sz w:val="28"/>
        </w:rPr>
        <w:t>EM QUE O SERVIDOR ESTIVER LOTADO</w:t>
      </w:r>
    </w:p>
    <w:p w:rsidR="000F3000" w:rsidRDefault="000F3000" w:rsidP="000F3000">
      <w:pPr>
        <w:autoSpaceDE w:val="0"/>
        <w:autoSpaceDN w:val="0"/>
        <w:adjustRightInd w:val="0"/>
        <w:spacing w:after="0" w:line="240" w:lineRule="auto"/>
        <w:rPr>
          <w:rFonts w:ascii="ITC Stone Sans Std Medium" w:hAnsi="ITC Stone Sans Std Medium" w:cs="ITC Stone Sans Std Medium"/>
          <w:color w:val="000000"/>
          <w:sz w:val="24"/>
          <w:szCs w:val="24"/>
        </w:rPr>
      </w:pPr>
    </w:p>
    <w:p w:rsidR="00EF2342" w:rsidRDefault="00EF2342" w:rsidP="000F3000">
      <w:pPr>
        <w:autoSpaceDE w:val="0"/>
        <w:autoSpaceDN w:val="0"/>
        <w:adjustRightInd w:val="0"/>
        <w:spacing w:after="0" w:line="240" w:lineRule="auto"/>
        <w:rPr>
          <w:rFonts w:ascii="ITC Stone Sans Std Medium" w:hAnsi="ITC Stone Sans Std Medium" w:cs="ITC Stone Sans Std Medium"/>
          <w:color w:val="000000"/>
          <w:sz w:val="24"/>
          <w:szCs w:val="24"/>
        </w:rPr>
      </w:pPr>
    </w:p>
    <w:p w:rsidR="00EF2342" w:rsidRPr="000F3000" w:rsidRDefault="00EF2342" w:rsidP="000F3000">
      <w:pPr>
        <w:autoSpaceDE w:val="0"/>
        <w:autoSpaceDN w:val="0"/>
        <w:adjustRightInd w:val="0"/>
        <w:spacing w:after="0" w:line="240" w:lineRule="auto"/>
        <w:rPr>
          <w:rFonts w:ascii="ITC Stone Sans Std Medium" w:hAnsi="ITC Stone Sans Std Medium" w:cs="ITC Stone Sans Std Medium"/>
          <w:color w:val="000000"/>
          <w:sz w:val="24"/>
          <w:szCs w:val="24"/>
        </w:rPr>
      </w:pPr>
    </w:p>
    <w:p w:rsidR="00F14094" w:rsidRPr="00EF2342" w:rsidRDefault="000F3000" w:rsidP="00F14094">
      <w:pPr>
        <w:autoSpaceDE w:val="0"/>
        <w:autoSpaceDN w:val="0"/>
        <w:adjustRightInd w:val="0"/>
        <w:spacing w:after="0" w:line="181" w:lineRule="atLeast"/>
        <w:ind w:firstLine="1418"/>
        <w:jc w:val="both"/>
        <w:rPr>
          <w:rFonts w:ascii="Arial" w:eastAsia="Arial Unicode MS" w:hAnsi="Arial" w:cs="Times New Roman"/>
          <w:color w:val="000000"/>
          <w:kern w:val="1"/>
          <w:sz w:val="26"/>
          <w:szCs w:val="26"/>
        </w:rPr>
      </w:pPr>
      <w:r w:rsidRPr="000F3000">
        <w:rPr>
          <w:rFonts w:ascii="Arial" w:hAnsi="Arial" w:cs="Arial"/>
          <w:color w:val="000000"/>
          <w:sz w:val="26"/>
          <w:szCs w:val="26"/>
        </w:rPr>
        <w:t>Autorizo</w:t>
      </w:r>
      <w:r w:rsidR="00F14094" w:rsidRPr="00EF2342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Pr="00EF2342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2342">
        <w:rPr>
          <w:rFonts w:ascii="Arial" w:hAnsi="Arial" w:cs="Arial"/>
          <w:color w:val="4A442A" w:themeColor="background2" w:themeShade="40"/>
          <w:sz w:val="26"/>
          <w:szCs w:val="26"/>
        </w:rPr>
        <w:t xml:space="preserve">&lt;nome </w:t>
      </w:r>
      <w:proofErr w:type="gramStart"/>
      <w:r w:rsidRPr="00EF2342">
        <w:rPr>
          <w:rFonts w:ascii="Arial" w:hAnsi="Arial" w:cs="Arial"/>
          <w:color w:val="4A442A" w:themeColor="background2" w:themeShade="40"/>
          <w:sz w:val="26"/>
          <w:szCs w:val="26"/>
        </w:rPr>
        <w:t>do(</w:t>
      </w:r>
      <w:proofErr w:type="gramEnd"/>
      <w:r w:rsidRPr="00EF2342">
        <w:rPr>
          <w:rFonts w:ascii="Arial" w:hAnsi="Arial" w:cs="Arial"/>
          <w:color w:val="4A442A" w:themeColor="background2" w:themeShade="40"/>
          <w:sz w:val="26"/>
          <w:szCs w:val="26"/>
        </w:rPr>
        <w:t>a) candidato(</w:t>
      </w:r>
      <w:r w:rsidRPr="000F3000">
        <w:rPr>
          <w:rFonts w:ascii="Arial" w:hAnsi="Arial" w:cs="Arial"/>
          <w:color w:val="4A442A" w:themeColor="background2" w:themeShade="40"/>
          <w:sz w:val="26"/>
          <w:szCs w:val="26"/>
        </w:rPr>
        <w:t>a)</w:t>
      </w:r>
      <w:r w:rsidRPr="00EF2342">
        <w:rPr>
          <w:rFonts w:ascii="Arial" w:hAnsi="Arial" w:cs="Arial"/>
          <w:color w:val="4A442A" w:themeColor="background2" w:themeShade="40"/>
          <w:sz w:val="26"/>
          <w:szCs w:val="26"/>
        </w:rPr>
        <w:t>&gt;</w:t>
      </w:r>
      <w:r w:rsidR="00F14094" w:rsidRPr="00EF2342">
        <w:rPr>
          <w:rFonts w:ascii="Arial" w:hAnsi="Arial" w:cs="Arial"/>
          <w:color w:val="4A442A" w:themeColor="background2" w:themeShade="40"/>
          <w:sz w:val="26"/>
          <w:szCs w:val="26"/>
        </w:rPr>
        <w:t xml:space="preserve">  </w:t>
      </w:r>
      <w:r w:rsidRPr="000F3000">
        <w:rPr>
          <w:rFonts w:ascii="Arial" w:hAnsi="Arial" w:cs="Arial"/>
          <w:color w:val="4A442A" w:themeColor="background2" w:themeShade="40"/>
          <w:sz w:val="26"/>
          <w:szCs w:val="26"/>
        </w:rPr>
        <w:t xml:space="preserve"> </w:t>
      </w:r>
      <w:r w:rsidRPr="000F3000">
        <w:rPr>
          <w:rFonts w:ascii="Arial" w:hAnsi="Arial" w:cs="Arial"/>
          <w:color w:val="000000"/>
          <w:sz w:val="26"/>
          <w:szCs w:val="26"/>
        </w:rPr>
        <w:t>a participar do pro</w:t>
      </w:r>
      <w:r w:rsidRPr="00EF2342">
        <w:rPr>
          <w:rFonts w:ascii="Arial" w:hAnsi="Arial" w:cs="Arial"/>
          <w:color w:val="000000"/>
          <w:sz w:val="26"/>
          <w:szCs w:val="26"/>
        </w:rPr>
        <w:t>cesso seletivo para o curso de Mestrado Profissional em Poder L</w:t>
      </w:r>
      <w:r w:rsidR="00F14094" w:rsidRPr="00EF2342">
        <w:rPr>
          <w:rFonts w:ascii="Arial" w:hAnsi="Arial" w:cs="Arial"/>
          <w:color w:val="000000"/>
          <w:sz w:val="26"/>
          <w:szCs w:val="26"/>
        </w:rPr>
        <w:t xml:space="preserve">egislativo, que </w:t>
      </w:r>
      <w:r w:rsidR="00EF2342" w:rsidRPr="00EF2342">
        <w:rPr>
          <w:rFonts w:ascii="Arial" w:hAnsi="Arial" w:cs="Arial"/>
          <w:color w:val="000000"/>
          <w:sz w:val="26"/>
          <w:szCs w:val="26"/>
        </w:rPr>
        <w:t>terá aulas ministradas</w:t>
      </w:r>
      <w:r w:rsidR="00F14094" w:rsidRPr="00EF2342">
        <w:rPr>
          <w:rFonts w:ascii="Arial" w:eastAsia="Arial Unicode MS" w:hAnsi="Arial" w:cs="Times New Roman"/>
          <w:color w:val="000000"/>
          <w:kern w:val="1"/>
          <w:sz w:val="26"/>
          <w:szCs w:val="26"/>
          <w:shd w:val="clear" w:color="auto" w:fill="FFFFFF"/>
        </w:rPr>
        <w:t xml:space="preserve"> </w:t>
      </w:r>
      <w:r w:rsidR="00F14094" w:rsidRPr="00EF2342">
        <w:rPr>
          <w:rFonts w:ascii="Arial" w:eastAsia="Arial Unicode MS" w:hAnsi="Arial" w:cs="Times New Roman"/>
          <w:color w:val="000000"/>
          <w:kern w:val="1"/>
          <w:sz w:val="26"/>
          <w:szCs w:val="26"/>
        </w:rPr>
        <w:t>presencialmente no Cefor, a distância ou no formato híbrido, às segundas-feiras, quintas-feiras e sextas-feiras, das 8h às 12h, das 14h às 18h, das 18h às 20h e, eventualmente, em outros dias e horários a serem programados pela Coordenação do Programa de Pós-Graduação, de acordo com calendário de aula divulgado antecipadamente.</w:t>
      </w:r>
    </w:p>
    <w:p w:rsidR="00F14094" w:rsidRPr="00EF2342" w:rsidRDefault="00F14094" w:rsidP="000F3000">
      <w:pPr>
        <w:autoSpaceDE w:val="0"/>
        <w:autoSpaceDN w:val="0"/>
        <w:adjustRightInd w:val="0"/>
        <w:spacing w:after="0" w:line="181" w:lineRule="atLeast"/>
        <w:ind w:firstLine="1418"/>
        <w:jc w:val="both"/>
        <w:rPr>
          <w:rFonts w:ascii="Arial" w:hAnsi="Arial" w:cs="Arial"/>
          <w:color w:val="000000"/>
          <w:sz w:val="24"/>
          <w:szCs w:val="18"/>
        </w:rPr>
      </w:pPr>
    </w:p>
    <w:p w:rsidR="000F3000" w:rsidRDefault="000F3000" w:rsidP="000F3000">
      <w:pPr>
        <w:autoSpaceDE w:val="0"/>
        <w:autoSpaceDN w:val="0"/>
        <w:adjustRightInd w:val="0"/>
        <w:spacing w:after="0" w:line="181" w:lineRule="atLeast"/>
        <w:jc w:val="center"/>
        <w:rPr>
          <w:rFonts w:ascii="Humanst521 BT" w:hAnsi="Humanst521 BT" w:cs="Humanst521 BT"/>
          <w:color w:val="000000"/>
          <w:sz w:val="18"/>
          <w:szCs w:val="18"/>
        </w:rPr>
      </w:pPr>
    </w:p>
    <w:p w:rsidR="000F3000" w:rsidRDefault="000F3000" w:rsidP="000F3000">
      <w:pPr>
        <w:autoSpaceDE w:val="0"/>
        <w:autoSpaceDN w:val="0"/>
        <w:adjustRightInd w:val="0"/>
        <w:spacing w:after="0" w:line="181" w:lineRule="atLeast"/>
        <w:jc w:val="center"/>
        <w:rPr>
          <w:rFonts w:ascii="Humanst521 BT" w:hAnsi="Humanst521 BT" w:cs="Humanst521 BT"/>
          <w:color w:val="000000"/>
          <w:sz w:val="18"/>
          <w:szCs w:val="18"/>
        </w:rPr>
      </w:pPr>
    </w:p>
    <w:p w:rsidR="000F3000" w:rsidRPr="000F3000" w:rsidRDefault="000F3000" w:rsidP="00F14094">
      <w:pPr>
        <w:autoSpaceDE w:val="0"/>
        <w:autoSpaceDN w:val="0"/>
        <w:adjustRightInd w:val="0"/>
        <w:spacing w:after="0" w:line="181" w:lineRule="atLeast"/>
        <w:jc w:val="center"/>
        <w:rPr>
          <w:rFonts w:ascii="Humanst521 BT" w:hAnsi="Humanst521 BT" w:cs="Humanst521 BT"/>
          <w:color w:val="000000"/>
          <w:sz w:val="20"/>
          <w:szCs w:val="18"/>
        </w:rPr>
      </w:pPr>
      <w:r w:rsidRPr="000F3000">
        <w:rPr>
          <w:rFonts w:ascii="Arial" w:eastAsia="Arial Unicode MS" w:hAnsi="Arial" w:cs="Times New Roman"/>
          <w:color w:val="000000"/>
          <w:kern w:val="1"/>
          <w:sz w:val="28"/>
          <w:szCs w:val="24"/>
        </w:rPr>
        <w:t>Assinatura</w:t>
      </w:r>
    </w:p>
    <w:p w:rsidR="000F3000" w:rsidRDefault="000F3000" w:rsidP="000F3000">
      <w:pPr>
        <w:rPr>
          <w:rFonts w:ascii="Humanst521 BT" w:hAnsi="Humanst521 BT" w:cs="Humanst521 BT"/>
          <w:color w:val="000000"/>
          <w:sz w:val="18"/>
          <w:szCs w:val="18"/>
        </w:rPr>
      </w:pPr>
    </w:p>
    <w:sectPr w:rsidR="000F3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altName w:val="Humanst5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Stone Sans Std Medium">
    <w:altName w:val="ITC Stone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00"/>
    <w:rsid w:val="000F3000"/>
    <w:rsid w:val="003F56B0"/>
    <w:rsid w:val="00E42EDB"/>
    <w:rsid w:val="00E56130"/>
    <w:rsid w:val="00EF2342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000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A2">
    <w:name w:val="A2"/>
    <w:uiPriority w:val="99"/>
    <w:rsid w:val="000F3000"/>
    <w:rPr>
      <w:rFonts w:cs="Humanst521 BT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0F3000"/>
    <w:pPr>
      <w:spacing w:line="241" w:lineRule="atLeast"/>
    </w:pPr>
    <w:rPr>
      <w:rFonts w:ascii="ITC Stone Sans Std Medium" w:hAnsi="ITC Stone Sans Std Medium" w:cstheme="minorBidi"/>
      <w:color w:val="auto"/>
    </w:rPr>
  </w:style>
  <w:style w:type="character" w:customStyle="1" w:styleId="A3">
    <w:name w:val="A3"/>
    <w:uiPriority w:val="99"/>
    <w:rsid w:val="000F3000"/>
    <w:rPr>
      <w:rFonts w:cs="ITC Stone Sans Std Medium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0F3000"/>
    <w:pPr>
      <w:spacing w:line="181" w:lineRule="atLeast"/>
    </w:pPr>
    <w:rPr>
      <w:rFonts w:ascii="ITC Stone Sans Std Medium" w:hAnsi="ITC Stone Sans Std Medium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000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F3000"/>
    <w:pPr>
      <w:spacing w:line="3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3000"/>
    <w:rPr>
      <w:rFonts w:cs="Humanst521 BT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506F-5848-4F9E-B039-B104144F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Edineide Fernandes de Araujo</dc:creator>
  <cp:lastModifiedBy>Edineide Fernandes de Araujo</cp:lastModifiedBy>
  <cp:revision>4</cp:revision>
  <dcterms:created xsi:type="dcterms:W3CDTF">2021-06-29T15:41:00Z</dcterms:created>
  <dcterms:modified xsi:type="dcterms:W3CDTF">2021-06-29T17:22:00Z</dcterms:modified>
</cp:coreProperties>
</file>