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12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EA2D6D" w14:paraId="11EF2FB7" w14:textId="77777777" w:rsidTr="00BD5D6B">
        <w:tc>
          <w:tcPr>
            <w:tcW w:w="9913" w:type="dxa"/>
          </w:tcPr>
          <w:p w14:paraId="006FB649" w14:textId="77777777" w:rsidR="00EA2D6D" w:rsidRPr="00781A95" w:rsidRDefault="00EA2D6D" w:rsidP="00E87B9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81A95">
              <w:rPr>
                <w:b/>
                <w:sz w:val="28"/>
                <w:szCs w:val="28"/>
              </w:rPr>
              <w:t>MESTRADO PROFISSIONAL EM PODER LEGISLATIVO</w:t>
            </w:r>
          </w:p>
          <w:p w14:paraId="58B0CE82" w14:textId="77777777" w:rsidR="00EA2D6D" w:rsidRPr="0051670D" w:rsidRDefault="00EA2D6D" w:rsidP="00EA2D6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81A95">
              <w:rPr>
                <w:b/>
                <w:sz w:val="28"/>
                <w:szCs w:val="28"/>
              </w:rPr>
              <w:t>Formulário de Agend</w:t>
            </w:r>
            <w:r w:rsidR="00B331F5">
              <w:rPr>
                <w:b/>
                <w:sz w:val="28"/>
                <w:szCs w:val="28"/>
              </w:rPr>
              <w:t xml:space="preserve">amento de Banca de Qualificação ou </w:t>
            </w:r>
            <w:r w:rsidRPr="00781A95">
              <w:rPr>
                <w:b/>
                <w:sz w:val="28"/>
                <w:szCs w:val="28"/>
              </w:rPr>
              <w:t>Defesa</w:t>
            </w:r>
          </w:p>
        </w:tc>
      </w:tr>
    </w:tbl>
    <w:p w14:paraId="2006404C" w14:textId="77777777" w:rsidR="00EF72F0" w:rsidRPr="00915FA0" w:rsidRDefault="00EF72F0" w:rsidP="00916DA4">
      <w:pPr>
        <w:ind w:firstLine="0"/>
        <w:rPr>
          <w:sz w:val="16"/>
          <w:szCs w:val="16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09"/>
        <w:gridCol w:w="1559"/>
        <w:gridCol w:w="1873"/>
        <w:gridCol w:w="112"/>
        <w:gridCol w:w="283"/>
        <w:gridCol w:w="2552"/>
      </w:tblGrid>
      <w:tr w:rsidR="00976300" w:rsidRPr="0031330F" w14:paraId="151A667B" w14:textId="77777777" w:rsidTr="00750492">
        <w:trPr>
          <w:trHeight w:val="397"/>
        </w:trPr>
        <w:tc>
          <w:tcPr>
            <w:tcW w:w="1838" w:type="dxa"/>
            <w:vAlign w:val="center"/>
          </w:tcPr>
          <w:p w14:paraId="2ADD5BA8" w14:textId="77777777" w:rsidR="00976300" w:rsidRPr="0031330F" w:rsidRDefault="00976300" w:rsidP="0097630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1330F">
              <w:rPr>
                <w:b/>
                <w:sz w:val="22"/>
                <w:szCs w:val="22"/>
              </w:rPr>
              <w:t>Aluno(a)</w:t>
            </w:r>
          </w:p>
        </w:tc>
        <w:tc>
          <w:tcPr>
            <w:tcW w:w="8080" w:type="dxa"/>
            <w:gridSpan w:val="7"/>
            <w:vAlign w:val="center"/>
          </w:tcPr>
          <w:p w14:paraId="091210C7" w14:textId="3CE2A19E" w:rsidR="00976300" w:rsidRPr="00B331F5" w:rsidRDefault="00976300" w:rsidP="00976300">
            <w:pPr>
              <w:spacing w:before="20" w:after="20"/>
              <w:ind w:firstLine="0"/>
              <w:jc w:val="left"/>
            </w:pPr>
            <w:permStart w:id="1398746883" w:edGrp="everyone"/>
            <w:permEnd w:id="1398746883"/>
          </w:p>
        </w:tc>
      </w:tr>
      <w:tr w:rsidR="00976300" w:rsidRPr="0031330F" w14:paraId="1F8BADAB" w14:textId="77777777" w:rsidTr="008E4385">
        <w:trPr>
          <w:trHeight w:val="397"/>
        </w:trPr>
        <w:tc>
          <w:tcPr>
            <w:tcW w:w="1838" w:type="dxa"/>
            <w:vAlign w:val="center"/>
          </w:tcPr>
          <w:p w14:paraId="30DA3B66" w14:textId="77777777" w:rsidR="00976300" w:rsidRPr="0031330F" w:rsidRDefault="00976300" w:rsidP="0097630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1330F">
              <w:rPr>
                <w:b/>
                <w:sz w:val="22"/>
                <w:szCs w:val="22"/>
              </w:rPr>
              <w:t>Orientador(a)</w:t>
            </w:r>
          </w:p>
        </w:tc>
        <w:tc>
          <w:tcPr>
            <w:tcW w:w="8080" w:type="dxa"/>
            <w:gridSpan w:val="7"/>
            <w:vAlign w:val="center"/>
          </w:tcPr>
          <w:p w14:paraId="3F25932B" w14:textId="5D5F0E20" w:rsidR="00976300" w:rsidRPr="00B331F5" w:rsidRDefault="00976300" w:rsidP="00976300">
            <w:pPr>
              <w:spacing w:before="20" w:after="20"/>
              <w:ind w:firstLine="0"/>
              <w:jc w:val="left"/>
            </w:pPr>
            <w:permStart w:id="58795733" w:edGrp="everyone"/>
            <w:permEnd w:id="58795733"/>
          </w:p>
        </w:tc>
      </w:tr>
      <w:tr w:rsidR="007800A3" w:rsidRPr="0031330F" w14:paraId="6381DAED" w14:textId="77777777" w:rsidTr="008E4385">
        <w:trPr>
          <w:trHeight w:val="397"/>
        </w:trPr>
        <w:tc>
          <w:tcPr>
            <w:tcW w:w="1838" w:type="dxa"/>
            <w:vAlign w:val="center"/>
          </w:tcPr>
          <w:p w14:paraId="4C9232D1" w14:textId="77777777" w:rsidR="007800A3" w:rsidRPr="0031330F" w:rsidRDefault="007800A3" w:rsidP="007800A3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Coorientador(a)</w:t>
            </w:r>
          </w:p>
        </w:tc>
        <w:tc>
          <w:tcPr>
            <w:tcW w:w="8080" w:type="dxa"/>
            <w:gridSpan w:val="7"/>
            <w:vAlign w:val="center"/>
          </w:tcPr>
          <w:p w14:paraId="1FB45086" w14:textId="22ADD8C3" w:rsidR="007800A3" w:rsidRPr="00B331F5" w:rsidRDefault="007800A3" w:rsidP="00976300">
            <w:pPr>
              <w:spacing w:before="20" w:after="20"/>
              <w:ind w:firstLine="0"/>
              <w:jc w:val="left"/>
            </w:pPr>
            <w:permStart w:id="2017863401" w:edGrp="everyone"/>
            <w:permEnd w:id="2017863401"/>
          </w:p>
        </w:tc>
      </w:tr>
      <w:tr w:rsidR="00976300" w:rsidRPr="0031330F" w14:paraId="3B954BE2" w14:textId="77777777" w:rsidTr="008E4385">
        <w:trPr>
          <w:trHeight w:val="454"/>
        </w:trPr>
        <w:tc>
          <w:tcPr>
            <w:tcW w:w="1838" w:type="dxa"/>
            <w:vAlign w:val="center"/>
          </w:tcPr>
          <w:p w14:paraId="07B8A36C" w14:textId="77777777" w:rsidR="00976300" w:rsidRPr="0031330F" w:rsidRDefault="00976300" w:rsidP="0097630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1330F">
              <w:rPr>
                <w:b/>
                <w:sz w:val="22"/>
                <w:szCs w:val="22"/>
              </w:rPr>
              <w:t>Título do TCC</w:t>
            </w:r>
          </w:p>
        </w:tc>
        <w:tc>
          <w:tcPr>
            <w:tcW w:w="8080" w:type="dxa"/>
            <w:gridSpan w:val="7"/>
            <w:vAlign w:val="center"/>
          </w:tcPr>
          <w:p w14:paraId="51621A3C" w14:textId="02618357" w:rsidR="00976300" w:rsidRPr="00B331F5" w:rsidRDefault="00976300" w:rsidP="00976300">
            <w:pPr>
              <w:spacing w:before="20" w:after="20"/>
              <w:ind w:firstLine="0"/>
              <w:jc w:val="left"/>
            </w:pPr>
            <w:permStart w:id="1936093758" w:edGrp="everyone"/>
            <w:permEnd w:id="1936093758"/>
          </w:p>
        </w:tc>
      </w:tr>
      <w:tr w:rsidR="00976300" w:rsidRPr="0031330F" w14:paraId="61461D93" w14:textId="77777777" w:rsidTr="008E4385">
        <w:trPr>
          <w:trHeight w:hRule="exact" w:val="90"/>
        </w:trPr>
        <w:tc>
          <w:tcPr>
            <w:tcW w:w="9918" w:type="dxa"/>
            <w:gridSpan w:val="8"/>
            <w:vAlign w:val="center"/>
          </w:tcPr>
          <w:p w14:paraId="698D0001" w14:textId="77777777" w:rsidR="00976300" w:rsidRPr="0031330F" w:rsidRDefault="00976300" w:rsidP="0097630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</w:p>
        </w:tc>
      </w:tr>
      <w:permStart w:id="1363356466" w:edGrp="everyone"/>
      <w:tr w:rsidR="008E4385" w:rsidRPr="0031330F" w14:paraId="0E9D89E0" w14:textId="77777777" w:rsidTr="008E4385">
        <w:trPr>
          <w:trHeight w:val="454"/>
        </w:trPr>
        <w:tc>
          <w:tcPr>
            <w:tcW w:w="1838" w:type="dxa"/>
            <w:tcBorders>
              <w:right w:val="nil"/>
            </w:tcBorders>
            <w:vAlign w:val="center"/>
          </w:tcPr>
          <w:p w14:paraId="6A8F3ED7" w14:textId="3DDEE637" w:rsidR="008E4385" w:rsidRPr="0031330F" w:rsidRDefault="00B060FB" w:rsidP="00650D5F">
            <w:pPr>
              <w:ind w:firstLine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9808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8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363356466"/>
            <w:r w:rsidR="008E4385">
              <w:rPr>
                <w:b/>
                <w:sz w:val="22"/>
                <w:szCs w:val="22"/>
              </w:rPr>
              <w:t xml:space="preserve"> </w:t>
            </w:r>
            <w:r w:rsidR="008E4385" w:rsidRPr="0031330F">
              <w:rPr>
                <w:b/>
                <w:sz w:val="22"/>
                <w:szCs w:val="22"/>
              </w:rPr>
              <w:t xml:space="preserve">Qualificação </w:t>
            </w:r>
          </w:p>
        </w:tc>
        <w:tc>
          <w:tcPr>
            <w:tcW w:w="5528" w:type="dxa"/>
            <w:gridSpan w:val="6"/>
            <w:tcBorders>
              <w:left w:val="nil"/>
            </w:tcBorders>
          </w:tcPr>
          <w:p w14:paraId="146AAC1A" w14:textId="77777777" w:rsidR="008E4385" w:rsidRPr="0031330F" w:rsidRDefault="008E4385" w:rsidP="00750492">
            <w:pPr>
              <w:spacing w:after="60"/>
              <w:ind w:firstLine="0"/>
              <w:jc w:val="left"/>
              <w:rPr>
                <w:b/>
                <w:sz w:val="20"/>
                <w:szCs w:val="20"/>
              </w:rPr>
            </w:pPr>
            <w:r w:rsidRPr="00B331F5">
              <w:rPr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D9E49" wp14:editId="0F6E1BD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125095</wp:posOffset>
                      </wp:positionV>
                      <wp:extent cx="161925" cy="104775"/>
                      <wp:effectExtent l="0" t="19050" r="47625" b="47625"/>
                      <wp:wrapSquare wrapText="bothSides"/>
                      <wp:docPr id="9" name="Seta para a direi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04775"/>
                              </a:xfrm>
                              <a:prstGeom prst="right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369F38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9" o:spid="_x0000_s1026" type="#_x0000_t13" style="position:absolute;margin-left:-5.4pt;margin-top:9.85pt;width:12.75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" adj="14612" fillcolor="white [3201]" strokecolor="black [3200]" strokeweight=".25pt">
                      <w10:wrap type="square"/>
                    </v:shape>
                  </w:pict>
                </mc:Fallback>
              </mc:AlternateContent>
            </w:r>
            <w:r w:rsidRPr="00B331F5">
              <w:rPr>
                <w:sz w:val="18"/>
                <w:szCs w:val="18"/>
              </w:rPr>
              <w:t>Sr(a). Orientador(a), favor preencher o formulário no link:</w:t>
            </w:r>
            <w:r w:rsidRPr="0031330F">
              <w:rPr>
                <w:sz w:val="20"/>
                <w:szCs w:val="20"/>
              </w:rPr>
              <w:t xml:space="preserve"> </w:t>
            </w:r>
            <w:hyperlink r:id="rId9" w:history="1">
              <w:r w:rsidRPr="00B331F5">
                <w:rPr>
                  <w:rStyle w:val="Hyperlink"/>
                  <w:sz w:val="18"/>
                  <w:szCs w:val="18"/>
                </w:rPr>
                <w:t>https://forms.gle/SW58JYv2QU5n95WE8</w:t>
              </w:r>
            </w:hyperlink>
          </w:p>
        </w:tc>
        <w:permStart w:id="846082158" w:edGrp="everyone"/>
        <w:tc>
          <w:tcPr>
            <w:tcW w:w="2552" w:type="dxa"/>
            <w:vAlign w:val="center"/>
          </w:tcPr>
          <w:p w14:paraId="073EC879" w14:textId="7BC0D9C4" w:rsidR="008E4385" w:rsidRPr="0031330F" w:rsidRDefault="00B060FB" w:rsidP="00650D5F">
            <w:pPr>
              <w:ind w:firstLine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8"/>
                  <w:szCs w:val="28"/>
                </w:rPr>
                <w:id w:val="15715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8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846082158"/>
            <w:r w:rsidR="008E4385">
              <w:rPr>
                <w:b/>
                <w:sz w:val="22"/>
                <w:szCs w:val="22"/>
              </w:rPr>
              <w:t xml:space="preserve"> </w:t>
            </w:r>
            <w:r w:rsidR="008E4385" w:rsidRPr="0031330F">
              <w:rPr>
                <w:b/>
                <w:sz w:val="22"/>
                <w:szCs w:val="22"/>
              </w:rPr>
              <w:t>Defesa</w:t>
            </w:r>
          </w:p>
        </w:tc>
      </w:tr>
      <w:tr w:rsidR="00D05B9E" w:rsidRPr="0031330F" w14:paraId="060B0693" w14:textId="77777777" w:rsidTr="006318A4">
        <w:trPr>
          <w:trHeight w:val="504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64F05434" w14:textId="77777777" w:rsidR="00D05B9E" w:rsidRDefault="00D05B9E" w:rsidP="00976300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e horário sugeridos </w:t>
            </w:r>
          </w:p>
          <w:p w14:paraId="5790A5E0" w14:textId="72DB3E75" w:rsidR="00D05B9E" w:rsidRPr="0031330F" w:rsidRDefault="00D05B9E" w:rsidP="00976300">
            <w:pPr>
              <w:ind w:firstLine="0"/>
              <w:jc w:val="left"/>
              <w:rPr>
                <w:sz w:val="18"/>
                <w:szCs w:val="18"/>
              </w:rPr>
            </w:pPr>
            <w:r w:rsidRPr="0031330F">
              <w:rPr>
                <w:sz w:val="18"/>
                <w:szCs w:val="18"/>
              </w:rPr>
              <w:t>(depende de confirmação pela Coordenação)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3477CF9E" w14:textId="620ADC33" w:rsidR="00D05B9E" w:rsidRPr="008E4385" w:rsidRDefault="00D05B9E" w:rsidP="008E4385">
            <w:pPr>
              <w:ind w:firstLine="0"/>
              <w:jc w:val="left"/>
            </w:pPr>
            <w:permStart w:id="1664692756" w:edGrp="everyone"/>
            <w:r>
              <w:rPr>
                <w:sz w:val="28"/>
                <w:szCs w:val="28"/>
              </w:rPr>
              <w:t xml:space="preserve"> </w:t>
            </w:r>
          </w:p>
        </w:tc>
        <w:permStart w:id="874934857" w:edGrp="everyone"/>
        <w:permEnd w:id="1664692756"/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338686D" w14:textId="1D5EBCE1" w:rsidR="00D05B9E" w:rsidRPr="00D05B9E" w:rsidRDefault="00B060FB" w:rsidP="00D05B9E">
            <w:pPr>
              <w:ind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9434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874934857"/>
            <w:r w:rsidR="008E4385">
              <w:rPr>
                <w:sz w:val="20"/>
                <w:szCs w:val="20"/>
              </w:rPr>
              <w:t xml:space="preserve"> Presencial       </w:t>
            </w:r>
            <w:permStart w:id="1454788435" w:edGrp="everyone"/>
            <w:sdt>
              <w:sdtPr>
                <w:rPr>
                  <w:sz w:val="28"/>
                  <w:szCs w:val="28"/>
                </w:rPr>
                <w:id w:val="2379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8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454788435"/>
            <w:r w:rsidR="008E4385">
              <w:rPr>
                <w:sz w:val="20"/>
                <w:szCs w:val="20"/>
              </w:rPr>
              <w:t xml:space="preserve"> Remoto</w:t>
            </w:r>
          </w:p>
        </w:tc>
      </w:tr>
      <w:tr w:rsidR="00976300" w:rsidRPr="0031330F" w14:paraId="7D3E11B9" w14:textId="77777777" w:rsidTr="006318A4">
        <w:trPr>
          <w:trHeight w:hRule="exact" w:val="170"/>
        </w:trPr>
        <w:tc>
          <w:tcPr>
            <w:tcW w:w="9918" w:type="dxa"/>
            <w:gridSpan w:val="8"/>
            <w:tcBorders>
              <w:left w:val="nil"/>
              <w:right w:val="nil"/>
            </w:tcBorders>
            <w:vAlign w:val="center"/>
          </w:tcPr>
          <w:p w14:paraId="7007FB3C" w14:textId="77777777" w:rsidR="00976300" w:rsidRPr="0031330F" w:rsidRDefault="00976300" w:rsidP="0097630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54B1" w:rsidRPr="0043134F" w14:paraId="59C3319E" w14:textId="77777777" w:rsidTr="008E4385">
        <w:trPr>
          <w:trHeight w:val="227"/>
        </w:trPr>
        <w:tc>
          <w:tcPr>
            <w:tcW w:w="9918" w:type="dxa"/>
            <w:gridSpan w:val="8"/>
            <w:vAlign w:val="center"/>
          </w:tcPr>
          <w:p w14:paraId="513AD9D2" w14:textId="77777777" w:rsidR="002D54B1" w:rsidRPr="0043134F" w:rsidRDefault="002D54B1" w:rsidP="002D54B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134F">
              <w:rPr>
                <w:b/>
                <w:sz w:val="20"/>
                <w:szCs w:val="20"/>
              </w:rPr>
              <w:t>Examinadores Indicados</w:t>
            </w:r>
          </w:p>
        </w:tc>
      </w:tr>
      <w:tr w:rsidR="002D54B1" w:rsidRPr="0043134F" w14:paraId="591E0175" w14:textId="77777777" w:rsidTr="008E4385">
        <w:trPr>
          <w:trHeight w:val="227"/>
        </w:trPr>
        <w:tc>
          <w:tcPr>
            <w:tcW w:w="2830" w:type="dxa"/>
            <w:gridSpan w:val="2"/>
            <w:vAlign w:val="center"/>
          </w:tcPr>
          <w:p w14:paraId="30535C8E" w14:textId="77777777" w:rsidR="002D54B1" w:rsidRPr="0043134F" w:rsidRDefault="002D54B1" w:rsidP="002D54B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134F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2268" w:type="dxa"/>
            <w:gridSpan w:val="2"/>
            <w:vAlign w:val="center"/>
          </w:tcPr>
          <w:p w14:paraId="09128B7B" w14:textId="77777777" w:rsidR="002D54B1" w:rsidRPr="0043134F" w:rsidRDefault="002D54B1" w:rsidP="002D54B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134F">
              <w:rPr>
                <w:b/>
                <w:sz w:val="20"/>
                <w:szCs w:val="20"/>
              </w:rPr>
              <w:t>Local de Trabalho</w:t>
            </w:r>
          </w:p>
        </w:tc>
        <w:tc>
          <w:tcPr>
            <w:tcW w:w="1873" w:type="dxa"/>
            <w:vAlign w:val="center"/>
          </w:tcPr>
          <w:p w14:paraId="277DA3A2" w14:textId="77777777" w:rsidR="002D54B1" w:rsidRPr="0043134F" w:rsidRDefault="002D54B1" w:rsidP="002D54B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134F">
              <w:rPr>
                <w:b/>
                <w:sz w:val="20"/>
                <w:szCs w:val="20"/>
              </w:rPr>
              <w:t>Telefones</w:t>
            </w:r>
          </w:p>
        </w:tc>
        <w:tc>
          <w:tcPr>
            <w:tcW w:w="2947" w:type="dxa"/>
            <w:gridSpan w:val="3"/>
            <w:vAlign w:val="center"/>
          </w:tcPr>
          <w:p w14:paraId="19FB4F4D" w14:textId="77777777" w:rsidR="002D54B1" w:rsidRPr="0043134F" w:rsidRDefault="002D54B1" w:rsidP="002D54B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134F">
              <w:rPr>
                <w:b/>
                <w:sz w:val="20"/>
                <w:szCs w:val="20"/>
              </w:rPr>
              <w:t>E-mail</w:t>
            </w:r>
          </w:p>
        </w:tc>
      </w:tr>
      <w:tr w:rsidR="002D54B1" w:rsidRPr="0031330F" w14:paraId="2E7F5762" w14:textId="77777777" w:rsidTr="008E4385">
        <w:trPr>
          <w:trHeight w:val="397"/>
        </w:trPr>
        <w:tc>
          <w:tcPr>
            <w:tcW w:w="2830" w:type="dxa"/>
            <w:gridSpan w:val="2"/>
            <w:vAlign w:val="center"/>
          </w:tcPr>
          <w:p w14:paraId="6F2AC017" w14:textId="34278E5B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335173644" w:edGrp="everyone"/>
            <w:permEnd w:id="335173644"/>
          </w:p>
        </w:tc>
        <w:tc>
          <w:tcPr>
            <w:tcW w:w="2268" w:type="dxa"/>
            <w:gridSpan w:val="2"/>
            <w:vAlign w:val="center"/>
          </w:tcPr>
          <w:p w14:paraId="56182359" w14:textId="4D501030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842151719" w:edGrp="everyone"/>
            <w:permEnd w:id="1842151719"/>
          </w:p>
        </w:tc>
        <w:tc>
          <w:tcPr>
            <w:tcW w:w="1873" w:type="dxa"/>
            <w:vAlign w:val="center"/>
          </w:tcPr>
          <w:p w14:paraId="7710E3DF" w14:textId="728BCC02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816335533" w:edGrp="everyone"/>
            <w:permEnd w:id="1816335533"/>
          </w:p>
        </w:tc>
        <w:tc>
          <w:tcPr>
            <w:tcW w:w="2947" w:type="dxa"/>
            <w:gridSpan w:val="3"/>
            <w:vAlign w:val="center"/>
          </w:tcPr>
          <w:p w14:paraId="5E02DA58" w14:textId="4734D04D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130763279" w:edGrp="everyone"/>
            <w:permEnd w:id="1130763279"/>
          </w:p>
        </w:tc>
      </w:tr>
      <w:tr w:rsidR="002D54B1" w:rsidRPr="0031330F" w14:paraId="21C48537" w14:textId="77777777" w:rsidTr="008E4385">
        <w:trPr>
          <w:trHeight w:val="397"/>
        </w:trPr>
        <w:tc>
          <w:tcPr>
            <w:tcW w:w="2830" w:type="dxa"/>
            <w:gridSpan w:val="2"/>
            <w:vAlign w:val="center"/>
          </w:tcPr>
          <w:p w14:paraId="66481647" w14:textId="77C58068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182296285" w:edGrp="everyone"/>
            <w:permEnd w:id="1182296285"/>
          </w:p>
        </w:tc>
        <w:tc>
          <w:tcPr>
            <w:tcW w:w="2268" w:type="dxa"/>
            <w:gridSpan w:val="2"/>
            <w:vAlign w:val="center"/>
          </w:tcPr>
          <w:p w14:paraId="768B8D2A" w14:textId="527F963C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323298313" w:edGrp="everyone"/>
            <w:permEnd w:id="323298313"/>
          </w:p>
        </w:tc>
        <w:tc>
          <w:tcPr>
            <w:tcW w:w="1873" w:type="dxa"/>
            <w:vAlign w:val="center"/>
          </w:tcPr>
          <w:p w14:paraId="62B36942" w14:textId="127776A0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2120902742" w:edGrp="everyone"/>
            <w:permEnd w:id="2120902742"/>
          </w:p>
        </w:tc>
        <w:tc>
          <w:tcPr>
            <w:tcW w:w="2947" w:type="dxa"/>
            <w:gridSpan w:val="3"/>
            <w:vAlign w:val="center"/>
          </w:tcPr>
          <w:p w14:paraId="17DA037D" w14:textId="476A18F5" w:rsidR="002D54B1" w:rsidRPr="0031330F" w:rsidRDefault="002D54B1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881198621" w:edGrp="everyone"/>
            <w:permEnd w:id="881198621"/>
          </w:p>
        </w:tc>
      </w:tr>
      <w:tr w:rsidR="00750492" w:rsidRPr="0031330F" w14:paraId="0A504201" w14:textId="77777777" w:rsidTr="008E4385">
        <w:trPr>
          <w:trHeight w:val="397"/>
        </w:trPr>
        <w:tc>
          <w:tcPr>
            <w:tcW w:w="2830" w:type="dxa"/>
            <w:gridSpan w:val="2"/>
            <w:vAlign w:val="center"/>
          </w:tcPr>
          <w:p w14:paraId="0B37484E" w14:textId="5A6C239E" w:rsidR="00750492" w:rsidRPr="0031330F" w:rsidRDefault="00750492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714437883" w:edGrp="everyone"/>
            <w:permEnd w:id="1714437883"/>
          </w:p>
        </w:tc>
        <w:tc>
          <w:tcPr>
            <w:tcW w:w="2268" w:type="dxa"/>
            <w:gridSpan w:val="2"/>
            <w:vAlign w:val="center"/>
          </w:tcPr>
          <w:p w14:paraId="62DD8A16" w14:textId="1B0C56CA" w:rsidR="00750492" w:rsidRPr="0031330F" w:rsidRDefault="00750492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347998538" w:edGrp="everyone"/>
            <w:permEnd w:id="347998538"/>
          </w:p>
        </w:tc>
        <w:tc>
          <w:tcPr>
            <w:tcW w:w="1873" w:type="dxa"/>
            <w:vAlign w:val="center"/>
          </w:tcPr>
          <w:p w14:paraId="68075F35" w14:textId="77777777" w:rsidR="00750492" w:rsidRPr="0031330F" w:rsidRDefault="00750492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427911969" w:edGrp="everyone"/>
            <w:permEnd w:id="427911969"/>
          </w:p>
        </w:tc>
        <w:tc>
          <w:tcPr>
            <w:tcW w:w="2947" w:type="dxa"/>
            <w:gridSpan w:val="3"/>
            <w:vAlign w:val="center"/>
          </w:tcPr>
          <w:p w14:paraId="7DDC5FB3" w14:textId="4AD23469" w:rsidR="00750492" w:rsidRPr="0031330F" w:rsidRDefault="00750492" w:rsidP="00976300">
            <w:pPr>
              <w:ind w:firstLine="0"/>
              <w:jc w:val="left"/>
              <w:rPr>
                <w:sz w:val="20"/>
                <w:szCs w:val="20"/>
              </w:rPr>
            </w:pPr>
            <w:permStart w:id="1275006958" w:edGrp="everyone"/>
            <w:permEnd w:id="1275006958"/>
          </w:p>
        </w:tc>
      </w:tr>
    </w:tbl>
    <w:p w14:paraId="4400CA19" w14:textId="77777777" w:rsidR="009907F3" w:rsidRPr="00DF29B9" w:rsidRDefault="009907F3" w:rsidP="00DF29B9">
      <w:pPr>
        <w:ind w:firstLine="0"/>
        <w:rPr>
          <w:sz w:val="16"/>
          <w:szCs w:val="16"/>
        </w:rPr>
      </w:pPr>
    </w:p>
    <w:tbl>
      <w:tblPr>
        <w:tblStyle w:val="Tabelacomgrade"/>
        <w:tblW w:w="993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552"/>
        <w:gridCol w:w="10"/>
        <w:gridCol w:w="122"/>
        <w:gridCol w:w="1853"/>
        <w:gridCol w:w="2400"/>
        <w:gridCol w:w="435"/>
        <w:gridCol w:w="4522"/>
        <w:gridCol w:w="24"/>
      </w:tblGrid>
      <w:tr w:rsidR="00777141" w14:paraId="51259C84" w14:textId="77777777" w:rsidTr="000258EC">
        <w:trPr>
          <w:gridBefore w:val="1"/>
          <w:wBefore w:w="20" w:type="dxa"/>
          <w:trHeight w:val="482"/>
        </w:trPr>
        <w:permStart w:id="1814521148" w:edGrp="everyone" w:displacedByCustomXml="next"/>
        <w:sdt>
          <w:sdtPr>
            <w:rPr>
              <w:b/>
              <w:caps/>
              <w:sz w:val="28"/>
              <w:szCs w:val="28"/>
            </w:rPr>
            <w:id w:val="17754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6D560196" w14:textId="5A64B9E8" w:rsidR="00777141" w:rsidRPr="004355FD" w:rsidRDefault="008E4385" w:rsidP="00777141">
                <w:pPr>
                  <w:ind w:firstLine="0"/>
                  <w:jc w:val="center"/>
                  <w:rPr>
                    <w:b/>
                    <w:cap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aps/>
                    <w:sz w:val="28"/>
                    <w:szCs w:val="28"/>
                  </w:rPr>
                  <w:t>☐</w:t>
                </w:r>
              </w:p>
            </w:tc>
          </w:sdtContent>
        </w:sdt>
        <w:permEnd w:id="1814521148" w:displacedByCustomXml="prev"/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787D5E6" w14:textId="77777777" w:rsidR="00777141" w:rsidRDefault="004B59B4" w:rsidP="000669F2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4B59B4">
              <w:rPr>
                <w:sz w:val="20"/>
                <w:szCs w:val="20"/>
              </w:rPr>
              <w:t>Trata-se de pesquisa com procedimentos metodológicos que envolvem a utilização de dados diretamente obtidos com os participantes ou de informações identificáveis ou que possam acarretar riscos maiores do que os existentes na vida cotidiana, sujeita, portanto, à aplicação do processo de consentimento e de assentimento livre e esclarecido e às demais exigências previstas nas resoluções nº 466-2012-CNS e nº 510-2016-CNS.</w:t>
            </w:r>
          </w:p>
        </w:tc>
      </w:tr>
      <w:tr w:rsidR="00777141" w14:paraId="617C245D" w14:textId="77777777" w:rsidTr="00077F25">
        <w:trPr>
          <w:gridBefore w:val="1"/>
          <w:wBefore w:w="20" w:type="dxa"/>
          <w:trHeight w:val="50"/>
        </w:trPr>
        <w:tc>
          <w:tcPr>
            <w:tcW w:w="56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2AF24421" w14:textId="77777777" w:rsidR="00777141" w:rsidRDefault="00777141" w:rsidP="0077714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vMerge/>
            <w:tcBorders>
              <w:bottom w:val="single" w:sz="4" w:space="0" w:color="auto"/>
            </w:tcBorders>
          </w:tcPr>
          <w:p w14:paraId="2B2C671A" w14:textId="77777777" w:rsidR="00777141" w:rsidRDefault="00777141" w:rsidP="00777141">
            <w:pPr>
              <w:ind w:firstLine="0"/>
              <w:rPr>
                <w:sz w:val="22"/>
                <w:szCs w:val="22"/>
              </w:rPr>
            </w:pPr>
          </w:p>
        </w:tc>
      </w:tr>
      <w:tr w:rsidR="000D3B3A" w14:paraId="7D45F7D3" w14:textId="77777777" w:rsidTr="00077F25">
        <w:trPr>
          <w:gridBefore w:val="2"/>
          <w:wBefore w:w="572" w:type="dxa"/>
          <w:trHeight w:hRule="exact" w:val="113"/>
        </w:trPr>
        <w:tc>
          <w:tcPr>
            <w:tcW w:w="9366" w:type="dxa"/>
            <w:gridSpan w:val="7"/>
            <w:tcBorders>
              <w:left w:val="nil"/>
              <w:right w:val="nil"/>
            </w:tcBorders>
          </w:tcPr>
          <w:p w14:paraId="728BEE68" w14:textId="77777777" w:rsidR="000D3B3A" w:rsidRPr="000D3B3A" w:rsidRDefault="000D3B3A" w:rsidP="000D3B3A">
            <w:pPr>
              <w:ind w:firstLine="0"/>
              <w:rPr>
                <w:sz w:val="20"/>
                <w:szCs w:val="20"/>
              </w:rPr>
            </w:pPr>
          </w:p>
        </w:tc>
      </w:tr>
      <w:tr w:rsidR="008F2BE4" w14:paraId="17FBC4A2" w14:textId="77777777" w:rsidTr="000258EC">
        <w:trPr>
          <w:gridBefore w:val="1"/>
          <w:wBefore w:w="20" w:type="dxa"/>
          <w:trHeight w:val="510"/>
        </w:trPr>
        <w:permStart w:id="16270023" w:edGrp="everyone" w:displacedByCustomXml="next"/>
        <w:sdt>
          <w:sdtPr>
            <w:rPr>
              <w:b/>
              <w:sz w:val="28"/>
              <w:szCs w:val="28"/>
            </w:rPr>
            <w:id w:val="-198484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00415729" w14:textId="4DFECB3C" w:rsidR="008F2BE4" w:rsidRPr="004355FD" w:rsidRDefault="008E4385" w:rsidP="00AE79A2">
                <w:pPr>
                  <w:ind w:firstLine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permEnd w:id="16270023" w:displacedByCustomXml="prev"/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B97CF6" w14:textId="77777777" w:rsidR="008F2BE4" w:rsidRPr="00D36752" w:rsidRDefault="008F2BE4" w:rsidP="00E02208">
            <w:pPr>
              <w:ind w:firstLine="0"/>
              <w:rPr>
                <w:sz w:val="20"/>
                <w:szCs w:val="20"/>
              </w:rPr>
            </w:pPr>
            <w:r w:rsidRPr="00E02208">
              <w:rPr>
                <w:sz w:val="20"/>
                <w:szCs w:val="20"/>
              </w:rPr>
              <w:t xml:space="preserve">NÃO se trata de pesquisa com características e exigências previstas nas resoluções nº 466/2012-CNS e nº 510/2016-CNS, ou </w:t>
            </w:r>
            <w:r>
              <w:rPr>
                <w:sz w:val="20"/>
                <w:szCs w:val="20"/>
              </w:rPr>
              <w:t>a</w:t>
            </w:r>
            <w:r w:rsidRPr="00E02208">
              <w:rPr>
                <w:sz w:val="20"/>
                <w:szCs w:val="20"/>
              </w:rPr>
              <w:t xml:space="preserve"> pesquisa</w:t>
            </w:r>
            <w:r>
              <w:rPr>
                <w:sz w:val="20"/>
                <w:szCs w:val="20"/>
              </w:rPr>
              <w:t xml:space="preserve"> foi</w:t>
            </w:r>
            <w:r w:rsidRPr="00E02208">
              <w:rPr>
                <w:sz w:val="20"/>
                <w:szCs w:val="20"/>
              </w:rPr>
              <w:t xml:space="preserve"> iniciada antes das regras de homologação de TCCs aprovadas na 57ª Reunião do Colegiado do Mestrado.</w:t>
            </w:r>
          </w:p>
        </w:tc>
      </w:tr>
      <w:tr w:rsidR="008F2BE4" w14:paraId="52C1D27F" w14:textId="77777777" w:rsidTr="008F2BE4">
        <w:trPr>
          <w:gridBefore w:val="1"/>
          <w:wBefore w:w="20" w:type="dxa"/>
          <w:trHeight w:val="21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345DB" w14:textId="77777777" w:rsidR="008F2BE4" w:rsidRPr="0031330F" w:rsidRDefault="008F2BE4" w:rsidP="00AE79A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594" w14:textId="77777777" w:rsidR="008F2BE4" w:rsidRPr="00E02208" w:rsidRDefault="008F2BE4" w:rsidP="00E02208">
            <w:pPr>
              <w:ind w:firstLine="0"/>
              <w:rPr>
                <w:sz w:val="20"/>
                <w:szCs w:val="20"/>
              </w:rPr>
            </w:pPr>
          </w:p>
        </w:tc>
      </w:tr>
      <w:tr w:rsidR="00F46072" w14:paraId="70091723" w14:textId="77777777" w:rsidTr="008F2BE4">
        <w:trPr>
          <w:gridBefore w:val="1"/>
          <w:wBefore w:w="20" w:type="dxa"/>
          <w:trHeight w:hRule="exact" w:val="113"/>
        </w:trPr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522E8" w14:textId="77777777" w:rsidR="00F46072" w:rsidRPr="00752493" w:rsidRDefault="00F46072" w:rsidP="00F46072">
            <w:pPr>
              <w:spacing w:before="40"/>
              <w:ind w:firstLine="0"/>
              <w:rPr>
                <w:sz w:val="18"/>
                <w:szCs w:val="18"/>
              </w:rPr>
            </w:pPr>
          </w:p>
        </w:tc>
      </w:tr>
      <w:tr w:rsidR="0000438B" w14:paraId="412014B2" w14:textId="77777777" w:rsidTr="008F2BE4">
        <w:trPr>
          <w:gridBefore w:val="1"/>
          <w:wBefore w:w="20" w:type="dxa"/>
          <w:trHeight w:val="510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978" w14:textId="77777777" w:rsidR="00F46072" w:rsidRPr="00752493" w:rsidRDefault="00F46072" w:rsidP="00F46072">
            <w:pPr>
              <w:spacing w:before="40"/>
              <w:ind w:firstLine="0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Requisitos necessários para agendamento da banca de qualificação:</w:t>
            </w:r>
          </w:p>
          <w:p w14:paraId="7C115EE4" w14:textId="77777777" w:rsidR="00F46072" w:rsidRPr="00752493" w:rsidRDefault="00F46072" w:rsidP="003550B4">
            <w:pPr>
              <w:pStyle w:val="PargrafodaLista"/>
              <w:numPr>
                <w:ilvl w:val="0"/>
                <w:numId w:val="18"/>
              </w:numPr>
              <w:ind w:left="444" w:hanging="283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conclusão de 10 créditos em 5 disciplinas (incluindo Seminário em Poder Legislativo e Seminário de Pesquisa).</w:t>
            </w:r>
          </w:p>
          <w:p w14:paraId="417249EA" w14:textId="77777777" w:rsidR="00F46072" w:rsidRPr="00752493" w:rsidRDefault="00F46072" w:rsidP="003550B4">
            <w:pPr>
              <w:pStyle w:val="PargrafodaLista"/>
              <w:numPr>
                <w:ilvl w:val="0"/>
                <w:numId w:val="18"/>
              </w:numPr>
              <w:ind w:left="444" w:hanging="283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o exame de qualificação deve acontecer pelo menos 4 (quatro) meses antes da data da defesa do TCC.</w:t>
            </w:r>
          </w:p>
          <w:p w14:paraId="4F3FC88B" w14:textId="77777777" w:rsidR="00F46072" w:rsidRPr="00752493" w:rsidRDefault="00F46072" w:rsidP="003550B4">
            <w:pPr>
              <w:pStyle w:val="PargrafodaLista"/>
              <w:numPr>
                <w:ilvl w:val="0"/>
                <w:numId w:val="18"/>
              </w:numPr>
              <w:ind w:left="444" w:hanging="283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prazo para depósito do TCC: 15 dias antes da data agendada para a banca de qualificação.</w:t>
            </w:r>
          </w:p>
          <w:p w14:paraId="5CFD4D7E" w14:textId="77777777" w:rsidR="00F46072" w:rsidRPr="00752493" w:rsidRDefault="00F46072" w:rsidP="00F46072">
            <w:pPr>
              <w:spacing w:before="60"/>
              <w:ind w:firstLine="0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Requisitos necessários para agendamento da banca de defesa:</w:t>
            </w:r>
          </w:p>
          <w:p w14:paraId="7C92C22C" w14:textId="77777777" w:rsidR="00F46072" w:rsidRPr="00752493" w:rsidRDefault="00F46072" w:rsidP="003550B4">
            <w:pPr>
              <w:pStyle w:val="PargrafodaLista"/>
              <w:numPr>
                <w:ilvl w:val="0"/>
                <w:numId w:val="19"/>
              </w:numPr>
              <w:ind w:left="444" w:hanging="283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conclusão de todos os requisitos do curso, inclusive os créditos de Atividades Complementares. Os requisitos são:</w:t>
            </w:r>
          </w:p>
          <w:p w14:paraId="2530054D" w14:textId="77777777" w:rsidR="00F46072" w:rsidRPr="00752493" w:rsidRDefault="00F46072" w:rsidP="003550B4">
            <w:pPr>
              <w:pStyle w:val="PargrafodaLista"/>
              <w:numPr>
                <w:ilvl w:val="1"/>
                <w:numId w:val="19"/>
              </w:numPr>
              <w:ind w:left="728" w:hanging="284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>14 créditos em disciplinas = 3 obrigatórias e 4 optativas.</w:t>
            </w:r>
          </w:p>
          <w:p w14:paraId="3E48236E" w14:textId="77777777" w:rsidR="00F46072" w:rsidRPr="00752493" w:rsidRDefault="00F46072" w:rsidP="003550B4">
            <w:pPr>
              <w:pStyle w:val="PargrafodaLista"/>
              <w:numPr>
                <w:ilvl w:val="1"/>
                <w:numId w:val="19"/>
              </w:numPr>
              <w:ind w:left="728" w:hanging="284"/>
              <w:rPr>
                <w:sz w:val="18"/>
                <w:szCs w:val="18"/>
              </w:rPr>
            </w:pPr>
            <w:r w:rsidRPr="00752493">
              <w:rPr>
                <w:sz w:val="18"/>
                <w:szCs w:val="18"/>
              </w:rPr>
              <w:t xml:space="preserve">  6 créditos (90h) em Atividades Complementares.</w:t>
            </w:r>
          </w:p>
          <w:p w14:paraId="12E39D8E" w14:textId="77777777" w:rsidR="0000438B" w:rsidRPr="00D36752" w:rsidRDefault="00F46072" w:rsidP="003550B4">
            <w:pPr>
              <w:pStyle w:val="PargrafodaLista"/>
              <w:numPr>
                <w:ilvl w:val="0"/>
                <w:numId w:val="19"/>
              </w:numPr>
              <w:spacing w:after="40"/>
              <w:ind w:left="444" w:hanging="283"/>
              <w:contextualSpacing w:val="0"/>
              <w:rPr>
                <w:sz w:val="20"/>
                <w:szCs w:val="20"/>
              </w:rPr>
            </w:pPr>
            <w:r w:rsidRPr="00752493">
              <w:rPr>
                <w:sz w:val="18"/>
                <w:szCs w:val="18"/>
              </w:rPr>
              <w:t>prazo para depósito do TCC: 30 dias antes da data agendada para a banca de defesa.</w:t>
            </w:r>
          </w:p>
        </w:tc>
        <w:bookmarkStart w:id="0" w:name="_GoBack"/>
        <w:bookmarkEnd w:id="0"/>
      </w:tr>
      <w:tr w:rsidR="00077F25" w14:paraId="7694D3AD" w14:textId="77777777" w:rsidTr="000663E3">
        <w:trPr>
          <w:gridAfter w:val="1"/>
          <w:wAfter w:w="24" w:type="dxa"/>
          <w:trHeight w:hRule="exact" w:val="113"/>
        </w:trPr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6CEC7" w14:textId="77777777" w:rsidR="00077F25" w:rsidRDefault="00077F25" w:rsidP="00FA1F87">
            <w:pPr>
              <w:ind w:firstLine="0"/>
              <w:jc w:val="left"/>
              <w:rPr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7612B" w14:textId="77777777" w:rsidR="00077F25" w:rsidRPr="00FA1F87" w:rsidRDefault="00077F25" w:rsidP="00FA1F87">
            <w:pPr>
              <w:ind w:firstLine="0"/>
              <w:jc w:val="left"/>
            </w:pP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75CEE" w14:textId="77777777" w:rsidR="00077F25" w:rsidRDefault="00077F25" w:rsidP="00077F2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02987" w14:paraId="45D52CEA" w14:textId="77777777" w:rsidTr="000663E3">
        <w:trPr>
          <w:gridAfter w:val="1"/>
          <w:wAfter w:w="24" w:type="dxa"/>
        </w:trPr>
        <w:tc>
          <w:tcPr>
            <w:tcW w:w="9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C17" w14:textId="77777777" w:rsidR="00602987" w:rsidRDefault="00602987" w:rsidP="00602987">
            <w:pPr>
              <w:spacing w:before="4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Critérios para formação das bancas:</w:t>
            </w:r>
          </w:p>
          <w:p w14:paraId="152EF762" w14:textId="0A6F3D13" w:rsidR="00602987" w:rsidRDefault="00602987" w:rsidP="006318A4">
            <w:pPr>
              <w:spacing w:before="40" w:after="40"/>
              <w:ind w:firstLine="0"/>
              <w:rPr>
                <w:sz w:val="18"/>
                <w:szCs w:val="18"/>
              </w:rPr>
            </w:pPr>
            <w:r w:rsidRPr="00484F20">
              <w:rPr>
                <w:b/>
                <w:sz w:val="18"/>
                <w:szCs w:val="18"/>
              </w:rPr>
              <w:t>Regra geral:</w:t>
            </w:r>
            <w:r>
              <w:rPr>
                <w:sz w:val="18"/>
                <w:szCs w:val="18"/>
              </w:rPr>
              <w:t xml:space="preserve"> no mínimo 3 doutores, incluindo o Orientador (Art. 30, § 1º, do Ato da Mesa 54/2015).</w:t>
            </w:r>
          </w:p>
        </w:tc>
      </w:tr>
      <w:tr w:rsidR="000663E3" w14:paraId="1FB4ADA7" w14:textId="77777777" w:rsidTr="006C3BF4">
        <w:trPr>
          <w:gridAfter w:val="1"/>
          <w:wAfter w:w="24" w:type="dxa"/>
          <w:trHeight w:val="892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C68" w14:textId="0F8AA5D0" w:rsidR="000663E3" w:rsidRDefault="000663E3" w:rsidP="006C774A">
            <w:pPr>
              <w:spacing w:before="4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QUALIFICAÇÃO (decis</w:t>
            </w:r>
            <w:r w:rsidR="00602987">
              <w:rPr>
                <w:sz w:val="18"/>
                <w:szCs w:val="18"/>
              </w:rPr>
              <w:t>ões</w:t>
            </w:r>
            <w:r>
              <w:rPr>
                <w:sz w:val="18"/>
                <w:szCs w:val="18"/>
              </w:rPr>
              <w:t xml:space="preserve"> da</w:t>
            </w:r>
            <w:r w:rsidR="0060298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58ª</w:t>
            </w:r>
            <w:r w:rsidR="00602987">
              <w:rPr>
                <w:sz w:val="18"/>
                <w:szCs w:val="18"/>
              </w:rPr>
              <w:t xml:space="preserve"> e 69ª</w:t>
            </w:r>
            <w:r>
              <w:rPr>
                <w:sz w:val="18"/>
                <w:szCs w:val="18"/>
              </w:rPr>
              <w:t xml:space="preserve"> reuni</w:t>
            </w:r>
            <w:r w:rsidR="00602987">
              <w:rPr>
                <w:sz w:val="18"/>
                <w:szCs w:val="18"/>
              </w:rPr>
              <w:t>ões</w:t>
            </w:r>
            <w:r>
              <w:rPr>
                <w:sz w:val="18"/>
                <w:szCs w:val="18"/>
              </w:rPr>
              <w:t xml:space="preserve"> do Colegiado)</w:t>
            </w:r>
            <w:r w:rsidR="006C3BF4">
              <w:rPr>
                <w:sz w:val="18"/>
                <w:szCs w:val="18"/>
              </w:rPr>
              <w:t>:</w:t>
            </w:r>
          </w:p>
          <w:p w14:paraId="28880D0D" w14:textId="661C11D4" w:rsidR="000663E3" w:rsidRPr="00602987" w:rsidRDefault="000663E3" w:rsidP="000663E3">
            <w:pPr>
              <w:pStyle w:val="PargrafodaLista"/>
              <w:numPr>
                <w:ilvl w:val="0"/>
                <w:numId w:val="21"/>
              </w:numPr>
              <w:spacing w:before="40"/>
              <w:ind w:left="464" w:hanging="283"/>
              <w:rPr>
                <w:sz w:val="18"/>
                <w:szCs w:val="18"/>
              </w:rPr>
            </w:pPr>
            <w:r w:rsidRPr="00602987">
              <w:rPr>
                <w:sz w:val="18"/>
                <w:szCs w:val="18"/>
              </w:rPr>
              <w:t>Membro interno ao Programa (</w:t>
            </w:r>
            <w:r w:rsidR="00602987" w:rsidRPr="00602987">
              <w:rPr>
                <w:sz w:val="18"/>
                <w:szCs w:val="18"/>
              </w:rPr>
              <w:t>opcional</w:t>
            </w:r>
            <w:r w:rsidRPr="00602987">
              <w:rPr>
                <w:sz w:val="18"/>
                <w:szCs w:val="18"/>
              </w:rPr>
              <w:t>)</w:t>
            </w:r>
          </w:p>
          <w:p w14:paraId="195275B2" w14:textId="77777777" w:rsidR="000663E3" w:rsidRDefault="000663E3" w:rsidP="000663E3">
            <w:pPr>
              <w:pStyle w:val="PargrafodaLista"/>
              <w:numPr>
                <w:ilvl w:val="0"/>
                <w:numId w:val="21"/>
              </w:numPr>
              <w:spacing w:before="40"/>
              <w:ind w:left="46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Membro externo ao Programa (opcional)</w:t>
            </w:r>
          </w:p>
          <w:p w14:paraId="70ACE6F2" w14:textId="758DC3FE" w:rsidR="000663E3" w:rsidRPr="000663E3" w:rsidRDefault="000663E3" w:rsidP="002F6110">
            <w:pPr>
              <w:pStyle w:val="PargrafodaLista"/>
              <w:numPr>
                <w:ilvl w:val="0"/>
                <w:numId w:val="21"/>
              </w:numPr>
              <w:spacing w:before="40" w:after="40"/>
              <w:ind w:left="46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Membro externo à CD (opcional)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4D9" w14:textId="2D138ED4" w:rsidR="000663E3" w:rsidRDefault="006C3BF4" w:rsidP="006C774A">
            <w:pPr>
              <w:spacing w:before="4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DEFESA (</w:t>
            </w:r>
            <w:r w:rsidR="00602987">
              <w:rPr>
                <w:sz w:val="18"/>
                <w:szCs w:val="18"/>
              </w:rPr>
              <w:t>decisões das 58ª e 69ª reuniões do Colegiado</w:t>
            </w:r>
            <w:r>
              <w:rPr>
                <w:sz w:val="18"/>
                <w:szCs w:val="18"/>
              </w:rPr>
              <w:t>):</w:t>
            </w:r>
          </w:p>
          <w:p w14:paraId="27CC00A9" w14:textId="77777777" w:rsidR="000663E3" w:rsidRDefault="000663E3" w:rsidP="000663E3">
            <w:pPr>
              <w:pStyle w:val="PargrafodaLista"/>
              <w:numPr>
                <w:ilvl w:val="0"/>
                <w:numId w:val="22"/>
              </w:numPr>
              <w:spacing w:before="40"/>
              <w:ind w:left="469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Coorientador (somente em substituição ao Orientador)</w:t>
            </w:r>
          </w:p>
          <w:p w14:paraId="2DDF50F1" w14:textId="054B5303" w:rsidR="000663E3" w:rsidRPr="00602987" w:rsidRDefault="000663E3" w:rsidP="000663E3">
            <w:pPr>
              <w:pStyle w:val="PargrafodaLista"/>
              <w:numPr>
                <w:ilvl w:val="0"/>
                <w:numId w:val="22"/>
              </w:numPr>
              <w:spacing w:before="40"/>
              <w:ind w:left="469" w:hanging="284"/>
              <w:rPr>
                <w:sz w:val="18"/>
                <w:szCs w:val="18"/>
              </w:rPr>
            </w:pPr>
            <w:r w:rsidRPr="00602987">
              <w:rPr>
                <w:sz w:val="18"/>
                <w:szCs w:val="18"/>
              </w:rPr>
              <w:t>Membro interno ao Programa (o</w:t>
            </w:r>
            <w:r w:rsidR="00602987">
              <w:rPr>
                <w:sz w:val="18"/>
                <w:szCs w:val="18"/>
              </w:rPr>
              <w:t>pcional</w:t>
            </w:r>
            <w:r w:rsidRPr="00602987">
              <w:rPr>
                <w:sz w:val="18"/>
                <w:szCs w:val="18"/>
              </w:rPr>
              <w:t>)</w:t>
            </w:r>
          </w:p>
          <w:p w14:paraId="67E03741" w14:textId="7484FE13" w:rsidR="000663E3" w:rsidRPr="000663E3" w:rsidRDefault="000663E3" w:rsidP="00484F20">
            <w:pPr>
              <w:pStyle w:val="PargrafodaLista"/>
              <w:numPr>
                <w:ilvl w:val="0"/>
                <w:numId w:val="22"/>
              </w:numPr>
              <w:spacing w:before="40" w:after="40"/>
              <w:ind w:left="471" w:hanging="284"/>
              <w:rPr>
                <w:sz w:val="18"/>
                <w:szCs w:val="18"/>
              </w:rPr>
            </w:pPr>
            <w:r w:rsidRPr="002F6110">
              <w:rPr>
                <w:b/>
                <w:sz w:val="18"/>
                <w:szCs w:val="18"/>
              </w:rPr>
              <w:t>Membro externo à CD (obrigatório)</w:t>
            </w:r>
          </w:p>
        </w:tc>
      </w:tr>
      <w:tr w:rsidR="00883D9D" w14:paraId="5AB03645" w14:textId="77777777" w:rsidTr="0043134F">
        <w:trPr>
          <w:gridBefore w:val="5"/>
          <w:gridAfter w:val="1"/>
          <w:wBefore w:w="2557" w:type="dxa"/>
          <w:wAfter w:w="24" w:type="dxa"/>
          <w:trHeight w:hRule="exact" w:val="113"/>
        </w:trPr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E00C3" w14:textId="77777777" w:rsidR="00883D9D" w:rsidRPr="00077F25" w:rsidRDefault="00883D9D" w:rsidP="00077F2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3D9D" w14:paraId="60BA199A" w14:textId="77777777" w:rsidTr="00883D9D">
        <w:trPr>
          <w:gridBefore w:val="5"/>
          <w:gridAfter w:val="1"/>
          <w:wBefore w:w="2557" w:type="dxa"/>
          <w:wAfter w:w="24" w:type="dxa"/>
          <w:trHeight w:hRule="exact" w:val="198"/>
        </w:trPr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7A6" w14:textId="10489AE5" w:rsidR="00883D9D" w:rsidRPr="00077F25" w:rsidRDefault="00883D9D" w:rsidP="00077F25">
            <w:pPr>
              <w:ind w:firstLine="0"/>
              <w:jc w:val="center"/>
              <w:rPr>
                <w:sz w:val="16"/>
                <w:szCs w:val="16"/>
              </w:rPr>
            </w:pPr>
            <w:r w:rsidRPr="00077F25">
              <w:rPr>
                <w:sz w:val="16"/>
                <w:szCs w:val="16"/>
              </w:rPr>
              <w:t>Este formulário pode ser enviado das seguintes formas:</w:t>
            </w:r>
          </w:p>
        </w:tc>
      </w:tr>
      <w:tr w:rsidR="00FA1F87" w14:paraId="339944AB" w14:textId="77777777" w:rsidTr="00B645A4">
        <w:trPr>
          <w:gridAfter w:val="1"/>
          <w:wAfter w:w="24" w:type="dxa"/>
          <w:trHeight w:val="397"/>
        </w:trPr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2207" w14:textId="77777777" w:rsidR="00FA1F87" w:rsidRPr="00E66FBE" w:rsidRDefault="00FA1F87" w:rsidP="00FA1F87">
            <w:pPr>
              <w:ind w:firstLine="0"/>
              <w:jc w:val="left"/>
              <w:rPr>
                <w:sz w:val="20"/>
                <w:szCs w:val="20"/>
              </w:rPr>
            </w:pPr>
            <w:r w:rsidRPr="00FA1F87">
              <w:rPr>
                <w:sz w:val="18"/>
                <w:szCs w:val="18"/>
              </w:rPr>
              <w:t>Data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754C3" w14:textId="77F19E7E" w:rsidR="00FA1F87" w:rsidRPr="00FA1F87" w:rsidRDefault="00FA1F87" w:rsidP="00FA1F87">
            <w:pPr>
              <w:ind w:firstLine="0"/>
              <w:jc w:val="left"/>
            </w:pPr>
            <w:permStart w:id="797326794" w:edGrp="everyone"/>
            <w:permEnd w:id="797326794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B9E1A" w14:textId="06FB13AC" w:rsidR="00FA1F87" w:rsidRPr="00077F25" w:rsidRDefault="00FA1F87" w:rsidP="00752493">
            <w:pPr>
              <w:spacing w:before="40" w:after="40"/>
              <w:ind w:firstLine="0"/>
              <w:jc w:val="left"/>
              <w:rPr>
                <w:sz w:val="16"/>
                <w:szCs w:val="16"/>
              </w:rPr>
            </w:pPr>
            <w:r w:rsidRPr="00077F25">
              <w:rPr>
                <w:b/>
                <w:sz w:val="16"/>
                <w:szCs w:val="16"/>
              </w:rPr>
              <w:t>eDoc</w:t>
            </w:r>
            <w:r w:rsidRPr="00077F25">
              <w:rPr>
                <w:sz w:val="16"/>
                <w:szCs w:val="16"/>
              </w:rPr>
              <w:t>: Tramitar para COPOS</w:t>
            </w:r>
            <w:r w:rsidR="00B645A4">
              <w:rPr>
                <w:sz w:val="16"/>
                <w:szCs w:val="16"/>
              </w:rPr>
              <w:t>-CEFOR</w:t>
            </w:r>
            <w:r w:rsidRPr="00077F25">
              <w:rPr>
                <w:sz w:val="16"/>
                <w:szCs w:val="16"/>
              </w:rPr>
              <w:t xml:space="preserve">.UT com assinaura do(a) Orientador     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CEA55" w14:textId="77777777" w:rsidR="006A792F" w:rsidRDefault="00FA1F87" w:rsidP="00752493">
            <w:pPr>
              <w:ind w:firstLine="0"/>
              <w:jc w:val="left"/>
            </w:pPr>
            <w:proofErr w:type="gramStart"/>
            <w:r w:rsidRPr="00077F25">
              <w:rPr>
                <w:b/>
                <w:sz w:val="16"/>
                <w:szCs w:val="16"/>
              </w:rPr>
              <w:t>e-mail</w:t>
            </w:r>
            <w:proofErr w:type="gramEnd"/>
            <w:r w:rsidRPr="00077F25">
              <w:rPr>
                <w:sz w:val="16"/>
                <w:szCs w:val="16"/>
              </w:rPr>
              <w:t xml:space="preserve">: enviar para </w:t>
            </w:r>
            <w:hyperlink r:id="rId10" w:history="1">
              <w:r w:rsidR="00494AFA">
                <w:rPr>
                  <w:rStyle w:val="Hyperlink"/>
                  <w:sz w:val="16"/>
                  <w:szCs w:val="16"/>
                </w:rPr>
                <w:t>atendimento.pos@camara.leg.br</w:t>
              </w:r>
            </w:hyperlink>
          </w:p>
          <w:p w14:paraId="2F9CF615" w14:textId="51651D9C" w:rsidR="00FA1F87" w:rsidRPr="00077F25" w:rsidRDefault="006A792F" w:rsidP="00752493">
            <w:pPr>
              <w:ind w:firstLine="0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FA1F87" w:rsidRPr="00077F25">
              <w:rPr>
                <w:sz w:val="16"/>
                <w:szCs w:val="16"/>
              </w:rPr>
              <w:t xml:space="preserve"> envio pelo e-mail </w:t>
            </w:r>
            <w:proofErr w:type="gramStart"/>
            <w:r w:rsidR="00FA1F87" w:rsidRPr="00077F25">
              <w:rPr>
                <w:sz w:val="16"/>
                <w:szCs w:val="16"/>
              </w:rPr>
              <w:t>do(</w:t>
            </w:r>
            <w:proofErr w:type="gramEnd"/>
            <w:r w:rsidR="00FA1F87" w:rsidRPr="00077F25">
              <w:rPr>
                <w:sz w:val="16"/>
                <w:szCs w:val="16"/>
              </w:rPr>
              <w:t>a) Orientador(a) dispensa a assinatura no documento.</w:t>
            </w:r>
          </w:p>
        </w:tc>
      </w:tr>
    </w:tbl>
    <w:p w14:paraId="19EC2113" w14:textId="77777777" w:rsidR="007A3DD9" w:rsidRPr="00916DA4" w:rsidRDefault="007A3DD9" w:rsidP="00916DA4">
      <w:pPr>
        <w:ind w:firstLine="0"/>
      </w:pPr>
    </w:p>
    <w:sectPr w:rsidR="007A3DD9" w:rsidRPr="00916DA4" w:rsidSect="00E87B9C">
      <w:headerReference w:type="default" r:id="rId11"/>
      <w:pgSz w:w="11906" w:h="16838"/>
      <w:pgMar w:top="851" w:right="707" w:bottom="0" w:left="1276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F9703" w14:textId="77777777" w:rsidR="00AD3DF8" w:rsidRDefault="00AD3DF8" w:rsidP="00115962">
      <w:r>
        <w:separator/>
      </w:r>
    </w:p>
  </w:endnote>
  <w:endnote w:type="continuationSeparator" w:id="0">
    <w:p w14:paraId="606C63F5" w14:textId="77777777" w:rsidR="00AD3DF8" w:rsidRDefault="00AD3DF8" w:rsidP="001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F147" w14:textId="77777777" w:rsidR="00AD3DF8" w:rsidRDefault="00AD3DF8" w:rsidP="00115962">
      <w:r>
        <w:separator/>
      </w:r>
    </w:p>
  </w:footnote>
  <w:footnote w:type="continuationSeparator" w:id="0">
    <w:p w14:paraId="784E8EE6" w14:textId="77777777" w:rsidR="00AD3DF8" w:rsidRDefault="00AD3DF8" w:rsidP="0011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B757" w14:textId="77777777" w:rsidR="005D7665" w:rsidRPr="00E87B9C" w:rsidRDefault="005D7665" w:rsidP="00E87B9C">
    <w:pPr>
      <w:pStyle w:val="Cabealho"/>
      <w:ind w:firstLine="0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7F8A60DB" wp14:editId="7AB2A88B">
          <wp:simplePos x="0" y="0"/>
          <wp:positionH relativeFrom="column">
            <wp:posOffset>-945515</wp:posOffset>
          </wp:positionH>
          <wp:positionV relativeFrom="paragraph">
            <wp:posOffset>-251460</wp:posOffset>
          </wp:positionV>
          <wp:extent cx="7280910" cy="596265"/>
          <wp:effectExtent l="0" t="0" r="0" b="0"/>
          <wp:wrapTight wrapText="bothSides">
            <wp:wrapPolygon edited="0">
              <wp:start x="0" y="0"/>
              <wp:lineTo x="0" y="20703"/>
              <wp:lineTo x="21532" y="20703"/>
              <wp:lineTo x="21532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[novo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91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489"/>
    <w:multiLevelType w:val="hybridMultilevel"/>
    <w:tmpl w:val="6498A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80A"/>
    <w:multiLevelType w:val="hybridMultilevel"/>
    <w:tmpl w:val="D9845968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170F5"/>
    <w:multiLevelType w:val="hybridMultilevel"/>
    <w:tmpl w:val="92D46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E66D5"/>
    <w:multiLevelType w:val="hybridMultilevel"/>
    <w:tmpl w:val="94003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1B"/>
    <w:multiLevelType w:val="hybridMultilevel"/>
    <w:tmpl w:val="7F880764"/>
    <w:lvl w:ilvl="0" w:tplc="AF6C2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150AA9"/>
    <w:multiLevelType w:val="hybridMultilevel"/>
    <w:tmpl w:val="6E703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22CD3"/>
    <w:multiLevelType w:val="hybridMultilevel"/>
    <w:tmpl w:val="CD1C209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3B1F49"/>
    <w:multiLevelType w:val="hybridMultilevel"/>
    <w:tmpl w:val="EC726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55BFB"/>
    <w:multiLevelType w:val="hybridMultilevel"/>
    <w:tmpl w:val="EA1E425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543A6"/>
    <w:multiLevelType w:val="hybridMultilevel"/>
    <w:tmpl w:val="60120130"/>
    <w:lvl w:ilvl="0" w:tplc="2B20F50C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56FA8"/>
    <w:multiLevelType w:val="hybridMultilevel"/>
    <w:tmpl w:val="18BE8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C4500"/>
    <w:multiLevelType w:val="hybridMultilevel"/>
    <w:tmpl w:val="BD8C2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40492"/>
    <w:multiLevelType w:val="hybridMultilevel"/>
    <w:tmpl w:val="14602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B1BCB"/>
    <w:multiLevelType w:val="hybridMultilevel"/>
    <w:tmpl w:val="88966B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06B81"/>
    <w:multiLevelType w:val="hybridMultilevel"/>
    <w:tmpl w:val="EA763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040A1"/>
    <w:multiLevelType w:val="hybridMultilevel"/>
    <w:tmpl w:val="0298F886"/>
    <w:lvl w:ilvl="0" w:tplc="1EF29E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360631"/>
    <w:multiLevelType w:val="hybridMultilevel"/>
    <w:tmpl w:val="71485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77C26"/>
    <w:multiLevelType w:val="hybridMultilevel"/>
    <w:tmpl w:val="1FD6DA46"/>
    <w:lvl w:ilvl="0" w:tplc="FE107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72561A"/>
    <w:multiLevelType w:val="hybridMultilevel"/>
    <w:tmpl w:val="F8662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563F5"/>
    <w:multiLevelType w:val="hybridMultilevel"/>
    <w:tmpl w:val="93E8BFD6"/>
    <w:lvl w:ilvl="0" w:tplc="6BD8C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987D18"/>
    <w:multiLevelType w:val="hybridMultilevel"/>
    <w:tmpl w:val="41F00D88"/>
    <w:lvl w:ilvl="0" w:tplc="F65E2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92929"/>
    <w:multiLevelType w:val="hybridMultilevel"/>
    <w:tmpl w:val="36687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0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1"/>
  </w:num>
  <w:num w:numId="13">
    <w:abstractNumId w:val="16"/>
  </w:num>
  <w:num w:numId="14">
    <w:abstractNumId w:val="5"/>
  </w:num>
  <w:num w:numId="15">
    <w:abstractNumId w:val="3"/>
  </w:num>
  <w:num w:numId="16">
    <w:abstractNumId w:val="7"/>
  </w:num>
  <w:num w:numId="17">
    <w:abstractNumId w:val="21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olUj3Hg/A8QiJYnxmoyq4MkBbQ=" w:salt="g9ACdw10OfFc7G5K3ftfJ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5A"/>
    <w:rsid w:val="0000438B"/>
    <w:rsid w:val="00004BC7"/>
    <w:rsid w:val="000205BA"/>
    <w:rsid w:val="00020F6D"/>
    <w:rsid w:val="0002489D"/>
    <w:rsid w:val="000258EC"/>
    <w:rsid w:val="00037774"/>
    <w:rsid w:val="00063600"/>
    <w:rsid w:val="000663E3"/>
    <w:rsid w:val="000669F2"/>
    <w:rsid w:val="00076EA5"/>
    <w:rsid w:val="00077F25"/>
    <w:rsid w:val="000B79AE"/>
    <w:rsid w:val="000D3B3A"/>
    <w:rsid w:val="000E57FA"/>
    <w:rsid w:val="000F0732"/>
    <w:rsid w:val="000F103B"/>
    <w:rsid w:val="000F42A2"/>
    <w:rsid w:val="00105458"/>
    <w:rsid w:val="00115962"/>
    <w:rsid w:val="001253A0"/>
    <w:rsid w:val="00130517"/>
    <w:rsid w:val="00132170"/>
    <w:rsid w:val="001446FB"/>
    <w:rsid w:val="001520AC"/>
    <w:rsid w:val="00173A19"/>
    <w:rsid w:val="00191B0D"/>
    <w:rsid w:val="001B13A5"/>
    <w:rsid w:val="001B1E14"/>
    <w:rsid w:val="001B2BAC"/>
    <w:rsid w:val="001D2754"/>
    <w:rsid w:val="001F08F3"/>
    <w:rsid w:val="00205E57"/>
    <w:rsid w:val="0021448E"/>
    <w:rsid w:val="00284A67"/>
    <w:rsid w:val="002A3FC1"/>
    <w:rsid w:val="002D54B1"/>
    <w:rsid w:val="002D7AFC"/>
    <w:rsid w:val="002F6110"/>
    <w:rsid w:val="002F7649"/>
    <w:rsid w:val="003035C3"/>
    <w:rsid w:val="0031330F"/>
    <w:rsid w:val="00326666"/>
    <w:rsid w:val="0033179F"/>
    <w:rsid w:val="00340D0E"/>
    <w:rsid w:val="0034379B"/>
    <w:rsid w:val="003550B4"/>
    <w:rsid w:val="003E6A23"/>
    <w:rsid w:val="003F77A3"/>
    <w:rsid w:val="00402210"/>
    <w:rsid w:val="0043134F"/>
    <w:rsid w:val="00432BD0"/>
    <w:rsid w:val="004355FD"/>
    <w:rsid w:val="00446E58"/>
    <w:rsid w:val="004515BB"/>
    <w:rsid w:val="004533FF"/>
    <w:rsid w:val="00475E2A"/>
    <w:rsid w:val="00484F20"/>
    <w:rsid w:val="00485708"/>
    <w:rsid w:val="00486E9C"/>
    <w:rsid w:val="00494AFA"/>
    <w:rsid w:val="00496051"/>
    <w:rsid w:val="004A1B0C"/>
    <w:rsid w:val="004B59B4"/>
    <w:rsid w:val="004D15D8"/>
    <w:rsid w:val="004D6145"/>
    <w:rsid w:val="005020BA"/>
    <w:rsid w:val="00505CE2"/>
    <w:rsid w:val="0051670D"/>
    <w:rsid w:val="00517284"/>
    <w:rsid w:val="00572946"/>
    <w:rsid w:val="005817E4"/>
    <w:rsid w:val="00595EAF"/>
    <w:rsid w:val="005B23C3"/>
    <w:rsid w:val="005C0CB9"/>
    <w:rsid w:val="005C1CEC"/>
    <w:rsid w:val="005C4FF7"/>
    <w:rsid w:val="005D7665"/>
    <w:rsid w:val="005E68A2"/>
    <w:rsid w:val="005E7F0A"/>
    <w:rsid w:val="00602987"/>
    <w:rsid w:val="00604EC3"/>
    <w:rsid w:val="00613F00"/>
    <w:rsid w:val="006318A4"/>
    <w:rsid w:val="00650D5F"/>
    <w:rsid w:val="00671A2F"/>
    <w:rsid w:val="00682DEA"/>
    <w:rsid w:val="006A792F"/>
    <w:rsid w:val="006B22FB"/>
    <w:rsid w:val="006C3BF4"/>
    <w:rsid w:val="006C5846"/>
    <w:rsid w:val="006C774A"/>
    <w:rsid w:val="006D1677"/>
    <w:rsid w:val="006D4851"/>
    <w:rsid w:val="006E2378"/>
    <w:rsid w:val="006E60D9"/>
    <w:rsid w:val="006F64F8"/>
    <w:rsid w:val="00730D4E"/>
    <w:rsid w:val="00750492"/>
    <w:rsid w:val="00752493"/>
    <w:rsid w:val="0076716D"/>
    <w:rsid w:val="00777141"/>
    <w:rsid w:val="007800A3"/>
    <w:rsid w:val="00781A95"/>
    <w:rsid w:val="007A3DD9"/>
    <w:rsid w:val="00843BA6"/>
    <w:rsid w:val="00850CAD"/>
    <w:rsid w:val="008532AC"/>
    <w:rsid w:val="00854AA1"/>
    <w:rsid w:val="0086348A"/>
    <w:rsid w:val="00881C83"/>
    <w:rsid w:val="00883D9D"/>
    <w:rsid w:val="008A7E84"/>
    <w:rsid w:val="008B705A"/>
    <w:rsid w:val="008C0A6F"/>
    <w:rsid w:val="008E4385"/>
    <w:rsid w:val="008F2BE4"/>
    <w:rsid w:val="008F37FA"/>
    <w:rsid w:val="00915FA0"/>
    <w:rsid w:val="00916DA4"/>
    <w:rsid w:val="00921751"/>
    <w:rsid w:val="009306DB"/>
    <w:rsid w:val="00950705"/>
    <w:rsid w:val="00966724"/>
    <w:rsid w:val="00976300"/>
    <w:rsid w:val="009907F3"/>
    <w:rsid w:val="009A5F62"/>
    <w:rsid w:val="009B6C69"/>
    <w:rsid w:val="009D7FEA"/>
    <w:rsid w:val="009F2580"/>
    <w:rsid w:val="00A17D4D"/>
    <w:rsid w:val="00A328ED"/>
    <w:rsid w:val="00A364CE"/>
    <w:rsid w:val="00A41834"/>
    <w:rsid w:val="00A554D3"/>
    <w:rsid w:val="00A83B90"/>
    <w:rsid w:val="00A85E79"/>
    <w:rsid w:val="00A97332"/>
    <w:rsid w:val="00AB6C60"/>
    <w:rsid w:val="00AC1BAE"/>
    <w:rsid w:val="00AD3DF8"/>
    <w:rsid w:val="00B331F5"/>
    <w:rsid w:val="00B425D0"/>
    <w:rsid w:val="00B645A4"/>
    <w:rsid w:val="00B86F0C"/>
    <w:rsid w:val="00BA1187"/>
    <w:rsid w:val="00BA3725"/>
    <w:rsid w:val="00BD5D6B"/>
    <w:rsid w:val="00C17F3A"/>
    <w:rsid w:val="00C43BF7"/>
    <w:rsid w:val="00C71AF4"/>
    <w:rsid w:val="00C71F84"/>
    <w:rsid w:val="00C76009"/>
    <w:rsid w:val="00C77FEF"/>
    <w:rsid w:val="00CC135D"/>
    <w:rsid w:val="00CE4E4D"/>
    <w:rsid w:val="00D05B9E"/>
    <w:rsid w:val="00D12FF9"/>
    <w:rsid w:val="00D15BD0"/>
    <w:rsid w:val="00D261B9"/>
    <w:rsid w:val="00D36752"/>
    <w:rsid w:val="00D577E3"/>
    <w:rsid w:val="00D6153C"/>
    <w:rsid w:val="00D67490"/>
    <w:rsid w:val="00D970A3"/>
    <w:rsid w:val="00DA00C9"/>
    <w:rsid w:val="00DA75BA"/>
    <w:rsid w:val="00DB7EDB"/>
    <w:rsid w:val="00DC51D5"/>
    <w:rsid w:val="00DF29B9"/>
    <w:rsid w:val="00E02208"/>
    <w:rsid w:val="00E025A4"/>
    <w:rsid w:val="00E614FE"/>
    <w:rsid w:val="00E66FBE"/>
    <w:rsid w:val="00E73A0D"/>
    <w:rsid w:val="00E82F73"/>
    <w:rsid w:val="00E863E9"/>
    <w:rsid w:val="00E87B9C"/>
    <w:rsid w:val="00EA2D6D"/>
    <w:rsid w:val="00EC1FC3"/>
    <w:rsid w:val="00EE350B"/>
    <w:rsid w:val="00EF61A5"/>
    <w:rsid w:val="00EF729A"/>
    <w:rsid w:val="00EF72F0"/>
    <w:rsid w:val="00F2717D"/>
    <w:rsid w:val="00F35D73"/>
    <w:rsid w:val="00F46072"/>
    <w:rsid w:val="00F607B9"/>
    <w:rsid w:val="00F710D9"/>
    <w:rsid w:val="00F74354"/>
    <w:rsid w:val="00F74DE5"/>
    <w:rsid w:val="00F90786"/>
    <w:rsid w:val="00F908C0"/>
    <w:rsid w:val="00F948AD"/>
    <w:rsid w:val="00FA1F87"/>
    <w:rsid w:val="00FB5038"/>
    <w:rsid w:val="00FB60E7"/>
    <w:rsid w:val="00FB7E5A"/>
    <w:rsid w:val="00FC1252"/>
    <w:rsid w:val="00FD4D3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073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62"/>
    <w:pPr>
      <w:spacing w:after="0" w:line="240" w:lineRule="auto"/>
      <w:ind w:firstLine="708"/>
      <w:jc w:val="both"/>
    </w:pPr>
    <w:rPr>
      <w:rFonts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81C83"/>
    <w:pPr>
      <w:autoSpaceDE w:val="0"/>
      <w:autoSpaceDN w:val="0"/>
      <w:adjustRightInd w:val="0"/>
      <w:ind w:firstLine="0"/>
      <w:outlineLvl w:val="0"/>
    </w:pPr>
    <w:rPr>
      <w:rFonts w:ascii="Arial" w:eastAsia="Times New Roman" w:hAnsi="Arial"/>
      <w:b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1C83"/>
    <w:pPr>
      <w:keepNext/>
      <w:keepLines/>
      <w:spacing w:before="200" w:after="120"/>
      <w:ind w:firstLine="1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CE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881C83"/>
    <w:rPr>
      <w:rFonts w:ascii="Arial" w:eastAsia="Times New Roman" w:hAnsi="Arial" w:cs="Arial"/>
      <w:b/>
      <w:color w:val="1F497D" w:themeColor="text2"/>
      <w:sz w:val="32"/>
      <w:szCs w:val="32"/>
    </w:rPr>
  </w:style>
  <w:style w:type="table" w:styleId="Tabelacomgrade">
    <w:name w:val="Table Grid"/>
    <w:basedOn w:val="Tabelanormal"/>
    <w:uiPriority w:val="59"/>
    <w:rsid w:val="004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1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79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31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79F"/>
    <w:rPr>
      <w:rFonts w:ascii="Calibri" w:hAnsi="Calibri" w:cs="Calibri"/>
    </w:rPr>
  </w:style>
  <w:style w:type="paragraph" w:styleId="Ttulo">
    <w:name w:val="Title"/>
    <w:basedOn w:val="Normal"/>
    <w:next w:val="Normal"/>
    <w:link w:val="TtuloChar"/>
    <w:uiPriority w:val="10"/>
    <w:qFormat/>
    <w:rsid w:val="00881C83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1C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881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665"/>
    <w:rPr>
      <w:rFonts w:ascii="Tahoma" w:hAnsi="Tahoma" w:cs="Tahoma"/>
      <w:sz w:val="16"/>
      <w:szCs w:val="16"/>
    </w:rPr>
  </w:style>
  <w:style w:type="paragraph" w:customStyle="1" w:styleId="Pargrafobsico">
    <w:name w:val="[Parágrafo básico]"/>
    <w:basedOn w:val="Normal"/>
    <w:uiPriority w:val="99"/>
    <w:rsid w:val="005817E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rsid w:val="005817E4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817E4"/>
    <w:pPr>
      <w:spacing w:line="217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rsid w:val="001305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0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75BA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72F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48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62"/>
    <w:pPr>
      <w:spacing w:after="0" w:line="240" w:lineRule="auto"/>
      <w:ind w:firstLine="708"/>
      <w:jc w:val="both"/>
    </w:pPr>
    <w:rPr>
      <w:rFonts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81C83"/>
    <w:pPr>
      <w:autoSpaceDE w:val="0"/>
      <w:autoSpaceDN w:val="0"/>
      <w:adjustRightInd w:val="0"/>
      <w:ind w:firstLine="0"/>
      <w:outlineLvl w:val="0"/>
    </w:pPr>
    <w:rPr>
      <w:rFonts w:ascii="Arial" w:eastAsia="Times New Roman" w:hAnsi="Arial"/>
      <w:b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1C83"/>
    <w:pPr>
      <w:keepNext/>
      <w:keepLines/>
      <w:spacing w:before="200" w:after="120"/>
      <w:ind w:firstLine="1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CE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881C83"/>
    <w:rPr>
      <w:rFonts w:ascii="Arial" w:eastAsia="Times New Roman" w:hAnsi="Arial" w:cs="Arial"/>
      <w:b/>
      <w:color w:val="1F497D" w:themeColor="text2"/>
      <w:sz w:val="32"/>
      <w:szCs w:val="32"/>
    </w:rPr>
  </w:style>
  <w:style w:type="table" w:styleId="Tabelacomgrade">
    <w:name w:val="Table Grid"/>
    <w:basedOn w:val="Tabelanormal"/>
    <w:uiPriority w:val="59"/>
    <w:rsid w:val="004D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17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79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31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79F"/>
    <w:rPr>
      <w:rFonts w:ascii="Calibri" w:hAnsi="Calibri" w:cs="Calibri"/>
    </w:rPr>
  </w:style>
  <w:style w:type="paragraph" w:styleId="Ttulo">
    <w:name w:val="Title"/>
    <w:basedOn w:val="Normal"/>
    <w:next w:val="Normal"/>
    <w:link w:val="TtuloChar"/>
    <w:uiPriority w:val="10"/>
    <w:qFormat/>
    <w:rsid w:val="00881C83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1C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881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665"/>
    <w:rPr>
      <w:rFonts w:ascii="Tahoma" w:hAnsi="Tahoma" w:cs="Tahoma"/>
      <w:sz w:val="16"/>
      <w:szCs w:val="16"/>
    </w:rPr>
  </w:style>
  <w:style w:type="paragraph" w:customStyle="1" w:styleId="Pargrafobsico">
    <w:name w:val="[Parágrafo básico]"/>
    <w:basedOn w:val="Normal"/>
    <w:uiPriority w:val="99"/>
    <w:rsid w:val="005817E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rsid w:val="005817E4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817E4"/>
    <w:pPr>
      <w:spacing w:line="217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rsid w:val="001305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0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75BA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72F0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endimento.pos@camara.leg.br?subject=Agendamento%20de%20ban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SW58JYv2QU5n95WE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D871-0B7D-4B7A-916B-E3AA2A16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435</Words>
  <Characters>2354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Morais Loyola</dc:creator>
  <cp:lastModifiedBy>Ricardo Senna Guimarães</cp:lastModifiedBy>
  <cp:revision>13</cp:revision>
  <cp:lastPrinted>2022-04-25T20:24:00Z</cp:lastPrinted>
  <dcterms:created xsi:type="dcterms:W3CDTF">2022-05-20T19:00:00Z</dcterms:created>
  <dcterms:modified xsi:type="dcterms:W3CDTF">2024-09-23T17:59:00Z</dcterms:modified>
</cp:coreProperties>
</file>