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BB" w:rsidRPr="00F21902" w:rsidRDefault="00A123BB" w:rsidP="00A123BB">
      <w:pPr>
        <w:spacing w:line="240" w:lineRule="auto"/>
        <w:rPr>
          <w:rFonts w:ascii="Arial" w:hAnsi="Arial" w:cs="Arial"/>
          <w:sz w:val="24"/>
          <w:szCs w:val="24"/>
        </w:rPr>
      </w:pPr>
      <w:r w:rsidRPr="00F21902">
        <w:rPr>
          <w:rFonts w:ascii="Arial" w:hAnsi="Arial" w:cs="Arial"/>
          <w:sz w:val="24"/>
          <w:szCs w:val="24"/>
        </w:rPr>
        <w:t xml:space="preserve">RELEASE – </w:t>
      </w:r>
      <w:r w:rsidR="00F21902" w:rsidRPr="00F21902">
        <w:rPr>
          <w:rFonts w:ascii="Arial" w:hAnsi="Arial" w:cs="Arial"/>
          <w:sz w:val="24"/>
          <w:szCs w:val="24"/>
        </w:rPr>
        <w:t>22</w:t>
      </w:r>
      <w:r w:rsidRPr="00F21902">
        <w:rPr>
          <w:rFonts w:ascii="Arial" w:hAnsi="Arial" w:cs="Arial"/>
          <w:sz w:val="24"/>
          <w:szCs w:val="24"/>
        </w:rPr>
        <w:t>/</w:t>
      </w:r>
      <w:r w:rsidR="00F21902" w:rsidRPr="00F21902">
        <w:rPr>
          <w:rFonts w:ascii="Arial" w:hAnsi="Arial" w:cs="Arial"/>
          <w:sz w:val="24"/>
          <w:szCs w:val="24"/>
        </w:rPr>
        <w:t>5</w:t>
      </w:r>
      <w:r w:rsidRPr="00F21902">
        <w:rPr>
          <w:rFonts w:ascii="Arial" w:hAnsi="Arial" w:cs="Arial"/>
          <w:sz w:val="24"/>
          <w:szCs w:val="24"/>
        </w:rPr>
        <w:t>/201</w:t>
      </w:r>
      <w:r w:rsidR="00E90805" w:rsidRPr="00F21902">
        <w:rPr>
          <w:rFonts w:ascii="Arial" w:hAnsi="Arial" w:cs="Arial"/>
          <w:sz w:val="24"/>
          <w:szCs w:val="24"/>
        </w:rPr>
        <w:t>4</w:t>
      </w:r>
    </w:p>
    <w:p w:rsidR="00A123BB" w:rsidRPr="00293BEF" w:rsidRDefault="00A123BB" w:rsidP="00A123BB">
      <w:pPr>
        <w:rPr>
          <w:sz w:val="10"/>
          <w:szCs w:val="10"/>
        </w:rPr>
      </w:pPr>
    </w:p>
    <w:p w:rsidR="00F21902" w:rsidRDefault="00F21902" w:rsidP="00F21902">
      <w:pPr>
        <w:jc w:val="center"/>
        <w:rPr>
          <w:rFonts w:ascii="Arial" w:hAnsi="Arial" w:cs="Arial"/>
          <w:sz w:val="24"/>
          <w:szCs w:val="24"/>
        </w:rPr>
      </w:pPr>
      <w:r w:rsidRPr="00386A32">
        <w:rPr>
          <w:rFonts w:ascii="Arial" w:hAnsi="Arial" w:cs="Arial"/>
          <w:sz w:val="24"/>
          <w:szCs w:val="24"/>
        </w:rPr>
        <w:t xml:space="preserve">Seminário </w:t>
      </w:r>
      <w:proofErr w:type="gramStart"/>
      <w:r w:rsidRPr="00386A32">
        <w:rPr>
          <w:rFonts w:ascii="Arial" w:hAnsi="Arial" w:cs="Arial"/>
          <w:sz w:val="24"/>
          <w:szCs w:val="24"/>
        </w:rPr>
        <w:t xml:space="preserve">“Capital Empreendedor: Impactos Econômicos e </w:t>
      </w:r>
    </w:p>
    <w:p w:rsidR="00F21902" w:rsidRPr="00386A32" w:rsidRDefault="00F21902" w:rsidP="00F21902">
      <w:pPr>
        <w:jc w:val="center"/>
        <w:rPr>
          <w:rFonts w:ascii="Arial" w:hAnsi="Arial" w:cs="Arial"/>
          <w:sz w:val="24"/>
          <w:szCs w:val="24"/>
        </w:rPr>
      </w:pPr>
      <w:r w:rsidRPr="00386A32">
        <w:rPr>
          <w:rFonts w:ascii="Arial" w:hAnsi="Arial" w:cs="Arial"/>
          <w:sz w:val="24"/>
          <w:szCs w:val="24"/>
        </w:rPr>
        <w:t>Desafios Legislativos”</w:t>
      </w:r>
      <w:proofErr w:type="gramEnd"/>
    </w:p>
    <w:p w:rsidR="00F21902" w:rsidRPr="00386A32" w:rsidRDefault="00F21902" w:rsidP="00F21902">
      <w:pPr>
        <w:jc w:val="both"/>
        <w:rPr>
          <w:rFonts w:ascii="Arial" w:hAnsi="Arial" w:cs="Arial"/>
          <w:sz w:val="24"/>
          <w:szCs w:val="24"/>
        </w:rPr>
      </w:pPr>
    </w:p>
    <w:p w:rsidR="00F21902" w:rsidRPr="00386A32" w:rsidRDefault="00F21902" w:rsidP="00F21902">
      <w:pPr>
        <w:jc w:val="both"/>
        <w:rPr>
          <w:rFonts w:ascii="Arial" w:hAnsi="Arial" w:cs="Arial"/>
          <w:sz w:val="24"/>
          <w:szCs w:val="24"/>
        </w:rPr>
      </w:pPr>
      <w:r w:rsidRPr="00386A32">
        <w:rPr>
          <w:rFonts w:ascii="Arial" w:hAnsi="Arial" w:cs="Arial"/>
          <w:sz w:val="24"/>
          <w:szCs w:val="24"/>
        </w:rPr>
        <w:tab/>
        <w:t>A necessidade de eliminar entraves e distorções das nossas legislações que impedem investimentos em empresas novas e inovadoras foi amplamente discutida nesta quinta-feira (22)</w:t>
      </w:r>
      <w:r w:rsidR="004A2C71">
        <w:rPr>
          <w:rFonts w:ascii="Arial" w:hAnsi="Arial" w:cs="Arial"/>
          <w:sz w:val="24"/>
          <w:szCs w:val="24"/>
        </w:rPr>
        <w:t>,</w:t>
      </w:r>
      <w:r w:rsidRPr="00386A32">
        <w:rPr>
          <w:rFonts w:ascii="Arial" w:hAnsi="Arial" w:cs="Arial"/>
          <w:sz w:val="24"/>
          <w:szCs w:val="24"/>
        </w:rPr>
        <w:t xml:space="preserve"> durante o Seminário “Capital Empreendedor – Impactos Econômicos e Desafios Legislativos”</w:t>
      </w:r>
      <w:r w:rsidR="004A2C71">
        <w:rPr>
          <w:rFonts w:ascii="Arial" w:hAnsi="Arial" w:cs="Arial"/>
          <w:sz w:val="24"/>
          <w:szCs w:val="24"/>
        </w:rPr>
        <w:t>,</w:t>
      </w:r>
      <w:r w:rsidRPr="00386A32">
        <w:rPr>
          <w:rFonts w:ascii="Arial" w:hAnsi="Arial" w:cs="Arial"/>
          <w:sz w:val="24"/>
          <w:szCs w:val="24"/>
        </w:rPr>
        <w:t xml:space="preserve"> na Câmara dos Deputados</w:t>
      </w:r>
      <w:r w:rsidR="004A2C71">
        <w:rPr>
          <w:rFonts w:ascii="Arial" w:hAnsi="Arial" w:cs="Arial"/>
          <w:sz w:val="24"/>
          <w:szCs w:val="24"/>
        </w:rPr>
        <w:t>,</w:t>
      </w:r>
      <w:r w:rsidRPr="00386A32">
        <w:rPr>
          <w:rFonts w:ascii="Arial" w:hAnsi="Arial" w:cs="Arial"/>
          <w:sz w:val="24"/>
          <w:szCs w:val="24"/>
        </w:rPr>
        <w:t xml:space="preserve"> entre parlamentares, empresários, consultores da Câmara, técnicos dos Ministérios da Fazenda e da Indústria e Comércio, BNDES, Bolsa de Valores, representantes do Tribunal Regional do Tr</w:t>
      </w:r>
      <w:r w:rsidR="004A2C71">
        <w:rPr>
          <w:rFonts w:ascii="Arial" w:hAnsi="Arial" w:cs="Arial"/>
          <w:sz w:val="24"/>
          <w:szCs w:val="24"/>
        </w:rPr>
        <w:t>abalho e professores da PUC e Un</w:t>
      </w:r>
      <w:r w:rsidRPr="00386A32">
        <w:rPr>
          <w:rFonts w:ascii="Arial" w:hAnsi="Arial" w:cs="Arial"/>
          <w:sz w:val="24"/>
          <w:szCs w:val="24"/>
        </w:rPr>
        <w:t xml:space="preserve">B. O presidente do Centro de Debates e Estudos Estratégicos – </w:t>
      </w:r>
      <w:proofErr w:type="gramStart"/>
      <w:r w:rsidRPr="00386A32">
        <w:rPr>
          <w:rFonts w:ascii="Arial" w:hAnsi="Arial" w:cs="Arial"/>
          <w:sz w:val="24"/>
          <w:szCs w:val="24"/>
        </w:rPr>
        <w:t>Cedes,</w:t>
      </w:r>
      <w:proofErr w:type="gramEnd"/>
      <w:r w:rsidRPr="00386A32">
        <w:rPr>
          <w:rFonts w:ascii="Arial" w:hAnsi="Arial" w:cs="Arial"/>
          <w:sz w:val="24"/>
          <w:szCs w:val="24"/>
        </w:rPr>
        <w:t xml:space="preserve"> promotor do seminário, deputado Inocêncio Oliveira, depois de lembrar a urgência d</w:t>
      </w:r>
      <w:r w:rsidR="00D1750E">
        <w:rPr>
          <w:rFonts w:ascii="Arial" w:hAnsi="Arial" w:cs="Arial"/>
          <w:sz w:val="24"/>
          <w:szCs w:val="24"/>
        </w:rPr>
        <w:t>e o</w:t>
      </w:r>
      <w:r w:rsidRPr="00386A32">
        <w:rPr>
          <w:rFonts w:ascii="Arial" w:hAnsi="Arial" w:cs="Arial"/>
          <w:sz w:val="24"/>
          <w:szCs w:val="24"/>
        </w:rPr>
        <w:t xml:space="preserve"> País inovar sua legislação, salientou entraves tão antigos como a obrigatoriedade de empresas publicarem seus balanços em jornais de grande circulação</w:t>
      </w:r>
      <w:r w:rsidR="00D1750E">
        <w:rPr>
          <w:rFonts w:ascii="Arial" w:hAnsi="Arial" w:cs="Arial"/>
          <w:sz w:val="24"/>
          <w:szCs w:val="24"/>
        </w:rPr>
        <w:t>,</w:t>
      </w:r>
      <w:r w:rsidRPr="00386A32">
        <w:rPr>
          <w:rFonts w:ascii="Arial" w:hAnsi="Arial" w:cs="Arial"/>
          <w:sz w:val="24"/>
          <w:szCs w:val="24"/>
        </w:rPr>
        <w:t xml:space="preserve"> em plena era da internet. Alguns debatedores lembraram que este era o melhor exemplo da “nossa herança ibérica</w:t>
      </w:r>
      <w:r w:rsidR="00D1750E">
        <w:rPr>
          <w:rFonts w:ascii="Arial" w:hAnsi="Arial" w:cs="Arial"/>
          <w:sz w:val="24"/>
          <w:szCs w:val="24"/>
        </w:rPr>
        <w:t>:</w:t>
      </w:r>
      <w:r w:rsidRPr="00386A32">
        <w:rPr>
          <w:rFonts w:ascii="Arial" w:hAnsi="Arial" w:cs="Arial"/>
          <w:sz w:val="24"/>
          <w:szCs w:val="24"/>
        </w:rPr>
        <w:t xml:space="preserve"> a mania criar cartórios e selos”, que amarra o desenvolvimento do País.</w:t>
      </w:r>
    </w:p>
    <w:p w:rsidR="00F21902" w:rsidRPr="00386A32" w:rsidRDefault="00F21902" w:rsidP="00F21902">
      <w:pPr>
        <w:jc w:val="both"/>
        <w:rPr>
          <w:rFonts w:ascii="Arial" w:hAnsi="Arial" w:cs="Arial"/>
          <w:sz w:val="24"/>
          <w:szCs w:val="24"/>
        </w:rPr>
      </w:pPr>
      <w:r w:rsidRPr="00386A32">
        <w:rPr>
          <w:rFonts w:ascii="Arial" w:hAnsi="Arial" w:cs="Arial"/>
          <w:sz w:val="24"/>
          <w:szCs w:val="24"/>
        </w:rPr>
        <w:tab/>
        <w:t>O relator do estudo “Capital Empreendedor”, um dos diversos temas tratados no âmbito do Cedes, deputado José Humberto</w:t>
      </w:r>
      <w:r w:rsidR="00D1750E">
        <w:rPr>
          <w:rFonts w:ascii="Arial" w:hAnsi="Arial" w:cs="Arial"/>
          <w:sz w:val="24"/>
          <w:szCs w:val="24"/>
        </w:rPr>
        <w:t>,</w:t>
      </w:r>
      <w:r w:rsidRPr="00386A32">
        <w:rPr>
          <w:rFonts w:ascii="Arial" w:hAnsi="Arial" w:cs="Arial"/>
          <w:sz w:val="24"/>
          <w:szCs w:val="24"/>
        </w:rPr>
        <w:t xml:space="preserve"> observou que o seminário era a continuidade de outros debates e consultas que visavam dar ao Brasil “um ambiente de negócios, sem entraves desnecessários, que permitam o surgimento de novas empresas</w:t>
      </w:r>
      <w:r w:rsidR="00D1750E">
        <w:rPr>
          <w:rFonts w:ascii="Arial" w:hAnsi="Arial" w:cs="Arial"/>
          <w:sz w:val="24"/>
          <w:szCs w:val="24"/>
        </w:rPr>
        <w:t>,</w:t>
      </w:r>
      <w:r w:rsidRPr="00386A32">
        <w:rPr>
          <w:rFonts w:ascii="Arial" w:hAnsi="Arial" w:cs="Arial"/>
          <w:sz w:val="24"/>
          <w:szCs w:val="24"/>
        </w:rPr>
        <w:t xml:space="preserve"> alavancando a sustentabilidade e os avanços sociais</w:t>
      </w:r>
      <w:r w:rsidR="00D1750E">
        <w:rPr>
          <w:rFonts w:ascii="Arial" w:hAnsi="Arial" w:cs="Arial"/>
          <w:sz w:val="24"/>
          <w:szCs w:val="24"/>
        </w:rPr>
        <w:t>, m</w:t>
      </w:r>
      <w:r w:rsidRPr="00386A32">
        <w:rPr>
          <w:rFonts w:ascii="Arial" w:hAnsi="Arial" w:cs="Arial"/>
          <w:sz w:val="24"/>
          <w:szCs w:val="24"/>
        </w:rPr>
        <w:t>as com equilíbrio, preservando outras conquistas,</w:t>
      </w:r>
      <w:proofErr w:type="gramStart"/>
      <w:r w:rsidRPr="00386A3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86A32">
        <w:rPr>
          <w:rFonts w:ascii="Arial" w:hAnsi="Arial" w:cs="Arial"/>
          <w:sz w:val="24"/>
          <w:szCs w:val="24"/>
        </w:rPr>
        <w:t>decorrentes da Lei de Responsabilidade Fiscal, que representa verdadeiro marco para a estabilização da economia brasileira</w:t>
      </w:r>
      <w:r w:rsidR="00D1750E">
        <w:rPr>
          <w:rFonts w:ascii="Arial" w:hAnsi="Arial" w:cs="Arial"/>
          <w:sz w:val="24"/>
          <w:szCs w:val="24"/>
        </w:rPr>
        <w:t>”</w:t>
      </w:r>
      <w:r w:rsidRPr="00386A32">
        <w:rPr>
          <w:rFonts w:ascii="Arial" w:hAnsi="Arial" w:cs="Arial"/>
          <w:sz w:val="24"/>
          <w:szCs w:val="24"/>
        </w:rPr>
        <w:t>, observou.</w:t>
      </w:r>
    </w:p>
    <w:p w:rsidR="00F21902" w:rsidRPr="00386A32" w:rsidRDefault="00F21902" w:rsidP="00F21902">
      <w:pPr>
        <w:jc w:val="both"/>
        <w:rPr>
          <w:rFonts w:ascii="Arial" w:hAnsi="Arial" w:cs="Arial"/>
          <w:sz w:val="24"/>
          <w:szCs w:val="24"/>
        </w:rPr>
      </w:pPr>
      <w:r w:rsidRPr="00386A32">
        <w:rPr>
          <w:rFonts w:ascii="Arial" w:hAnsi="Arial" w:cs="Arial"/>
          <w:sz w:val="24"/>
          <w:szCs w:val="24"/>
        </w:rPr>
        <w:tab/>
        <w:t xml:space="preserve">O diretor da Consultoria Legislativa da Câmara dos Deputados, Eduardo Fernandez Silva, disse que o Brasil luta contra estas barreiras ao investimento e crescimento “desde que Rui Barbosa ocupou o Ministério da Fazenda, infelizmente sem sucesso”. O que buscamos hoje – disse </w:t>
      </w:r>
      <w:r w:rsidR="00D1750E">
        <w:rPr>
          <w:rFonts w:ascii="Arial" w:hAnsi="Arial" w:cs="Arial"/>
          <w:sz w:val="24"/>
          <w:szCs w:val="24"/>
        </w:rPr>
        <w:t>–</w:t>
      </w:r>
      <w:r w:rsidRPr="00386A32">
        <w:rPr>
          <w:rFonts w:ascii="Arial" w:hAnsi="Arial" w:cs="Arial"/>
          <w:sz w:val="24"/>
          <w:szCs w:val="24"/>
        </w:rPr>
        <w:t xml:space="preserve"> é uma forma equilibrada d</w:t>
      </w:r>
      <w:r w:rsidR="00D1750E">
        <w:rPr>
          <w:rFonts w:ascii="Arial" w:hAnsi="Arial" w:cs="Arial"/>
          <w:sz w:val="24"/>
          <w:szCs w:val="24"/>
        </w:rPr>
        <w:t xml:space="preserve">e </w:t>
      </w:r>
      <w:r w:rsidRPr="00386A32">
        <w:rPr>
          <w:rFonts w:ascii="Arial" w:hAnsi="Arial" w:cs="Arial"/>
          <w:sz w:val="24"/>
          <w:szCs w:val="24"/>
        </w:rPr>
        <w:t xml:space="preserve">o capital empreendedor ajudar empresas de pequeno porte e a girar nossa roda da economia. </w:t>
      </w:r>
    </w:p>
    <w:p w:rsidR="00F21902" w:rsidRPr="00386A32" w:rsidRDefault="00F21902" w:rsidP="00F21902">
      <w:pPr>
        <w:jc w:val="both"/>
        <w:rPr>
          <w:rFonts w:ascii="Arial" w:hAnsi="Arial" w:cs="Arial"/>
          <w:sz w:val="24"/>
          <w:szCs w:val="24"/>
        </w:rPr>
      </w:pPr>
      <w:r w:rsidRPr="00386A32">
        <w:rPr>
          <w:rFonts w:ascii="Arial" w:hAnsi="Arial" w:cs="Arial"/>
          <w:sz w:val="24"/>
          <w:szCs w:val="24"/>
        </w:rPr>
        <w:tab/>
        <w:t>A representante da Agência Brasileira de Desenvolvimento, Maria Luisa Leal, salientou que, quando se fala na necessidade de dar novo tratamento ao capital empreendedor, o que se procura é</w:t>
      </w:r>
      <w:proofErr w:type="gramStart"/>
      <w:r w:rsidRPr="00386A3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86A32">
        <w:rPr>
          <w:rFonts w:ascii="Arial" w:hAnsi="Arial" w:cs="Arial"/>
          <w:sz w:val="24"/>
          <w:szCs w:val="24"/>
        </w:rPr>
        <w:t>o aumento de produtividade, a única forma de elevar o PIB,  incentivar o empresário, dar novos ganhos ao trabalhador. “Só o aumento da produtividade, com investimento, pode melhorar as condições de todos e do País. E para isso a segurança jurídica é uma questão seríssima”, disse.</w:t>
      </w:r>
    </w:p>
    <w:p w:rsidR="00F21902" w:rsidRPr="00386A32" w:rsidRDefault="00F21902" w:rsidP="00F21902">
      <w:pPr>
        <w:jc w:val="both"/>
        <w:rPr>
          <w:rFonts w:ascii="Arial" w:hAnsi="Arial" w:cs="Arial"/>
          <w:sz w:val="24"/>
          <w:szCs w:val="24"/>
        </w:rPr>
      </w:pPr>
      <w:r w:rsidRPr="00386A32">
        <w:rPr>
          <w:rFonts w:ascii="Arial" w:hAnsi="Arial" w:cs="Arial"/>
          <w:sz w:val="24"/>
          <w:szCs w:val="24"/>
        </w:rPr>
        <w:tab/>
        <w:t xml:space="preserve">O presidente da Associação Brasileira de Private </w:t>
      </w:r>
      <w:proofErr w:type="spellStart"/>
      <w:r w:rsidRPr="00386A32">
        <w:rPr>
          <w:rFonts w:ascii="Arial" w:hAnsi="Arial" w:cs="Arial"/>
          <w:sz w:val="24"/>
          <w:szCs w:val="24"/>
        </w:rPr>
        <w:t>Equity</w:t>
      </w:r>
      <w:proofErr w:type="spellEnd"/>
      <w:r w:rsidRPr="00386A32">
        <w:rPr>
          <w:rFonts w:ascii="Arial" w:hAnsi="Arial" w:cs="Arial"/>
          <w:sz w:val="24"/>
          <w:szCs w:val="24"/>
        </w:rPr>
        <w:t xml:space="preserve"> e Venture Capital, Fernando Borges, lembrou que os investimentos na indústria no Brasil tiveram um salto a partir do Plano Real, caíram no período de 1999 a 2002 com a desvalorização cambial, crise energética e incerteza eleitoral, começando um novo ciclo a partir de 2009 com a atuação mais coordenada de investidores institucionais e aumento de compromissos via Inovar-</w:t>
      </w:r>
      <w:proofErr w:type="gramStart"/>
      <w:r w:rsidRPr="00386A32">
        <w:rPr>
          <w:rFonts w:ascii="Arial" w:hAnsi="Arial" w:cs="Arial"/>
          <w:sz w:val="24"/>
          <w:szCs w:val="24"/>
        </w:rPr>
        <w:t>Finep ,</w:t>
      </w:r>
      <w:proofErr w:type="gramEnd"/>
      <w:r w:rsidRPr="00386A32">
        <w:rPr>
          <w:rFonts w:ascii="Arial" w:hAnsi="Arial" w:cs="Arial"/>
          <w:sz w:val="24"/>
          <w:szCs w:val="24"/>
        </w:rPr>
        <w:t xml:space="preserve"> fundos de participação, capital empreendedor. Segundo ele, R$ 100 bilhões de capital foram comprometidos com investimentos em empresas na última década. “Mas existem muitos entraves tributários e regulatórios num ciclo de investimento que geralmente é longo, entre 2 a 8 anos”, disse. </w:t>
      </w:r>
    </w:p>
    <w:p w:rsidR="00F21902" w:rsidRPr="00386A32" w:rsidRDefault="00F21902" w:rsidP="00F21902">
      <w:pPr>
        <w:jc w:val="both"/>
        <w:rPr>
          <w:rFonts w:ascii="Arial" w:hAnsi="Arial" w:cs="Arial"/>
          <w:sz w:val="24"/>
          <w:szCs w:val="24"/>
        </w:rPr>
      </w:pPr>
      <w:r w:rsidRPr="00386A32">
        <w:rPr>
          <w:rFonts w:ascii="Arial" w:hAnsi="Arial" w:cs="Arial"/>
          <w:sz w:val="24"/>
          <w:szCs w:val="24"/>
        </w:rPr>
        <w:tab/>
        <w:t xml:space="preserve">A Diretora Comercial e de Desenvolvimento de Empresas da </w:t>
      </w:r>
      <w:proofErr w:type="spellStart"/>
      <w:proofErr w:type="gramStart"/>
      <w:r w:rsidRPr="00386A32">
        <w:rPr>
          <w:rFonts w:ascii="Arial" w:hAnsi="Arial" w:cs="Arial"/>
          <w:sz w:val="24"/>
          <w:szCs w:val="24"/>
        </w:rPr>
        <w:t>BM&amp;FBovespa</w:t>
      </w:r>
      <w:proofErr w:type="spellEnd"/>
      <w:proofErr w:type="gramEnd"/>
      <w:r w:rsidRPr="00386A32">
        <w:rPr>
          <w:rFonts w:ascii="Arial" w:hAnsi="Arial" w:cs="Arial"/>
          <w:sz w:val="24"/>
          <w:szCs w:val="24"/>
        </w:rPr>
        <w:t>, Cristi</w:t>
      </w:r>
      <w:r w:rsidR="00D1750E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Pr="00386A32">
        <w:rPr>
          <w:rFonts w:ascii="Arial" w:hAnsi="Arial" w:cs="Arial"/>
          <w:sz w:val="24"/>
          <w:szCs w:val="24"/>
        </w:rPr>
        <w:t xml:space="preserve">na Pereira, salientou a importância de dar facilidades para que as várias etapas de uma empresa a conduzam até o estágio final,  a Bolsa de Valores, que ainda está distante das pequenas e médias empresas. “A maior parte das operações em Bolsa no Brasil estão acima de US$ 500 milhões. Para termos alguns dados comparativos, na Austrália, Canadá e Inglaterra ficam abaixo de US$ 10 milhões. E assim nossa Bolsa está limitada a 370 empresas”, lamentou. </w:t>
      </w:r>
    </w:p>
    <w:p w:rsidR="00883F65" w:rsidRPr="00883F65" w:rsidRDefault="00883F65" w:rsidP="00883F65">
      <w:pPr>
        <w:ind w:left="708"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83F65" w:rsidRPr="00883F65" w:rsidRDefault="00883F65" w:rsidP="00883F65">
      <w:pPr>
        <w:ind w:left="708"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9675AB" w:rsidRPr="00A123BB" w:rsidRDefault="009675AB" w:rsidP="00A123BB"/>
    <w:sectPr w:rsidR="009675AB" w:rsidRPr="00A123BB" w:rsidSect="00693E33">
      <w:headerReference w:type="default" r:id="rId8"/>
      <w:pgSz w:w="11906" w:h="16838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5B" w:rsidRDefault="00E91A5B" w:rsidP="00E91A5B">
      <w:pPr>
        <w:spacing w:after="0" w:line="240" w:lineRule="auto"/>
      </w:pPr>
      <w:r>
        <w:separator/>
      </w:r>
    </w:p>
  </w:endnote>
  <w:endnote w:type="continuationSeparator" w:id="0">
    <w:p w:rsidR="00E91A5B" w:rsidRDefault="00E91A5B" w:rsidP="00E9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5B" w:rsidRDefault="00E91A5B" w:rsidP="00E91A5B">
      <w:pPr>
        <w:spacing w:after="0" w:line="240" w:lineRule="auto"/>
      </w:pPr>
      <w:r>
        <w:separator/>
      </w:r>
    </w:p>
  </w:footnote>
  <w:footnote w:type="continuationSeparator" w:id="0">
    <w:p w:rsidR="00E91A5B" w:rsidRDefault="00E91A5B" w:rsidP="00E9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5B" w:rsidRDefault="00E91A5B" w:rsidP="00E91A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6481AD9" wp14:editId="573ABE8A">
          <wp:extent cx="3829050" cy="53896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horizontal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8600" cy="538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95E"/>
    <w:multiLevelType w:val="hybridMultilevel"/>
    <w:tmpl w:val="283E4A5A"/>
    <w:lvl w:ilvl="0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82" w:hanging="360"/>
      </w:pPr>
      <w:rPr>
        <w:rFonts w:ascii="Wingdings" w:hAnsi="Wingdings" w:hint="default"/>
      </w:rPr>
    </w:lvl>
  </w:abstractNum>
  <w:abstractNum w:abstractNumId="1">
    <w:nsid w:val="35566F6A"/>
    <w:multiLevelType w:val="multilevel"/>
    <w:tmpl w:val="1046B9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F1006B9"/>
    <w:multiLevelType w:val="multilevel"/>
    <w:tmpl w:val="39CEFA6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3543AA9"/>
    <w:multiLevelType w:val="multilevel"/>
    <w:tmpl w:val="29E833B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58"/>
    <w:rsid w:val="00095766"/>
    <w:rsid w:val="000E6B51"/>
    <w:rsid w:val="0011753E"/>
    <w:rsid w:val="0026787D"/>
    <w:rsid w:val="00285A04"/>
    <w:rsid w:val="00293BEF"/>
    <w:rsid w:val="002B34EF"/>
    <w:rsid w:val="002D6873"/>
    <w:rsid w:val="002E2B23"/>
    <w:rsid w:val="0030353B"/>
    <w:rsid w:val="00384929"/>
    <w:rsid w:val="003B5C65"/>
    <w:rsid w:val="00421CCB"/>
    <w:rsid w:val="004A2C71"/>
    <w:rsid w:val="004B6051"/>
    <w:rsid w:val="005117E6"/>
    <w:rsid w:val="005130AA"/>
    <w:rsid w:val="00540655"/>
    <w:rsid w:val="0064249D"/>
    <w:rsid w:val="0064318B"/>
    <w:rsid w:val="00690174"/>
    <w:rsid w:val="00693E33"/>
    <w:rsid w:val="006D0678"/>
    <w:rsid w:val="006F4061"/>
    <w:rsid w:val="00745458"/>
    <w:rsid w:val="00821563"/>
    <w:rsid w:val="00841F8C"/>
    <w:rsid w:val="00883F65"/>
    <w:rsid w:val="008B16B5"/>
    <w:rsid w:val="008D288E"/>
    <w:rsid w:val="009609CA"/>
    <w:rsid w:val="009675AB"/>
    <w:rsid w:val="009766B7"/>
    <w:rsid w:val="009E498B"/>
    <w:rsid w:val="00A123BB"/>
    <w:rsid w:val="00A26441"/>
    <w:rsid w:val="00A55549"/>
    <w:rsid w:val="00AA262F"/>
    <w:rsid w:val="00BD7388"/>
    <w:rsid w:val="00C34C16"/>
    <w:rsid w:val="00C95BD0"/>
    <w:rsid w:val="00CC729F"/>
    <w:rsid w:val="00CE05A7"/>
    <w:rsid w:val="00CF33E1"/>
    <w:rsid w:val="00D1750E"/>
    <w:rsid w:val="00D21F4E"/>
    <w:rsid w:val="00D2603C"/>
    <w:rsid w:val="00D56DAC"/>
    <w:rsid w:val="00E009FD"/>
    <w:rsid w:val="00E16C76"/>
    <w:rsid w:val="00E90805"/>
    <w:rsid w:val="00E91A5B"/>
    <w:rsid w:val="00EC2701"/>
    <w:rsid w:val="00EC2B94"/>
    <w:rsid w:val="00F21902"/>
    <w:rsid w:val="00F6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285A04"/>
    <w:pPr>
      <w:spacing w:after="0" w:line="340" w:lineRule="exact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285A0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D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A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5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A5B"/>
    <w:rPr>
      <w:rFonts w:ascii="Tahoma" w:hAnsi="Tahoma" w:cs="Tahoma"/>
      <w:sz w:val="16"/>
      <w:szCs w:val="16"/>
      <w:lang w:eastAsia="en-US"/>
    </w:rPr>
  </w:style>
  <w:style w:type="paragraph" w:customStyle="1" w:styleId="CorpoPadro">
    <w:name w:val="Corpo Padrão"/>
    <w:basedOn w:val="Normal"/>
    <w:rsid w:val="006F4061"/>
    <w:pPr>
      <w:spacing w:line="360" w:lineRule="exact"/>
      <w:ind w:firstLine="2302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paragraph" w:customStyle="1" w:styleId="PargrafodaLista1">
    <w:name w:val="Parágrafo da Lista1"/>
    <w:basedOn w:val="Normal"/>
    <w:rsid w:val="00E009FD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285A04"/>
    <w:pPr>
      <w:spacing w:after="0" w:line="340" w:lineRule="exact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285A0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D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A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5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A5B"/>
    <w:rPr>
      <w:rFonts w:ascii="Tahoma" w:hAnsi="Tahoma" w:cs="Tahoma"/>
      <w:sz w:val="16"/>
      <w:szCs w:val="16"/>
      <w:lang w:eastAsia="en-US"/>
    </w:rPr>
  </w:style>
  <w:style w:type="paragraph" w:customStyle="1" w:styleId="CorpoPadro">
    <w:name w:val="Corpo Padrão"/>
    <w:basedOn w:val="Normal"/>
    <w:rsid w:val="006F4061"/>
    <w:pPr>
      <w:spacing w:line="360" w:lineRule="exact"/>
      <w:ind w:firstLine="2302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paragraph" w:customStyle="1" w:styleId="PargrafodaLista1">
    <w:name w:val="Parágrafo da Lista1"/>
    <w:basedOn w:val="Normal"/>
    <w:rsid w:val="00E009FD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Meireles Martins</dc:creator>
  <cp:keywords/>
  <cp:lastModifiedBy>Camila Alves Flores</cp:lastModifiedBy>
  <cp:revision>5</cp:revision>
  <cp:lastPrinted>2013-04-23T20:02:00Z</cp:lastPrinted>
  <dcterms:created xsi:type="dcterms:W3CDTF">2014-05-23T14:31:00Z</dcterms:created>
  <dcterms:modified xsi:type="dcterms:W3CDTF">2014-05-23T14:38:00Z</dcterms:modified>
</cp:coreProperties>
</file>