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3BB" w:rsidRPr="00333AA1" w:rsidRDefault="00A123BB" w:rsidP="00A123BB">
      <w:pPr>
        <w:spacing w:line="240" w:lineRule="auto"/>
        <w:rPr>
          <w:sz w:val="24"/>
          <w:szCs w:val="24"/>
        </w:rPr>
      </w:pPr>
      <w:r w:rsidRPr="00333AA1">
        <w:rPr>
          <w:sz w:val="24"/>
          <w:szCs w:val="24"/>
        </w:rPr>
        <w:t xml:space="preserve">RELEASE – </w:t>
      </w:r>
      <w:r w:rsidR="004D2B76">
        <w:rPr>
          <w:sz w:val="24"/>
          <w:szCs w:val="24"/>
        </w:rPr>
        <w:t>9</w:t>
      </w:r>
      <w:r w:rsidRPr="00333AA1">
        <w:rPr>
          <w:sz w:val="24"/>
          <w:szCs w:val="24"/>
        </w:rPr>
        <w:t>/</w:t>
      </w:r>
      <w:r w:rsidR="004D2B76">
        <w:rPr>
          <w:sz w:val="24"/>
          <w:szCs w:val="24"/>
        </w:rPr>
        <w:t>4</w:t>
      </w:r>
      <w:r w:rsidRPr="00333AA1">
        <w:rPr>
          <w:sz w:val="24"/>
          <w:szCs w:val="24"/>
        </w:rPr>
        <w:t>/201</w:t>
      </w:r>
      <w:r w:rsidR="00E90805" w:rsidRPr="00333AA1">
        <w:rPr>
          <w:sz w:val="24"/>
          <w:szCs w:val="24"/>
        </w:rPr>
        <w:t>4</w:t>
      </w:r>
    </w:p>
    <w:p w:rsidR="004D2B76" w:rsidRDefault="004D2B76" w:rsidP="00333AA1">
      <w:pPr>
        <w:jc w:val="center"/>
        <w:rPr>
          <w:sz w:val="28"/>
          <w:szCs w:val="28"/>
        </w:rPr>
      </w:pPr>
    </w:p>
    <w:p w:rsidR="004D2B76" w:rsidRDefault="004D2B76" w:rsidP="004D2B76">
      <w:pPr>
        <w:jc w:val="center"/>
        <w:rPr>
          <w:sz w:val="28"/>
          <w:szCs w:val="28"/>
        </w:rPr>
      </w:pPr>
      <w:r>
        <w:rPr>
          <w:sz w:val="28"/>
          <w:szCs w:val="28"/>
        </w:rPr>
        <w:t>A URGÊNCIA DA MOBILIDADE URBANA</w:t>
      </w:r>
    </w:p>
    <w:p w:rsidR="004D2B76" w:rsidRPr="004D2B76" w:rsidRDefault="004D2B76" w:rsidP="004D2B76">
      <w:pPr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D2B76">
        <w:rPr>
          <w:sz w:val="24"/>
          <w:szCs w:val="24"/>
        </w:rPr>
        <w:t xml:space="preserve">A falta de planejamentos integrados e a urgência de soluções para a mobilidade urbana foram os destaques das discussões de ontem no Centro de Estudos </w:t>
      </w:r>
      <w:r w:rsidR="005D67BC">
        <w:rPr>
          <w:sz w:val="24"/>
          <w:szCs w:val="24"/>
        </w:rPr>
        <w:t xml:space="preserve">e Debates </w:t>
      </w:r>
      <w:r w:rsidRPr="004D2B76">
        <w:rPr>
          <w:sz w:val="24"/>
          <w:szCs w:val="24"/>
        </w:rPr>
        <w:t>Estratégicos após a apresentação</w:t>
      </w:r>
      <w:r w:rsidR="005D67BC">
        <w:rPr>
          <w:sz w:val="24"/>
          <w:szCs w:val="24"/>
        </w:rPr>
        <w:t xml:space="preserve"> do especialista sênior do Metrô</w:t>
      </w:r>
      <w:r w:rsidRPr="004D2B76">
        <w:rPr>
          <w:sz w:val="24"/>
          <w:szCs w:val="24"/>
        </w:rPr>
        <w:t xml:space="preserve"> de São Paulo, Laurindo Junqueira. Ele destacou que, embora São Paulo detenha 32</w:t>
      </w:r>
      <w:bookmarkStart w:id="0" w:name="_GoBack"/>
      <w:bookmarkEnd w:id="0"/>
      <w:r w:rsidR="005D67BC">
        <w:rPr>
          <w:sz w:val="24"/>
          <w:szCs w:val="24"/>
        </w:rPr>
        <w:t>% de investimentos em m</w:t>
      </w:r>
      <w:r w:rsidRPr="004D2B76">
        <w:rPr>
          <w:sz w:val="24"/>
          <w:szCs w:val="24"/>
        </w:rPr>
        <w:t xml:space="preserve">etrô, a maior parte de recursos próprios, ou via empréstimos dos BNDES e transporte </w:t>
      </w:r>
      <w:r>
        <w:rPr>
          <w:sz w:val="24"/>
          <w:szCs w:val="24"/>
        </w:rPr>
        <w:t xml:space="preserve">de 76% </w:t>
      </w:r>
      <w:r w:rsidRPr="004D2B76">
        <w:rPr>
          <w:sz w:val="24"/>
          <w:szCs w:val="24"/>
        </w:rPr>
        <w:t xml:space="preserve">de todas as pessoas que utilizam este meio de transporte no Brasil, ele se encontra completamente saturado. E a cidade, por onde </w:t>
      </w:r>
      <w:r w:rsidR="005D67BC">
        <w:rPr>
          <w:sz w:val="24"/>
          <w:szCs w:val="24"/>
        </w:rPr>
        <w:t>é</w:t>
      </w:r>
      <w:r w:rsidRPr="004D2B76">
        <w:rPr>
          <w:sz w:val="24"/>
          <w:szCs w:val="24"/>
        </w:rPr>
        <w:t xml:space="preserve"> transportada a maior parte das nossas importações e exportações</w:t>
      </w:r>
      <w:r>
        <w:rPr>
          <w:sz w:val="24"/>
          <w:szCs w:val="24"/>
        </w:rPr>
        <w:t xml:space="preserve"> -</w:t>
      </w:r>
      <w:r w:rsidRPr="004D2B76">
        <w:rPr>
          <w:sz w:val="24"/>
          <w:szCs w:val="24"/>
        </w:rPr>
        <w:t xml:space="preserve"> via Porto de Santos, tem um trânsito que se movimenta a 10 km/h.</w:t>
      </w:r>
    </w:p>
    <w:p w:rsidR="004D2B76" w:rsidRPr="004D2B76" w:rsidRDefault="005D67BC" w:rsidP="004D2B7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 nosso m</w:t>
      </w:r>
      <w:r w:rsidR="004D2B76" w:rsidRPr="004D2B76">
        <w:rPr>
          <w:sz w:val="24"/>
          <w:szCs w:val="24"/>
        </w:rPr>
        <w:t xml:space="preserve">etrô está entre os </w:t>
      </w:r>
      <w:proofErr w:type="gramStart"/>
      <w:r w:rsidR="004D2B76" w:rsidRPr="004D2B76">
        <w:rPr>
          <w:sz w:val="24"/>
          <w:szCs w:val="24"/>
        </w:rPr>
        <w:t>7</w:t>
      </w:r>
      <w:proofErr w:type="gramEnd"/>
      <w:r w:rsidR="004D2B76" w:rsidRPr="004D2B76">
        <w:rPr>
          <w:sz w:val="24"/>
          <w:szCs w:val="24"/>
        </w:rPr>
        <w:t xml:space="preserve"> melhores do mundo – disse</w:t>
      </w:r>
      <w:r>
        <w:rPr>
          <w:sz w:val="24"/>
          <w:szCs w:val="24"/>
        </w:rPr>
        <w:t>.</w:t>
      </w:r>
      <w:r w:rsidR="004D2B76">
        <w:rPr>
          <w:sz w:val="24"/>
          <w:szCs w:val="24"/>
        </w:rPr>
        <w:t xml:space="preserve"> </w:t>
      </w:r>
      <w:r>
        <w:rPr>
          <w:sz w:val="24"/>
          <w:szCs w:val="24"/>
        </w:rPr>
        <w:t>“S</w:t>
      </w:r>
      <w:r w:rsidR="004D2B76" w:rsidRPr="004D2B76">
        <w:rPr>
          <w:sz w:val="24"/>
          <w:szCs w:val="24"/>
        </w:rPr>
        <w:t>omos exportadores de ônibus, criamos novidades urbanas, como os corredores para ônibus, mas o povo não está gostando nenhum pouco</w:t>
      </w:r>
      <w:r>
        <w:rPr>
          <w:sz w:val="24"/>
          <w:szCs w:val="24"/>
        </w:rPr>
        <w:t>”</w:t>
      </w:r>
      <w:r w:rsidR="004D2B76" w:rsidRPr="004D2B76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afirmou, </w:t>
      </w:r>
      <w:r w:rsidR="004D2B76" w:rsidRPr="004D2B76">
        <w:rPr>
          <w:sz w:val="24"/>
          <w:szCs w:val="24"/>
        </w:rPr>
        <w:t xml:space="preserve">em meio </w:t>
      </w:r>
      <w:r w:rsidR="004D2B76">
        <w:rPr>
          <w:sz w:val="24"/>
          <w:szCs w:val="24"/>
        </w:rPr>
        <w:t>à</w:t>
      </w:r>
      <w:r w:rsidR="004D2B76" w:rsidRPr="004D2B76">
        <w:rPr>
          <w:sz w:val="24"/>
          <w:szCs w:val="24"/>
        </w:rPr>
        <w:t xml:space="preserve"> apresentação de imagens com mais de 6 km de filas de ônibus engarrafados, ou as estações do </w:t>
      </w:r>
      <w:r>
        <w:rPr>
          <w:sz w:val="24"/>
          <w:szCs w:val="24"/>
        </w:rPr>
        <w:t>m</w:t>
      </w:r>
      <w:r w:rsidR="004D2B76" w:rsidRPr="004D2B76">
        <w:rPr>
          <w:sz w:val="24"/>
          <w:szCs w:val="24"/>
        </w:rPr>
        <w:t>etrô paulista superlotadas com 13 pessoas por metro quadrado.</w:t>
      </w:r>
    </w:p>
    <w:p w:rsidR="004D2B76" w:rsidRPr="004D2B76" w:rsidRDefault="004D2B76" w:rsidP="004D2B76">
      <w:pPr>
        <w:jc w:val="both"/>
        <w:rPr>
          <w:sz w:val="24"/>
          <w:szCs w:val="24"/>
        </w:rPr>
      </w:pPr>
      <w:r w:rsidRPr="004D2B76">
        <w:rPr>
          <w:sz w:val="24"/>
          <w:szCs w:val="24"/>
        </w:rPr>
        <w:tab/>
      </w:r>
      <w:r w:rsidRPr="004D2B76">
        <w:rPr>
          <w:sz w:val="24"/>
          <w:szCs w:val="24"/>
        </w:rPr>
        <w:tab/>
        <w:t xml:space="preserve">Depois de lembrar que, desde o Barão de Mauá, no século XIX, sabia-se que o grande celeiro de produtos </w:t>
      </w:r>
      <w:r w:rsidR="003577B1">
        <w:rPr>
          <w:sz w:val="24"/>
          <w:szCs w:val="24"/>
        </w:rPr>
        <w:t>brasileiros viria do centro do p</w:t>
      </w:r>
      <w:r w:rsidRPr="004D2B76">
        <w:rPr>
          <w:sz w:val="24"/>
          <w:szCs w:val="24"/>
        </w:rPr>
        <w:t>aís e teria que ser escoado para o sul, o norte, ou Pacífico, através de acordos com nossos vizinhos, pouco ou muito pouco foi feito. “Temos sol, terra agriculturável, água e um bom clima para ser o</w:t>
      </w:r>
      <w:r>
        <w:rPr>
          <w:sz w:val="24"/>
          <w:szCs w:val="24"/>
        </w:rPr>
        <w:t xml:space="preserve"> celeiro do mundo – observou</w:t>
      </w:r>
      <w:r w:rsidR="003577B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77B1">
        <w:rPr>
          <w:sz w:val="24"/>
          <w:szCs w:val="24"/>
        </w:rPr>
        <w:t>T</w:t>
      </w:r>
      <w:r w:rsidRPr="004D2B76">
        <w:rPr>
          <w:sz w:val="24"/>
          <w:szCs w:val="24"/>
        </w:rPr>
        <w:t>oda esta riqueza flui por duas avenidas que atravessam São Paulo. Apesar das promessas quase nada foi feito no Norte de hidrovias ou ferrovias; na via para o Pacífico, nossos vizinhos fizeram a parte deles e esperam o Brasil, que não chegou”.</w:t>
      </w:r>
    </w:p>
    <w:p w:rsidR="004D2B76" w:rsidRPr="004D2B76" w:rsidRDefault="004D2B76" w:rsidP="004D2B76">
      <w:pPr>
        <w:jc w:val="both"/>
        <w:rPr>
          <w:sz w:val="24"/>
          <w:szCs w:val="24"/>
        </w:rPr>
      </w:pPr>
      <w:r w:rsidRPr="004D2B76">
        <w:rPr>
          <w:sz w:val="24"/>
          <w:szCs w:val="24"/>
        </w:rPr>
        <w:tab/>
      </w:r>
      <w:r w:rsidRPr="004D2B76">
        <w:rPr>
          <w:sz w:val="24"/>
          <w:szCs w:val="24"/>
        </w:rPr>
        <w:tab/>
        <w:t>O engenheiro lembrou que o governo federal disse ter 35 bilhões de reais para melhorar a mobilidade urbana. “Mas ninguém sabe como abrir este cofre – salientou</w:t>
      </w:r>
      <w:r w:rsidR="00674DF9">
        <w:rPr>
          <w:sz w:val="24"/>
          <w:szCs w:val="24"/>
        </w:rPr>
        <w:t>.</w:t>
      </w:r>
      <w:r w:rsidRPr="004D2B76">
        <w:rPr>
          <w:sz w:val="24"/>
          <w:szCs w:val="24"/>
        </w:rPr>
        <w:t xml:space="preserve"> A presidente Dilma corre o risco de encerrar o seu mandato sem ter aberto este cofre”.</w:t>
      </w:r>
    </w:p>
    <w:p w:rsidR="004D2B76" w:rsidRPr="004D2B76" w:rsidRDefault="004D2B76" w:rsidP="004D2B76">
      <w:pPr>
        <w:jc w:val="both"/>
        <w:rPr>
          <w:sz w:val="24"/>
          <w:szCs w:val="24"/>
        </w:rPr>
      </w:pPr>
      <w:r w:rsidRPr="004D2B76">
        <w:rPr>
          <w:sz w:val="24"/>
          <w:szCs w:val="24"/>
        </w:rPr>
        <w:tab/>
      </w:r>
      <w:r w:rsidRPr="004D2B76">
        <w:rPr>
          <w:sz w:val="24"/>
          <w:szCs w:val="24"/>
        </w:rPr>
        <w:tab/>
        <w:t xml:space="preserve">Ele lamentou que no Brasil não </w:t>
      </w:r>
      <w:proofErr w:type="gramStart"/>
      <w:r w:rsidRPr="004D2B76">
        <w:rPr>
          <w:sz w:val="24"/>
          <w:szCs w:val="24"/>
        </w:rPr>
        <w:t>exista</w:t>
      </w:r>
      <w:r w:rsidR="00674DF9">
        <w:rPr>
          <w:sz w:val="24"/>
          <w:szCs w:val="24"/>
        </w:rPr>
        <w:t>m</w:t>
      </w:r>
      <w:proofErr w:type="gramEnd"/>
      <w:r w:rsidRPr="004D2B76">
        <w:rPr>
          <w:sz w:val="24"/>
          <w:szCs w:val="24"/>
        </w:rPr>
        <w:t xml:space="preserve"> mais planejamentos integrados e cada setor planeje isoladamente. “Em São Paulo chegamos ao limite da mobilidade e continuamos a incentivar a </w:t>
      </w:r>
      <w:r>
        <w:rPr>
          <w:sz w:val="24"/>
          <w:szCs w:val="24"/>
        </w:rPr>
        <w:t xml:space="preserve">circulação </w:t>
      </w:r>
      <w:r w:rsidRPr="004D2B76">
        <w:rPr>
          <w:sz w:val="24"/>
          <w:szCs w:val="24"/>
        </w:rPr>
        <w:t>– disse</w:t>
      </w:r>
      <w:r w:rsidR="00674DF9">
        <w:rPr>
          <w:sz w:val="24"/>
          <w:szCs w:val="24"/>
        </w:rPr>
        <w:t>.</w:t>
      </w:r>
      <w:r w:rsidRPr="004D2B76">
        <w:rPr>
          <w:sz w:val="24"/>
          <w:szCs w:val="24"/>
        </w:rPr>
        <w:t xml:space="preserve"> As pessoas são colocadas na periferia e os empregos são oferecidos no centro. O paulistano gasta um terço da sua vida tentando se movimentar para o serviço, ou retornando </w:t>
      </w:r>
      <w:r w:rsidR="00674DF9">
        <w:rPr>
          <w:sz w:val="24"/>
          <w:szCs w:val="24"/>
        </w:rPr>
        <w:t>a</w:t>
      </w:r>
      <w:r w:rsidRPr="004D2B76">
        <w:rPr>
          <w:sz w:val="24"/>
          <w:szCs w:val="24"/>
        </w:rPr>
        <w:t xml:space="preserve"> casa”. </w:t>
      </w:r>
    </w:p>
    <w:p w:rsidR="004D2B76" w:rsidRPr="004D2B76" w:rsidRDefault="004D2B76" w:rsidP="004D2B76">
      <w:pPr>
        <w:jc w:val="both"/>
        <w:rPr>
          <w:sz w:val="24"/>
          <w:szCs w:val="24"/>
        </w:rPr>
      </w:pPr>
      <w:r w:rsidRPr="004D2B76">
        <w:rPr>
          <w:sz w:val="24"/>
          <w:szCs w:val="24"/>
        </w:rPr>
        <w:lastRenderedPageBreak/>
        <w:tab/>
      </w:r>
      <w:r w:rsidRPr="004D2B76">
        <w:rPr>
          <w:sz w:val="24"/>
          <w:szCs w:val="24"/>
        </w:rPr>
        <w:tab/>
        <w:t>Em passado recente</w:t>
      </w:r>
      <w:r w:rsidR="00F60A9F">
        <w:rPr>
          <w:sz w:val="24"/>
          <w:szCs w:val="24"/>
        </w:rPr>
        <w:t>,</w:t>
      </w:r>
      <w:r w:rsidRPr="004D2B76">
        <w:rPr>
          <w:sz w:val="24"/>
          <w:szCs w:val="24"/>
        </w:rPr>
        <w:t xml:space="preserve"> o governo criou um</w:t>
      </w:r>
      <w:r>
        <w:rPr>
          <w:sz w:val="24"/>
          <w:szCs w:val="24"/>
        </w:rPr>
        <w:t xml:space="preserve"> imposto, o Cide, que tributava </w:t>
      </w:r>
      <w:r w:rsidRPr="004D2B76">
        <w:rPr>
          <w:sz w:val="24"/>
          <w:szCs w:val="24"/>
        </w:rPr>
        <w:t>28</w:t>
      </w:r>
      <w:r>
        <w:rPr>
          <w:sz w:val="24"/>
          <w:szCs w:val="24"/>
        </w:rPr>
        <w:t xml:space="preserve"> centavos de cada litro de </w:t>
      </w:r>
      <w:r w:rsidRPr="004D2B76">
        <w:rPr>
          <w:sz w:val="24"/>
          <w:szCs w:val="24"/>
        </w:rPr>
        <w:t xml:space="preserve">gasolina </w:t>
      </w:r>
      <w:r>
        <w:rPr>
          <w:sz w:val="24"/>
          <w:szCs w:val="24"/>
        </w:rPr>
        <w:t>para</w:t>
      </w:r>
      <w:r w:rsidRPr="004D2B76">
        <w:rPr>
          <w:sz w:val="24"/>
          <w:szCs w:val="24"/>
        </w:rPr>
        <w:t xml:space="preserve"> ser utilizado em transporte urbano. “Agora foi zerado para salvar a Petrobras, mas foram arrecadados 80 bilhões de reais e nada foi para este tipo de transporte de massa, foi para o individual, para o carro”.</w:t>
      </w:r>
    </w:p>
    <w:p w:rsidR="009675AB" w:rsidRDefault="009675AB" w:rsidP="004D2B76">
      <w:pPr>
        <w:jc w:val="both"/>
        <w:rPr>
          <w:sz w:val="24"/>
          <w:szCs w:val="24"/>
        </w:rPr>
      </w:pPr>
    </w:p>
    <w:p w:rsidR="004D2B76" w:rsidRDefault="004D2B76" w:rsidP="004D2B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Contatos: Roberto Reis Stefanelli </w:t>
      </w:r>
    </w:p>
    <w:p w:rsidR="004D2B76" w:rsidRPr="004D2B76" w:rsidRDefault="004D2B76" w:rsidP="004D2B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Chefe de Secretaria – 5-8625 / 9988-4745</w:t>
      </w:r>
    </w:p>
    <w:sectPr w:rsidR="004D2B76" w:rsidRPr="004D2B76" w:rsidSect="00693E33">
      <w:headerReference w:type="default" r:id="rId8"/>
      <w:pgSz w:w="11906" w:h="16838"/>
      <w:pgMar w:top="1985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A5B" w:rsidRDefault="00E91A5B" w:rsidP="00E91A5B">
      <w:pPr>
        <w:spacing w:after="0" w:line="240" w:lineRule="auto"/>
      </w:pPr>
      <w:r>
        <w:separator/>
      </w:r>
    </w:p>
  </w:endnote>
  <w:end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A5B" w:rsidRDefault="00E91A5B" w:rsidP="00E91A5B">
      <w:pPr>
        <w:spacing w:after="0" w:line="240" w:lineRule="auto"/>
      </w:pPr>
      <w:r>
        <w:separator/>
      </w:r>
    </w:p>
  </w:footnote>
  <w:footnote w:type="continuationSeparator" w:id="0">
    <w:p w:rsidR="00E91A5B" w:rsidRDefault="00E91A5B" w:rsidP="00E91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1A5B" w:rsidRDefault="00E91A5B" w:rsidP="00E91A5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6481AD9" wp14:editId="573ABE8A">
          <wp:extent cx="3829050" cy="538966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horizontal 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8600" cy="538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3F095E"/>
    <w:multiLevelType w:val="hybridMultilevel"/>
    <w:tmpl w:val="283E4A5A"/>
    <w:lvl w:ilvl="0" w:tplc="0416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82" w:hanging="360"/>
      </w:pPr>
      <w:rPr>
        <w:rFonts w:ascii="Wingdings" w:hAnsi="Wingdings" w:hint="default"/>
      </w:rPr>
    </w:lvl>
  </w:abstractNum>
  <w:abstractNum w:abstractNumId="1">
    <w:nsid w:val="35566F6A"/>
    <w:multiLevelType w:val="multilevel"/>
    <w:tmpl w:val="1046B94E"/>
    <w:lvl w:ilvl="0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3F1006B9"/>
    <w:multiLevelType w:val="multilevel"/>
    <w:tmpl w:val="39CEFA6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3543AA9"/>
    <w:multiLevelType w:val="multilevel"/>
    <w:tmpl w:val="29E833B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458"/>
    <w:rsid w:val="00095766"/>
    <w:rsid w:val="000E6B51"/>
    <w:rsid w:val="0011753E"/>
    <w:rsid w:val="0026787D"/>
    <w:rsid w:val="00285A04"/>
    <w:rsid w:val="00293BEF"/>
    <w:rsid w:val="002B34EF"/>
    <w:rsid w:val="002E2B23"/>
    <w:rsid w:val="0030353B"/>
    <w:rsid w:val="00333AA1"/>
    <w:rsid w:val="003577B1"/>
    <w:rsid w:val="00384929"/>
    <w:rsid w:val="003B5C65"/>
    <w:rsid w:val="00421CCB"/>
    <w:rsid w:val="00497B23"/>
    <w:rsid w:val="004B6051"/>
    <w:rsid w:val="004D2B76"/>
    <w:rsid w:val="005117E6"/>
    <w:rsid w:val="005130AA"/>
    <w:rsid w:val="00540655"/>
    <w:rsid w:val="00554FE9"/>
    <w:rsid w:val="0058449A"/>
    <w:rsid w:val="005D67BC"/>
    <w:rsid w:val="006026F2"/>
    <w:rsid w:val="0064249D"/>
    <w:rsid w:val="0064318B"/>
    <w:rsid w:val="00674DF9"/>
    <w:rsid w:val="00690174"/>
    <w:rsid w:val="00693E33"/>
    <w:rsid w:val="006D0678"/>
    <w:rsid w:val="006F4061"/>
    <w:rsid w:val="00745458"/>
    <w:rsid w:val="00821563"/>
    <w:rsid w:val="00841F8C"/>
    <w:rsid w:val="00883F65"/>
    <w:rsid w:val="008B16B5"/>
    <w:rsid w:val="008D288E"/>
    <w:rsid w:val="009609CA"/>
    <w:rsid w:val="009675AB"/>
    <w:rsid w:val="009766B7"/>
    <w:rsid w:val="009E498B"/>
    <w:rsid w:val="00A123BB"/>
    <w:rsid w:val="00A26441"/>
    <w:rsid w:val="00A55549"/>
    <w:rsid w:val="00AA262F"/>
    <w:rsid w:val="00AE1A8C"/>
    <w:rsid w:val="00BD7388"/>
    <w:rsid w:val="00C34C16"/>
    <w:rsid w:val="00C95BD0"/>
    <w:rsid w:val="00CC729F"/>
    <w:rsid w:val="00CE05A7"/>
    <w:rsid w:val="00CF33E1"/>
    <w:rsid w:val="00D21F4E"/>
    <w:rsid w:val="00D2603C"/>
    <w:rsid w:val="00D56DAC"/>
    <w:rsid w:val="00E009FD"/>
    <w:rsid w:val="00E16C76"/>
    <w:rsid w:val="00E90805"/>
    <w:rsid w:val="00E91A5B"/>
    <w:rsid w:val="00EC2701"/>
    <w:rsid w:val="00EC2B94"/>
    <w:rsid w:val="00F60A9F"/>
    <w:rsid w:val="00F6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rsid w:val="00285A04"/>
    <w:pPr>
      <w:spacing w:after="0" w:line="340" w:lineRule="exact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2Char">
    <w:name w:val="Corpo de texto 2 Char"/>
    <w:link w:val="Corpodetexto2"/>
    <w:semiHidden/>
    <w:rsid w:val="00285A04"/>
    <w:rPr>
      <w:rFonts w:ascii="Times New Roman" w:eastAsia="Times New Roman" w:hAnsi="Times New Roman" w:cs="Times New Roman"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8D28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1A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91A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1A5B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1A5B"/>
    <w:rPr>
      <w:rFonts w:ascii="Tahoma" w:hAnsi="Tahoma" w:cs="Tahoma"/>
      <w:sz w:val="16"/>
      <w:szCs w:val="16"/>
      <w:lang w:eastAsia="en-US"/>
    </w:rPr>
  </w:style>
  <w:style w:type="paragraph" w:customStyle="1" w:styleId="CorpoPadro">
    <w:name w:val="Corpo Padrão"/>
    <w:basedOn w:val="Normal"/>
    <w:rsid w:val="006F4061"/>
    <w:pPr>
      <w:spacing w:line="360" w:lineRule="exact"/>
      <w:ind w:firstLine="2302"/>
      <w:jc w:val="both"/>
    </w:pPr>
    <w:rPr>
      <w:rFonts w:ascii="Arial" w:eastAsia="Times New Roman" w:hAnsi="Arial"/>
      <w:snapToGrid w:val="0"/>
      <w:color w:val="000000"/>
      <w:sz w:val="24"/>
      <w:szCs w:val="20"/>
      <w:lang w:eastAsia="pt-BR"/>
    </w:rPr>
  </w:style>
  <w:style w:type="paragraph" w:customStyle="1" w:styleId="PargrafodaLista1">
    <w:name w:val="Parágrafo da Lista1"/>
    <w:basedOn w:val="Normal"/>
    <w:rsid w:val="00E009FD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Meireles Martins</dc:creator>
  <cp:keywords/>
  <cp:lastModifiedBy>Camila Alves Flores</cp:lastModifiedBy>
  <cp:revision>7</cp:revision>
  <cp:lastPrinted>2013-04-23T20:02:00Z</cp:lastPrinted>
  <dcterms:created xsi:type="dcterms:W3CDTF">2014-04-09T21:31:00Z</dcterms:created>
  <dcterms:modified xsi:type="dcterms:W3CDTF">2014-04-09T22:47:00Z</dcterms:modified>
</cp:coreProperties>
</file>