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79" w:rsidRDefault="00820044" w:rsidP="005A325B">
      <w:pPr>
        <w:pStyle w:val="Ttulo2"/>
        <w:spacing w:line="360" w:lineRule="auto"/>
        <w:jc w:val="center"/>
        <w:rPr>
          <w:rFonts w:ascii="Arial" w:eastAsia="Times New Roman" w:hAnsi="Arial" w:cs="Arial"/>
          <w:b w:val="0"/>
          <w:bCs w:val="0"/>
          <w:color w:val="333333"/>
          <w:sz w:val="24"/>
          <w:szCs w:val="24"/>
        </w:rPr>
      </w:pPr>
      <w:r w:rsidRPr="00AF5B0A">
        <w:rPr>
          <w:rFonts w:ascii="Arial" w:eastAsia="Times New Roman" w:hAnsi="Arial" w:cs="Arial"/>
          <w:b w:val="0"/>
          <w:bCs w:val="0"/>
          <w:color w:val="333333"/>
          <w:sz w:val="24"/>
          <w:szCs w:val="24"/>
        </w:rPr>
        <w:t>JAIME LERNER E GERALDO ALCKMIN ESTÃO EN</w:t>
      </w:r>
      <w:r>
        <w:rPr>
          <w:rFonts w:ascii="Arial" w:eastAsia="Times New Roman" w:hAnsi="Arial" w:cs="Arial"/>
          <w:b w:val="0"/>
          <w:bCs w:val="0"/>
          <w:color w:val="333333"/>
          <w:sz w:val="24"/>
          <w:szCs w:val="24"/>
        </w:rPr>
        <w:t>TRE OS ESCOLHIDOS PARA RECEBER O</w:t>
      </w:r>
      <w:r w:rsidRPr="00AF5B0A">
        <w:rPr>
          <w:rFonts w:ascii="Arial" w:eastAsia="Times New Roman" w:hAnsi="Arial" w:cs="Arial"/>
          <w:b w:val="0"/>
          <w:bCs w:val="0"/>
          <w:color w:val="333333"/>
          <w:sz w:val="24"/>
          <w:szCs w:val="24"/>
        </w:rPr>
        <w:t xml:space="preserve"> PRÊMIO LUCIO COSTA DE MOBILIDADE, SANEAMENTO E HABITAÇÃO- EDIÇÃO 2015</w:t>
      </w:r>
      <w:r w:rsidR="00D42CA5">
        <w:rPr>
          <w:rFonts w:ascii="Arial" w:eastAsia="Times New Roman" w:hAnsi="Arial" w:cs="Arial"/>
          <w:b w:val="0"/>
          <w:bCs w:val="0"/>
          <w:color w:val="333333"/>
          <w:sz w:val="24"/>
          <w:szCs w:val="24"/>
        </w:rPr>
        <w:t>,</w:t>
      </w:r>
      <w:r w:rsidRPr="00AF5B0A">
        <w:rPr>
          <w:rFonts w:ascii="Arial" w:eastAsia="Times New Roman" w:hAnsi="Arial" w:cs="Arial"/>
          <w:b w:val="0"/>
          <w:bCs w:val="0"/>
          <w:color w:val="333333"/>
          <w:sz w:val="24"/>
          <w:szCs w:val="24"/>
        </w:rPr>
        <w:t xml:space="preserve"> NA PRÓXIMA TERÇA, DIA </w:t>
      </w:r>
      <w:proofErr w:type="gramStart"/>
      <w:r w:rsidRPr="00AF5B0A">
        <w:rPr>
          <w:rFonts w:ascii="Arial" w:eastAsia="Times New Roman" w:hAnsi="Arial" w:cs="Arial"/>
          <w:b w:val="0"/>
          <w:bCs w:val="0"/>
          <w:color w:val="333333"/>
          <w:sz w:val="24"/>
          <w:szCs w:val="24"/>
        </w:rPr>
        <w:t>13</w:t>
      </w:r>
      <w:proofErr w:type="gramEnd"/>
    </w:p>
    <w:p w:rsidR="00820044" w:rsidRPr="00AF5B0A" w:rsidRDefault="00820044" w:rsidP="0025288B">
      <w:pPr>
        <w:pStyle w:val="Ttulo2"/>
        <w:spacing w:line="360" w:lineRule="auto"/>
        <w:jc w:val="center"/>
        <w:rPr>
          <w:rFonts w:ascii="Arial" w:eastAsia="Times New Roman" w:hAnsi="Arial" w:cs="Arial"/>
          <w:b w:val="0"/>
          <w:bCs w:val="0"/>
          <w:color w:val="333333"/>
          <w:sz w:val="24"/>
          <w:szCs w:val="24"/>
        </w:rPr>
      </w:pPr>
    </w:p>
    <w:p w:rsidR="008E2624" w:rsidRPr="00AF5B0A" w:rsidRDefault="00182019" w:rsidP="0025288B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 w:rsidRPr="00AF5B0A">
        <w:rPr>
          <w:rFonts w:ascii="Arial" w:hAnsi="Arial" w:cs="Arial"/>
        </w:rPr>
        <w:t>Além do</w:t>
      </w:r>
      <w:r w:rsidR="00D300F7" w:rsidRPr="00AF5B0A">
        <w:rPr>
          <w:rFonts w:ascii="Arial" w:hAnsi="Arial" w:cs="Arial"/>
        </w:rPr>
        <w:t xml:space="preserve"> governador do Estado de São Paulo, Geraldo Alckmin, e do </w:t>
      </w:r>
      <w:proofErr w:type="spellStart"/>
      <w:r w:rsidR="00D300F7" w:rsidRPr="00AF5B0A">
        <w:rPr>
          <w:rFonts w:ascii="Arial" w:hAnsi="Arial" w:cs="Arial"/>
        </w:rPr>
        <w:t>ex</w:t>
      </w:r>
      <w:proofErr w:type="spellEnd"/>
      <w:r w:rsidR="00464B4B" w:rsidRPr="00AF5B0A">
        <w:rPr>
          <w:rFonts w:ascii="Arial" w:hAnsi="Arial" w:cs="Arial"/>
        </w:rPr>
        <w:t xml:space="preserve">- governador do Paraná, Jaime Lerner, </w:t>
      </w:r>
      <w:r w:rsidRPr="00AF5B0A">
        <w:rPr>
          <w:rFonts w:ascii="Arial" w:hAnsi="Arial" w:cs="Arial"/>
        </w:rPr>
        <w:t>será agraciado</w:t>
      </w:r>
      <w:r w:rsidR="00464B4B" w:rsidRPr="00AF5B0A">
        <w:rPr>
          <w:rFonts w:ascii="Arial" w:hAnsi="Arial" w:cs="Arial"/>
        </w:rPr>
        <w:t xml:space="preserve"> o prefeito do Rio de Janeiro, Eduardo Paes, na categoria personalidades</w:t>
      </w:r>
      <w:r w:rsidRPr="00AF5B0A">
        <w:rPr>
          <w:rFonts w:ascii="Arial" w:hAnsi="Arial" w:cs="Arial"/>
        </w:rPr>
        <w:t xml:space="preserve"> do Prêmio Lucio Costa de Mobilidade, Saneamento e Habitação, na próxima terça-feira, dia 13</w:t>
      </w:r>
      <w:r w:rsidR="00464B4B" w:rsidRPr="00AF5B0A">
        <w:rPr>
          <w:rFonts w:ascii="Arial" w:hAnsi="Arial" w:cs="Arial"/>
        </w:rPr>
        <w:t>. De acordo com o presidente da CDU, deputado Júlio Lopes (PP</w:t>
      </w:r>
      <w:r w:rsidR="009D1CCF" w:rsidRPr="00AF5B0A">
        <w:rPr>
          <w:rFonts w:ascii="Arial" w:hAnsi="Arial" w:cs="Arial"/>
        </w:rPr>
        <w:t>-</w:t>
      </w:r>
      <w:r w:rsidR="00464B4B" w:rsidRPr="00AF5B0A">
        <w:rPr>
          <w:rFonts w:ascii="Arial" w:hAnsi="Arial" w:cs="Arial"/>
        </w:rPr>
        <w:t>RJ) o objetivo da premiação é reconhecer as iniciativas que buscam a melhoria da vida dos cidadãos no que diz respeito à mobilidade, sa</w:t>
      </w:r>
      <w:r w:rsidRPr="00AF5B0A">
        <w:rPr>
          <w:rFonts w:ascii="Arial" w:hAnsi="Arial" w:cs="Arial"/>
        </w:rPr>
        <w:t>neamento e habitação no Brasil.</w:t>
      </w:r>
    </w:p>
    <w:p w:rsidR="008E2624" w:rsidRPr="00AF5B0A" w:rsidRDefault="008E2624" w:rsidP="0025288B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 w:rsidRPr="00AF5B0A">
        <w:rPr>
          <w:rFonts w:ascii="Arial" w:hAnsi="Arial" w:cs="Arial"/>
        </w:rPr>
        <w:t xml:space="preserve">O </w:t>
      </w:r>
      <w:r w:rsidR="009D1CCF" w:rsidRPr="00AF5B0A">
        <w:rPr>
          <w:rFonts w:ascii="Arial" w:hAnsi="Arial" w:cs="Arial"/>
        </w:rPr>
        <w:t xml:space="preserve">Governador Geraldo Alckmin </w:t>
      </w:r>
      <w:r w:rsidR="00AF5B0A" w:rsidRPr="00AF5B0A">
        <w:rPr>
          <w:rFonts w:ascii="Arial" w:hAnsi="Arial" w:cs="Arial"/>
        </w:rPr>
        <w:t>foi destacado</w:t>
      </w:r>
      <w:r w:rsidRPr="00AF5B0A">
        <w:rPr>
          <w:rFonts w:ascii="Arial" w:hAnsi="Arial" w:cs="Arial"/>
        </w:rPr>
        <w:t xml:space="preserve"> por conta dos trabalhos desenvolvidos por meio da Sabesp – Companhia de Saneamento Básico do Estado de São Paulo e da Secretaria de Saneamento e Recursos Hídricos do Estado de São Paulo. </w:t>
      </w:r>
      <w:r w:rsidR="00AF5B0A" w:rsidRPr="00AF5B0A">
        <w:rPr>
          <w:rFonts w:ascii="Arial" w:hAnsi="Arial" w:cs="Arial"/>
        </w:rPr>
        <w:t>O</w:t>
      </w:r>
      <w:r w:rsidRPr="00AF5B0A">
        <w:rPr>
          <w:rFonts w:ascii="Arial" w:hAnsi="Arial" w:cs="Arial"/>
        </w:rPr>
        <w:t xml:space="preserve"> governador lidera um processo de gestão e de </w:t>
      </w:r>
      <w:proofErr w:type="gramStart"/>
      <w:r w:rsidRPr="00AF5B0A">
        <w:rPr>
          <w:rFonts w:ascii="Arial" w:hAnsi="Arial" w:cs="Arial"/>
        </w:rPr>
        <w:t>implementação</w:t>
      </w:r>
      <w:proofErr w:type="gramEnd"/>
      <w:r w:rsidRPr="00AF5B0A">
        <w:rPr>
          <w:rFonts w:ascii="Arial" w:hAnsi="Arial" w:cs="Arial"/>
        </w:rPr>
        <w:t xml:space="preserve"> de políticas públicas nas áreas de saneamento e de recursos hídricos que fazem do Estado de São Paulo o Estado da Federação mais próximo ao alcance da meta do país de universalização dos</w:t>
      </w:r>
      <w:r w:rsidR="00182019" w:rsidRPr="00AF5B0A">
        <w:rPr>
          <w:rFonts w:ascii="Arial" w:hAnsi="Arial" w:cs="Arial"/>
        </w:rPr>
        <w:t xml:space="preserve"> serviços de saneamento básico.</w:t>
      </w:r>
    </w:p>
    <w:p w:rsidR="008E2624" w:rsidRPr="00AF5B0A" w:rsidRDefault="00692604" w:rsidP="0025288B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AF5B0A">
        <w:rPr>
          <w:rFonts w:ascii="Arial" w:hAnsi="Arial" w:cs="Arial"/>
        </w:rPr>
        <w:t>O</w:t>
      </w:r>
      <w:r w:rsidR="008E2624" w:rsidRPr="00AF5B0A">
        <w:rPr>
          <w:rFonts w:ascii="Arial" w:hAnsi="Arial" w:cs="Arial"/>
        </w:rPr>
        <w:t xml:space="preserve"> </w:t>
      </w:r>
      <w:r w:rsidRPr="00AF5B0A">
        <w:rPr>
          <w:rFonts w:ascii="Arial" w:hAnsi="Arial" w:cs="Arial"/>
        </w:rPr>
        <w:t>e</w:t>
      </w:r>
      <w:r w:rsidR="008E2624" w:rsidRPr="00AF5B0A">
        <w:rPr>
          <w:rFonts w:ascii="Arial" w:hAnsi="Arial" w:cs="Arial"/>
        </w:rPr>
        <w:t>x-prefeito de Curitiba e ex-governador do Paraná</w:t>
      </w:r>
      <w:r w:rsidRPr="00AF5B0A">
        <w:rPr>
          <w:rFonts w:ascii="Arial" w:hAnsi="Arial" w:cs="Arial"/>
        </w:rPr>
        <w:t>,</w:t>
      </w:r>
      <w:r w:rsidR="008E2624" w:rsidRPr="00AF5B0A">
        <w:rPr>
          <w:rFonts w:ascii="Arial" w:hAnsi="Arial" w:cs="Arial"/>
        </w:rPr>
        <w:t xml:space="preserve"> Jaime Lerner</w:t>
      </w:r>
      <w:r w:rsidRPr="00AF5B0A">
        <w:rPr>
          <w:rFonts w:ascii="Arial" w:hAnsi="Arial" w:cs="Arial"/>
        </w:rPr>
        <w:t>,</w:t>
      </w:r>
      <w:r w:rsidR="008E2624" w:rsidRPr="00AF5B0A">
        <w:rPr>
          <w:rFonts w:ascii="Arial" w:hAnsi="Arial" w:cs="Arial"/>
        </w:rPr>
        <w:t xml:space="preserve"> tornou-se</w:t>
      </w:r>
      <w:proofErr w:type="gramEnd"/>
      <w:r w:rsidR="008E2624" w:rsidRPr="00AF5B0A">
        <w:rPr>
          <w:rFonts w:ascii="Arial" w:hAnsi="Arial" w:cs="Arial"/>
        </w:rPr>
        <w:t xml:space="preserve"> internacionalmente conhecido pelas ideias inovadoras que implantou </w:t>
      </w:r>
      <w:proofErr w:type="gramStart"/>
      <w:r w:rsidR="008E2624" w:rsidRPr="00AF5B0A">
        <w:rPr>
          <w:rFonts w:ascii="Arial" w:hAnsi="Arial" w:cs="Arial"/>
        </w:rPr>
        <w:t>na</w:t>
      </w:r>
      <w:proofErr w:type="gramEnd"/>
      <w:r w:rsidR="008E2624" w:rsidRPr="00AF5B0A">
        <w:rPr>
          <w:rFonts w:ascii="Arial" w:hAnsi="Arial" w:cs="Arial"/>
        </w:rPr>
        <w:t xml:space="preserve"> cidade de Curitiba, fazendo com que se tornasse um modelo de mobilidade urbana, de preservação de áreas verdes e de reciclagem de resíduos sólidos. </w:t>
      </w:r>
      <w:r w:rsidR="00AF5B0A" w:rsidRPr="00AF5B0A">
        <w:rPr>
          <w:rFonts w:ascii="Arial" w:hAnsi="Arial" w:cs="Arial"/>
        </w:rPr>
        <w:t>A</w:t>
      </w:r>
      <w:r w:rsidRPr="00AF5B0A">
        <w:rPr>
          <w:rFonts w:ascii="Arial" w:hAnsi="Arial" w:cs="Arial"/>
        </w:rPr>
        <w:t xml:space="preserve"> </w:t>
      </w:r>
      <w:r w:rsidR="008E2624" w:rsidRPr="00AF5B0A">
        <w:rPr>
          <w:rFonts w:ascii="Arial" w:hAnsi="Arial" w:cs="Arial"/>
        </w:rPr>
        <w:t>revolução urban</w:t>
      </w:r>
      <w:r w:rsidRPr="00AF5B0A">
        <w:rPr>
          <w:rFonts w:ascii="Arial" w:hAnsi="Arial" w:cs="Arial"/>
        </w:rPr>
        <w:t>ística promovida pelo agraciado</w:t>
      </w:r>
      <w:r w:rsidR="00AF5B0A" w:rsidRPr="00AF5B0A">
        <w:rPr>
          <w:rFonts w:ascii="Arial" w:hAnsi="Arial" w:cs="Arial"/>
        </w:rPr>
        <w:t xml:space="preserve"> valeu-lhe</w:t>
      </w:r>
      <w:r w:rsidR="008E2624" w:rsidRPr="00AF5B0A">
        <w:rPr>
          <w:rFonts w:ascii="Arial" w:hAnsi="Arial" w:cs="Arial"/>
        </w:rPr>
        <w:t xml:space="preserve"> um lugar de destaque entre os </w:t>
      </w:r>
      <w:r w:rsidR="00182019" w:rsidRPr="00AF5B0A">
        <w:rPr>
          <w:rFonts w:ascii="Arial" w:hAnsi="Arial" w:cs="Arial"/>
        </w:rPr>
        <w:t>gestores públicos brasileiros.</w:t>
      </w:r>
    </w:p>
    <w:p w:rsidR="00137132" w:rsidRPr="00AF5B0A" w:rsidRDefault="00137132" w:rsidP="0025288B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 w:rsidRPr="00AF5B0A">
        <w:rPr>
          <w:rFonts w:ascii="Arial" w:hAnsi="Arial" w:cs="Arial"/>
        </w:rPr>
        <w:t xml:space="preserve">Sob sua administração, a prefeitura municipal do Rio de Janeiro, com o objetivo de revitalizar a Região Portuária e reintegrá-la à cidade, implantou a Área de Especial Interesse Urbanístico da Região do Porto do Rio de Janeiro e instituiu a Operação Urbana Porto Maravilha, que prevê a reestruturação de uma região histórica do Rio de Janeiro. Este foi um dos motivos que levou </w:t>
      </w:r>
      <w:r w:rsidR="00AF5B0A" w:rsidRPr="00AF5B0A">
        <w:rPr>
          <w:rFonts w:ascii="Arial" w:hAnsi="Arial" w:cs="Arial"/>
        </w:rPr>
        <w:t xml:space="preserve">os </w:t>
      </w:r>
      <w:r w:rsidR="00AF5B0A" w:rsidRPr="00AF5B0A">
        <w:rPr>
          <w:rFonts w:ascii="Arial" w:hAnsi="Arial" w:cs="Arial"/>
        </w:rPr>
        <w:lastRenderedPageBreak/>
        <w:t>parlamentares da CDU</w:t>
      </w:r>
      <w:r w:rsidRPr="00AF5B0A">
        <w:rPr>
          <w:rFonts w:ascii="Arial" w:hAnsi="Arial" w:cs="Arial"/>
        </w:rPr>
        <w:t xml:space="preserve"> a </w:t>
      </w:r>
      <w:r w:rsidR="00AF5B0A" w:rsidRPr="00AF5B0A">
        <w:rPr>
          <w:rFonts w:ascii="Arial" w:hAnsi="Arial" w:cs="Arial"/>
        </w:rPr>
        <w:t>escolher</w:t>
      </w:r>
      <w:r w:rsidRPr="00AF5B0A">
        <w:rPr>
          <w:rFonts w:ascii="Arial" w:hAnsi="Arial" w:cs="Arial"/>
        </w:rPr>
        <w:t xml:space="preserve"> o </w:t>
      </w:r>
      <w:r w:rsidR="009D1CCF" w:rsidRPr="00AF5B0A">
        <w:rPr>
          <w:rFonts w:ascii="Arial" w:hAnsi="Arial" w:cs="Arial"/>
        </w:rPr>
        <w:t>P</w:t>
      </w:r>
      <w:r w:rsidRPr="00AF5B0A">
        <w:rPr>
          <w:rFonts w:ascii="Arial" w:hAnsi="Arial" w:cs="Arial"/>
        </w:rPr>
        <w:t xml:space="preserve">refeito do Rio de Janeiro, Eduardo Paes, </w:t>
      </w:r>
      <w:r w:rsidR="00AF5B0A" w:rsidRPr="00AF5B0A">
        <w:rPr>
          <w:rFonts w:ascii="Arial" w:hAnsi="Arial" w:cs="Arial"/>
        </w:rPr>
        <w:t>como agraciado d</w:t>
      </w:r>
      <w:r w:rsidRPr="00AF5B0A">
        <w:rPr>
          <w:rFonts w:ascii="Arial" w:hAnsi="Arial" w:cs="Arial"/>
        </w:rPr>
        <w:t xml:space="preserve">a edição 2015 do Prêmio. </w:t>
      </w:r>
    </w:p>
    <w:p w:rsidR="00137132" w:rsidRPr="00AF5B0A" w:rsidRDefault="00137132" w:rsidP="0025288B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</w:p>
    <w:p w:rsidR="00464B4B" w:rsidRPr="00050EBD" w:rsidRDefault="004B7D1B" w:rsidP="0025288B">
      <w:pPr>
        <w:pStyle w:val="Ttulo2"/>
        <w:spacing w:line="360" w:lineRule="auto"/>
        <w:ind w:firstLine="709"/>
        <w:jc w:val="both"/>
        <w:rPr>
          <w:rFonts w:ascii="Arial" w:eastAsia="Times New Roman" w:hAnsi="Arial" w:cs="Arial"/>
          <w:bCs w:val="0"/>
          <w:sz w:val="24"/>
          <w:szCs w:val="24"/>
        </w:rPr>
      </w:pPr>
      <w:r w:rsidRPr="00050EBD">
        <w:rPr>
          <w:rFonts w:ascii="Arial" w:eastAsia="Times New Roman" w:hAnsi="Arial" w:cs="Arial"/>
          <w:bCs w:val="0"/>
          <w:sz w:val="24"/>
          <w:szCs w:val="24"/>
        </w:rPr>
        <w:t>Cidades e soluções</w:t>
      </w:r>
      <w:r w:rsidR="00464B4B" w:rsidRPr="00050EBD">
        <w:rPr>
          <w:rFonts w:ascii="Arial" w:eastAsia="Times New Roman" w:hAnsi="Arial" w:cs="Arial"/>
          <w:bCs w:val="0"/>
          <w:sz w:val="24"/>
          <w:szCs w:val="24"/>
        </w:rPr>
        <w:t xml:space="preserve"> </w:t>
      </w:r>
      <w:r w:rsidR="00D42CA5">
        <w:rPr>
          <w:rFonts w:ascii="Arial" w:eastAsia="Times New Roman" w:hAnsi="Arial" w:cs="Arial"/>
          <w:bCs w:val="0"/>
          <w:sz w:val="24"/>
          <w:szCs w:val="24"/>
        </w:rPr>
        <w:t>do Grupo</w:t>
      </w:r>
      <w:r w:rsidR="00464B4B" w:rsidRPr="00050EBD">
        <w:rPr>
          <w:rFonts w:ascii="Arial" w:eastAsia="Times New Roman" w:hAnsi="Arial" w:cs="Arial"/>
          <w:bCs w:val="0"/>
          <w:sz w:val="24"/>
          <w:szCs w:val="24"/>
        </w:rPr>
        <w:t xml:space="preserve"> Globo </w:t>
      </w:r>
      <w:proofErr w:type="gramStart"/>
      <w:r w:rsidR="00464B4B" w:rsidRPr="00050EBD">
        <w:rPr>
          <w:rFonts w:ascii="Arial" w:eastAsia="Times New Roman" w:hAnsi="Arial" w:cs="Arial"/>
          <w:bCs w:val="0"/>
          <w:sz w:val="24"/>
          <w:szCs w:val="24"/>
        </w:rPr>
        <w:t>é</w:t>
      </w:r>
      <w:proofErr w:type="gramEnd"/>
      <w:r w:rsidR="00464B4B" w:rsidRPr="00050EBD">
        <w:rPr>
          <w:rFonts w:ascii="Arial" w:eastAsia="Times New Roman" w:hAnsi="Arial" w:cs="Arial"/>
          <w:bCs w:val="0"/>
          <w:sz w:val="24"/>
          <w:szCs w:val="24"/>
        </w:rPr>
        <w:t xml:space="preserve"> um dos destaques na categoria entidades</w:t>
      </w:r>
      <w:r w:rsidR="00D96232" w:rsidRPr="00050EBD">
        <w:rPr>
          <w:rFonts w:ascii="Arial" w:eastAsia="Times New Roman" w:hAnsi="Arial" w:cs="Arial"/>
          <w:bCs w:val="0"/>
          <w:sz w:val="24"/>
          <w:szCs w:val="24"/>
        </w:rPr>
        <w:t>/Pessoas Jurídicas</w:t>
      </w:r>
      <w:r w:rsidR="00D937A7" w:rsidRPr="00050EBD">
        <w:rPr>
          <w:rFonts w:ascii="Arial" w:eastAsia="Times New Roman" w:hAnsi="Arial" w:cs="Arial"/>
          <w:bCs w:val="0"/>
          <w:sz w:val="24"/>
          <w:szCs w:val="24"/>
        </w:rPr>
        <w:t>.</w:t>
      </w:r>
      <w:r w:rsidR="00D96232" w:rsidRPr="00050EBD">
        <w:rPr>
          <w:rFonts w:ascii="Arial" w:eastAsia="Times New Roman" w:hAnsi="Arial" w:cs="Arial"/>
          <w:bCs w:val="0"/>
          <w:sz w:val="24"/>
          <w:szCs w:val="24"/>
        </w:rPr>
        <w:t xml:space="preserve"> </w:t>
      </w:r>
      <w:r w:rsidR="00464B4B" w:rsidRPr="00050EBD">
        <w:rPr>
          <w:rFonts w:ascii="Arial" w:eastAsia="Times New Roman" w:hAnsi="Arial" w:cs="Arial"/>
          <w:bCs w:val="0"/>
          <w:sz w:val="24"/>
          <w:szCs w:val="24"/>
        </w:rPr>
        <w:t xml:space="preserve"> </w:t>
      </w:r>
    </w:p>
    <w:p w:rsidR="00007842" w:rsidRPr="00AF5B0A" w:rsidRDefault="00137132" w:rsidP="0025288B">
      <w:pPr>
        <w:pStyle w:val="Ttulo2"/>
        <w:spacing w:line="360" w:lineRule="auto"/>
        <w:ind w:firstLine="709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AF5B0A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O Programa </w:t>
      </w:r>
      <w:r w:rsidR="00AF5B0A">
        <w:rPr>
          <w:rFonts w:ascii="Arial" w:eastAsia="Times New Roman" w:hAnsi="Arial" w:cs="Arial"/>
          <w:b w:val="0"/>
          <w:bCs w:val="0"/>
          <w:sz w:val="24"/>
          <w:szCs w:val="24"/>
        </w:rPr>
        <w:t>“</w:t>
      </w:r>
      <w:r w:rsidRPr="00AF5B0A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Cidades e </w:t>
      </w:r>
      <w:proofErr w:type="gramStart"/>
      <w:r w:rsidRPr="00AF5B0A">
        <w:rPr>
          <w:rFonts w:ascii="Arial" w:eastAsia="Times New Roman" w:hAnsi="Arial" w:cs="Arial"/>
          <w:b w:val="0"/>
          <w:bCs w:val="0"/>
          <w:sz w:val="24"/>
          <w:szCs w:val="24"/>
        </w:rPr>
        <w:t>Soluções</w:t>
      </w:r>
      <w:r w:rsidR="00AF5B0A">
        <w:rPr>
          <w:rFonts w:ascii="Arial" w:eastAsia="Times New Roman" w:hAnsi="Arial" w:cs="Arial"/>
          <w:b w:val="0"/>
          <w:bCs w:val="0"/>
          <w:sz w:val="24"/>
          <w:szCs w:val="24"/>
        </w:rPr>
        <w:t>”</w:t>
      </w:r>
      <w:r w:rsidRPr="00AF5B0A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="00464B4B" w:rsidRPr="00AF5B0A">
        <w:rPr>
          <w:rFonts w:ascii="Arial" w:eastAsia="Times New Roman" w:hAnsi="Arial" w:cs="Arial"/>
          <w:b w:val="0"/>
          <w:bCs w:val="0"/>
          <w:sz w:val="24"/>
          <w:szCs w:val="24"/>
        </w:rPr>
        <w:t>veiculado</w:t>
      </w:r>
      <w:proofErr w:type="gramEnd"/>
      <w:r w:rsidR="00464B4B" w:rsidRPr="00AF5B0A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pel</w:t>
      </w:r>
      <w:r w:rsidR="00D937A7" w:rsidRPr="00AF5B0A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os canais </w:t>
      </w:r>
      <w:r w:rsidR="00464B4B" w:rsidRPr="00AF5B0A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TV Futura </w:t>
      </w:r>
      <w:r w:rsidR="00D937A7" w:rsidRPr="00AF5B0A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e Globonews </w:t>
      </w:r>
      <w:r w:rsidR="00464B4B" w:rsidRPr="00AF5B0A">
        <w:rPr>
          <w:rFonts w:ascii="Arial" w:eastAsia="Times New Roman" w:hAnsi="Arial" w:cs="Arial"/>
          <w:b w:val="0"/>
          <w:bCs w:val="0"/>
          <w:sz w:val="24"/>
          <w:szCs w:val="24"/>
        </w:rPr>
        <w:t>e apresentado</w:t>
      </w:r>
      <w:r w:rsidR="00007842" w:rsidRPr="00AF5B0A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pelo jornalista André Trigueiro, foi um dos destacados na categoria entidades ou instituições pelos parlamentares</w:t>
      </w:r>
      <w:r w:rsidR="00692604" w:rsidRPr="00AF5B0A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da CDU para receber o Prêmio Lu</w:t>
      </w:r>
      <w:r w:rsidR="00007842" w:rsidRPr="00AF5B0A">
        <w:rPr>
          <w:rFonts w:ascii="Arial" w:eastAsia="Times New Roman" w:hAnsi="Arial" w:cs="Arial"/>
          <w:b w:val="0"/>
          <w:bCs w:val="0"/>
          <w:sz w:val="24"/>
          <w:szCs w:val="24"/>
        </w:rPr>
        <w:t>cio Costa Mobilidade, Saneamento e Habitação- edição 2015.</w:t>
      </w:r>
    </w:p>
    <w:p w:rsidR="00007842" w:rsidRPr="00AF5B0A" w:rsidRDefault="00007842" w:rsidP="0025288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B0A">
        <w:rPr>
          <w:rFonts w:ascii="Arial" w:hAnsi="Arial" w:cs="Arial"/>
          <w:sz w:val="24"/>
          <w:szCs w:val="24"/>
        </w:rPr>
        <w:t>O programa, indicado pelo presidente da CDU</w:t>
      </w:r>
      <w:r w:rsidR="00885786" w:rsidRPr="00AF5B0A">
        <w:rPr>
          <w:rFonts w:ascii="Arial" w:hAnsi="Arial" w:cs="Arial"/>
          <w:sz w:val="24"/>
          <w:szCs w:val="24"/>
        </w:rPr>
        <w:t>, deputado Julio Lopes (PP-RJ),</w:t>
      </w:r>
      <w:r w:rsidRPr="00AF5B0A">
        <w:rPr>
          <w:rFonts w:ascii="Arial" w:hAnsi="Arial" w:cs="Arial"/>
          <w:sz w:val="24"/>
          <w:szCs w:val="24"/>
        </w:rPr>
        <w:t xml:space="preserve"> já apresentou diversos alertas sobre os riscos de escassez de água.  Recentemente, exibiu uma síntese de trinta programas cujo tema era a água, a ameaça aos mananciais, </w:t>
      </w:r>
      <w:proofErr w:type="gramStart"/>
      <w:r w:rsidRPr="00AF5B0A">
        <w:rPr>
          <w:rFonts w:ascii="Arial" w:hAnsi="Arial" w:cs="Arial"/>
          <w:sz w:val="24"/>
          <w:szCs w:val="24"/>
        </w:rPr>
        <w:t>a</w:t>
      </w:r>
      <w:proofErr w:type="gramEnd"/>
      <w:r w:rsidRPr="00AF5B0A">
        <w:rPr>
          <w:rFonts w:ascii="Arial" w:hAnsi="Arial" w:cs="Arial"/>
          <w:sz w:val="24"/>
          <w:szCs w:val="24"/>
        </w:rPr>
        <w:t xml:space="preserve"> falta de tratamento de esgotos e o consequente risco de escassez. </w:t>
      </w:r>
    </w:p>
    <w:p w:rsidR="00007842" w:rsidRPr="00AF5B0A" w:rsidRDefault="00007842" w:rsidP="0025288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B0A">
        <w:rPr>
          <w:rFonts w:ascii="Arial" w:hAnsi="Arial" w:cs="Arial"/>
          <w:sz w:val="24"/>
          <w:szCs w:val="24"/>
        </w:rPr>
        <w:t xml:space="preserve">“Quando o enfoque assume a perspectiva da superação de obstáculos, o programa apresenta inovações tecnológicas que permitem o reuso das águas e iniciativas legislativas em Niterói, que impelem o reaproveitamento das </w:t>
      </w:r>
      <w:proofErr w:type="gramStart"/>
      <w:r w:rsidRPr="00AF5B0A">
        <w:rPr>
          <w:rFonts w:ascii="Arial" w:hAnsi="Arial" w:cs="Arial"/>
          <w:sz w:val="24"/>
          <w:szCs w:val="24"/>
        </w:rPr>
        <w:t>águas cinzas</w:t>
      </w:r>
      <w:proofErr w:type="gramEnd"/>
      <w:r w:rsidRPr="00AF5B0A">
        <w:rPr>
          <w:rFonts w:ascii="Arial" w:hAnsi="Arial" w:cs="Arial"/>
          <w:sz w:val="24"/>
          <w:szCs w:val="24"/>
        </w:rPr>
        <w:t xml:space="preserve"> e também a Estação de Tratamento de Araruama quer realiza a façanha de recuperar as águas u</w:t>
      </w:r>
      <w:r w:rsidR="00AF5B0A" w:rsidRPr="00AF5B0A">
        <w:rPr>
          <w:rFonts w:ascii="Arial" w:hAnsi="Arial" w:cs="Arial"/>
          <w:sz w:val="24"/>
          <w:szCs w:val="24"/>
        </w:rPr>
        <w:t>sando exclusivamente plantas”, a</w:t>
      </w:r>
      <w:r w:rsidRPr="00AF5B0A">
        <w:rPr>
          <w:rFonts w:ascii="Arial" w:hAnsi="Arial" w:cs="Arial"/>
          <w:sz w:val="24"/>
          <w:szCs w:val="24"/>
        </w:rPr>
        <w:t>firma o parlamentar fluminense</w:t>
      </w:r>
      <w:r w:rsidR="00AF5B0A" w:rsidRPr="00AF5B0A">
        <w:rPr>
          <w:rFonts w:ascii="Arial" w:hAnsi="Arial" w:cs="Arial"/>
          <w:sz w:val="24"/>
          <w:szCs w:val="24"/>
        </w:rPr>
        <w:t>.</w:t>
      </w:r>
    </w:p>
    <w:p w:rsidR="004B0C65" w:rsidRPr="00AF5B0A" w:rsidRDefault="00007842" w:rsidP="0025288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B0A">
        <w:rPr>
          <w:rFonts w:ascii="Arial" w:hAnsi="Arial" w:cs="Arial"/>
          <w:sz w:val="24"/>
          <w:szCs w:val="24"/>
        </w:rPr>
        <w:t>“</w:t>
      </w:r>
      <w:r w:rsidR="004B0C65" w:rsidRPr="00AF5B0A">
        <w:rPr>
          <w:rFonts w:ascii="Arial" w:hAnsi="Arial" w:cs="Arial"/>
          <w:sz w:val="24"/>
          <w:szCs w:val="24"/>
        </w:rPr>
        <w:t>A</w:t>
      </w:r>
      <w:r w:rsidRPr="00AF5B0A">
        <w:rPr>
          <w:rFonts w:ascii="Arial" w:hAnsi="Arial" w:cs="Arial"/>
          <w:sz w:val="24"/>
          <w:szCs w:val="24"/>
        </w:rPr>
        <w:t xml:space="preserve"> linha-mestra do programa </w:t>
      </w:r>
      <w:r w:rsidR="004B0C65" w:rsidRPr="00AF5B0A">
        <w:rPr>
          <w:rFonts w:ascii="Arial" w:hAnsi="Arial" w:cs="Arial"/>
          <w:sz w:val="24"/>
          <w:szCs w:val="24"/>
        </w:rPr>
        <w:t>no</w:t>
      </w:r>
      <w:r w:rsidR="00AF5B0A" w:rsidRPr="00AF5B0A">
        <w:rPr>
          <w:rFonts w:ascii="Arial" w:hAnsi="Arial" w:cs="Arial"/>
          <w:sz w:val="24"/>
          <w:szCs w:val="24"/>
        </w:rPr>
        <w:t>s</w:t>
      </w:r>
      <w:r w:rsidR="004B0C65" w:rsidRPr="00AF5B0A">
        <w:rPr>
          <w:rFonts w:ascii="Arial" w:hAnsi="Arial" w:cs="Arial"/>
          <w:sz w:val="24"/>
          <w:szCs w:val="24"/>
        </w:rPr>
        <w:t xml:space="preserve"> leva a uma reflexão </w:t>
      </w:r>
      <w:r w:rsidRPr="00AF5B0A">
        <w:rPr>
          <w:rFonts w:ascii="Arial" w:hAnsi="Arial" w:cs="Arial"/>
          <w:sz w:val="24"/>
          <w:szCs w:val="24"/>
        </w:rPr>
        <w:t>do quanto esse espaço na televisão brasileira pode contribuir para um debate estimulante sobre o desenvolvimento de nossas cidade</w:t>
      </w:r>
      <w:r w:rsidR="004B0C65" w:rsidRPr="00AF5B0A">
        <w:rPr>
          <w:rFonts w:ascii="Arial" w:hAnsi="Arial" w:cs="Arial"/>
          <w:sz w:val="24"/>
          <w:szCs w:val="24"/>
        </w:rPr>
        <w:t>s”.</w:t>
      </w:r>
    </w:p>
    <w:p w:rsidR="009D1CCF" w:rsidRPr="00AF5B0A" w:rsidRDefault="004B0C65" w:rsidP="0025288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B0A">
        <w:rPr>
          <w:rFonts w:ascii="Arial" w:eastAsia="Times New Roman" w:hAnsi="Arial" w:cs="Arial"/>
          <w:bCs/>
          <w:sz w:val="24"/>
          <w:szCs w:val="24"/>
        </w:rPr>
        <w:t>Outro destaque da categoria é a Agência Goiana de Habitação (</w:t>
      </w:r>
      <w:r w:rsidRPr="00AF5B0A">
        <w:rPr>
          <w:rFonts w:ascii="Arial" w:hAnsi="Arial" w:cs="Arial"/>
          <w:sz w:val="24"/>
          <w:szCs w:val="24"/>
        </w:rPr>
        <w:t>AGEHAB)</w:t>
      </w:r>
      <w:r w:rsidR="00AF5B0A" w:rsidRPr="00AF5B0A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AF5B0A">
        <w:rPr>
          <w:rFonts w:ascii="Arial" w:eastAsia="Times New Roman" w:hAnsi="Arial" w:cs="Arial"/>
          <w:bCs/>
          <w:sz w:val="24"/>
          <w:szCs w:val="24"/>
        </w:rPr>
        <w:t xml:space="preserve">indicada por conta do </w:t>
      </w:r>
      <w:r w:rsidRPr="00AF5B0A">
        <w:rPr>
          <w:rFonts w:ascii="Arial" w:hAnsi="Arial" w:cs="Arial"/>
          <w:sz w:val="24"/>
          <w:szCs w:val="24"/>
        </w:rPr>
        <w:t>Programa de Regularização Fundiária do Estado de Goiás que representa</w:t>
      </w:r>
      <w:r w:rsidR="00AF5B0A" w:rsidRPr="00AF5B0A">
        <w:rPr>
          <w:rFonts w:ascii="Arial" w:hAnsi="Arial" w:cs="Arial"/>
          <w:sz w:val="24"/>
          <w:szCs w:val="24"/>
        </w:rPr>
        <w:t xml:space="preserve"> </w:t>
      </w:r>
      <w:r w:rsidRPr="00AF5B0A">
        <w:rPr>
          <w:rFonts w:ascii="Arial" w:hAnsi="Arial" w:cs="Arial"/>
          <w:sz w:val="24"/>
          <w:szCs w:val="24"/>
        </w:rPr>
        <w:t>uma das mais eficazes políticas públicas instituídas no País para resgatar uma dívida histórica com milhares de famílias moradoras de assentamentos precários que foram implantados a partir da década de 80 em Goiânia, e em dezenas de municípios, fruto de ocupações desordenadas.</w:t>
      </w:r>
      <w:r w:rsidR="00885786" w:rsidRPr="00AF5B0A">
        <w:rPr>
          <w:rFonts w:ascii="Arial" w:hAnsi="Arial" w:cs="Arial"/>
          <w:sz w:val="24"/>
          <w:szCs w:val="24"/>
        </w:rPr>
        <w:t xml:space="preserve"> </w:t>
      </w:r>
    </w:p>
    <w:p w:rsidR="00885786" w:rsidRPr="00AF5B0A" w:rsidRDefault="00D96232" w:rsidP="0025288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B0A">
        <w:rPr>
          <w:rFonts w:ascii="Arial" w:hAnsi="Arial" w:cs="Arial"/>
          <w:sz w:val="24"/>
          <w:szCs w:val="24"/>
        </w:rPr>
        <w:lastRenderedPageBreak/>
        <w:t xml:space="preserve">O bilhete único, utilizado em mais de 1.9 bilhões de viagens, gerando uma economia direta no bolso dos usuários dos transportes públicos da região metropolitana do Rio de Janeiro, foi o motivo da escolha da </w:t>
      </w:r>
      <w:r w:rsidR="009D1CCF" w:rsidRPr="00AF5B0A">
        <w:rPr>
          <w:rFonts w:ascii="Arial" w:hAnsi="Arial" w:cs="Arial"/>
          <w:sz w:val="24"/>
          <w:szCs w:val="24"/>
        </w:rPr>
        <w:t>E</w:t>
      </w:r>
      <w:r w:rsidRPr="00AF5B0A">
        <w:rPr>
          <w:rFonts w:ascii="Arial" w:hAnsi="Arial" w:cs="Arial"/>
          <w:sz w:val="24"/>
          <w:szCs w:val="24"/>
        </w:rPr>
        <w:t>mpresa Riocard pelos parlamentares da CDU.</w:t>
      </w:r>
      <w:r w:rsidR="00AF5B0A" w:rsidRPr="00AF5B0A">
        <w:rPr>
          <w:rFonts w:ascii="Arial" w:hAnsi="Arial" w:cs="Arial"/>
          <w:sz w:val="24"/>
          <w:szCs w:val="24"/>
        </w:rPr>
        <w:t xml:space="preserve"> </w:t>
      </w:r>
      <w:r w:rsidR="00885786" w:rsidRPr="00AF5B0A">
        <w:rPr>
          <w:rFonts w:ascii="Arial" w:hAnsi="Arial" w:cs="Arial"/>
          <w:sz w:val="24"/>
          <w:szCs w:val="24"/>
        </w:rPr>
        <w:t xml:space="preserve">Ao </w:t>
      </w:r>
      <w:proofErr w:type="gramStart"/>
      <w:r w:rsidR="00885786" w:rsidRPr="00AF5B0A">
        <w:rPr>
          <w:rFonts w:ascii="Arial" w:hAnsi="Arial" w:cs="Arial"/>
          <w:sz w:val="24"/>
          <w:szCs w:val="24"/>
        </w:rPr>
        <w:t>implementar</w:t>
      </w:r>
      <w:proofErr w:type="gramEnd"/>
      <w:r w:rsidR="00885786" w:rsidRPr="00AF5B0A">
        <w:rPr>
          <w:rFonts w:ascii="Arial" w:hAnsi="Arial" w:cs="Arial"/>
          <w:sz w:val="24"/>
          <w:szCs w:val="24"/>
        </w:rPr>
        <w:t xml:space="preserve"> o bilhete único no Rio de Janeiro em 2010, a Riocard garantiu economia financeira para o cidadão, ampliação das oportunidades de trabalho e melhoria no nível</w:t>
      </w:r>
      <w:r w:rsidR="00AF5B0A" w:rsidRPr="00AF5B0A">
        <w:rPr>
          <w:rFonts w:ascii="Arial" w:hAnsi="Arial" w:cs="Arial"/>
          <w:sz w:val="24"/>
          <w:szCs w:val="24"/>
        </w:rPr>
        <w:t xml:space="preserve"> de qualidade de vida população.</w:t>
      </w:r>
    </w:p>
    <w:p w:rsidR="00D96232" w:rsidRPr="00AF5B0A" w:rsidRDefault="00D96232" w:rsidP="0025288B">
      <w:pPr>
        <w:pStyle w:val="NormalWeb"/>
        <w:spacing w:line="360" w:lineRule="auto"/>
        <w:ind w:firstLine="709"/>
        <w:jc w:val="both"/>
        <w:rPr>
          <w:rFonts w:ascii="Arial" w:hAnsi="Arial" w:cs="Arial"/>
          <w:color w:val="333333"/>
        </w:rPr>
      </w:pPr>
      <w:r w:rsidRPr="00AF5B0A">
        <w:rPr>
          <w:rFonts w:ascii="Arial" w:hAnsi="Arial" w:cs="Arial"/>
          <w:b/>
        </w:rPr>
        <w:t>Entrega do Prêmio</w:t>
      </w:r>
      <w:r w:rsidRPr="00AF5B0A">
        <w:rPr>
          <w:rFonts w:ascii="Arial" w:hAnsi="Arial" w:cs="Arial"/>
        </w:rPr>
        <w:t xml:space="preserve"> –</w:t>
      </w:r>
      <w:r w:rsidR="00692604" w:rsidRPr="00AF5B0A">
        <w:rPr>
          <w:rFonts w:ascii="Arial" w:hAnsi="Arial" w:cs="Arial"/>
        </w:rPr>
        <w:t xml:space="preserve"> </w:t>
      </w:r>
      <w:r w:rsidRPr="00AF5B0A">
        <w:rPr>
          <w:rFonts w:ascii="Arial" w:hAnsi="Arial" w:cs="Arial"/>
          <w:color w:val="333333"/>
        </w:rPr>
        <w:t xml:space="preserve">O evento de premiação acontecerá </w:t>
      </w:r>
      <w:r w:rsidR="00D42CA5">
        <w:rPr>
          <w:rFonts w:ascii="Arial" w:hAnsi="Arial" w:cs="Arial"/>
          <w:color w:val="333333"/>
        </w:rPr>
        <w:t xml:space="preserve">durante </w:t>
      </w:r>
      <w:r w:rsidR="003B5BC2" w:rsidRPr="00AF5B0A">
        <w:rPr>
          <w:rFonts w:ascii="Arial" w:hAnsi="Arial" w:cs="Arial"/>
          <w:color w:val="333333"/>
        </w:rPr>
        <w:t xml:space="preserve">o III Seminário Internacional de Mobilidade e Transportes, </w:t>
      </w:r>
      <w:r w:rsidRPr="00AF5B0A">
        <w:rPr>
          <w:rFonts w:ascii="Arial" w:hAnsi="Arial" w:cs="Arial"/>
          <w:color w:val="333333"/>
        </w:rPr>
        <w:t xml:space="preserve">no dia 13 de </w:t>
      </w:r>
      <w:r w:rsidR="00692604" w:rsidRPr="00AF5B0A">
        <w:rPr>
          <w:rFonts w:ascii="Arial" w:hAnsi="Arial" w:cs="Arial"/>
          <w:color w:val="333333"/>
        </w:rPr>
        <w:t>outubro,</w:t>
      </w:r>
      <w:r w:rsidRPr="00AF5B0A">
        <w:rPr>
          <w:rFonts w:ascii="Arial" w:hAnsi="Arial" w:cs="Arial"/>
          <w:color w:val="333333"/>
        </w:rPr>
        <w:t xml:space="preserve"> às 20 horas, no auditório Nereu Ramos, </w:t>
      </w:r>
      <w:r w:rsidR="0025288B">
        <w:rPr>
          <w:rFonts w:ascii="Arial" w:hAnsi="Arial" w:cs="Arial"/>
          <w:color w:val="333333"/>
        </w:rPr>
        <w:t>Anexo II, n</w:t>
      </w:r>
      <w:r w:rsidRPr="00AF5B0A">
        <w:rPr>
          <w:rFonts w:ascii="Arial" w:hAnsi="Arial" w:cs="Arial"/>
          <w:color w:val="333333"/>
        </w:rPr>
        <w:t>a Câmara dos Dep</w:t>
      </w:r>
      <w:bookmarkStart w:id="0" w:name="_GoBack"/>
      <w:bookmarkEnd w:id="0"/>
      <w:r w:rsidRPr="00AF5B0A">
        <w:rPr>
          <w:rFonts w:ascii="Arial" w:hAnsi="Arial" w:cs="Arial"/>
          <w:color w:val="333333"/>
        </w:rPr>
        <w:t>utados. Aos agraciados será entregue um diploma de menção honro</w:t>
      </w:r>
      <w:r w:rsidR="00692604" w:rsidRPr="00AF5B0A">
        <w:rPr>
          <w:rFonts w:ascii="Arial" w:hAnsi="Arial" w:cs="Arial"/>
          <w:color w:val="333333"/>
        </w:rPr>
        <w:t>sa, uma medalha e a estatueta Lu</w:t>
      </w:r>
      <w:r w:rsidRPr="00AF5B0A">
        <w:rPr>
          <w:rFonts w:ascii="Arial" w:hAnsi="Arial" w:cs="Arial"/>
          <w:color w:val="333333"/>
        </w:rPr>
        <w:t xml:space="preserve">cio Costa, criada e produzida pelo artista, escultor e músico Edgar </w:t>
      </w:r>
      <w:proofErr w:type="spellStart"/>
      <w:r w:rsidRPr="00AF5B0A">
        <w:rPr>
          <w:rFonts w:ascii="Arial" w:hAnsi="Arial" w:cs="Arial"/>
          <w:color w:val="333333"/>
        </w:rPr>
        <w:t>Duvivier</w:t>
      </w:r>
      <w:proofErr w:type="spellEnd"/>
      <w:r w:rsidRPr="00AF5B0A">
        <w:rPr>
          <w:rFonts w:ascii="Arial" w:hAnsi="Arial" w:cs="Arial"/>
          <w:color w:val="333333"/>
        </w:rPr>
        <w:t>.</w:t>
      </w:r>
    </w:p>
    <w:p w:rsidR="00D96232" w:rsidRPr="00AF5B0A" w:rsidRDefault="00D96232" w:rsidP="0025288B">
      <w:pPr>
        <w:pStyle w:val="Ttulo2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B0A">
        <w:rPr>
          <w:rFonts w:ascii="Arial" w:hAnsi="Arial" w:cs="Arial"/>
          <w:sz w:val="24"/>
          <w:szCs w:val="24"/>
        </w:rPr>
        <w:t>Do Prêmio</w:t>
      </w:r>
    </w:p>
    <w:p w:rsidR="004B7D1B" w:rsidRPr="00AF5B0A" w:rsidRDefault="004B7D1B" w:rsidP="0025288B">
      <w:pPr>
        <w:pStyle w:val="Ttulo2"/>
        <w:spacing w:line="360" w:lineRule="auto"/>
        <w:ind w:firstLine="709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AF5B0A">
        <w:rPr>
          <w:rFonts w:ascii="Arial" w:eastAsia="Times New Roman" w:hAnsi="Arial" w:cs="Arial"/>
          <w:b w:val="0"/>
          <w:bCs w:val="0"/>
          <w:color w:val="333333"/>
          <w:sz w:val="24"/>
          <w:szCs w:val="24"/>
        </w:rPr>
        <w:t xml:space="preserve">Instituído pela Câmara dos </w:t>
      </w:r>
      <w:r w:rsidRPr="00AF5B0A">
        <w:rPr>
          <w:rFonts w:ascii="Arial" w:eastAsia="Times New Roman" w:hAnsi="Arial" w:cs="Arial"/>
          <w:b w:val="0"/>
          <w:bCs w:val="0"/>
          <w:sz w:val="24"/>
          <w:szCs w:val="24"/>
        </w:rPr>
        <w:t>Deputados no âmbito da Comissão de Desenvolvimento Urbano</w:t>
      </w:r>
      <w:r w:rsidR="009D1CCF" w:rsidRPr="00AF5B0A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(Resolução 8/2015) no dia 1º de junho de 2015 </w:t>
      </w:r>
      <w:r w:rsidR="00AA557C" w:rsidRPr="00AF5B0A">
        <w:rPr>
          <w:rFonts w:ascii="Arial" w:hAnsi="Arial" w:cs="Arial"/>
          <w:b w:val="0"/>
          <w:color w:val="333333"/>
          <w:sz w:val="24"/>
          <w:szCs w:val="24"/>
        </w:rPr>
        <w:t>será conferido anualmente pela Câmara dos Deputados.</w:t>
      </w:r>
    </w:p>
    <w:p w:rsidR="001805DF" w:rsidRPr="00D96232" w:rsidRDefault="00D42CA5" w:rsidP="0025288B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</w:p>
    <w:sectPr w:rsidR="001805DF" w:rsidRPr="00D962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5DA0"/>
    <w:multiLevelType w:val="hybridMultilevel"/>
    <w:tmpl w:val="3B1610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4053"/>
    <w:multiLevelType w:val="hybridMultilevel"/>
    <w:tmpl w:val="BDACE77E"/>
    <w:lvl w:ilvl="0" w:tplc="83700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55A5C"/>
    <w:multiLevelType w:val="hybridMultilevel"/>
    <w:tmpl w:val="79A406C4"/>
    <w:lvl w:ilvl="0" w:tplc="83700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E3749"/>
    <w:multiLevelType w:val="hybridMultilevel"/>
    <w:tmpl w:val="ADC61AF8"/>
    <w:lvl w:ilvl="0" w:tplc="879A9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1B"/>
    <w:rsid w:val="00007842"/>
    <w:rsid w:val="0002501D"/>
    <w:rsid w:val="00050EBD"/>
    <w:rsid w:val="00137132"/>
    <w:rsid w:val="00182019"/>
    <w:rsid w:val="00237B80"/>
    <w:rsid w:val="0025288B"/>
    <w:rsid w:val="003B5BC2"/>
    <w:rsid w:val="00464B4B"/>
    <w:rsid w:val="004B0C65"/>
    <w:rsid w:val="004B7D1B"/>
    <w:rsid w:val="00533779"/>
    <w:rsid w:val="0059777E"/>
    <w:rsid w:val="005A325B"/>
    <w:rsid w:val="005C13DD"/>
    <w:rsid w:val="00692604"/>
    <w:rsid w:val="00820044"/>
    <w:rsid w:val="00876C73"/>
    <w:rsid w:val="00885786"/>
    <w:rsid w:val="008E2624"/>
    <w:rsid w:val="00926EF9"/>
    <w:rsid w:val="0093271C"/>
    <w:rsid w:val="009D1CCF"/>
    <w:rsid w:val="00AA557C"/>
    <w:rsid w:val="00AF5B0A"/>
    <w:rsid w:val="00C0073C"/>
    <w:rsid w:val="00CA510B"/>
    <w:rsid w:val="00D300F7"/>
    <w:rsid w:val="00D42CA5"/>
    <w:rsid w:val="00D937A7"/>
    <w:rsid w:val="00D96232"/>
    <w:rsid w:val="00EB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1B"/>
    <w:pPr>
      <w:spacing w:after="0" w:line="240" w:lineRule="auto"/>
    </w:pPr>
    <w:rPr>
      <w:rFonts w:ascii="Calibri" w:hAnsi="Calibri" w:cs="Calibri"/>
    </w:rPr>
  </w:style>
  <w:style w:type="paragraph" w:styleId="Ttulo2">
    <w:name w:val="heading 2"/>
    <w:basedOn w:val="Normal"/>
    <w:link w:val="Ttulo2Char"/>
    <w:uiPriority w:val="9"/>
    <w:unhideWhenUsed/>
    <w:qFormat/>
    <w:rsid w:val="004B7D1B"/>
    <w:pPr>
      <w:spacing w:before="240" w:after="240"/>
      <w:outlineLvl w:val="1"/>
    </w:pPr>
    <w:rPr>
      <w:rFonts w:ascii="Times New Roman" w:hAnsi="Times New Roman" w:cs="Times New Roman"/>
      <w:b/>
      <w:bCs/>
      <w:sz w:val="38"/>
      <w:szCs w:val="3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B7D1B"/>
    <w:rPr>
      <w:rFonts w:ascii="Times New Roman" w:hAnsi="Times New Roman" w:cs="Times New Roman"/>
      <w:b/>
      <w:bCs/>
      <w:sz w:val="38"/>
      <w:szCs w:val="3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B7D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7D1B"/>
    <w:pPr>
      <w:spacing w:after="180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B7D1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E2624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E2624"/>
  </w:style>
  <w:style w:type="paragraph" w:styleId="PargrafodaLista">
    <w:name w:val="List Paragraph"/>
    <w:basedOn w:val="Normal"/>
    <w:uiPriority w:val="34"/>
    <w:qFormat/>
    <w:rsid w:val="008E262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C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1B"/>
    <w:pPr>
      <w:spacing w:after="0" w:line="240" w:lineRule="auto"/>
    </w:pPr>
    <w:rPr>
      <w:rFonts w:ascii="Calibri" w:hAnsi="Calibri" w:cs="Calibri"/>
    </w:rPr>
  </w:style>
  <w:style w:type="paragraph" w:styleId="Ttulo2">
    <w:name w:val="heading 2"/>
    <w:basedOn w:val="Normal"/>
    <w:link w:val="Ttulo2Char"/>
    <w:uiPriority w:val="9"/>
    <w:unhideWhenUsed/>
    <w:qFormat/>
    <w:rsid w:val="004B7D1B"/>
    <w:pPr>
      <w:spacing w:before="240" w:after="240"/>
      <w:outlineLvl w:val="1"/>
    </w:pPr>
    <w:rPr>
      <w:rFonts w:ascii="Times New Roman" w:hAnsi="Times New Roman" w:cs="Times New Roman"/>
      <w:b/>
      <w:bCs/>
      <w:sz w:val="38"/>
      <w:szCs w:val="3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B7D1B"/>
    <w:rPr>
      <w:rFonts w:ascii="Times New Roman" w:hAnsi="Times New Roman" w:cs="Times New Roman"/>
      <w:b/>
      <w:bCs/>
      <w:sz w:val="38"/>
      <w:szCs w:val="3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B7D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7D1B"/>
    <w:pPr>
      <w:spacing w:after="180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B7D1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E2624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E2624"/>
  </w:style>
  <w:style w:type="paragraph" w:styleId="PargrafodaLista">
    <w:name w:val="List Paragraph"/>
    <w:basedOn w:val="Normal"/>
    <w:uiPriority w:val="34"/>
    <w:qFormat/>
    <w:rsid w:val="008E262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C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Dilva Ribeiro</dc:creator>
  <cp:lastModifiedBy>Kimberly Abad Louzada Dias</cp:lastModifiedBy>
  <cp:revision>4</cp:revision>
  <cp:lastPrinted>2015-10-08T17:49:00Z</cp:lastPrinted>
  <dcterms:created xsi:type="dcterms:W3CDTF">2015-10-06T19:05:00Z</dcterms:created>
  <dcterms:modified xsi:type="dcterms:W3CDTF">2015-10-08T18:02:00Z</dcterms:modified>
</cp:coreProperties>
</file>